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BA92" w14:textId="77777777" w:rsid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Приложение </w:t>
      </w:r>
      <w:r w:rsidR="000A22A6">
        <w:rPr>
          <w:rFonts w:eastAsiaTheme="minorEastAsia"/>
          <w:bCs/>
          <w:color w:val="26282F"/>
          <w:sz w:val="28"/>
          <w:szCs w:val="28"/>
        </w:rPr>
        <w:t xml:space="preserve">№ </w:t>
      </w:r>
      <w:r w:rsidR="004D6781">
        <w:rPr>
          <w:rFonts w:eastAsiaTheme="minorEastAsia"/>
          <w:bCs/>
          <w:color w:val="26282F"/>
          <w:sz w:val="28"/>
          <w:szCs w:val="28"/>
        </w:rPr>
        <w:t>5</w:t>
      </w:r>
    </w:p>
    <w:p w14:paraId="639442FC" w14:textId="77777777" w:rsidR="00FE016B" w:rsidRP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 </w:t>
      </w:r>
    </w:p>
    <w:p w14:paraId="49DAB67B" w14:textId="77777777" w:rsidR="00D75FE5" w:rsidRPr="00D75FE5" w:rsidRDefault="00D75FE5" w:rsidP="00D75FE5">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Информация</w:t>
      </w:r>
      <w:r w:rsidR="00E16AE2" w:rsidRPr="00D75FE5">
        <w:rPr>
          <w:rFonts w:eastAsiaTheme="minorEastAsia"/>
          <w:b/>
          <w:bCs/>
          <w:color w:val="26282F"/>
          <w:sz w:val="28"/>
          <w:szCs w:val="28"/>
        </w:rPr>
        <w:t xml:space="preserve"> </w:t>
      </w:r>
      <w:r w:rsidR="00902DCD">
        <w:rPr>
          <w:rFonts w:eastAsiaTheme="minorEastAsia"/>
          <w:b/>
          <w:bCs/>
          <w:color w:val="26282F"/>
          <w:sz w:val="28"/>
          <w:szCs w:val="28"/>
        </w:rPr>
        <w:t>М</w:t>
      </w:r>
      <w:r w:rsidRPr="00D75FE5">
        <w:rPr>
          <w:rFonts w:eastAsiaTheme="minorEastAsia"/>
          <w:b/>
          <w:bCs/>
          <w:color w:val="26282F"/>
          <w:sz w:val="28"/>
          <w:szCs w:val="28"/>
        </w:rPr>
        <w:t>инистерства здравоохранения Республики Тыва</w:t>
      </w:r>
    </w:p>
    <w:p w14:paraId="66976CF7" w14:textId="77777777" w:rsidR="00E16AE2" w:rsidRPr="00E16AE2" w:rsidRDefault="00D75FE5" w:rsidP="00D75FE5">
      <w:pPr>
        <w:widowControl w:val="0"/>
        <w:autoSpaceDE w:val="0"/>
        <w:autoSpaceDN w:val="0"/>
        <w:adjustRightInd w:val="0"/>
        <w:jc w:val="center"/>
        <w:outlineLvl w:val="0"/>
        <w:rPr>
          <w:rFonts w:eastAsiaTheme="minorEastAsia"/>
          <w:bCs/>
          <w:color w:val="26282F"/>
          <w:sz w:val="28"/>
          <w:szCs w:val="28"/>
        </w:rPr>
      </w:pPr>
      <w:r w:rsidRPr="00D75FE5">
        <w:rPr>
          <w:rFonts w:eastAsiaTheme="minorEastAsia"/>
          <w:b/>
          <w:bCs/>
          <w:color w:val="26282F"/>
          <w:sz w:val="28"/>
          <w:szCs w:val="28"/>
        </w:rPr>
        <w:t>«О ходе</w:t>
      </w:r>
      <w:r w:rsidR="00E16AE2" w:rsidRPr="00D75FE5">
        <w:rPr>
          <w:rFonts w:eastAsiaTheme="minorEastAsia"/>
          <w:b/>
          <w:bCs/>
          <w:color w:val="26282F"/>
          <w:sz w:val="28"/>
          <w:szCs w:val="28"/>
        </w:rPr>
        <w:t xml:space="preserve"> реализации </w:t>
      </w:r>
      <w:r w:rsidRPr="00D75FE5">
        <w:rPr>
          <w:rFonts w:eastAsiaTheme="minorEastAsia"/>
          <w:b/>
          <w:bCs/>
          <w:color w:val="26282F"/>
          <w:sz w:val="28"/>
          <w:szCs w:val="28"/>
        </w:rPr>
        <w:t>Г</w:t>
      </w:r>
      <w:r w:rsidR="00E16AE2" w:rsidRPr="00D75FE5">
        <w:rPr>
          <w:rFonts w:eastAsiaTheme="minorEastAsia"/>
          <w:b/>
          <w:bCs/>
          <w:color w:val="26282F"/>
          <w:sz w:val="28"/>
          <w:szCs w:val="28"/>
        </w:rPr>
        <w:t>осударственной</w:t>
      </w:r>
      <w:r w:rsidRPr="00D75FE5">
        <w:rPr>
          <w:rFonts w:eastAsiaTheme="minorEastAsia"/>
          <w:b/>
          <w:bCs/>
          <w:color w:val="26282F"/>
          <w:sz w:val="28"/>
          <w:szCs w:val="28"/>
        </w:rPr>
        <w:t xml:space="preserve"> антиалкогольной и антинаркотической программы Республики Тыва на 2021-2025 годы»</w:t>
      </w:r>
    </w:p>
    <w:p w14:paraId="5A3C293A" w14:textId="77777777" w:rsidR="007D4DB8" w:rsidRDefault="007D4DB8" w:rsidP="00D75FE5">
      <w:pPr>
        <w:jc w:val="both"/>
        <w:rPr>
          <w:rFonts w:eastAsia="Calibri"/>
          <w:sz w:val="28"/>
          <w:szCs w:val="28"/>
        </w:rPr>
      </w:pPr>
    </w:p>
    <w:p w14:paraId="51068CAE" w14:textId="77777777" w:rsidR="007D4DB8" w:rsidRPr="007132E9" w:rsidRDefault="007D4DB8" w:rsidP="00D75FE5">
      <w:pPr>
        <w:widowControl w:val="0"/>
        <w:autoSpaceDE w:val="0"/>
        <w:autoSpaceDN w:val="0"/>
        <w:adjustRightInd w:val="0"/>
        <w:ind w:firstLine="720"/>
        <w:jc w:val="both"/>
        <w:rPr>
          <w:b/>
          <w:sz w:val="28"/>
          <w:szCs w:val="28"/>
        </w:rPr>
      </w:pPr>
      <w:bookmarkStart w:id="0" w:name="sub_226"/>
      <w:r w:rsidRPr="007132E9">
        <w:rPr>
          <w:b/>
          <w:sz w:val="28"/>
          <w:szCs w:val="28"/>
        </w:rPr>
        <w:t xml:space="preserve">1. Общая часть: </w:t>
      </w:r>
    </w:p>
    <w:p w14:paraId="034FDDA9" w14:textId="77777777" w:rsidR="007D4DB8" w:rsidRPr="007132E9" w:rsidRDefault="00D75FE5" w:rsidP="00D75FE5">
      <w:pPr>
        <w:ind w:firstLine="360"/>
        <w:jc w:val="both"/>
        <w:rPr>
          <w:sz w:val="28"/>
          <w:szCs w:val="28"/>
        </w:rPr>
      </w:pPr>
      <w:r>
        <w:rPr>
          <w:b/>
          <w:sz w:val="28"/>
          <w:szCs w:val="28"/>
        </w:rPr>
        <w:t>Н</w:t>
      </w:r>
      <w:r w:rsidR="007D4DB8" w:rsidRPr="007132E9">
        <w:rPr>
          <w:b/>
          <w:sz w:val="28"/>
          <w:szCs w:val="28"/>
        </w:rPr>
        <w:t>аименование программы:</w:t>
      </w:r>
      <w:r w:rsidR="007D4DB8" w:rsidRPr="007132E9">
        <w:rPr>
          <w:rStyle w:val="Bodytext13"/>
          <w:color w:val="000000"/>
          <w:sz w:val="28"/>
          <w:szCs w:val="28"/>
        </w:rPr>
        <w:t xml:space="preserve"> Государственная программа Республики Тыва «</w:t>
      </w:r>
      <w:r w:rsidR="007D4DB8" w:rsidRPr="007132E9">
        <w:rPr>
          <w:rFonts w:eastAsia="Calibri"/>
          <w:sz w:val="28"/>
          <w:szCs w:val="28"/>
          <w:lang w:eastAsia="en-US"/>
        </w:rPr>
        <w:t xml:space="preserve">Государственная антиалкогольная </w:t>
      </w:r>
      <w:r w:rsidR="00450810">
        <w:rPr>
          <w:rFonts w:eastAsia="Calibri"/>
          <w:sz w:val="28"/>
          <w:szCs w:val="28"/>
          <w:lang w:eastAsia="en-US"/>
        </w:rPr>
        <w:t xml:space="preserve">и антинаркотическая </w:t>
      </w:r>
      <w:r w:rsidR="007D4DB8" w:rsidRPr="007132E9">
        <w:rPr>
          <w:rFonts w:eastAsia="Calibri"/>
          <w:sz w:val="28"/>
          <w:szCs w:val="28"/>
          <w:lang w:eastAsia="en-US"/>
        </w:rPr>
        <w:t>программа Республики Тыва на 20</w:t>
      </w:r>
      <w:r w:rsidR="00450810">
        <w:rPr>
          <w:rFonts w:eastAsia="Calibri"/>
          <w:sz w:val="28"/>
          <w:szCs w:val="28"/>
          <w:lang w:eastAsia="en-US"/>
        </w:rPr>
        <w:t>21</w:t>
      </w:r>
      <w:r w:rsidR="007D4DB8" w:rsidRPr="007132E9">
        <w:rPr>
          <w:rFonts w:eastAsia="Calibri"/>
          <w:sz w:val="28"/>
          <w:szCs w:val="28"/>
          <w:lang w:eastAsia="en-US"/>
        </w:rPr>
        <w:t>-202</w:t>
      </w:r>
      <w:r w:rsidR="00450810">
        <w:rPr>
          <w:rFonts w:eastAsia="Calibri"/>
          <w:sz w:val="28"/>
          <w:szCs w:val="28"/>
          <w:lang w:eastAsia="en-US"/>
        </w:rPr>
        <w:t>5</w:t>
      </w:r>
      <w:r w:rsidR="007D4DB8" w:rsidRPr="007132E9">
        <w:rPr>
          <w:rFonts w:eastAsia="Calibri"/>
          <w:sz w:val="28"/>
          <w:szCs w:val="28"/>
          <w:lang w:eastAsia="en-US"/>
        </w:rPr>
        <w:t xml:space="preserve"> годы», утвержденная постановлением Правительства Республики Тыва  </w:t>
      </w:r>
      <w:r w:rsidR="00450810" w:rsidRPr="00450810">
        <w:rPr>
          <w:sz w:val="28"/>
          <w:szCs w:val="28"/>
        </w:rPr>
        <w:t>от 25 ноября 2020 г. № 580</w:t>
      </w:r>
      <w:r w:rsidR="007D4DB8" w:rsidRPr="007132E9">
        <w:rPr>
          <w:sz w:val="28"/>
          <w:szCs w:val="28"/>
        </w:rPr>
        <w:t>.</w:t>
      </w:r>
    </w:p>
    <w:p w14:paraId="29F745D5" w14:textId="77777777" w:rsidR="007D4DB8" w:rsidRDefault="00D75FE5" w:rsidP="00D75FE5">
      <w:pPr>
        <w:ind w:firstLine="360"/>
        <w:jc w:val="both"/>
        <w:rPr>
          <w:rStyle w:val="Bodytext6"/>
          <w:color w:val="000000"/>
          <w:sz w:val="28"/>
          <w:szCs w:val="28"/>
        </w:rPr>
      </w:pPr>
      <w:r>
        <w:rPr>
          <w:b/>
          <w:sz w:val="28"/>
          <w:szCs w:val="28"/>
        </w:rPr>
        <w:t>Г</w:t>
      </w:r>
      <w:r w:rsidR="007D4DB8" w:rsidRPr="007132E9">
        <w:rPr>
          <w:b/>
          <w:sz w:val="28"/>
          <w:szCs w:val="28"/>
        </w:rPr>
        <w:t xml:space="preserve">осударственный заказчик (государственный заказчик-координатор), сроки и этапы реализации государственной программы: </w:t>
      </w:r>
      <w:r w:rsidR="007D4DB8">
        <w:rPr>
          <w:rStyle w:val="Bodytext6"/>
          <w:color w:val="000000"/>
          <w:sz w:val="28"/>
          <w:szCs w:val="28"/>
        </w:rPr>
        <w:t>Г</w:t>
      </w:r>
      <w:r w:rsidR="007D4DB8" w:rsidRPr="0004341B">
        <w:rPr>
          <w:rStyle w:val="Bodytext6"/>
          <w:color w:val="000000"/>
          <w:sz w:val="28"/>
          <w:szCs w:val="28"/>
        </w:rPr>
        <w:t>осударственный заказчик (государственный заказчик</w:t>
      </w:r>
      <w:r w:rsidR="007D4DB8">
        <w:rPr>
          <w:rStyle w:val="Bodytext6"/>
          <w:color w:val="000000"/>
          <w:sz w:val="28"/>
          <w:szCs w:val="28"/>
        </w:rPr>
        <w:t xml:space="preserve"> </w:t>
      </w:r>
      <w:r w:rsidR="007D4DB8" w:rsidRPr="0004341B">
        <w:rPr>
          <w:rStyle w:val="Bodytext6"/>
          <w:color w:val="000000"/>
          <w:sz w:val="28"/>
          <w:szCs w:val="28"/>
        </w:rPr>
        <w:t>- координатор) программы является Министерство здравоохранения Республики Тыва</w:t>
      </w:r>
      <w:r w:rsidR="007D4DB8">
        <w:rPr>
          <w:rStyle w:val="Bodytext6"/>
          <w:color w:val="000000"/>
          <w:sz w:val="28"/>
          <w:szCs w:val="28"/>
        </w:rPr>
        <w:t xml:space="preserve">. </w:t>
      </w:r>
    </w:p>
    <w:p w14:paraId="0E3EC105" w14:textId="77777777" w:rsidR="007D4DB8" w:rsidRDefault="007D4DB8" w:rsidP="00D75FE5">
      <w:pPr>
        <w:ind w:firstLine="360"/>
        <w:jc w:val="both"/>
        <w:rPr>
          <w:sz w:val="28"/>
          <w:szCs w:val="28"/>
        </w:rPr>
      </w:pPr>
      <w:r w:rsidRPr="003065B1">
        <w:rPr>
          <w:sz w:val="28"/>
          <w:szCs w:val="28"/>
        </w:rPr>
        <w:t xml:space="preserve">Основные разработчики и исполнители Программы </w:t>
      </w:r>
      <w:r>
        <w:rPr>
          <w:sz w:val="28"/>
          <w:szCs w:val="28"/>
        </w:rPr>
        <w:t xml:space="preserve">- </w:t>
      </w:r>
      <w:r w:rsidRPr="003065B1">
        <w:rPr>
          <w:sz w:val="28"/>
          <w:szCs w:val="28"/>
        </w:rPr>
        <w:t xml:space="preserve">Министерство здравоохранения Республики Тыва, </w:t>
      </w:r>
      <w:r w:rsidR="00902DCD" w:rsidRPr="00902DCD">
        <w:rPr>
          <w:sz w:val="28"/>
          <w:szCs w:val="28"/>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Pr>
          <w:sz w:val="28"/>
          <w:szCs w:val="28"/>
        </w:rPr>
        <w:t>.</w:t>
      </w:r>
    </w:p>
    <w:p w14:paraId="187F8F9F" w14:textId="77777777" w:rsidR="007D4DB8" w:rsidRDefault="007D4DB8" w:rsidP="00D75FE5">
      <w:pPr>
        <w:ind w:firstLine="360"/>
        <w:jc w:val="both"/>
        <w:rPr>
          <w:sz w:val="28"/>
          <w:szCs w:val="28"/>
        </w:rPr>
      </w:pPr>
      <w:r w:rsidRPr="00902DCD">
        <w:rPr>
          <w:b/>
          <w:sz w:val="28"/>
          <w:szCs w:val="28"/>
        </w:rPr>
        <w:t>Сроки и этапы</w:t>
      </w:r>
      <w:r>
        <w:rPr>
          <w:sz w:val="28"/>
          <w:szCs w:val="28"/>
        </w:rPr>
        <w:t xml:space="preserve"> реализации государственной программы – </w:t>
      </w:r>
      <w:r w:rsidR="006804D5" w:rsidRPr="006804D5">
        <w:rPr>
          <w:sz w:val="28"/>
          <w:szCs w:val="28"/>
        </w:rPr>
        <w:t xml:space="preserve">2021-2025 </w:t>
      </w:r>
      <w:r>
        <w:rPr>
          <w:sz w:val="28"/>
          <w:szCs w:val="28"/>
        </w:rPr>
        <w:t>годы.</w:t>
      </w:r>
    </w:p>
    <w:p w14:paraId="70B58014" w14:textId="77777777" w:rsidR="00902DCD" w:rsidRDefault="00D75FE5" w:rsidP="00D75FE5">
      <w:pPr>
        <w:widowControl w:val="0"/>
        <w:autoSpaceDE w:val="0"/>
        <w:autoSpaceDN w:val="0"/>
        <w:adjustRightInd w:val="0"/>
        <w:ind w:firstLine="360"/>
        <w:jc w:val="both"/>
        <w:rPr>
          <w:b/>
          <w:sz w:val="28"/>
          <w:szCs w:val="28"/>
        </w:rPr>
      </w:pPr>
      <w:r>
        <w:rPr>
          <w:b/>
          <w:sz w:val="28"/>
          <w:szCs w:val="28"/>
        </w:rPr>
        <w:t>О</w:t>
      </w:r>
      <w:r w:rsidR="007D4DB8" w:rsidRPr="007132E9">
        <w:rPr>
          <w:b/>
          <w:sz w:val="28"/>
          <w:szCs w:val="28"/>
        </w:rPr>
        <w:t>сновные цели</w:t>
      </w:r>
      <w:r w:rsidR="00902DCD">
        <w:rPr>
          <w:b/>
          <w:sz w:val="28"/>
          <w:szCs w:val="28"/>
        </w:rPr>
        <w:t>:</w:t>
      </w:r>
    </w:p>
    <w:p w14:paraId="7DFF7DBE"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14:paraId="4D87D33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14:paraId="6EBFB6AE"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r>
        <w:rPr>
          <w:sz w:val="28"/>
          <w:szCs w:val="28"/>
        </w:rPr>
        <w:t>.</w:t>
      </w:r>
    </w:p>
    <w:p w14:paraId="4BD02427" w14:textId="77777777" w:rsidR="007D4DB8" w:rsidRDefault="00902DCD" w:rsidP="00D75FE5">
      <w:pPr>
        <w:widowControl w:val="0"/>
        <w:autoSpaceDE w:val="0"/>
        <w:autoSpaceDN w:val="0"/>
        <w:adjustRightInd w:val="0"/>
        <w:ind w:firstLine="360"/>
        <w:jc w:val="both"/>
        <w:rPr>
          <w:b/>
          <w:sz w:val="28"/>
          <w:szCs w:val="28"/>
        </w:rPr>
      </w:pPr>
      <w:r>
        <w:rPr>
          <w:b/>
          <w:sz w:val="28"/>
          <w:szCs w:val="28"/>
        </w:rPr>
        <w:t>З</w:t>
      </w:r>
      <w:r w:rsidR="007D4DB8" w:rsidRPr="007132E9">
        <w:rPr>
          <w:b/>
          <w:sz w:val="28"/>
          <w:szCs w:val="28"/>
        </w:rPr>
        <w:t>адачи государственной программы</w:t>
      </w:r>
      <w:bookmarkStart w:id="1" w:name="sub_227"/>
      <w:bookmarkEnd w:id="0"/>
      <w:r>
        <w:rPr>
          <w:b/>
          <w:sz w:val="28"/>
          <w:szCs w:val="28"/>
        </w:rPr>
        <w:t>:</w:t>
      </w:r>
    </w:p>
    <w:p w14:paraId="0B07B839"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14:paraId="42332432"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раннего выявления больных на начальных этапах формирования заболевания и групп риска;</w:t>
      </w:r>
    </w:p>
    <w:p w14:paraId="3F006290"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совершенствование трехуровневой системы оказания наркологической помощи и </w:t>
      </w:r>
      <w:r w:rsidRPr="00902DCD">
        <w:rPr>
          <w:sz w:val="28"/>
          <w:szCs w:val="28"/>
        </w:rPr>
        <w:lastRenderedPageBreak/>
        <w:t>внедрение принципов этапности лечебно-реабилитационного процесса;</w:t>
      </w:r>
    </w:p>
    <w:p w14:paraId="0CD20455"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системы медико-психологической и медико-социальной реабилитации, профессиональной подготовки, переподготовки и трудоустройства больных наркологического профиля;</w:t>
      </w:r>
    </w:p>
    <w:p w14:paraId="6FFCF86F"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14:paraId="56D3A612"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и реализация комплекса мер по пресечению незаконного распространения наркотиков и их прекурсоров;</w:t>
      </w:r>
    </w:p>
    <w:p w14:paraId="1096E22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государственного контроля за легальным оборотом наркотиков, их прекурсоров;</w:t>
      </w:r>
    </w:p>
    <w:p w14:paraId="076F7F7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развитие региональной системы профилактики немедицинского потребления наркотиков с приоритетом мероприятий первичной профилактики;</w:t>
      </w:r>
    </w:p>
    <w:p w14:paraId="5B79A4A9"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подготовки специалистов в области профилактики наркомании;</w:t>
      </w:r>
    </w:p>
    <w:p w14:paraId="64AEDC95" w14:textId="77777777" w:rsid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комплексной системы реабилитации и ресоциализации наркологических больных</w:t>
      </w:r>
      <w:r w:rsidR="00B2363B">
        <w:rPr>
          <w:sz w:val="28"/>
          <w:szCs w:val="28"/>
        </w:rPr>
        <w:t>.</w:t>
      </w:r>
    </w:p>
    <w:p w14:paraId="23511D44" w14:textId="77777777" w:rsidR="00B2363B" w:rsidRDefault="00B2363B" w:rsidP="00902DCD">
      <w:pPr>
        <w:widowControl w:val="0"/>
        <w:autoSpaceDE w:val="0"/>
        <w:autoSpaceDN w:val="0"/>
        <w:adjustRightInd w:val="0"/>
        <w:ind w:firstLine="360"/>
        <w:jc w:val="both"/>
        <w:rPr>
          <w:sz w:val="28"/>
          <w:szCs w:val="28"/>
        </w:rPr>
      </w:pPr>
    </w:p>
    <w:p w14:paraId="79DC8B12" w14:textId="77777777" w:rsidR="00B2363B" w:rsidRPr="00B2363B" w:rsidRDefault="00B2363B" w:rsidP="00902DCD">
      <w:pPr>
        <w:widowControl w:val="0"/>
        <w:autoSpaceDE w:val="0"/>
        <w:autoSpaceDN w:val="0"/>
        <w:adjustRightInd w:val="0"/>
        <w:ind w:firstLine="360"/>
        <w:jc w:val="both"/>
        <w:rPr>
          <w:b/>
          <w:sz w:val="28"/>
          <w:szCs w:val="28"/>
        </w:rPr>
      </w:pPr>
      <w:r w:rsidRPr="00B2363B">
        <w:rPr>
          <w:b/>
          <w:sz w:val="28"/>
          <w:szCs w:val="28"/>
        </w:rPr>
        <w:t>2. Результаты реализации государственной программы в отчетном году.</w:t>
      </w:r>
    </w:p>
    <w:p w14:paraId="1CD03BC9" w14:textId="77777777" w:rsidR="00B2363B" w:rsidRPr="00B2363B" w:rsidRDefault="00B2363B" w:rsidP="00902DCD">
      <w:pPr>
        <w:widowControl w:val="0"/>
        <w:autoSpaceDE w:val="0"/>
        <w:autoSpaceDN w:val="0"/>
        <w:adjustRightInd w:val="0"/>
        <w:ind w:firstLine="360"/>
        <w:jc w:val="both"/>
        <w:rPr>
          <w:sz w:val="28"/>
          <w:szCs w:val="28"/>
        </w:rPr>
      </w:pPr>
    </w:p>
    <w:p w14:paraId="7B92467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1 «Первичная, вторичная, третичная профилактика заболеваний наркологического профиля» -12 пунктов.</w:t>
      </w:r>
    </w:p>
    <w:p w14:paraId="35A52E46"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не подверженные воздействию употребления психоактивных веществ, не имеющие вредных привычек.</w:t>
      </w:r>
    </w:p>
    <w:p w14:paraId="1CED096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включает мероприятия, направленные на профилактику употребления психоактивных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14:paraId="4E4CBFB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18 мая 2002 года в органе ЗАГС г. Кызыла и </w:t>
      </w:r>
      <w:proofErr w:type="spellStart"/>
      <w:r w:rsidRPr="00D37C4A">
        <w:rPr>
          <w:sz w:val="28"/>
          <w:szCs w:val="28"/>
        </w:rPr>
        <w:t>Кызылского</w:t>
      </w:r>
      <w:proofErr w:type="spellEnd"/>
      <w:r w:rsidRPr="00D37C4A">
        <w:rPr>
          <w:sz w:val="28"/>
          <w:szCs w:val="28"/>
        </w:rPr>
        <w:t xml:space="preserve">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Pr="00D37C4A">
        <w:rPr>
          <w:sz w:val="28"/>
          <w:szCs w:val="28"/>
        </w:rPr>
        <w:t>Тензин</w:t>
      </w:r>
      <w:proofErr w:type="spellEnd"/>
      <w:r w:rsidRPr="00D37C4A">
        <w:rPr>
          <w:sz w:val="28"/>
          <w:szCs w:val="28"/>
        </w:rPr>
        <w:t xml:space="preserve"> </w:t>
      </w:r>
      <w:proofErr w:type="spellStart"/>
      <w:r w:rsidRPr="00D37C4A">
        <w:rPr>
          <w:sz w:val="28"/>
          <w:szCs w:val="28"/>
        </w:rPr>
        <w:t>Чымба</w:t>
      </w:r>
      <w:proofErr w:type="spellEnd"/>
      <w:r w:rsidRPr="00D37C4A">
        <w:rPr>
          <w:sz w:val="28"/>
          <w:szCs w:val="28"/>
        </w:rPr>
        <w:t xml:space="preserve"> </w:t>
      </w:r>
      <w:proofErr w:type="spellStart"/>
      <w:r w:rsidRPr="00D37C4A">
        <w:rPr>
          <w:sz w:val="28"/>
          <w:szCs w:val="28"/>
        </w:rPr>
        <w:t>Башкы</w:t>
      </w:r>
      <w:proofErr w:type="spellEnd"/>
      <w:r w:rsidRPr="00D37C4A">
        <w:rPr>
          <w:sz w:val="28"/>
          <w:szCs w:val="28"/>
        </w:rPr>
        <w:t xml:space="preserve"> (</w:t>
      </w:r>
      <w:proofErr w:type="spellStart"/>
      <w:r w:rsidRPr="00D37C4A">
        <w:rPr>
          <w:sz w:val="28"/>
          <w:szCs w:val="28"/>
        </w:rPr>
        <w:t>Сандык</w:t>
      </w:r>
      <w:proofErr w:type="spellEnd"/>
      <w:r w:rsidRPr="00D37C4A">
        <w:rPr>
          <w:sz w:val="28"/>
          <w:szCs w:val="28"/>
        </w:rPr>
        <w:t xml:space="preserve"> Буян), доктор теологии  </w:t>
      </w:r>
      <w:proofErr w:type="spellStart"/>
      <w:r w:rsidRPr="00D37C4A">
        <w:rPr>
          <w:sz w:val="28"/>
          <w:szCs w:val="28"/>
        </w:rPr>
        <w:t>Бичелдей</w:t>
      </w:r>
      <w:proofErr w:type="spellEnd"/>
      <w:r w:rsidRPr="00D37C4A">
        <w:rPr>
          <w:sz w:val="28"/>
          <w:szCs w:val="28"/>
        </w:rPr>
        <w:t xml:space="preserve"> У.П., заведующая социально-психологической службы ГБУЗ РТ «</w:t>
      </w:r>
      <w:proofErr w:type="spellStart"/>
      <w:r w:rsidRPr="00D37C4A">
        <w:rPr>
          <w:sz w:val="28"/>
          <w:szCs w:val="28"/>
        </w:rPr>
        <w:t>Реснаркодиспансер</w:t>
      </w:r>
      <w:proofErr w:type="spellEnd"/>
      <w:r w:rsidRPr="00D37C4A">
        <w:rPr>
          <w:sz w:val="28"/>
          <w:szCs w:val="28"/>
        </w:rPr>
        <w:t xml:space="preserve">» </w:t>
      </w:r>
      <w:proofErr w:type="spellStart"/>
      <w:r w:rsidRPr="00D37C4A">
        <w:rPr>
          <w:sz w:val="28"/>
          <w:szCs w:val="28"/>
        </w:rPr>
        <w:t>Чульдум</w:t>
      </w:r>
      <w:proofErr w:type="spellEnd"/>
      <w:r w:rsidRPr="00D37C4A">
        <w:rPr>
          <w:sz w:val="28"/>
          <w:szCs w:val="28"/>
        </w:rPr>
        <w:t xml:space="preserve"> О.Б. и директор ГБУ РТ «Республиканский центр мониторинга, анализа и ресурсного обеспечения»  </w:t>
      </w:r>
      <w:proofErr w:type="spellStart"/>
      <w:r w:rsidRPr="00D37C4A">
        <w:rPr>
          <w:sz w:val="28"/>
          <w:szCs w:val="28"/>
        </w:rPr>
        <w:t>Ондар</w:t>
      </w:r>
      <w:proofErr w:type="spellEnd"/>
      <w:r w:rsidRPr="00D37C4A">
        <w:rPr>
          <w:sz w:val="28"/>
          <w:szCs w:val="28"/>
        </w:rPr>
        <w:t xml:space="preserve"> Б.А. </w:t>
      </w:r>
    </w:p>
    <w:p w14:paraId="7164798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Главной целью мероприятия является пропаганда безалкогольных свадебных торжеств в </w:t>
      </w:r>
      <w:proofErr w:type="gramStart"/>
      <w:r w:rsidRPr="00D37C4A">
        <w:rPr>
          <w:sz w:val="28"/>
          <w:szCs w:val="28"/>
        </w:rPr>
        <w:t>рамках  работы</w:t>
      </w:r>
      <w:proofErr w:type="gramEnd"/>
      <w:r w:rsidRPr="00D37C4A">
        <w:rPr>
          <w:sz w:val="28"/>
          <w:szCs w:val="28"/>
        </w:rPr>
        <w:t xml:space="preserve">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3697B91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lastRenderedPageBreak/>
        <w:t xml:space="preserve">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w:t>
      </w:r>
      <w:proofErr w:type="gramStart"/>
      <w:r w:rsidRPr="00D37C4A">
        <w:rPr>
          <w:sz w:val="28"/>
          <w:szCs w:val="28"/>
        </w:rPr>
        <w:t>актуализацию  нравственных</w:t>
      </w:r>
      <w:proofErr w:type="gramEnd"/>
      <w:r w:rsidRPr="00D37C4A">
        <w:rPr>
          <w:sz w:val="28"/>
          <w:szCs w:val="28"/>
        </w:rPr>
        <w:t xml:space="preserve"> устоев.</w:t>
      </w:r>
    </w:p>
    <w:p w14:paraId="3159E0F9" w14:textId="276DD352"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Данные об объемах реализации алкогольной </w:t>
      </w:r>
      <w:proofErr w:type="gramStart"/>
      <w:r w:rsidRPr="00D37C4A">
        <w:rPr>
          <w:sz w:val="28"/>
          <w:szCs w:val="28"/>
        </w:rPr>
        <w:t>продукции,  в</w:t>
      </w:r>
      <w:proofErr w:type="gramEnd"/>
      <w:r w:rsidRPr="00D37C4A">
        <w:rPr>
          <w:sz w:val="28"/>
          <w:szCs w:val="28"/>
        </w:rPr>
        <w:t xml:space="preserve"> том числе пива и пивных напитков за 2022 год будут сформированы государственными системами ЕМИСС и ЕГАИС по окончанию декларационного периода</w:t>
      </w:r>
      <w:r>
        <w:rPr>
          <w:sz w:val="28"/>
          <w:szCs w:val="28"/>
        </w:rPr>
        <w:t>.</w:t>
      </w:r>
    </w:p>
    <w:p w14:paraId="60188B1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Pr="00D37C4A">
        <w:rPr>
          <w:sz w:val="28"/>
          <w:szCs w:val="28"/>
        </w:rPr>
        <w:t>Дондуковича</w:t>
      </w:r>
      <w:proofErr w:type="spellEnd"/>
      <w:r w:rsidRPr="00D37C4A">
        <w:rPr>
          <w:sz w:val="28"/>
          <w:szCs w:val="28"/>
        </w:rPr>
        <w:t xml:space="preserve"> </w:t>
      </w:r>
      <w:proofErr w:type="spellStart"/>
      <w:r w:rsidRPr="00D37C4A">
        <w:rPr>
          <w:sz w:val="28"/>
          <w:szCs w:val="28"/>
        </w:rPr>
        <w:t>Монгуш</w:t>
      </w:r>
      <w:proofErr w:type="spellEnd"/>
      <w:r w:rsidRPr="00D37C4A">
        <w:rPr>
          <w:sz w:val="28"/>
          <w:szCs w:val="28"/>
        </w:rPr>
        <w:t xml:space="preserve"> и Виктора </w:t>
      </w:r>
      <w:proofErr w:type="spellStart"/>
      <w:r w:rsidRPr="00D37C4A">
        <w:rPr>
          <w:sz w:val="28"/>
          <w:szCs w:val="28"/>
        </w:rPr>
        <w:t>Сыратовича</w:t>
      </w:r>
      <w:proofErr w:type="spellEnd"/>
      <w:r w:rsidRPr="00D37C4A">
        <w:rPr>
          <w:sz w:val="28"/>
          <w:szCs w:val="28"/>
        </w:rPr>
        <w:t xml:space="preserve"> </w:t>
      </w:r>
      <w:proofErr w:type="spellStart"/>
      <w:r w:rsidRPr="00D37C4A">
        <w:rPr>
          <w:sz w:val="28"/>
          <w:szCs w:val="28"/>
        </w:rPr>
        <w:t>Оюн</w:t>
      </w:r>
      <w:proofErr w:type="spellEnd"/>
      <w:r w:rsidRPr="00D37C4A">
        <w:rPr>
          <w:sz w:val="28"/>
          <w:szCs w:val="28"/>
        </w:rPr>
        <w:t>. Всего охват составил 115 обучающихся. Также видео проведенного урока мужества выставлено на официальной странице министерства.</w:t>
      </w:r>
    </w:p>
    <w:p w14:paraId="289DF5D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14:paraId="139EC15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на бесплатной основе проводятся 849 спортивных секций по 27 различным видам спорта с общим охватом 21150 обучающихся, из них 1024 учащихся состоят на различных видах профилактических учетах (АППГ 2020 г.- 144 ШСК с общим охватом 16792 детей).</w:t>
      </w:r>
    </w:p>
    <w:p w14:paraId="4C6B0BC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На сегодняшний день в общеобразовательных организациях Республики Тыва обучаются всего 70 488 детей, из них 4478 детей-инвалидов от 6-17 лет. Из общего числа обучающихся 1020 или 2 % детей не занимаются физической культурой (по состоянию здоровья, временно освобождены от занятий), 712 детей (1 %) занимаются адаптивной физической культурой и спортом, 68 756 детей (97%) посещают уроки физической культуры и спорта. Количество учащихся, </w:t>
      </w:r>
      <w:r w:rsidRPr="00D37C4A">
        <w:rPr>
          <w:sz w:val="28"/>
          <w:szCs w:val="28"/>
        </w:rPr>
        <w:lastRenderedPageBreak/>
        <w:t>систематически занимающихся физической</w:t>
      </w:r>
    </w:p>
    <w:p w14:paraId="41B0AD5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культурой и спортом во внеурочное время в общеобразовательных организациях Республики Тыва – 25 110 (36 %), из них (начальное общее образование) – 7 818; (основное общее образование) – 14 982; (среднее общее образование) – 2310.</w:t>
      </w:r>
    </w:p>
    <w:p w14:paraId="31F68B5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5A4D67C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Количество обучающихся занимающихся разными видами спорта в общеобразовательных организациях РТ от 6 до 18 лет:</w:t>
      </w:r>
    </w:p>
    <w:p w14:paraId="6693BDF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волейбол – 12003; баскетбол – 11207; футбол – 13473; шахматы – 17603;</w:t>
      </w:r>
    </w:p>
    <w:p w14:paraId="4CECC50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легкая атлетика – 19006; плавание – 1040; настольный теннис – 4277;</w:t>
      </w:r>
    </w:p>
    <w:p w14:paraId="324EFB1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спортивное ориентирование – 453; спортивный туризм – 209; национальная</w:t>
      </w:r>
    </w:p>
    <w:p w14:paraId="1B02F2D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борьба «</w:t>
      </w:r>
      <w:proofErr w:type="spellStart"/>
      <w:r w:rsidRPr="00D37C4A">
        <w:rPr>
          <w:sz w:val="28"/>
          <w:szCs w:val="28"/>
        </w:rPr>
        <w:t>Хуреш</w:t>
      </w:r>
      <w:proofErr w:type="spellEnd"/>
      <w:r w:rsidRPr="00D37C4A">
        <w:rPr>
          <w:sz w:val="28"/>
          <w:szCs w:val="28"/>
        </w:rPr>
        <w:t>» - 10348; самбо – 126; кикбоксинг – 414; бокс – 572; лыжный спорт – 3131; карате – 95; вольная борьба – 1815; сумо – 53; хоккей с мячом –</w:t>
      </w:r>
    </w:p>
    <w:p w14:paraId="5B2A6A3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478; стрельба из лука – 216; стрельба из национального лука – 383;</w:t>
      </w:r>
    </w:p>
    <w:p w14:paraId="0539602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пионербол – 5200; дзюдо – 268; скалолазание – 76; ушу – 109; спортивные</w:t>
      </w:r>
    </w:p>
    <w:p w14:paraId="0529828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танцы – 345; регби – 51; рукопашный бой – 416 и шашки – 14313.</w:t>
      </w:r>
    </w:p>
    <w:p w14:paraId="2481DCF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1BCC567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D37C4A">
        <w:rPr>
          <w:sz w:val="28"/>
          <w:szCs w:val="28"/>
        </w:rPr>
        <w:t>хуреш</w:t>
      </w:r>
      <w:proofErr w:type="spellEnd"/>
      <w:r w:rsidRPr="00D37C4A">
        <w:rPr>
          <w:sz w:val="28"/>
          <w:szCs w:val="28"/>
        </w:rPr>
        <w:t>; стрельба из национального лука, национальные шахматы, сумо, ушу, каратэ, тхэквондо.</w:t>
      </w:r>
    </w:p>
    <w:p w14:paraId="53FB7AD8" w14:textId="69B2E015" w:rsidR="00D37C4A" w:rsidRPr="00D37C4A" w:rsidRDefault="00D37C4A" w:rsidP="00D37C4A">
      <w:pPr>
        <w:widowControl w:val="0"/>
        <w:autoSpaceDE w:val="0"/>
        <w:autoSpaceDN w:val="0"/>
        <w:adjustRightInd w:val="0"/>
        <w:ind w:firstLine="360"/>
        <w:jc w:val="both"/>
        <w:rPr>
          <w:sz w:val="28"/>
          <w:szCs w:val="28"/>
        </w:rPr>
      </w:pPr>
      <w:r>
        <w:rPr>
          <w:sz w:val="28"/>
          <w:szCs w:val="28"/>
        </w:rPr>
        <w:t>З</w:t>
      </w:r>
      <w:r w:rsidRPr="00D37C4A">
        <w:rPr>
          <w:sz w:val="28"/>
          <w:szCs w:val="28"/>
        </w:rPr>
        <w:t xml:space="preserve">а январь- август 2022г. </w:t>
      </w:r>
      <w:r>
        <w:rPr>
          <w:sz w:val="28"/>
          <w:szCs w:val="28"/>
        </w:rPr>
        <w:t>р</w:t>
      </w:r>
      <w:r w:rsidRPr="00D37C4A">
        <w:rPr>
          <w:sz w:val="28"/>
          <w:szCs w:val="28"/>
        </w:rPr>
        <w:t>азработан и утвержден комплексный план мероприятий ГБУЗ РТ «</w:t>
      </w:r>
      <w:proofErr w:type="spellStart"/>
      <w:r w:rsidRPr="00D37C4A">
        <w:rPr>
          <w:sz w:val="28"/>
          <w:szCs w:val="28"/>
        </w:rPr>
        <w:t>Реснаркодиспансер</w:t>
      </w:r>
      <w:proofErr w:type="spellEnd"/>
      <w:r w:rsidRPr="00D37C4A">
        <w:rPr>
          <w:sz w:val="28"/>
          <w:szCs w:val="28"/>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71A4812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Кинолектории 154/6990 (АППГ - 89/3568) с показом мультфильмов образовательно-познавательного характера, слайдовых материалов и агитационно-</w:t>
      </w:r>
      <w:proofErr w:type="spellStart"/>
      <w:r w:rsidRPr="00D37C4A">
        <w:rPr>
          <w:sz w:val="28"/>
          <w:szCs w:val="28"/>
        </w:rPr>
        <w:t>пропагандным</w:t>
      </w:r>
      <w:proofErr w:type="spellEnd"/>
      <w:r w:rsidRPr="00D37C4A">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4EFC1A2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общеобразовательных школах </w:t>
      </w:r>
      <w:proofErr w:type="spellStart"/>
      <w:r w:rsidRPr="00D37C4A">
        <w:rPr>
          <w:sz w:val="28"/>
          <w:szCs w:val="28"/>
        </w:rPr>
        <w:t>г.Кызыла</w:t>
      </w:r>
      <w:proofErr w:type="spellEnd"/>
      <w:r w:rsidRPr="00D37C4A">
        <w:rPr>
          <w:sz w:val="28"/>
          <w:szCs w:val="28"/>
        </w:rPr>
        <w:t xml:space="preserve"> 42 лекций с охватом 1603 учащихся: СОШ №2 (5/158), №3 (4/365), №4 (7/110), №5 (6/321), №7 (2/64), №8 (5/129), №9 (7/169); №12 (1/58), №17 (2/39), №18 (2/170), ГАНОУ РТ «ТРЛ-И» (1/20);</w:t>
      </w:r>
    </w:p>
    <w:p w14:paraId="3884013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Школы–интернаты (3/89): ГБОУ РТ ШИ для детей с нарушением слуха 1 лекция с охватом 35 детей; ГБНОУ РТ РШИИ (2/54);</w:t>
      </w:r>
    </w:p>
    <w:p w14:paraId="3B306E6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Всего в детских лагерях прочитано 33 кинолекториев с охватом 1856 детей: </w:t>
      </w:r>
    </w:p>
    <w:p w14:paraId="4C085F2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пришкольном лагере № 4 </w:t>
      </w:r>
      <w:proofErr w:type="spellStart"/>
      <w:r w:rsidRPr="00D37C4A">
        <w:rPr>
          <w:sz w:val="28"/>
          <w:szCs w:val="28"/>
        </w:rPr>
        <w:t>г.Кызыл</w:t>
      </w:r>
      <w:proofErr w:type="spellEnd"/>
      <w:r w:rsidRPr="00D37C4A">
        <w:rPr>
          <w:sz w:val="28"/>
          <w:szCs w:val="28"/>
        </w:rPr>
        <w:t xml:space="preserve"> (1/25);</w:t>
      </w:r>
    </w:p>
    <w:p w14:paraId="7838218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лагерях </w:t>
      </w:r>
      <w:proofErr w:type="spellStart"/>
      <w:r w:rsidRPr="00D37C4A">
        <w:rPr>
          <w:sz w:val="28"/>
          <w:szCs w:val="28"/>
        </w:rPr>
        <w:t>Тандынского</w:t>
      </w:r>
      <w:proofErr w:type="spellEnd"/>
      <w:r w:rsidRPr="00D37C4A">
        <w:rPr>
          <w:sz w:val="28"/>
          <w:szCs w:val="28"/>
        </w:rPr>
        <w:t xml:space="preserve"> </w:t>
      </w:r>
      <w:proofErr w:type="spellStart"/>
      <w:r w:rsidRPr="00D37C4A">
        <w:rPr>
          <w:sz w:val="28"/>
          <w:szCs w:val="28"/>
        </w:rPr>
        <w:t>кожууна</w:t>
      </w:r>
      <w:proofErr w:type="spellEnd"/>
      <w:r w:rsidRPr="00D37C4A">
        <w:rPr>
          <w:sz w:val="28"/>
          <w:szCs w:val="28"/>
        </w:rPr>
        <w:t>: 11.07.22 ДОЛ «Орленок»2/100, 11.07.22 ДОЛ «</w:t>
      </w:r>
      <w:proofErr w:type="spellStart"/>
      <w:r w:rsidRPr="00D37C4A">
        <w:rPr>
          <w:sz w:val="28"/>
          <w:szCs w:val="28"/>
        </w:rPr>
        <w:t>Байлак</w:t>
      </w:r>
      <w:proofErr w:type="spellEnd"/>
      <w:r w:rsidRPr="00D37C4A">
        <w:rPr>
          <w:sz w:val="28"/>
          <w:szCs w:val="28"/>
        </w:rPr>
        <w:t>» 2/100, 11.07.22, 10.08.22 ДОЛ «</w:t>
      </w:r>
      <w:proofErr w:type="spellStart"/>
      <w:r w:rsidRPr="00D37C4A">
        <w:rPr>
          <w:sz w:val="28"/>
          <w:szCs w:val="28"/>
        </w:rPr>
        <w:t>Чагытай</w:t>
      </w:r>
      <w:proofErr w:type="spellEnd"/>
      <w:r w:rsidRPr="00D37C4A">
        <w:rPr>
          <w:sz w:val="28"/>
          <w:szCs w:val="28"/>
        </w:rPr>
        <w:t>» - 23/260, 11.07.22 ДОЛ «Металлург» 2/100, ДОЛ Юность 03.08. - 1\</w:t>
      </w:r>
      <w:proofErr w:type="gramStart"/>
      <w:r w:rsidRPr="00D37C4A">
        <w:rPr>
          <w:sz w:val="28"/>
          <w:szCs w:val="28"/>
        </w:rPr>
        <w:t>50 ,</w:t>
      </w:r>
      <w:proofErr w:type="gramEnd"/>
      <w:r w:rsidRPr="00D37C4A">
        <w:rPr>
          <w:sz w:val="28"/>
          <w:szCs w:val="28"/>
        </w:rPr>
        <w:t xml:space="preserve"> 23.06.2022 в лагерях Орленок, </w:t>
      </w:r>
      <w:proofErr w:type="spellStart"/>
      <w:r w:rsidRPr="00D37C4A">
        <w:rPr>
          <w:sz w:val="28"/>
          <w:szCs w:val="28"/>
        </w:rPr>
        <w:t>Чагытай</w:t>
      </w:r>
      <w:proofErr w:type="spellEnd"/>
      <w:r w:rsidRPr="00D37C4A">
        <w:rPr>
          <w:sz w:val="28"/>
          <w:szCs w:val="28"/>
        </w:rPr>
        <w:t xml:space="preserve">, Металлург, </w:t>
      </w:r>
      <w:proofErr w:type="spellStart"/>
      <w:r w:rsidRPr="00D37C4A">
        <w:rPr>
          <w:sz w:val="28"/>
          <w:szCs w:val="28"/>
        </w:rPr>
        <w:t>Байлак</w:t>
      </w:r>
      <w:proofErr w:type="spellEnd"/>
      <w:r w:rsidRPr="00D37C4A">
        <w:rPr>
          <w:sz w:val="28"/>
          <w:szCs w:val="28"/>
        </w:rPr>
        <w:t xml:space="preserve"> с охватом 250 детей. </w:t>
      </w:r>
    </w:p>
    <w:p w14:paraId="1C6C271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Барун-Хемчикского района: 29.06.22 ДОЛ «</w:t>
      </w:r>
      <w:proofErr w:type="spellStart"/>
      <w:r w:rsidRPr="00D37C4A">
        <w:rPr>
          <w:sz w:val="28"/>
          <w:szCs w:val="28"/>
        </w:rPr>
        <w:t>Шолбан</w:t>
      </w:r>
      <w:proofErr w:type="spellEnd"/>
      <w:r w:rsidRPr="00D37C4A">
        <w:rPr>
          <w:sz w:val="28"/>
          <w:szCs w:val="28"/>
        </w:rPr>
        <w:t xml:space="preserve">-Ак» 2/80, 29.06.22 ДОЛ </w:t>
      </w:r>
      <w:r w:rsidRPr="00D37C4A">
        <w:rPr>
          <w:sz w:val="28"/>
          <w:szCs w:val="28"/>
        </w:rPr>
        <w:lastRenderedPageBreak/>
        <w:t xml:space="preserve">«Таежный» 2/90; </w:t>
      </w:r>
    </w:p>
    <w:p w14:paraId="7C257E5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Тес-Хемского района: 12.07.22, 12.08.22 стационарный лагерь «</w:t>
      </w:r>
      <w:proofErr w:type="spellStart"/>
      <w:r w:rsidRPr="00D37C4A">
        <w:rPr>
          <w:sz w:val="28"/>
          <w:szCs w:val="28"/>
        </w:rPr>
        <w:t>Сайлык</w:t>
      </w:r>
      <w:proofErr w:type="spellEnd"/>
      <w:r w:rsidRPr="00D37C4A">
        <w:rPr>
          <w:sz w:val="28"/>
          <w:szCs w:val="28"/>
        </w:rPr>
        <w:t>» -3/170;</w:t>
      </w:r>
    </w:p>
    <w:p w14:paraId="456CC4A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Эрзинского района: 12.07.22, 12.08.22 стационарный лагерь «</w:t>
      </w:r>
      <w:proofErr w:type="spellStart"/>
      <w:r w:rsidRPr="00D37C4A">
        <w:rPr>
          <w:sz w:val="28"/>
          <w:szCs w:val="28"/>
        </w:rPr>
        <w:t>Отчугаш</w:t>
      </w:r>
      <w:proofErr w:type="spellEnd"/>
      <w:r w:rsidRPr="00D37C4A">
        <w:rPr>
          <w:sz w:val="28"/>
          <w:szCs w:val="28"/>
        </w:rPr>
        <w:t xml:space="preserve">» -3/170; </w:t>
      </w:r>
    </w:p>
    <w:p w14:paraId="78C0BD4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Улуг-Хемского: 14.07.22 ДОЛ «</w:t>
      </w:r>
      <w:proofErr w:type="spellStart"/>
      <w:r w:rsidRPr="00D37C4A">
        <w:rPr>
          <w:sz w:val="28"/>
          <w:szCs w:val="28"/>
        </w:rPr>
        <w:t>Чодураа</w:t>
      </w:r>
      <w:proofErr w:type="spellEnd"/>
      <w:r w:rsidRPr="00D37C4A">
        <w:rPr>
          <w:sz w:val="28"/>
          <w:szCs w:val="28"/>
        </w:rPr>
        <w:t xml:space="preserve">» 3/90; </w:t>
      </w:r>
    </w:p>
    <w:p w14:paraId="152AA77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w:t>
      </w:r>
      <w:proofErr w:type="spellStart"/>
      <w:r w:rsidRPr="00D37C4A">
        <w:rPr>
          <w:sz w:val="28"/>
          <w:szCs w:val="28"/>
        </w:rPr>
        <w:t>Кызылского</w:t>
      </w:r>
      <w:proofErr w:type="spellEnd"/>
      <w:r w:rsidRPr="00D37C4A">
        <w:rPr>
          <w:sz w:val="28"/>
          <w:szCs w:val="28"/>
        </w:rPr>
        <w:t xml:space="preserve">: 19.07.22 ДОЛ «Юность» 3/216; </w:t>
      </w:r>
    </w:p>
    <w:p w14:paraId="2066285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Каа-Хемский район 21.07.22 ДОЛ «Бельбей» 2/80;</w:t>
      </w:r>
    </w:p>
    <w:p w14:paraId="0A2745D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Дзун-Хемчикского ДОЛ </w:t>
      </w:r>
      <w:proofErr w:type="spellStart"/>
      <w:r w:rsidRPr="00D37C4A">
        <w:rPr>
          <w:sz w:val="28"/>
          <w:szCs w:val="28"/>
        </w:rPr>
        <w:t>Шуралгак</w:t>
      </w:r>
      <w:proofErr w:type="spellEnd"/>
      <w:r w:rsidRPr="00D37C4A">
        <w:rPr>
          <w:sz w:val="28"/>
          <w:szCs w:val="28"/>
        </w:rPr>
        <w:t>» - 11.08.22-1\100.</w:t>
      </w:r>
    </w:p>
    <w:p w14:paraId="1FAFED1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w:t>
      </w:r>
      <w:proofErr w:type="spellStart"/>
      <w:r w:rsidRPr="00D37C4A">
        <w:rPr>
          <w:sz w:val="28"/>
          <w:szCs w:val="28"/>
        </w:rPr>
        <w:t>ССУЗах</w:t>
      </w:r>
      <w:proofErr w:type="spellEnd"/>
      <w:r w:rsidRPr="00D37C4A">
        <w:rPr>
          <w:sz w:val="28"/>
          <w:szCs w:val="28"/>
        </w:rPr>
        <w:t xml:space="preserve"> 16 лекций с охватом 492 студентов: ГБПОУ РТ «Политехническом техникуме» (3/66), </w:t>
      </w:r>
      <w:proofErr w:type="spellStart"/>
      <w:r w:rsidRPr="00D37C4A">
        <w:rPr>
          <w:sz w:val="28"/>
          <w:szCs w:val="28"/>
        </w:rPr>
        <w:t>Тув</w:t>
      </w:r>
      <w:proofErr w:type="spellEnd"/>
      <w:r w:rsidRPr="00D37C4A">
        <w:rPr>
          <w:sz w:val="28"/>
          <w:szCs w:val="28"/>
        </w:rPr>
        <w:t>. строит. техникум (2/51); Медколледж (4/143), ГАПОУ РТ «</w:t>
      </w:r>
      <w:proofErr w:type="spellStart"/>
      <w:r w:rsidRPr="00D37C4A">
        <w:rPr>
          <w:sz w:val="28"/>
          <w:szCs w:val="28"/>
        </w:rPr>
        <w:t>Кызылский</w:t>
      </w:r>
      <w:proofErr w:type="spellEnd"/>
      <w:r w:rsidRPr="00D37C4A">
        <w:rPr>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3B27D2A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ВУЗ 3/330: ТГУ 2/80; ТГУ (КПИ, сельхоз, филфак, физкультурники) (1/250),</w:t>
      </w:r>
    </w:p>
    <w:p w14:paraId="01C9A3E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Во время кураторских выездов 12 лекции с охватом 489 учащихся: в МБОУ </w:t>
      </w:r>
      <w:proofErr w:type="spellStart"/>
      <w:r w:rsidRPr="00D37C4A">
        <w:rPr>
          <w:sz w:val="28"/>
          <w:szCs w:val="28"/>
        </w:rPr>
        <w:t>Тоора-Хемская</w:t>
      </w:r>
      <w:proofErr w:type="spellEnd"/>
      <w:r w:rsidRPr="00D37C4A">
        <w:rPr>
          <w:sz w:val="28"/>
          <w:szCs w:val="28"/>
        </w:rPr>
        <w:t xml:space="preserve"> СОШ (2/164); СОШ </w:t>
      </w:r>
      <w:proofErr w:type="spellStart"/>
      <w:r w:rsidRPr="00D37C4A">
        <w:rPr>
          <w:sz w:val="28"/>
          <w:szCs w:val="28"/>
        </w:rPr>
        <w:t>с.Элегест</w:t>
      </w:r>
      <w:proofErr w:type="spellEnd"/>
      <w:r w:rsidRPr="00D37C4A">
        <w:rPr>
          <w:sz w:val="28"/>
          <w:szCs w:val="28"/>
        </w:rPr>
        <w:t xml:space="preserve"> Чеди-Хольского района (3/59), СОШ </w:t>
      </w:r>
      <w:proofErr w:type="spellStart"/>
      <w:r w:rsidRPr="00D37C4A">
        <w:rPr>
          <w:sz w:val="28"/>
          <w:szCs w:val="28"/>
        </w:rPr>
        <w:t>с.Балгазын</w:t>
      </w:r>
      <w:proofErr w:type="spellEnd"/>
      <w:r w:rsidRPr="00D37C4A">
        <w:rPr>
          <w:sz w:val="28"/>
          <w:szCs w:val="28"/>
        </w:rPr>
        <w:t xml:space="preserve"> (1/30), СОШ Бай-Хаак (1/28), Аграрный техникум </w:t>
      </w:r>
      <w:proofErr w:type="spellStart"/>
      <w:r w:rsidRPr="00D37C4A">
        <w:rPr>
          <w:sz w:val="28"/>
          <w:szCs w:val="28"/>
        </w:rPr>
        <w:t>с.Тээли</w:t>
      </w:r>
      <w:proofErr w:type="spellEnd"/>
      <w:r w:rsidRPr="00D37C4A">
        <w:rPr>
          <w:sz w:val="28"/>
          <w:szCs w:val="28"/>
        </w:rPr>
        <w:t xml:space="preserve"> (3/186), работникам соц. сферы </w:t>
      </w:r>
      <w:proofErr w:type="spellStart"/>
      <w:r w:rsidRPr="00D37C4A">
        <w:rPr>
          <w:sz w:val="28"/>
          <w:szCs w:val="28"/>
        </w:rPr>
        <w:t>Кызылского</w:t>
      </w:r>
      <w:proofErr w:type="spellEnd"/>
      <w:r w:rsidRPr="00D37C4A">
        <w:rPr>
          <w:sz w:val="28"/>
          <w:szCs w:val="28"/>
        </w:rPr>
        <w:t xml:space="preserve"> </w:t>
      </w:r>
      <w:proofErr w:type="spellStart"/>
      <w:r w:rsidRPr="00D37C4A">
        <w:rPr>
          <w:sz w:val="28"/>
          <w:szCs w:val="28"/>
        </w:rPr>
        <w:t>кожууна</w:t>
      </w:r>
      <w:proofErr w:type="spellEnd"/>
      <w:r w:rsidRPr="00D37C4A">
        <w:rPr>
          <w:sz w:val="28"/>
          <w:szCs w:val="28"/>
        </w:rPr>
        <w:t xml:space="preserve"> 1/17, Чеди-Хольский </w:t>
      </w:r>
      <w:proofErr w:type="spellStart"/>
      <w:r w:rsidRPr="00D37C4A">
        <w:rPr>
          <w:sz w:val="28"/>
          <w:szCs w:val="28"/>
        </w:rPr>
        <w:t>кожуун</w:t>
      </w:r>
      <w:proofErr w:type="spellEnd"/>
      <w:r w:rsidRPr="00D37C4A">
        <w:rPr>
          <w:sz w:val="28"/>
          <w:szCs w:val="28"/>
        </w:rPr>
        <w:t xml:space="preserve"> 1/5.</w:t>
      </w:r>
    </w:p>
    <w:p w14:paraId="2FA13D6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для учителей: в Лицее №9 1/119 чел. </w:t>
      </w:r>
    </w:p>
    <w:p w14:paraId="57BCFDD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для родителей: 11 школы (1/28)</w:t>
      </w:r>
      <w:r w:rsidRPr="00D37C4A">
        <w:rPr>
          <w:sz w:val="28"/>
          <w:szCs w:val="28"/>
        </w:rPr>
        <w:tab/>
      </w:r>
    </w:p>
    <w:p w14:paraId="08623FA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среди трудовых коллективов, населения 12/284: УФСИН РТ (1/18 сотрудников), среди населения </w:t>
      </w:r>
      <w:proofErr w:type="spellStart"/>
      <w:r w:rsidRPr="00D37C4A">
        <w:rPr>
          <w:sz w:val="28"/>
          <w:szCs w:val="28"/>
        </w:rPr>
        <w:t>с.Элегест</w:t>
      </w:r>
      <w:proofErr w:type="spellEnd"/>
      <w:r w:rsidRPr="00D37C4A">
        <w:rPr>
          <w:sz w:val="28"/>
          <w:szCs w:val="28"/>
        </w:rPr>
        <w:t xml:space="preserve"> Чеди-Хольского района (3/84), МТ СП РТ ГБУ РТ (4/27), Управление ЗАГС 1/20; </w:t>
      </w:r>
      <w:proofErr w:type="spellStart"/>
      <w:r w:rsidRPr="00D37C4A">
        <w:rPr>
          <w:sz w:val="28"/>
          <w:szCs w:val="28"/>
        </w:rPr>
        <w:t>Россгвардия</w:t>
      </w:r>
      <w:proofErr w:type="spellEnd"/>
      <w:r w:rsidRPr="00D37C4A">
        <w:rPr>
          <w:sz w:val="28"/>
          <w:szCs w:val="28"/>
        </w:rPr>
        <w:t xml:space="preserve"> по РТ 3/</w:t>
      </w:r>
      <w:proofErr w:type="gramStart"/>
      <w:r w:rsidRPr="00D37C4A">
        <w:rPr>
          <w:sz w:val="28"/>
          <w:szCs w:val="28"/>
        </w:rPr>
        <w:t>268,УФСБ</w:t>
      </w:r>
      <w:proofErr w:type="gramEnd"/>
      <w:r w:rsidRPr="00D37C4A">
        <w:rPr>
          <w:sz w:val="28"/>
          <w:szCs w:val="28"/>
        </w:rPr>
        <w:t xml:space="preserve"> по РТ-1\23. </w:t>
      </w:r>
    </w:p>
    <w:p w14:paraId="3C2FAAE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системе уголовно-исполнительных учреждений всего 8 лекций с охватом 108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D37C4A">
        <w:rPr>
          <w:sz w:val="28"/>
          <w:szCs w:val="28"/>
        </w:rPr>
        <w:t>г.Кызыла</w:t>
      </w:r>
      <w:proofErr w:type="spellEnd"/>
      <w:r w:rsidRPr="00D37C4A">
        <w:rPr>
          <w:sz w:val="28"/>
          <w:szCs w:val="28"/>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w:t>
      </w:r>
    </w:p>
    <w:p w14:paraId="4C5FF76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6 месяцев 2022 года 33720 (АППГ – 35836) патронажей, из них совместно с субъектами профилактики 19053 (АППГ -19944). </w:t>
      </w:r>
    </w:p>
    <w:p w14:paraId="18A355C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14:paraId="4D1E9CF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результате патронажей выявлено 789 (509) детей, находящихся в социально- 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  </w:t>
      </w:r>
    </w:p>
    <w:p w14:paraId="4B6ABD8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D37C4A">
        <w:rPr>
          <w:sz w:val="28"/>
          <w:szCs w:val="28"/>
        </w:rPr>
        <w:t>визитирование</w:t>
      </w:r>
      <w:proofErr w:type="spellEnd"/>
      <w:r w:rsidRPr="00D37C4A">
        <w:rPr>
          <w:sz w:val="28"/>
          <w:szCs w:val="28"/>
        </w:rPr>
        <w:t xml:space="preserve"> в семьи, мониторинг пропусков. В </w:t>
      </w:r>
      <w:r w:rsidRPr="00D37C4A">
        <w:rPr>
          <w:sz w:val="28"/>
          <w:szCs w:val="28"/>
        </w:rPr>
        <w:lastRenderedPageBreak/>
        <w:t>сентябре проведено анкетирование, по итогам которых на индивидуальное психологическое сопровождение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w:t>
      </w:r>
    </w:p>
    <w:p w14:paraId="3CDFB850" w14:textId="7F017496" w:rsidR="00D37C4A" w:rsidRPr="00D37C4A" w:rsidRDefault="00D37C4A" w:rsidP="00D37C4A">
      <w:pPr>
        <w:widowControl w:val="0"/>
        <w:autoSpaceDE w:val="0"/>
        <w:autoSpaceDN w:val="0"/>
        <w:adjustRightInd w:val="0"/>
        <w:ind w:firstLine="360"/>
        <w:jc w:val="both"/>
        <w:rPr>
          <w:sz w:val="28"/>
          <w:szCs w:val="28"/>
        </w:rPr>
      </w:pPr>
      <w:r>
        <w:rPr>
          <w:sz w:val="28"/>
          <w:szCs w:val="28"/>
        </w:rPr>
        <w:t>П</w:t>
      </w:r>
      <w:r w:rsidRPr="00D37C4A">
        <w:rPr>
          <w:sz w:val="28"/>
          <w:szCs w:val="28"/>
        </w:rPr>
        <w:t>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6DAEBAB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ГБУ РЦПМСС «</w:t>
      </w:r>
      <w:proofErr w:type="spellStart"/>
      <w:r w:rsidRPr="00D37C4A">
        <w:rPr>
          <w:sz w:val="28"/>
          <w:szCs w:val="28"/>
        </w:rPr>
        <w:t>Сайзырал</w:t>
      </w:r>
      <w:proofErr w:type="spellEnd"/>
      <w:r w:rsidRPr="00D37C4A">
        <w:rPr>
          <w:sz w:val="28"/>
          <w:szCs w:val="28"/>
        </w:rPr>
        <w:t>» в социальных сетях проведены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633ED12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D37C4A">
        <w:rPr>
          <w:sz w:val="28"/>
          <w:szCs w:val="28"/>
        </w:rPr>
        <w:t>мастермайнды</w:t>
      </w:r>
      <w:proofErr w:type="spellEnd"/>
      <w:r w:rsidRPr="00D37C4A">
        <w:rPr>
          <w:sz w:val="28"/>
          <w:szCs w:val="28"/>
        </w:rPr>
        <w:t xml:space="preserve">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7BEAC5F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С целью повышения уровня психолого-педагогической компетентности родителей в сфере возрастной психологии и педагогике ГБУ РЦПМСС «</w:t>
      </w:r>
      <w:proofErr w:type="spellStart"/>
      <w:r w:rsidRPr="00D37C4A">
        <w:rPr>
          <w:sz w:val="28"/>
          <w:szCs w:val="28"/>
        </w:rPr>
        <w:t>Сайзырал</w:t>
      </w:r>
      <w:proofErr w:type="spellEnd"/>
      <w:r w:rsidRPr="00D37C4A">
        <w:rPr>
          <w:sz w:val="28"/>
          <w:szCs w:val="28"/>
        </w:rPr>
        <w:t>» проведены следующие мероприятия:</w:t>
      </w:r>
    </w:p>
    <w:p w14:paraId="78B99E2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03F4F6B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вебинары «Платформа семьи», «Различаем звуки», всего приняли участие 37 чел.</w:t>
      </w:r>
    </w:p>
    <w:p w14:paraId="67AA8FE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тренинги по гармонизации детско-родительских отношений «Тропинка родительских любви», «Заботливый родитель», всего охвачено 33 чел.  (МБОУ СОШ сс. </w:t>
      </w:r>
      <w:proofErr w:type="spellStart"/>
      <w:r w:rsidRPr="00D37C4A">
        <w:rPr>
          <w:sz w:val="28"/>
          <w:szCs w:val="28"/>
        </w:rPr>
        <w:t>Арыг-Узю</w:t>
      </w:r>
      <w:proofErr w:type="spellEnd"/>
      <w:r w:rsidRPr="00D37C4A">
        <w:rPr>
          <w:sz w:val="28"/>
          <w:szCs w:val="28"/>
        </w:rPr>
        <w:t xml:space="preserve">, </w:t>
      </w:r>
      <w:proofErr w:type="spellStart"/>
      <w:r w:rsidRPr="00D37C4A">
        <w:rPr>
          <w:sz w:val="28"/>
          <w:szCs w:val="28"/>
        </w:rPr>
        <w:t>Торгалыг</w:t>
      </w:r>
      <w:proofErr w:type="spellEnd"/>
      <w:r w:rsidRPr="00D37C4A">
        <w:rPr>
          <w:sz w:val="28"/>
          <w:szCs w:val="28"/>
        </w:rPr>
        <w:t>).</w:t>
      </w:r>
    </w:p>
    <w:p w14:paraId="155F18D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обучение по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14:paraId="7C49938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Также консультационными центрами систематически оказываются психолого-педагогическая, методическая и консультативная помощь родителям, а также </w:t>
      </w:r>
      <w:r w:rsidRPr="00D37C4A">
        <w:rPr>
          <w:sz w:val="28"/>
          <w:szCs w:val="28"/>
        </w:rPr>
        <w:lastRenderedPageBreak/>
        <w:t>гражданам, желающим принять на воспитание в свои семьи детей, оставшихся без попечения родителей.</w:t>
      </w:r>
    </w:p>
    <w:p w14:paraId="4D8573C4" w14:textId="696641E7" w:rsidR="00D37C4A" w:rsidRPr="00D37C4A" w:rsidRDefault="00D37C4A" w:rsidP="00D37C4A">
      <w:pPr>
        <w:widowControl w:val="0"/>
        <w:autoSpaceDE w:val="0"/>
        <w:autoSpaceDN w:val="0"/>
        <w:adjustRightInd w:val="0"/>
        <w:ind w:firstLine="360"/>
        <w:jc w:val="both"/>
        <w:rPr>
          <w:sz w:val="28"/>
          <w:szCs w:val="28"/>
        </w:rPr>
      </w:pPr>
      <w:r>
        <w:rPr>
          <w:sz w:val="28"/>
          <w:szCs w:val="28"/>
        </w:rPr>
        <w:t>За</w:t>
      </w:r>
      <w:r w:rsidRPr="00D37C4A">
        <w:rPr>
          <w:sz w:val="28"/>
          <w:szCs w:val="28"/>
        </w:rPr>
        <w:t xml:space="preserve"> январь-август 2022г. </w:t>
      </w:r>
      <w:r>
        <w:rPr>
          <w:sz w:val="28"/>
          <w:szCs w:val="28"/>
        </w:rPr>
        <w:t>в</w:t>
      </w:r>
      <w:r w:rsidRPr="00D37C4A">
        <w:rPr>
          <w:sz w:val="28"/>
          <w:szCs w:val="28"/>
        </w:rPr>
        <w:t xml:space="preserve"> республике лицензию по проведению медицинского освидетельствования на состояние опьянения имеют ГБУЗ РТ «</w:t>
      </w:r>
      <w:proofErr w:type="spellStart"/>
      <w:r w:rsidRPr="00D37C4A">
        <w:rPr>
          <w:sz w:val="28"/>
          <w:szCs w:val="28"/>
        </w:rPr>
        <w:t>Реснаркодиспансер</w:t>
      </w:r>
      <w:proofErr w:type="spellEnd"/>
      <w:r w:rsidRPr="00D37C4A">
        <w:rPr>
          <w:sz w:val="28"/>
          <w:szCs w:val="28"/>
        </w:rPr>
        <w:t xml:space="preserve">» и в 17 районных больницах. </w:t>
      </w:r>
    </w:p>
    <w:p w14:paraId="13B6FEC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Для стандарта оснащения кабинета врача-психиатра нарколога, согласно приказа 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требуется не менее 2 приборов для определения алкоголя в выдыхаемом воздухе с учетом ежегодной поверки анализаторов. </w:t>
      </w:r>
    </w:p>
    <w:p w14:paraId="6E5899D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Для стандарта оснащения кабинета врача психиатра- нарколога, согласно приложению № 6 Приказа МЗ </w:t>
      </w:r>
      <w:proofErr w:type="gramStart"/>
      <w:r w:rsidRPr="00D37C4A">
        <w:rPr>
          <w:sz w:val="28"/>
          <w:szCs w:val="28"/>
        </w:rPr>
        <w:t>РФ  №</w:t>
      </w:r>
      <w:proofErr w:type="gramEnd"/>
      <w:r w:rsidRPr="00D37C4A">
        <w:rPr>
          <w:sz w:val="28"/>
          <w:szCs w:val="28"/>
        </w:rPr>
        <w:t xml:space="preserve"> 1034н,  требуется не менее 2 приборов для определения алкоголя в выдыхаемом воздухе. </w:t>
      </w:r>
    </w:p>
    <w:p w14:paraId="5813AC5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Алкометры имеются во всех </w:t>
      </w:r>
      <w:proofErr w:type="spellStart"/>
      <w:r w:rsidRPr="00D37C4A">
        <w:rPr>
          <w:sz w:val="28"/>
          <w:szCs w:val="28"/>
        </w:rPr>
        <w:t>кожуунах</w:t>
      </w:r>
      <w:proofErr w:type="spellEnd"/>
      <w:r w:rsidRPr="00D37C4A">
        <w:rPr>
          <w:sz w:val="28"/>
          <w:szCs w:val="28"/>
        </w:rPr>
        <w:t xml:space="preserve">, </w:t>
      </w:r>
      <w:proofErr w:type="gramStart"/>
      <w:r w:rsidRPr="00D37C4A">
        <w:rPr>
          <w:sz w:val="28"/>
          <w:szCs w:val="28"/>
        </w:rPr>
        <w:t>согласно приказа</w:t>
      </w:r>
      <w:proofErr w:type="gramEnd"/>
      <w:r w:rsidRPr="00D37C4A">
        <w:rPr>
          <w:sz w:val="28"/>
          <w:szCs w:val="28"/>
        </w:rPr>
        <w:t xml:space="preserve"> 620пр/22 от 12.05.2022 г.</w:t>
      </w:r>
    </w:p>
    <w:p w14:paraId="05C8805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 – август 2022 г. проведено всего 709 медосвидетельствований (против – 874 чел.), снижение составило на 18,9%. Из всех 709 доставленных лиц, опьянений не установлено у 37,3% лиц (2022г - 259 чел., 2021г – 286 чел. – 32,7%), алкогольное опьянение установлено у 28,9% лиц (2022г – 203 чел., 2021г - 243чел. - 27,8%), наркотическое опьянение установлено у 30,5% лиц (2022г – 226 чел., 2021г – 315 чел. – 36%), отказались от проведения освидетельствования 21 человек (2022г – 3,3%, 2021г – 30чел. – 3,4%). </w:t>
      </w:r>
    </w:p>
    <w:p w14:paraId="77F1776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Всего медицинское освидетельствование проведено 20 несовершеннолетним (34), из них 2 дети до 14 лет (9) и 18 подросткам (25). Из них 1 ребенок до 14 лет и 1 подросток доставлены сотрудниками УФСКН, 9 подростков и 1 дети доставлены сотрудниками УВД (6д10п), 6 подростков - сотрудниками ОПДН (6п2д), 1 подросток по самообращению. (2021г - сотрудниками прокуратуры доставлен 1 подросток, из других организаций доставлены 5 подростков). У 5 подростков установлено ТГК – каннабиноид, у 1 синтетический наркотик. Из них у 3 подростков, доставленных сотрудниками ОПДН, и 2 подростков, доставленных сотрудниками УВД ТГК, у 1 подростка, доставленного УФСКН обнаружен синтетический наркотик. (2021г- установлено состояние наркотического опьянения у 7 несовершеннолетних, из них у 6 подростков и 1 дети).</w:t>
      </w:r>
    </w:p>
    <w:p w14:paraId="057EA1C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Вместе с тем, из всех доставленных на освидетельствование, количество лиц с установленным алкогольным опьянением снизилось на 16,5% (с 243 до 203). </w:t>
      </w:r>
      <w:proofErr w:type="gramStart"/>
      <w:r w:rsidRPr="00D37C4A">
        <w:rPr>
          <w:sz w:val="28"/>
          <w:szCs w:val="28"/>
        </w:rPr>
        <w:t>Количество лиц</w:t>
      </w:r>
      <w:proofErr w:type="gramEnd"/>
      <w:r w:rsidRPr="00D37C4A">
        <w:rPr>
          <w:sz w:val="28"/>
          <w:szCs w:val="28"/>
        </w:rPr>
        <w:t xml:space="preserve"> у которых установлено состояние наркотического опьянения снизилось на 28,5% (с 315 до 226 чел.). Из всех освидетельствованных лиц, 263 лиц (37,1%) доставлены сотрудниками ГИБДД (против 350 чел. - 40%), из них за совершение ДТП освидетельствовано – 32 водителей (против 41 лиц), из них установлено наркотическое опьянение – у 3 водителей (2), алкогольное опьянение у 4 водителя (АППГ - 3). За совершение наезда на пешехода освидетельствованы 3 водителя (АППГ - 13), у 1 из них определено наркотическое опьянение (АППГ- трезвые). В связи с совершением ДТП со смертельным исходом освидетельствовано 7 водителей (6), у всех опьянений не установлено (против – </w:t>
      </w:r>
      <w:proofErr w:type="gramStart"/>
      <w:r w:rsidRPr="00D37C4A">
        <w:rPr>
          <w:sz w:val="28"/>
          <w:szCs w:val="28"/>
        </w:rPr>
        <w:t>6 ,из</w:t>
      </w:r>
      <w:proofErr w:type="gramEnd"/>
      <w:r w:rsidRPr="00D37C4A">
        <w:rPr>
          <w:sz w:val="28"/>
          <w:szCs w:val="28"/>
        </w:rPr>
        <w:t xml:space="preserve"> </w:t>
      </w:r>
      <w:proofErr w:type="spellStart"/>
      <w:r w:rsidRPr="00D37C4A">
        <w:rPr>
          <w:sz w:val="28"/>
          <w:szCs w:val="28"/>
        </w:rPr>
        <w:t>ниъх</w:t>
      </w:r>
      <w:proofErr w:type="spellEnd"/>
      <w:r w:rsidRPr="00D37C4A">
        <w:rPr>
          <w:sz w:val="28"/>
          <w:szCs w:val="28"/>
        </w:rPr>
        <w:t xml:space="preserve"> 1 НО  и у 5-</w:t>
      </w:r>
      <w:r w:rsidRPr="00D37C4A">
        <w:rPr>
          <w:sz w:val="28"/>
          <w:szCs w:val="28"/>
        </w:rPr>
        <w:lastRenderedPageBreak/>
        <w:t xml:space="preserve">опьянений не установлено). </w:t>
      </w:r>
    </w:p>
    <w:p w14:paraId="661136C4" w14:textId="77777777" w:rsidR="00D37C4A" w:rsidRPr="00D37C4A" w:rsidRDefault="00D37C4A" w:rsidP="00D37C4A">
      <w:pPr>
        <w:widowControl w:val="0"/>
        <w:autoSpaceDE w:val="0"/>
        <w:autoSpaceDN w:val="0"/>
        <w:adjustRightInd w:val="0"/>
        <w:ind w:firstLine="360"/>
        <w:jc w:val="both"/>
        <w:rPr>
          <w:sz w:val="28"/>
          <w:szCs w:val="28"/>
        </w:rPr>
      </w:pPr>
    </w:p>
    <w:p w14:paraId="3D6EF77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За 8 месяцев 2022 г. израсходовано 87272,7 тыс. рублей</w:t>
      </w:r>
    </w:p>
    <w:p w14:paraId="777CAE9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том числе через отделение неотложной наркологической помощи на 8 койках всего пролечено - 520 больных (31%) (АППГ - 870 чел.- 54%). Общий процент выполнения плана случаев составил 104,1% (АППГ г. – 107,6%). План койко-дней выполнили на 101,6% (96%). </w:t>
      </w:r>
    </w:p>
    <w:p w14:paraId="0543927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ab/>
        <w:t xml:space="preserve">Из всех госпитализированных удельный вес сельских составляет – 30,8% (2022г - 456 чел., 2021г – 420 чел. – 29,8%;), доля женщин – 34,6% (2022г – 513ж, 2021г – 503ж. – 35,7%,), поступили 16 несовершеннолетних (13п/3д) -1,1% (2021г –14п). </w:t>
      </w:r>
    </w:p>
    <w:p w14:paraId="55EB00C7" w14:textId="12FB2312" w:rsidR="00410E00" w:rsidRDefault="00D37C4A" w:rsidP="00D37C4A">
      <w:pPr>
        <w:widowControl w:val="0"/>
        <w:autoSpaceDE w:val="0"/>
        <w:autoSpaceDN w:val="0"/>
        <w:adjustRightInd w:val="0"/>
        <w:ind w:firstLine="360"/>
        <w:jc w:val="both"/>
        <w:rPr>
          <w:sz w:val="28"/>
          <w:szCs w:val="28"/>
        </w:rPr>
      </w:pPr>
      <w:r w:rsidRPr="00D37C4A">
        <w:rPr>
          <w:sz w:val="28"/>
          <w:szCs w:val="28"/>
        </w:rPr>
        <w:t xml:space="preserve">В отделении медицинской реабилитации (15 коек), которое находится </w:t>
      </w:r>
      <w:proofErr w:type="gramStart"/>
      <w:r w:rsidRPr="00D37C4A">
        <w:rPr>
          <w:sz w:val="28"/>
          <w:szCs w:val="28"/>
        </w:rPr>
        <w:t>в с</w:t>
      </w:r>
      <w:proofErr w:type="gramEnd"/>
      <w:r w:rsidRPr="00D37C4A">
        <w:rPr>
          <w:sz w:val="28"/>
          <w:szCs w:val="28"/>
        </w:rPr>
        <w:t xml:space="preserve"> Элегест, всего за январь-август прошли программу медицинской реабилитации 36 пациента (против 42), из них 32 женщин (32). С успешным окончанием курса реабилитации прошли 32 пациентов (34), нарушением режима - 0 жен. (3), переводом в др. ЛПУ – 2 жен. (2-ПЦ), перевод в СО РНД – 1, на амбулаторную реабилитацию - 1 жен. (3), отказались от МР-2/1ж. С диагнозом F10.2 - 37, F10.1 – 1, потребителей наркотиков - 0 чел. (АППГ-1). По направлению КДН и ЗП - 36 пациентов (36). Средняя длительность стационарной реабилитации составила 98 дней (против – 94 дней).</w:t>
      </w:r>
    </w:p>
    <w:p w14:paraId="477D2F72" w14:textId="77777777" w:rsidR="00D37C4A" w:rsidRPr="00410E00" w:rsidRDefault="00D37C4A" w:rsidP="00D37C4A">
      <w:pPr>
        <w:widowControl w:val="0"/>
        <w:autoSpaceDE w:val="0"/>
        <w:autoSpaceDN w:val="0"/>
        <w:adjustRightInd w:val="0"/>
        <w:ind w:firstLine="360"/>
        <w:jc w:val="both"/>
        <w:rPr>
          <w:sz w:val="28"/>
          <w:szCs w:val="28"/>
        </w:rPr>
      </w:pPr>
    </w:p>
    <w:p w14:paraId="3389B473"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2 «Профилактика пьянства, алкоголизма и их медико-социальных последствий на территории Республики Тыва» </w:t>
      </w:r>
      <w:r w:rsidR="003028E1">
        <w:rPr>
          <w:sz w:val="28"/>
          <w:szCs w:val="28"/>
        </w:rPr>
        <w:t>8</w:t>
      </w:r>
      <w:r w:rsidRPr="00B2363B">
        <w:rPr>
          <w:sz w:val="28"/>
          <w:szCs w:val="28"/>
        </w:rPr>
        <w:t xml:space="preserve"> пунктов. </w:t>
      </w:r>
    </w:p>
    <w:p w14:paraId="44DC77AB"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в себя мероприятия, направленные на профилактику пьянства, алкоголизма и их медико-социальных последствий в Республике Тыва. </w:t>
      </w:r>
    </w:p>
    <w:p w14:paraId="198A88A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За январь-август 2022 года специалистами Республиканского наркологического диспансера организовано и размещено 171 статей в интернете и социальных сетях (90), 9 телепередач (6), по радио – 3 выступление (1), статьи в газетах - 7 (0). </w:t>
      </w:r>
    </w:p>
    <w:p w14:paraId="72AA476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по телевидению – 9 (6): </w:t>
      </w:r>
    </w:p>
    <w:p w14:paraId="09827CE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25.12.21г –в Тыва медиагрупп: “Мама, не пей»: Истории, которые заставляют задуматься».</w:t>
      </w:r>
    </w:p>
    <w:p w14:paraId="6DFFA4F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2) 27.12.2021г - по Тува -24: выступление </w:t>
      </w:r>
      <w:proofErr w:type="spellStart"/>
      <w:proofErr w:type="gramStart"/>
      <w:r w:rsidRPr="00D37C4A">
        <w:rPr>
          <w:sz w:val="28"/>
          <w:szCs w:val="28"/>
        </w:rPr>
        <w:t>гл.врача</w:t>
      </w:r>
      <w:proofErr w:type="spellEnd"/>
      <w:proofErr w:type="gramEnd"/>
      <w:r w:rsidRPr="00D37C4A">
        <w:rPr>
          <w:sz w:val="28"/>
          <w:szCs w:val="28"/>
        </w:rPr>
        <w:t xml:space="preserve"> Биче-</w:t>
      </w:r>
      <w:proofErr w:type="spellStart"/>
      <w:r w:rsidRPr="00D37C4A">
        <w:rPr>
          <w:sz w:val="28"/>
          <w:szCs w:val="28"/>
        </w:rPr>
        <w:t>оол</w:t>
      </w:r>
      <w:proofErr w:type="spellEnd"/>
      <w:r w:rsidRPr="00D37C4A">
        <w:rPr>
          <w:sz w:val="28"/>
          <w:szCs w:val="28"/>
        </w:rPr>
        <w:t xml:space="preserve"> У.К о вреде алкоголя.</w:t>
      </w:r>
    </w:p>
    <w:p w14:paraId="036907F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3) 14.01.2022г. - ГТРК «Тыва» выступление </w:t>
      </w:r>
      <w:proofErr w:type="spellStart"/>
      <w:r w:rsidRPr="00D37C4A">
        <w:rPr>
          <w:sz w:val="28"/>
          <w:szCs w:val="28"/>
        </w:rPr>
        <w:t>Доржу</w:t>
      </w:r>
      <w:proofErr w:type="spellEnd"/>
      <w:r w:rsidRPr="00D37C4A">
        <w:rPr>
          <w:sz w:val="28"/>
          <w:szCs w:val="28"/>
        </w:rPr>
        <w:t xml:space="preserve"> А.А. –зам ОМР о результатах злоупотребления алкоголем в новогодние праздничные дни на русском языке.</w:t>
      </w:r>
    </w:p>
    <w:p w14:paraId="6F62DC4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4) 18.01.2022 по Тува -24: выступление </w:t>
      </w:r>
      <w:proofErr w:type="spellStart"/>
      <w:r w:rsidRPr="00D37C4A">
        <w:rPr>
          <w:sz w:val="28"/>
          <w:szCs w:val="28"/>
        </w:rPr>
        <w:t>Хомушку</w:t>
      </w:r>
      <w:proofErr w:type="spellEnd"/>
      <w:r w:rsidRPr="00D37C4A">
        <w:rPr>
          <w:sz w:val="28"/>
          <w:szCs w:val="28"/>
        </w:rPr>
        <w:t xml:space="preserve"> С.А. </w:t>
      </w:r>
      <w:proofErr w:type="spellStart"/>
      <w:proofErr w:type="gramStart"/>
      <w:r w:rsidRPr="00D37C4A">
        <w:rPr>
          <w:sz w:val="28"/>
          <w:szCs w:val="28"/>
        </w:rPr>
        <w:t>зам.глав</w:t>
      </w:r>
      <w:proofErr w:type="gramEnd"/>
      <w:r w:rsidRPr="00D37C4A">
        <w:rPr>
          <w:sz w:val="28"/>
          <w:szCs w:val="28"/>
        </w:rPr>
        <w:t>.врача</w:t>
      </w:r>
      <w:proofErr w:type="spellEnd"/>
      <w:r w:rsidRPr="00D37C4A">
        <w:rPr>
          <w:sz w:val="28"/>
          <w:szCs w:val="28"/>
        </w:rPr>
        <w:t xml:space="preserve"> «О профилактике употребления алкоголя в морозы”.</w:t>
      </w:r>
    </w:p>
    <w:p w14:paraId="3EAA6CC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5) 19.01.22 по Тува -24: выступление </w:t>
      </w:r>
      <w:proofErr w:type="spellStart"/>
      <w:r w:rsidRPr="00D37C4A">
        <w:rPr>
          <w:sz w:val="28"/>
          <w:szCs w:val="28"/>
        </w:rPr>
        <w:t>гл.Врача</w:t>
      </w:r>
      <w:proofErr w:type="spellEnd"/>
      <w:r w:rsidRPr="00D37C4A">
        <w:rPr>
          <w:sz w:val="28"/>
          <w:szCs w:val="28"/>
        </w:rPr>
        <w:t xml:space="preserve"> Биче-</w:t>
      </w:r>
      <w:proofErr w:type="spellStart"/>
      <w:r w:rsidRPr="00D37C4A">
        <w:rPr>
          <w:sz w:val="28"/>
          <w:szCs w:val="28"/>
        </w:rPr>
        <w:t>оол</w:t>
      </w:r>
      <w:proofErr w:type="spellEnd"/>
      <w:r w:rsidRPr="00D37C4A">
        <w:rPr>
          <w:sz w:val="28"/>
          <w:szCs w:val="28"/>
        </w:rPr>
        <w:t xml:space="preserve"> У.К. Насколько опасен для организма похмельный синдром.</w:t>
      </w:r>
    </w:p>
    <w:p w14:paraId="2B1D1E5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6) 21.01.22 по 108 канал Тыва: выступление </w:t>
      </w:r>
      <w:proofErr w:type="spellStart"/>
      <w:proofErr w:type="gramStart"/>
      <w:r w:rsidRPr="00D37C4A">
        <w:rPr>
          <w:sz w:val="28"/>
          <w:szCs w:val="28"/>
        </w:rPr>
        <w:t>зам.гл</w:t>
      </w:r>
      <w:proofErr w:type="spellEnd"/>
      <w:proofErr w:type="gramEnd"/>
      <w:r w:rsidRPr="00D37C4A">
        <w:rPr>
          <w:sz w:val="28"/>
          <w:szCs w:val="28"/>
        </w:rPr>
        <w:t xml:space="preserve"> врача </w:t>
      </w:r>
      <w:proofErr w:type="spellStart"/>
      <w:r w:rsidRPr="00D37C4A">
        <w:rPr>
          <w:sz w:val="28"/>
          <w:szCs w:val="28"/>
        </w:rPr>
        <w:t>Хомушку</w:t>
      </w:r>
      <w:proofErr w:type="spellEnd"/>
      <w:r w:rsidRPr="00D37C4A">
        <w:rPr>
          <w:sz w:val="28"/>
          <w:szCs w:val="28"/>
        </w:rPr>
        <w:t xml:space="preserve"> С.А “</w:t>
      </w:r>
      <w:proofErr w:type="spellStart"/>
      <w:r w:rsidRPr="00D37C4A">
        <w:rPr>
          <w:sz w:val="28"/>
          <w:szCs w:val="28"/>
        </w:rPr>
        <w:t>Соок</w:t>
      </w:r>
      <w:proofErr w:type="spellEnd"/>
      <w:r w:rsidRPr="00D37C4A">
        <w:rPr>
          <w:sz w:val="28"/>
          <w:szCs w:val="28"/>
        </w:rPr>
        <w:t xml:space="preserve">, </w:t>
      </w:r>
      <w:proofErr w:type="spellStart"/>
      <w:r w:rsidRPr="00D37C4A">
        <w:rPr>
          <w:sz w:val="28"/>
          <w:szCs w:val="28"/>
        </w:rPr>
        <w:t>кышкы</w:t>
      </w:r>
      <w:proofErr w:type="spellEnd"/>
      <w:r w:rsidRPr="00D37C4A">
        <w:rPr>
          <w:sz w:val="28"/>
          <w:szCs w:val="28"/>
        </w:rPr>
        <w:t xml:space="preserve"> </w:t>
      </w:r>
      <w:proofErr w:type="spellStart"/>
      <w:r w:rsidRPr="00D37C4A">
        <w:rPr>
          <w:sz w:val="28"/>
          <w:szCs w:val="28"/>
        </w:rPr>
        <w:t>уеде</w:t>
      </w:r>
      <w:proofErr w:type="spellEnd"/>
      <w:r w:rsidRPr="00D37C4A">
        <w:rPr>
          <w:sz w:val="28"/>
          <w:szCs w:val="28"/>
        </w:rPr>
        <w:t xml:space="preserve"> </w:t>
      </w:r>
      <w:proofErr w:type="spellStart"/>
      <w:r w:rsidRPr="00D37C4A">
        <w:rPr>
          <w:sz w:val="28"/>
          <w:szCs w:val="28"/>
        </w:rPr>
        <w:t>арага</w:t>
      </w:r>
      <w:proofErr w:type="spellEnd"/>
      <w:r w:rsidRPr="00D37C4A">
        <w:rPr>
          <w:sz w:val="28"/>
          <w:szCs w:val="28"/>
        </w:rPr>
        <w:t xml:space="preserve"> </w:t>
      </w:r>
      <w:proofErr w:type="spellStart"/>
      <w:r w:rsidRPr="00D37C4A">
        <w:rPr>
          <w:sz w:val="28"/>
          <w:szCs w:val="28"/>
        </w:rPr>
        <w:t>ижеринин</w:t>
      </w:r>
      <w:proofErr w:type="spellEnd"/>
      <w:r w:rsidRPr="00D37C4A">
        <w:rPr>
          <w:sz w:val="28"/>
          <w:szCs w:val="28"/>
        </w:rPr>
        <w:t xml:space="preserve"> </w:t>
      </w:r>
      <w:proofErr w:type="spellStart"/>
      <w:r w:rsidRPr="00D37C4A">
        <w:rPr>
          <w:sz w:val="28"/>
          <w:szCs w:val="28"/>
        </w:rPr>
        <w:t>айыылы</w:t>
      </w:r>
      <w:proofErr w:type="spellEnd"/>
      <w:r w:rsidRPr="00D37C4A">
        <w:rPr>
          <w:sz w:val="28"/>
          <w:szCs w:val="28"/>
        </w:rPr>
        <w:t>”. На тувинском языке.</w:t>
      </w:r>
    </w:p>
    <w:p w14:paraId="17219A9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7) 1 марта 2022г – выступление в новостях ГТРК «Тыва» (Россия-24) о профилактике алкоголизма и наркомании на русском языке. Интервью гл. врача Биче-</w:t>
      </w:r>
      <w:proofErr w:type="spellStart"/>
      <w:r w:rsidRPr="00D37C4A">
        <w:rPr>
          <w:sz w:val="28"/>
          <w:szCs w:val="28"/>
        </w:rPr>
        <w:t>оол</w:t>
      </w:r>
      <w:proofErr w:type="spellEnd"/>
      <w:r w:rsidRPr="00D37C4A">
        <w:rPr>
          <w:sz w:val="28"/>
          <w:szCs w:val="28"/>
        </w:rPr>
        <w:t xml:space="preserve"> У.К.</w:t>
      </w:r>
    </w:p>
    <w:p w14:paraId="7F355CE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8) 09.06.2022г. на ГТРК “Тыва” была проведена сьемка по РНД, взяты интервью у зав. </w:t>
      </w:r>
      <w:proofErr w:type="spellStart"/>
      <w:r w:rsidRPr="00D37C4A">
        <w:rPr>
          <w:sz w:val="28"/>
          <w:szCs w:val="28"/>
        </w:rPr>
        <w:t>Стац</w:t>
      </w:r>
      <w:proofErr w:type="spellEnd"/>
      <w:r w:rsidRPr="00D37C4A">
        <w:rPr>
          <w:sz w:val="28"/>
          <w:szCs w:val="28"/>
        </w:rPr>
        <w:t xml:space="preserve"> отделением </w:t>
      </w:r>
      <w:proofErr w:type="spellStart"/>
      <w:r w:rsidRPr="00D37C4A">
        <w:rPr>
          <w:sz w:val="28"/>
          <w:szCs w:val="28"/>
        </w:rPr>
        <w:t>Бавуу</w:t>
      </w:r>
      <w:proofErr w:type="spellEnd"/>
      <w:r w:rsidRPr="00D37C4A">
        <w:rPr>
          <w:sz w:val="28"/>
          <w:szCs w:val="28"/>
        </w:rPr>
        <w:t xml:space="preserve"> Ч.М., и психолога </w:t>
      </w:r>
      <w:proofErr w:type="spellStart"/>
      <w:r w:rsidRPr="00D37C4A">
        <w:rPr>
          <w:sz w:val="28"/>
          <w:szCs w:val="28"/>
        </w:rPr>
        <w:t>Монгуш</w:t>
      </w:r>
      <w:proofErr w:type="spellEnd"/>
      <w:r w:rsidRPr="00D37C4A">
        <w:rPr>
          <w:sz w:val="28"/>
          <w:szCs w:val="28"/>
        </w:rPr>
        <w:t xml:space="preserve"> С.Ш. и </w:t>
      </w:r>
      <w:proofErr w:type="gramStart"/>
      <w:r w:rsidRPr="00D37C4A">
        <w:rPr>
          <w:sz w:val="28"/>
          <w:szCs w:val="28"/>
        </w:rPr>
        <w:t>больных</w:t>
      </w:r>
      <w:proofErr w:type="gramEnd"/>
      <w:r w:rsidRPr="00D37C4A">
        <w:rPr>
          <w:sz w:val="28"/>
          <w:szCs w:val="28"/>
        </w:rPr>
        <w:t xml:space="preserve"> лежащих в РНД “</w:t>
      </w:r>
      <w:proofErr w:type="spellStart"/>
      <w:r w:rsidRPr="00D37C4A">
        <w:rPr>
          <w:sz w:val="28"/>
          <w:szCs w:val="28"/>
        </w:rPr>
        <w:t>Наркоманияга</w:t>
      </w:r>
      <w:proofErr w:type="spellEnd"/>
      <w:r w:rsidRPr="00D37C4A">
        <w:rPr>
          <w:sz w:val="28"/>
          <w:szCs w:val="28"/>
        </w:rPr>
        <w:t xml:space="preserve"> </w:t>
      </w:r>
      <w:proofErr w:type="spellStart"/>
      <w:r w:rsidRPr="00D37C4A">
        <w:rPr>
          <w:sz w:val="28"/>
          <w:szCs w:val="28"/>
        </w:rPr>
        <w:t>удур</w:t>
      </w:r>
      <w:proofErr w:type="spellEnd"/>
      <w:r w:rsidRPr="00D37C4A">
        <w:rPr>
          <w:sz w:val="28"/>
          <w:szCs w:val="28"/>
        </w:rPr>
        <w:t xml:space="preserve"> </w:t>
      </w:r>
      <w:proofErr w:type="spellStart"/>
      <w:r w:rsidRPr="00D37C4A">
        <w:rPr>
          <w:sz w:val="28"/>
          <w:szCs w:val="28"/>
        </w:rPr>
        <w:t>демисел</w:t>
      </w:r>
      <w:proofErr w:type="spellEnd"/>
      <w:r w:rsidRPr="00D37C4A">
        <w:rPr>
          <w:sz w:val="28"/>
          <w:szCs w:val="28"/>
        </w:rPr>
        <w:t>”</w:t>
      </w:r>
    </w:p>
    <w:p w14:paraId="3D3A5BB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9)19.08.22г. на канал Тува 24 проведена съемка комментарий </w:t>
      </w:r>
      <w:proofErr w:type="spellStart"/>
      <w:r w:rsidRPr="00D37C4A">
        <w:rPr>
          <w:sz w:val="28"/>
          <w:szCs w:val="28"/>
        </w:rPr>
        <w:t>Хомушку</w:t>
      </w:r>
      <w:proofErr w:type="spellEnd"/>
      <w:r w:rsidRPr="00D37C4A">
        <w:rPr>
          <w:sz w:val="28"/>
          <w:szCs w:val="28"/>
        </w:rPr>
        <w:t xml:space="preserve"> </w:t>
      </w:r>
      <w:proofErr w:type="spellStart"/>
      <w:r w:rsidRPr="00D37C4A">
        <w:rPr>
          <w:sz w:val="28"/>
          <w:szCs w:val="28"/>
        </w:rPr>
        <w:t>с.а</w:t>
      </w:r>
      <w:proofErr w:type="spellEnd"/>
      <w:r w:rsidRPr="00D37C4A">
        <w:rPr>
          <w:sz w:val="28"/>
          <w:szCs w:val="28"/>
        </w:rPr>
        <w:t xml:space="preserve">. </w:t>
      </w:r>
      <w:proofErr w:type="spellStart"/>
      <w:r w:rsidRPr="00D37C4A">
        <w:rPr>
          <w:sz w:val="28"/>
          <w:szCs w:val="28"/>
        </w:rPr>
        <w:lastRenderedPageBreak/>
        <w:t>начмед“по</w:t>
      </w:r>
      <w:proofErr w:type="spellEnd"/>
      <w:r w:rsidRPr="00D37C4A">
        <w:rPr>
          <w:sz w:val="28"/>
          <w:szCs w:val="28"/>
        </w:rPr>
        <w:t xml:space="preserve"> выступлению президента РФ В.В. Путина “ </w:t>
      </w:r>
    </w:p>
    <w:p w14:paraId="02DD6C1A" w14:textId="77777777" w:rsidR="00D37C4A" w:rsidRPr="00D37C4A" w:rsidRDefault="00D37C4A" w:rsidP="00D37C4A">
      <w:pPr>
        <w:widowControl w:val="0"/>
        <w:autoSpaceDE w:val="0"/>
        <w:autoSpaceDN w:val="0"/>
        <w:adjustRightInd w:val="0"/>
        <w:ind w:firstLine="360"/>
        <w:jc w:val="both"/>
        <w:rPr>
          <w:sz w:val="28"/>
          <w:szCs w:val="28"/>
        </w:rPr>
      </w:pPr>
    </w:p>
    <w:p w14:paraId="0388D52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Радио – 3 (1)</w:t>
      </w:r>
    </w:p>
    <w:p w14:paraId="3365D30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w:t>
      </w:r>
      <w:r w:rsidRPr="00D37C4A">
        <w:rPr>
          <w:sz w:val="28"/>
          <w:szCs w:val="28"/>
        </w:rPr>
        <w:tab/>
        <w:t xml:space="preserve">20.01.2022 - Радиопередача на тувинском языке о профилактике употребления алкоголя в морозы с участием врача психиатра-нарколога А.О. </w:t>
      </w:r>
      <w:proofErr w:type="spellStart"/>
      <w:r w:rsidRPr="00D37C4A">
        <w:rPr>
          <w:sz w:val="28"/>
          <w:szCs w:val="28"/>
        </w:rPr>
        <w:t>Чульдум</w:t>
      </w:r>
      <w:proofErr w:type="spellEnd"/>
    </w:p>
    <w:p w14:paraId="645D4AD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w:t>
      </w:r>
      <w:r w:rsidRPr="00D37C4A">
        <w:rPr>
          <w:sz w:val="28"/>
          <w:szCs w:val="28"/>
        </w:rPr>
        <w:tab/>
        <w:t xml:space="preserve">21.06.2022г. на </w:t>
      </w:r>
      <w:proofErr w:type="spellStart"/>
      <w:r w:rsidRPr="00D37C4A">
        <w:rPr>
          <w:sz w:val="28"/>
          <w:szCs w:val="28"/>
        </w:rPr>
        <w:t>радиотувы</w:t>
      </w:r>
      <w:proofErr w:type="spellEnd"/>
      <w:r w:rsidRPr="00D37C4A">
        <w:rPr>
          <w:sz w:val="28"/>
          <w:szCs w:val="28"/>
        </w:rPr>
        <w:t xml:space="preserve"> </w:t>
      </w:r>
      <w:proofErr w:type="gramStart"/>
      <w:r w:rsidRPr="00D37C4A">
        <w:rPr>
          <w:sz w:val="28"/>
          <w:szCs w:val="28"/>
        </w:rPr>
        <w:t>по  дню</w:t>
      </w:r>
      <w:proofErr w:type="gramEnd"/>
      <w:r w:rsidRPr="00D37C4A">
        <w:rPr>
          <w:sz w:val="28"/>
          <w:szCs w:val="28"/>
        </w:rPr>
        <w:t xml:space="preserve"> борьбы с наркоманией 26 июня выступили Ч.М. </w:t>
      </w:r>
      <w:proofErr w:type="spellStart"/>
      <w:r w:rsidRPr="00D37C4A">
        <w:rPr>
          <w:sz w:val="28"/>
          <w:szCs w:val="28"/>
        </w:rPr>
        <w:t>Бавуу</w:t>
      </w:r>
      <w:proofErr w:type="spellEnd"/>
      <w:r w:rsidRPr="00D37C4A">
        <w:rPr>
          <w:sz w:val="28"/>
          <w:szCs w:val="28"/>
        </w:rPr>
        <w:t xml:space="preserve"> и С.Ш. </w:t>
      </w:r>
      <w:proofErr w:type="spellStart"/>
      <w:r w:rsidRPr="00D37C4A">
        <w:rPr>
          <w:sz w:val="28"/>
          <w:szCs w:val="28"/>
        </w:rPr>
        <w:t>Монгуш</w:t>
      </w:r>
      <w:proofErr w:type="spellEnd"/>
      <w:r w:rsidRPr="00D37C4A">
        <w:rPr>
          <w:sz w:val="28"/>
          <w:szCs w:val="28"/>
        </w:rPr>
        <w:t xml:space="preserve"> и остановились на  возможности пройти лечение от </w:t>
      </w:r>
      <w:proofErr w:type="spellStart"/>
      <w:r w:rsidRPr="00D37C4A">
        <w:rPr>
          <w:sz w:val="28"/>
          <w:szCs w:val="28"/>
        </w:rPr>
        <w:t>алко</w:t>
      </w:r>
      <w:proofErr w:type="spellEnd"/>
      <w:r w:rsidRPr="00D37C4A">
        <w:rPr>
          <w:sz w:val="28"/>
          <w:szCs w:val="28"/>
        </w:rPr>
        <w:t xml:space="preserve"> и наркозависимости анонимно. Никаких записей об этом нигде не будет.</w:t>
      </w:r>
    </w:p>
    <w:p w14:paraId="6A0CD12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w:t>
      </w:r>
      <w:r w:rsidRPr="00D37C4A">
        <w:rPr>
          <w:sz w:val="28"/>
          <w:szCs w:val="28"/>
        </w:rPr>
        <w:tab/>
        <w:t xml:space="preserve">24.06.2022 г. в прямом эфире радио </w:t>
      </w:r>
      <w:proofErr w:type="spellStart"/>
      <w:r w:rsidRPr="00D37C4A">
        <w:rPr>
          <w:sz w:val="28"/>
          <w:szCs w:val="28"/>
        </w:rPr>
        <w:t>тувы</w:t>
      </w:r>
      <w:proofErr w:type="spellEnd"/>
      <w:r w:rsidRPr="00D37C4A">
        <w:rPr>
          <w:sz w:val="28"/>
          <w:szCs w:val="28"/>
        </w:rPr>
        <w:t xml:space="preserve"> “Голос Азии” выступила по наркотикам и </w:t>
      </w:r>
      <w:proofErr w:type="gramStart"/>
      <w:r w:rsidRPr="00D37C4A">
        <w:rPr>
          <w:sz w:val="28"/>
          <w:szCs w:val="28"/>
        </w:rPr>
        <w:t>реабилитации  наркологических</w:t>
      </w:r>
      <w:proofErr w:type="gramEnd"/>
      <w:r w:rsidRPr="00D37C4A">
        <w:rPr>
          <w:sz w:val="28"/>
          <w:szCs w:val="28"/>
        </w:rPr>
        <w:t xml:space="preserve"> больных главный врач ГБУЗ РТ “</w:t>
      </w:r>
      <w:proofErr w:type="spellStart"/>
      <w:r w:rsidRPr="00D37C4A">
        <w:rPr>
          <w:sz w:val="28"/>
          <w:szCs w:val="28"/>
        </w:rPr>
        <w:t>Реснаркодиспансер</w:t>
      </w:r>
      <w:proofErr w:type="spellEnd"/>
      <w:r w:rsidRPr="00D37C4A">
        <w:rPr>
          <w:sz w:val="28"/>
          <w:szCs w:val="28"/>
        </w:rPr>
        <w:t>” Биче-</w:t>
      </w:r>
      <w:proofErr w:type="spellStart"/>
      <w:r w:rsidRPr="00D37C4A">
        <w:rPr>
          <w:sz w:val="28"/>
          <w:szCs w:val="28"/>
        </w:rPr>
        <w:t>оол</w:t>
      </w:r>
      <w:proofErr w:type="spellEnd"/>
      <w:r w:rsidRPr="00D37C4A">
        <w:rPr>
          <w:sz w:val="28"/>
          <w:szCs w:val="28"/>
        </w:rPr>
        <w:t xml:space="preserve"> У.К.</w:t>
      </w:r>
    </w:p>
    <w:p w14:paraId="08C028B3" w14:textId="77777777" w:rsidR="00D37C4A" w:rsidRPr="00D37C4A" w:rsidRDefault="00D37C4A" w:rsidP="00D37C4A">
      <w:pPr>
        <w:widowControl w:val="0"/>
        <w:autoSpaceDE w:val="0"/>
        <w:autoSpaceDN w:val="0"/>
        <w:adjustRightInd w:val="0"/>
        <w:ind w:firstLine="360"/>
        <w:jc w:val="both"/>
        <w:rPr>
          <w:sz w:val="28"/>
          <w:szCs w:val="28"/>
        </w:rPr>
      </w:pPr>
    </w:p>
    <w:p w14:paraId="4EE60D9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Статьи в газетах – 7 (0)</w:t>
      </w:r>
    </w:p>
    <w:p w14:paraId="6AA4BE1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w:t>
      </w:r>
      <w:r w:rsidRPr="00D37C4A">
        <w:rPr>
          <w:sz w:val="28"/>
          <w:szCs w:val="28"/>
        </w:rPr>
        <w:tab/>
        <w:t>В январе интервью с У.К. Биче-</w:t>
      </w:r>
      <w:proofErr w:type="spellStart"/>
      <w:r w:rsidRPr="00D37C4A">
        <w:rPr>
          <w:sz w:val="28"/>
          <w:szCs w:val="28"/>
        </w:rPr>
        <w:t>оол</w:t>
      </w:r>
      <w:proofErr w:type="spellEnd"/>
      <w:r w:rsidRPr="00D37C4A">
        <w:rPr>
          <w:sz w:val="28"/>
          <w:szCs w:val="28"/>
        </w:rPr>
        <w:t xml:space="preserve"> для журнала «</w:t>
      </w:r>
      <w:proofErr w:type="spellStart"/>
      <w:r w:rsidRPr="00D37C4A">
        <w:rPr>
          <w:sz w:val="28"/>
          <w:szCs w:val="28"/>
        </w:rPr>
        <w:t>Тувиночка</w:t>
      </w:r>
      <w:proofErr w:type="spellEnd"/>
      <w:r w:rsidRPr="00D37C4A">
        <w:rPr>
          <w:sz w:val="28"/>
          <w:szCs w:val="28"/>
        </w:rPr>
        <w:t>» по популяризации медицинских кадров наркологической службы.</w:t>
      </w:r>
    </w:p>
    <w:p w14:paraId="4D1D367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w:t>
      </w:r>
      <w:r w:rsidRPr="00D37C4A">
        <w:rPr>
          <w:sz w:val="28"/>
          <w:szCs w:val="28"/>
        </w:rPr>
        <w:tab/>
        <w:t xml:space="preserve">13.02.22 в газете Твой </w:t>
      </w:r>
      <w:proofErr w:type="spellStart"/>
      <w:r w:rsidRPr="00D37C4A">
        <w:rPr>
          <w:sz w:val="28"/>
          <w:szCs w:val="28"/>
        </w:rPr>
        <w:t>Информ</w:t>
      </w:r>
      <w:proofErr w:type="spellEnd"/>
      <w:r w:rsidRPr="00D37C4A">
        <w:rPr>
          <w:sz w:val="28"/>
          <w:szCs w:val="28"/>
        </w:rPr>
        <w:t xml:space="preserve"> статья </w:t>
      </w:r>
      <w:proofErr w:type="spellStart"/>
      <w:proofErr w:type="gramStart"/>
      <w:r w:rsidRPr="00D37C4A">
        <w:rPr>
          <w:sz w:val="28"/>
          <w:szCs w:val="28"/>
        </w:rPr>
        <w:t>зам.главного</w:t>
      </w:r>
      <w:proofErr w:type="spellEnd"/>
      <w:proofErr w:type="gramEnd"/>
      <w:r w:rsidRPr="00D37C4A">
        <w:rPr>
          <w:sz w:val="28"/>
          <w:szCs w:val="28"/>
        </w:rPr>
        <w:t xml:space="preserve"> врача </w:t>
      </w:r>
      <w:proofErr w:type="spellStart"/>
      <w:r w:rsidRPr="00D37C4A">
        <w:rPr>
          <w:sz w:val="28"/>
          <w:szCs w:val="28"/>
        </w:rPr>
        <w:t>Хомушку</w:t>
      </w:r>
      <w:proofErr w:type="spellEnd"/>
      <w:r w:rsidRPr="00D37C4A">
        <w:rPr>
          <w:sz w:val="28"/>
          <w:szCs w:val="28"/>
        </w:rPr>
        <w:t xml:space="preserve"> С.А. «Алкоголь морозу не товарищ».</w:t>
      </w:r>
    </w:p>
    <w:p w14:paraId="74BF89A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w:t>
      </w:r>
      <w:r w:rsidRPr="00D37C4A">
        <w:rPr>
          <w:sz w:val="28"/>
          <w:szCs w:val="28"/>
        </w:rPr>
        <w:tab/>
        <w:t xml:space="preserve">В феврале интервью с С.Д. </w:t>
      </w:r>
      <w:proofErr w:type="spellStart"/>
      <w:r w:rsidRPr="00D37C4A">
        <w:rPr>
          <w:sz w:val="28"/>
          <w:szCs w:val="28"/>
        </w:rPr>
        <w:t>Хомушку</w:t>
      </w:r>
      <w:proofErr w:type="spellEnd"/>
      <w:r w:rsidRPr="00D37C4A">
        <w:rPr>
          <w:sz w:val="28"/>
          <w:szCs w:val="28"/>
        </w:rPr>
        <w:t xml:space="preserve"> для журнала «</w:t>
      </w:r>
      <w:proofErr w:type="spellStart"/>
      <w:r w:rsidRPr="00D37C4A">
        <w:rPr>
          <w:sz w:val="28"/>
          <w:szCs w:val="28"/>
        </w:rPr>
        <w:t>Тувиночка</w:t>
      </w:r>
      <w:proofErr w:type="spellEnd"/>
      <w:r w:rsidRPr="00D37C4A">
        <w:rPr>
          <w:sz w:val="28"/>
          <w:szCs w:val="28"/>
        </w:rPr>
        <w:t>» по популяризации медицинских кадров наркологической службы.</w:t>
      </w:r>
    </w:p>
    <w:p w14:paraId="7311F49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4.</w:t>
      </w:r>
      <w:r w:rsidRPr="00D37C4A">
        <w:rPr>
          <w:sz w:val="28"/>
          <w:szCs w:val="28"/>
        </w:rPr>
        <w:tab/>
        <w:t>19.03.2022 в газете “</w:t>
      </w:r>
      <w:proofErr w:type="spellStart"/>
      <w:r w:rsidRPr="00D37C4A">
        <w:rPr>
          <w:sz w:val="28"/>
          <w:szCs w:val="28"/>
        </w:rPr>
        <w:t>Шын</w:t>
      </w:r>
      <w:proofErr w:type="spellEnd"/>
      <w:r w:rsidRPr="00D37C4A">
        <w:rPr>
          <w:sz w:val="28"/>
          <w:szCs w:val="28"/>
        </w:rPr>
        <w:t>” Статья о профилактике потребления наркотических веществ “Ада-</w:t>
      </w:r>
      <w:proofErr w:type="spellStart"/>
      <w:r w:rsidRPr="00D37C4A">
        <w:rPr>
          <w:sz w:val="28"/>
          <w:szCs w:val="28"/>
        </w:rPr>
        <w:t>иениң</w:t>
      </w:r>
      <w:proofErr w:type="spellEnd"/>
      <w:r w:rsidRPr="00D37C4A">
        <w:rPr>
          <w:sz w:val="28"/>
          <w:szCs w:val="28"/>
        </w:rPr>
        <w:t xml:space="preserve"> </w:t>
      </w:r>
      <w:proofErr w:type="spellStart"/>
      <w:r w:rsidRPr="00D37C4A">
        <w:rPr>
          <w:sz w:val="28"/>
          <w:szCs w:val="28"/>
        </w:rPr>
        <w:t>харыысалгазын</w:t>
      </w:r>
      <w:proofErr w:type="spellEnd"/>
      <w:r w:rsidRPr="00D37C4A">
        <w:rPr>
          <w:sz w:val="28"/>
          <w:szCs w:val="28"/>
        </w:rPr>
        <w:t xml:space="preserve"> </w:t>
      </w:r>
      <w:proofErr w:type="spellStart"/>
      <w:r w:rsidRPr="00D37C4A">
        <w:rPr>
          <w:sz w:val="28"/>
          <w:szCs w:val="28"/>
        </w:rPr>
        <w:t>улгаттырары</w:t>
      </w:r>
      <w:proofErr w:type="spellEnd"/>
      <w:r w:rsidRPr="00D37C4A">
        <w:rPr>
          <w:sz w:val="28"/>
          <w:szCs w:val="28"/>
        </w:rPr>
        <w:t xml:space="preserve"> </w:t>
      </w:r>
      <w:proofErr w:type="spellStart"/>
      <w:r w:rsidRPr="00D37C4A">
        <w:rPr>
          <w:sz w:val="28"/>
          <w:szCs w:val="28"/>
        </w:rPr>
        <w:t>чугула</w:t>
      </w:r>
      <w:proofErr w:type="spellEnd"/>
      <w:r w:rsidRPr="00D37C4A">
        <w:rPr>
          <w:sz w:val="28"/>
          <w:szCs w:val="28"/>
        </w:rPr>
        <w:t>” на тувинском языке.</w:t>
      </w:r>
    </w:p>
    <w:p w14:paraId="12E0FBA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5.</w:t>
      </w:r>
      <w:r w:rsidRPr="00D37C4A">
        <w:rPr>
          <w:sz w:val="28"/>
          <w:szCs w:val="28"/>
        </w:rPr>
        <w:tab/>
        <w:t>16.04. в газете “</w:t>
      </w:r>
      <w:proofErr w:type="spellStart"/>
      <w:r w:rsidRPr="00D37C4A">
        <w:rPr>
          <w:sz w:val="28"/>
          <w:szCs w:val="28"/>
        </w:rPr>
        <w:t>Шын</w:t>
      </w:r>
      <w:proofErr w:type="spellEnd"/>
      <w:r w:rsidRPr="00D37C4A">
        <w:rPr>
          <w:sz w:val="28"/>
          <w:szCs w:val="28"/>
        </w:rPr>
        <w:t xml:space="preserve">” №286 Интервью зав. ДО </w:t>
      </w:r>
      <w:proofErr w:type="spellStart"/>
      <w:r w:rsidRPr="00D37C4A">
        <w:rPr>
          <w:sz w:val="28"/>
          <w:szCs w:val="28"/>
        </w:rPr>
        <w:t>Хертек</w:t>
      </w:r>
      <w:proofErr w:type="spellEnd"/>
      <w:r w:rsidRPr="00D37C4A">
        <w:rPr>
          <w:sz w:val="28"/>
          <w:szCs w:val="28"/>
        </w:rPr>
        <w:t xml:space="preserve"> А.А. «О работе диспансерного отделения».</w:t>
      </w:r>
    </w:p>
    <w:p w14:paraId="5C2220E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6.</w:t>
      </w:r>
      <w:r w:rsidRPr="00D37C4A">
        <w:rPr>
          <w:sz w:val="28"/>
          <w:szCs w:val="28"/>
        </w:rPr>
        <w:tab/>
        <w:t>23.04.2022 в газете “</w:t>
      </w:r>
      <w:proofErr w:type="spellStart"/>
      <w:r w:rsidRPr="00D37C4A">
        <w:rPr>
          <w:sz w:val="28"/>
          <w:szCs w:val="28"/>
        </w:rPr>
        <w:t>Шын</w:t>
      </w:r>
      <w:proofErr w:type="spellEnd"/>
      <w:r w:rsidRPr="00D37C4A">
        <w:rPr>
          <w:sz w:val="28"/>
          <w:szCs w:val="28"/>
        </w:rPr>
        <w:t xml:space="preserve">” №28 “Статья о профилактике наркомании». </w:t>
      </w:r>
    </w:p>
    <w:p w14:paraId="24565BA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7.</w:t>
      </w:r>
      <w:r w:rsidRPr="00D37C4A">
        <w:rPr>
          <w:sz w:val="28"/>
          <w:szCs w:val="28"/>
        </w:rPr>
        <w:tab/>
        <w:t xml:space="preserve">13.07.2022г. в газете </w:t>
      </w:r>
      <w:proofErr w:type="spellStart"/>
      <w:r w:rsidRPr="00D37C4A">
        <w:rPr>
          <w:sz w:val="28"/>
          <w:szCs w:val="28"/>
        </w:rPr>
        <w:t>Шын</w:t>
      </w:r>
      <w:proofErr w:type="spellEnd"/>
      <w:r w:rsidRPr="00D37C4A">
        <w:rPr>
          <w:sz w:val="28"/>
          <w:szCs w:val="28"/>
        </w:rPr>
        <w:t xml:space="preserve"> № 51 “</w:t>
      </w:r>
      <w:proofErr w:type="spellStart"/>
      <w:r w:rsidRPr="00D37C4A">
        <w:rPr>
          <w:sz w:val="28"/>
          <w:szCs w:val="28"/>
        </w:rPr>
        <w:t>Араганын</w:t>
      </w:r>
      <w:proofErr w:type="spellEnd"/>
      <w:r w:rsidRPr="00D37C4A">
        <w:rPr>
          <w:sz w:val="28"/>
          <w:szCs w:val="28"/>
        </w:rPr>
        <w:t xml:space="preserve"> </w:t>
      </w:r>
      <w:proofErr w:type="spellStart"/>
      <w:r w:rsidRPr="00D37C4A">
        <w:rPr>
          <w:sz w:val="28"/>
          <w:szCs w:val="28"/>
        </w:rPr>
        <w:t>кырынга</w:t>
      </w:r>
      <w:proofErr w:type="spellEnd"/>
      <w:r w:rsidRPr="00D37C4A">
        <w:rPr>
          <w:sz w:val="28"/>
          <w:szCs w:val="28"/>
        </w:rPr>
        <w:t xml:space="preserve"> </w:t>
      </w:r>
      <w:proofErr w:type="spellStart"/>
      <w:proofErr w:type="gramStart"/>
      <w:r w:rsidRPr="00D37C4A">
        <w:rPr>
          <w:sz w:val="28"/>
          <w:szCs w:val="28"/>
        </w:rPr>
        <w:t>чам</w:t>
      </w:r>
      <w:proofErr w:type="spellEnd"/>
      <w:r w:rsidRPr="00D37C4A">
        <w:rPr>
          <w:sz w:val="28"/>
          <w:szCs w:val="28"/>
        </w:rPr>
        <w:t xml:space="preserve">  </w:t>
      </w:r>
      <w:proofErr w:type="spellStart"/>
      <w:r w:rsidRPr="00D37C4A">
        <w:rPr>
          <w:sz w:val="28"/>
          <w:szCs w:val="28"/>
        </w:rPr>
        <w:t>унген</w:t>
      </w:r>
      <w:proofErr w:type="spellEnd"/>
      <w:proofErr w:type="gramEnd"/>
      <w:r w:rsidRPr="00D37C4A">
        <w:rPr>
          <w:sz w:val="28"/>
          <w:szCs w:val="28"/>
        </w:rPr>
        <w:t>”</w:t>
      </w:r>
    </w:p>
    <w:p w14:paraId="2007B013" w14:textId="77777777" w:rsidR="00D37C4A" w:rsidRPr="00D37C4A" w:rsidRDefault="00D37C4A" w:rsidP="00D37C4A">
      <w:pPr>
        <w:widowControl w:val="0"/>
        <w:autoSpaceDE w:val="0"/>
        <w:autoSpaceDN w:val="0"/>
        <w:adjustRightInd w:val="0"/>
        <w:ind w:firstLine="360"/>
        <w:jc w:val="both"/>
        <w:rPr>
          <w:sz w:val="28"/>
          <w:szCs w:val="28"/>
        </w:rPr>
      </w:pPr>
    </w:p>
    <w:p w14:paraId="61FA938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w:t>
      </w:r>
      <w:proofErr w:type="spellStart"/>
      <w:r w:rsidRPr="00D37C4A">
        <w:rPr>
          <w:sz w:val="28"/>
          <w:szCs w:val="28"/>
        </w:rPr>
        <w:t>инстаграмм</w:t>
      </w:r>
      <w:proofErr w:type="spellEnd"/>
      <w:r w:rsidRPr="00D37C4A">
        <w:rPr>
          <w:sz w:val="28"/>
          <w:szCs w:val="28"/>
        </w:rPr>
        <w:t>, телеграмм. Всего на официальных сайтах и в различных страницах социальной сети “</w:t>
      </w:r>
      <w:proofErr w:type="spellStart"/>
      <w:proofErr w:type="gramStart"/>
      <w:r w:rsidRPr="00D37C4A">
        <w:rPr>
          <w:sz w:val="28"/>
          <w:szCs w:val="28"/>
        </w:rPr>
        <w:t>ВКонтакте”размещено</w:t>
      </w:r>
      <w:proofErr w:type="spellEnd"/>
      <w:proofErr w:type="gramEnd"/>
      <w:r w:rsidRPr="00D37C4A">
        <w:rPr>
          <w:sz w:val="28"/>
          <w:szCs w:val="28"/>
        </w:rPr>
        <w:t xml:space="preserve"> 171 материалов (76).</w:t>
      </w:r>
    </w:p>
    <w:p w14:paraId="64FA9EF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На сайте и мессенджерах транслируются 4 социальных ролика, выпущенный ГБУЗ РТ «</w:t>
      </w:r>
      <w:proofErr w:type="spellStart"/>
      <w:r w:rsidRPr="00D37C4A">
        <w:rPr>
          <w:sz w:val="28"/>
          <w:szCs w:val="28"/>
        </w:rPr>
        <w:t>Реснаркодиспансером</w:t>
      </w:r>
      <w:proofErr w:type="spellEnd"/>
      <w:r w:rsidRPr="00D37C4A">
        <w:rPr>
          <w:sz w:val="28"/>
          <w:szCs w:val="28"/>
        </w:rPr>
        <w:t xml:space="preserve">» «Не пей за рулем», «Влияние алкоголя на нашу жизнь», «Употребление алкоголя может привести к пожару». А также, </w:t>
      </w:r>
      <w:proofErr w:type="gramStart"/>
      <w:r w:rsidRPr="00D37C4A">
        <w:rPr>
          <w:sz w:val="28"/>
          <w:szCs w:val="28"/>
        </w:rPr>
        <w:t>видеоролик</w:t>
      </w:r>
      <w:proofErr w:type="gramEnd"/>
      <w:r w:rsidRPr="00D37C4A">
        <w:rPr>
          <w:sz w:val="28"/>
          <w:szCs w:val="28"/>
        </w:rPr>
        <w:t xml:space="preserve"> снятый специалистами социально-психологической службы </w:t>
      </w:r>
      <w:proofErr w:type="spellStart"/>
      <w:r w:rsidRPr="00D37C4A">
        <w:rPr>
          <w:sz w:val="28"/>
          <w:szCs w:val="28"/>
        </w:rPr>
        <w:t>Реснаркодиспансера</w:t>
      </w:r>
      <w:proofErr w:type="spellEnd"/>
      <w:r w:rsidRPr="00D37C4A">
        <w:rPr>
          <w:sz w:val="28"/>
          <w:szCs w:val="28"/>
        </w:rPr>
        <w:t xml:space="preserve"> «Быть примером для детей», с участием 2 женщин, направленных решением </w:t>
      </w:r>
      <w:proofErr w:type="spellStart"/>
      <w:r w:rsidRPr="00D37C4A">
        <w:rPr>
          <w:sz w:val="28"/>
          <w:szCs w:val="28"/>
        </w:rPr>
        <w:t>КДНиЗП</w:t>
      </w:r>
      <w:proofErr w:type="spellEnd"/>
      <w:r w:rsidRPr="00D37C4A">
        <w:rPr>
          <w:sz w:val="28"/>
          <w:szCs w:val="28"/>
        </w:rPr>
        <w:t xml:space="preserve">. Проведен монтаж 1 видеоролика о призыве к трезвому образу жизни в рамках месячника «неделя безопасности». </w:t>
      </w:r>
    </w:p>
    <w:p w14:paraId="7DB0A23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7C4D402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Распространено антиалкогольной, антинаркотической направленности материалов: 3506 информационных буклетов, 55 календарей и 130 плакатов.</w:t>
      </w:r>
    </w:p>
    <w:p w14:paraId="13F7F8D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Прочитаны лекции для учителей: в Лицее №9 1/119 чел</w:t>
      </w:r>
    </w:p>
    <w:p w14:paraId="544C5C8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ГБУ РЦПМСС «</w:t>
      </w:r>
      <w:proofErr w:type="spellStart"/>
      <w:r w:rsidRPr="00D37C4A">
        <w:rPr>
          <w:sz w:val="28"/>
          <w:szCs w:val="28"/>
        </w:rPr>
        <w:t>Сайзырал</w:t>
      </w:r>
      <w:proofErr w:type="spellEnd"/>
      <w:r w:rsidRPr="00D37C4A">
        <w:rPr>
          <w:sz w:val="28"/>
          <w:szCs w:val="28"/>
        </w:rPr>
        <w:t xml:space="preserve">» с 26 января по 04 февраля 2022 г. проведено обучение </w:t>
      </w:r>
      <w:r w:rsidRPr="00D37C4A">
        <w:rPr>
          <w:sz w:val="28"/>
          <w:szCs w:val="28"/>
        </w:rPr>
        <w:lastRenderedPageBreak/>
        <w:t xml:space="preserve">по программе дополнительного профессионального образования «Организация службы примирения в восстановительном подходе» в дистанционном формате на платформе ZOOM. Спикером курса выступил Коновалов А.Ю., разработчик модели школьных служб примирения, член Европейского Форума по восстановительному правосудию, профессиональный медиатор и тренер по медиации (урегулированию конфликтов путем переговоров) в системе образования (город Москва). Всего обучение прошли 40 чел., из них педагоги–психологи-16, социальные педагоги–8, заместители директоров – 4, классные руководители – 12. География слушателей: г. Кызыл – 6, Сут-Хольский – 3, Дзун-Хемчикский – 4, Каа-Хемский – 3, Пий-Хемский – 5, </w:t>
      </w:r>
      <w:proofErr w:type="spellStart"/>
      <w:r w:rsidRPr="00D37C4A">
        <w:rPr>
          <w:sz w:val="28"/>
          <w:szCs w:val="28"/>
        </w:rPr>
        <w:t>Кызылский</w:t>
      </w:r>
      <w:proofErr w:type="spellEnd"/>
      <w:r w:rsidRPr="00D37C4A">
        <w:rPr>
          <w:sz w:val="28"/>
          <w:szCs w:val="28"/>
        </w:rPr>
        <w:t xml:space="preserve"> –7, Чеди-Хольский – 6, Бай-Тайгинский – 2, Улуг-Хемский – 4.</w:t>
      </w:r>
    </w:p>
    <w:p w14:paraId="1086915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Также 6 мая проведен вебинар «Социально-психологическое тестирование организация профилактической работы» с участием Журавлева Д.В., кандидата психол. наук, доцента. Всего приняли участие 41 педагога-психолога. В разрезе </w:t>
      </w:r>
      <w:proofErr w:type="spellStart"/>
      <w:r w:rsidRPr="00D37C4A">
        <w:rPr>
          <w:sz w:val="28"/>
          <w:szCs w:val="28"/>
        </w:rPr>
        <w:t>кожуунов</w:t>
      </w:r>
      <w:proofErr w:type="spellEnd"/>
      <w:r w:rsidRPr="00D37C4A">
        <w:rPr>
          <w:sz w:val="28"/>
          <w:szCs w:val="28"/>
        </w:rPr>
        <w:t xml:space="preserve">/городов: </w:t>
      </w:r>
      <w:proofErr w:type="spellStart"/>
      <w:r w:rsidRPr="00D37C4A">
        <w:rPr>
          <w:sz w:val="28"/>
          <w:szCs w:val="28"/>
        </w:rPr>
        <w:t>Баруун-Хемчикский</w:t>
      </w:r>
      <w:proofErr w:type="spellEnd"/>
      <w:r w:rsidRPr="00D37C4A">
        <w:rPr>
          <w:sz w:val="28"/>
          <w:szCs w:val="28"/>
        </w:rPr>
        <w:t xml:space="preserve"> – 3, Бай-Тайгинский – 1, </w:t>
      </w:r>
      <w:proofErr w:type="spellStart"/>
      <w:r w:rsidRPr="00D37C4A">
        <w:rPr>
          <w:sz w:val="28"/>
          <w:szCs w:val="28"/>
        </w:rPr>
        <w:t>Дзун</w:t>
      </w:r>
      <w:proofErr w:type="spellEnd"/>
      <w:r w:rsidRPr="00D37C4A">
        <w:rPr>
          <w:sz w:val="28"/>
          <w:szCs w:val="28"/>
        </w:rPr>
        <w:t>–</w:t>
      </w:r>
      <w:proofErr w:type="spellStart"/>
      <w:r w:rsidRPr="00D37C4A">
        <w:rPr>
          <w:sz w:val="28"/>
          <w:szCs w:val="28"/>
        </w:rPr>
        <w:t>Хемчикский</w:t>
      </w:r>
      <w:proofErr w:type="spellEnd"/>
      <w:r w:rsidRPr="00D37C4A">
        <w:rPr>
          <w:sz w:val="28"/>
          <w:szCs w:val="28"/>
        </w:rPr>
        <w:t xml:space="preserve"> –3, Пий-Хемский – 3, Тоджинский – 2, Чеди-Хольский–1, </w:t>
      </w:r>
      <w:proofErr w:type="spellStart"/>
      <w:r w:rsidRPr="00D37C4A">
        <w:rPr>
          <w:sz w:val="28"/>
          <w:szCs w:val="28"/>
        </w:rPr>
        <w:t>Каа</w:t>
      </w:r>
      <w:proofErr w:type="spellEnd"/>
      <w:r w:rsidRPr="00D37C4A">
        <w:rPr>
          <w:sz w:val="28"/>
          <w:szCs w:val="28"/>
        </w:rPr>
        <w:t>–</w:t>
      </w:r>
      <w:proofErr w:type="spellStart"/>
      <w:r w:rsidRPr="00D37C4A">
        <w:rPr>
          <w:sz w:val="28"/>
          <w:szCs w:val="28"/>
        </w:rPr>
        <w:t>Хемский</w:t>
      </w:r>
      <w:proofErr w:type="spellEnd"/>
      <w:r w:rsidRPr="00D37C4A">
        <w:rPr>
          <w:sz w:val="28"/>
          <w:szCs w:val="28"/>
        </w:rPr>
        <w:t xml:space="preserve"> – 3, Улуг-Хемский – 5, Чаа-Хольский – 1, Тес–</w:t>
      </w:r>
      <w:proofErr w:type="spellStart"/>
      <w:r w:rsidRPr="00D37C4A">
        <w:rPr>
          <w:sz w:val="28"/>
          <w:szCs w:val="28"/>
        </w:rPr>
        <w:t>Хемский</w:t>
      </w:r>
      <w:proofErr w:type="spellEnd"/>
      <w:r w:rsidRPr="00D37C4A">
        <w:rPr>
          <w:sz w:val="28"/>
          <w:szCs w:val="28"/>
        </w:rPr>
        <w:t xml:space="preserve"> – 4, </w:t>
      </w:r>
      <w:proofErr w:type="spellStart"/>
      <w:r w:rsidRPr="00D37C4A">
        <w:rPr>
          <w:sz w:val="28"/>
          <w:szCs w:val="28"/>
        </w:rPr>
        <w:t>Тандынский</w:t>
      </w:r>
      <w:proofErr w:type="spellEnd"/>
      <w:r w:rsidRPr="00D37C4A">
        <w:rPr>
          <w:sz w:val="28"/>
          <w:szCs w:val="28"/>
        </w:rPr>
        <w:t xml:space="preserve"> –1, Сут-Хольский – 3, Эрзинский – 1, Овюрский – 1, Ак-Довурак-2, г. Кызыл – 3, РЦПМСС «</w:t>
      </w:r>
      <w:proofErr w:type="spellStart"/>
      <w:r w:rsidRPr="00D37C4A">
        <w:rPr>
          <w:sz w:val="28"/>
          <w:szCs w:val="28"/>
        </w:rPr>
        <w:t>Сайзырал</w:t>
      </w:r>
      <w:proofErr w:type="spellEnd"/>
      <w:r w:rsidRPr="00D37C4A">
        <w:rPr>
          <w:sz w:val="28"/>
          <w:szCs w:val="28"/>
        </w:rPr>
        <w:t>» – 4.</w:t>
      </w:r>
    </w:p>
    <w:p w14:paraId="65593C9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1. Заключен и оплачен договор с ИП </w:t>
      </w:r>
      <w:proofErr w:type="spellStart"/>
      <w:r w:rsidRPr="00D37C4A">
        <w:rPr>
          <w:sz w:val="28"/>
          <w:szCs w:val="28"/>
        </w:rPr>
        <w:t>Сандан</w:t>
      </w:r>
      <w:proofErr w:type="spellEnd"/>
      <w:r w:rsidRPr="00D37C4A">
        <w:rPr>
          <w:sz w:val="28"/>
          <w:szCs w:val="28"/>
        </w:rPr>
        <w:t xml:space="preserve"> Р.С на сумму 100 000 рублей на размещение услуги по изготовлению печатной продукции и размещение информации. </w:t>
      </w:r>
    </w:p>
    <w:p w14:paraId="2B778A6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2. Заключен и оплачен с ООО Этюд на сумму 60 000 рублей на создание видеороликов. </w:t>
      </w:r>
    </w:p>
    <w:p w14:paraId="2404BDA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3. Заключен и оплачен договор с ОПХ Аллигатор </w:t>
      </w:r>
      <w:proofErr w:type="gramStart"/>
      <w:r w:rsidRPr="00D37C4A">
        <w:rPr>
          <w:sz w:val="28"/>
          <w:szCs w:val="28"/>
        </w:rPr>
        <w:t>на  сумму</w:t>
      </w:r>
      <w:proofErr w:type="gramEnd"/>
      <w:r w:rsidRPr="00D37C4A">
        <w:rPr>
          <w:sz w:val="28"/>
          <w:szCs w:val="28"/>
        </w:rPr>
        <w:t xml:space="preserve"> 100 000 рублей на размещение информации. </w:t>
      </w:r>
    </w:p>
    <w:p w14:paraId="64EC604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4. Заключен и оплачен договор с ООО Студия 25 кадр на сумму 70 000 рублей на размещение рекламных материалов. </w:t>
      </w:r>
    </w:p>
    <w:p w14:paraId="5B37190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6BC7FE1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6E00BBA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w:t>
      </w:r>
      <w:proofErr w:type="spellStart"/>
      <w:r w:rsidRPr="00D37C4A">
        <w:rPr>
          <w:sz w:val="28"/>
          <w:szCs w:val="28"/>
        </w:rPr>
        <w:t>Шагаа</w:t>
      </w:r>
      <w:proofErr w:type="spellEnd"/>
      <w:r w:rsidRPr="00D37C4A">
        <w:rPr>
          <w:sz w:val="28"/>
          <w:szCs w:val="28"/>
        </w:rPr>
        <w:t xml:space="preserve">,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  и т.д.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w:t>
      </w:r>
      <w:r w:rsidRPr="00D37C4A">
        <w:rPr>
          <w:sz w:val="28"/>
          <w:szCs w:val="28"/>
        </w:rPr>
        <w:lastRenderedPageBreak/>
        <w:t>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2D2AF4A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Кинолектории 154/6990 (АППГ - 89/3568) с показом мультфильмов образовательно-познавательного характера, слайдовых материалов и агитационно-</w:t>
      </w:r>
      <w:proofErr w:type="spellStart"/>
      <w:r w:rsidRPr="00D37C4A">
        <w:rPr>
          <w:sz w:val="28"/>
          <w:szCs w:val="28"/>
        </w:rPr>
        <w:t>пропагандным</w:t>
      </w:r>
      <w:proofErr w:type="spellEnd"/>
      <w:r w:rsidRPr="00D37C4A">
        <w:rPr>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63F819C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общеобразовательных школах </w:t>
      </w:r>
      <w:proofErr w:type="spellStart"/>
      <w:r w:rsidRPr="00D37C4A">
        <w:rPr>
          <w:sz w:val="28"/>
          <w:szCs w:val="28"/>
        </w:rPr>
        <w:t>г.Кызыла</w:t>
      </w:r>
      <w:proofErr w:type="spellEnd"/>
      <w:r w:rsidRPr="00D37C4A">
        <w:rPr>
          <w:sz w:val="28"/>
          <w:szCs w:val="28"/>
        </w:rPr>
        <w:t xml:space="preserve"> 42 лекций с охватом 1603 учащихся: СОШ №2 (5/158), №3 (4/365), №4 (7/110), №5 (6/321), №7 (2/64), №8 (5/129), №9 (7/169); №12 (1/58), №17 (2/39), №18 (2/170), ГАНОУ РТ «ТРЛ-И» (1/20);</w:t>
      </w:r>
    </w:p>
    <w:p w14:paraId="4002F90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Школы–интернаты (3/89): ГБОУ РТ ШИ для детей с нарушением слуха 1 лекция с охватом 35 детей; ГБНОУ РТ РШИИ (2/54);</w:t>
      </w:r>
    </w:p>
    <w:p w14:paraId="4D198CA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Всего в детских лагерях прочитано 33 кинолекториев с охватом 1856 детей: </w:t>
      </w:r>
    </w:p>
    <w:p w14:paraId="6835416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пришкольном лагере № 4 </w:t>
      </w:r>
      <w:proofErr w:type="spellStart"/>
      <w:r w:rsidRPr="00D37C4A">
        <w:rPr>
          <w:sz w:val="28"/>
          <w:szCs w:val="28"/>
        </w:rPr>
        <w:t>г.Кызыл</w:t>
      </w:r>
      <w:proofErr w:type="spellEnd"/>
      <w:r w:rsidRPr="00D37C4A">
        <w:rPr>
          <w:sz w:val="28"/>
          <w:szCs w:val="28"/>
        </w:rPr>
        <w:t xml:space="preserve"> (1/25);</w:t>
      </w:r>
    </w:p>
    <w:p w14:paraId="5E1ACD6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лагерях </w:t>
      </w:r>
      <w:proofErr w:type="spellStart"/>
      <w:r w:rsidRPr="00D37C4A">
        <w:rPr>
          <w:sz w:val="28"/>
          <w:szCs w:val="28"/>
        </w:rPr>
        <w:t>Тандынского</w:t>
      </w:r>
      <w:proofErr w:type="spellEnd"/>
      <w:r w:rsidRPr="00D37C4A">
        <w:rPr>
          <w:sz w:val="28"/>
          <w:szCs w:val="28"/>
        </w:rPr>
        <w:t xml:space="preserve"> </w:t>
      </w:r>
      <w:proofErr w:type="spellStart"/>
      <w:r w:rsidRPr="00D37C4A">
        <w:rPr>
          <w:sz w:val="28"/>
          <w:szCs w:val="28"/>
        </w:rPr>
        <w:t>кожууна</w:t>
      </w:r>
      <w:proofErr w:type="spellEnd"/>
      <w:r w:rsidRPr="00D37C4A">
        <w:rPr>
          <w:sz w:val="28"/>
          <w:szCs w:val="28"/>
        </w:rPr>
        <w:t>: 11.07.22 ДОЛ «Орленок»2/100, 11.07.22 ДОЛ «</w:t>
      </w:r>
      <w:proofErr w:type="spellStart"/>
      <w:r w:rsidRPr="00D37C4A">
        <w:rPr>
          <w:sz w:val="28"/>
          <w:szCs w:val="28"/>
        </w:rPr>
        <w:t>Байлак</w:t>
      </w:r>
      <w:proofErr w:type="spellEnd"/>
      <w:r w:rsidRPr="00D37C4A">
        <w:rPr>
          <w:sz w:val="28"/>
          <w:szCs w:val="28"/>
        </w:rPr>
        <w:t>» 2/100, 11.07.22, 10.08.22 ДОЛ «</w:t>
      </w:r>
      <w:proofErr w:type="spellStart"/>
      <w:r w:rsidRPr="00D37C4A">
        <w:rPr>
          <w:sz w:val="28"/>
          <w:szCs w:val="28"/>
        </w:rPr>
        <w:t>Чагытай</w:t>
      </w:r>
      <w:proofErr w:type="spellEnd"/>
      <w:r w:rsidRPr="00D37C4A">
        <w:rPr>
          <w:sz w:val="28"/>
          <w:szCs w:val="28"/>
        </w:rPr>
        <w:t>» - 23/260, 11.07.22 ДОЛ «Металлург» 2/100, ДОЛ Юность 03.08. - 1\</w:t>
      </w:r>
      <w:proofErr w:type="gramStart"/>
      <w:r w:rsidRPr="00D37C4A">
        <w:rPr>
          <w:sz w:val="28"/>
          <w:szCs w:val="28"/>
        </w:rPr>
        <w:t>50 ,</w:t>
      </w:r>
      <w:proofErr w:type="gramEnd"/>
      <w:r w:rsidRPr="00D37C4A">
        <w:rPr>
          <w:sz w:val="28"/>
          <w:szCs w:val="28"/>
        </w:rPr>
        <w:t xml:space="preserve"> 23.06.2022 в лагерях Орленок, </w:t>
      </w:r>
      <w:proofErr w:type="spellStart"/>
      <w:r w:rsidRPr="00D37C4A">
        <w:rPr>
          <w:sz w:val="28"/>
          <w:szCs w:val="28"/>
        </w:rPr>
        <w:t>Чагытай</w:t>
      </w:r>
      <w:proofErr w:type="spellEnd"/>
      <w:r w:rsidRPr="00D37C4A">
        <w:rPr>
          <w:sz w:val="28"/>
          <w:szCs w:val="28"/>
        </w:rPr>
        <w:t xml:space="preserve">, Металлург, </w:t>
      </w:r>
      <w:proofErr w:type="spellStart"/>
      <w:r w:rsidRPr="00D37C4A">
        <w:rPr>
          <w:sz w:val="28"/>
          <w:szCs w:val="28"/>
        </w:rPr>
        <w:t>Байлак</w:t>
      </w:r>
      <w:proofErr w:type="spellEnd"/>
      <w:r w:rsidRPr="00D37C4A">
        <w:rPr>
          <w:sz w:val="28"/>
          <w:szCs w:val="28"/>
        </w:rPr>
        <w:t xml:space="preserve"> с охватом 250 детей. </w:t>
      </w:r>
    </w:p>
    <w:p w14:paraId="4545EE9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Барун-Хемчикского района: 29.06.22 ДОЛ «</w:t>
      </w:r>
      <w:proofErr w:type="spellStart"/>
      <w:r w:rsidRPr="00D37C4A">
        <w:rPr>
          <w:sz w:val="28"/>
          <w:szCs w:val="28"/>
        </w:rPr>
        <w:t>Шолбан</w:t>
      </w:r>
      <w:proofErr w:type="spellEnd"/>
      <w:r w:rsidRPr="00D37C4A">
        <w:rPr>
          <w:sz w:val="28"/>
          <w:szCs w:val="28"/>
        </w:rPr>
        <w:t xml:space="preserve">-Ак» 2/80, 29.06.22 ДОЛ «Таежный» 2/90; </w:t>
      </w:r>
    </w:p>
    <w:p w14:paraId="26DEBCF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Тес-Хемского района: 12.07.22, 12.08.22 стационарный лагерь «</w:t>
      </w:r>
      <w:proofErr w:type="spellStart"/>
      <w:r w:rsidRPr="00D37C4A">
        <w:rPr>
          <w:sz w:val="28"/>
          <w:szCs w:val="28"/>
        </w:rPr>
        <w:t>Сайлык</w:t>
      </w:r>
      <w:proofErr w:type="spellEnd"/>
      <w:r w:rsidRPr="00D37C4A">
        <w:rPr>
          <w:sz w:val="28"/>
          <w:szCs w:val="28"/>
        </w:rPr>
        <w:t>» -3/170;</w:t>
      </w:r>
    </w:p>
    <w:p w14:paraId="4A05479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Эрзинского района: 12.07.22, 12.08.22 стационарный лагерь «</w:t>
      </w:r>
      <w:proofErr w:type="spellStart"/>
      <w:r w:rsidRPr="00D37C4A">
        <w:rPr>
          <w:sz w:val="28"/>
          <w:szCs w:val="28"/>
        </w:rPr>
        <w:t>Отчугаш</w:t>
      </w:r>
      <w:proofErr w:type="spellEnd"/>
      <w:r w:rsidRPr="00D37C4A">
        <w:rPr>
          <w:sz w:val="28"/>
          <w:szCs w:val="28"/>
        </w:rPr>
        <w:t xml:space="preserve">» -3/170; </w:t>
      </w:r>
    </w:p>
    <w:p w14:paraId="47978A1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Улуг-Хемского: 14.07.22 ДОЛ «</w:t>
      </w:r>
      <w:proofErr w:type="spellStart"/>
      <w:r w:rsidRPr="00D37C4A">
        <w:rPr>
          <w:sz w:val="28"/>
          <w:szCs w:val="28"/>
        </w:rPr>
        <w:t>Чодураа</w:t>
      </w:r>
      <w:proofErr w:type="spellEnd"/>
      <w:r w:rsidRPr="00D37C4A">
        <w:rPr>
          <w:sz w:val="28"/>
          <w:szCs w:val="28"/>
        </w:rPr>
        <w:t xml:space="preserve">» 3/90; </w:t>
      </w:r>
    </w:p>
    <w:p w14:paraId="1B98D32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w:t>
      </w:r>
      <w:proofErr w:type="spellStart"/>
      <w:r w:rsidRPr="00D37C4A">
        <w:rPr>
          <w:sz w:val="28"/>
          <w:szCs w:val="28"/>
        </w:rPr>
        <w:t>Кызылского</w:t>
      </w:r>
      <w:proofErr w:type="spellEnd"/>
      <w:r w:rsidRPr="00D37C4A">
        <w:rPr>
          <w:sz w:val="28"/>
          <w:szCs w:val="28"/>
        </w:rPr>
        <w:t xml:space="preserve">: 19.07.22 ДОЛ «Юность» 3/216; </w:t>
      </w:r>
    </w:p>
    <w:p w14:paraId="50E9F16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Каа-Хемский район 21.07.22 ДОЛ «Бельбей» 2/80;</w:t>
      </w:r>
    </w:p>
    <w:p w14:paraId="39DF2C5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Дзун-Хемчикского ДОЛ </w:t>
      </w:r>
      <w:proofErr w:type="spellStart"/>
      <w:r w:rsidRPr="00D37C4A">
        <w:rPr>
          <w:sz w:val="28"/>
          <w:szCs w:val="28"/>
        </w:rPr>
        <w:t>Шуралгак</w:t>
      </w:r>
      <w:proofErr w:type="spellEnd"/>
      <w:r w:rsidRPr="00D37C4A">
        <w:rPr>
          <w:sz w:val="28"/>
          <w:szCs w:val="28"/>
        </w:rPr>
        <w:t>» - 11.08.22-1\100.</w:t>
      </w:r>
    </w:p>
    <w:p w14:paraId="41B53F0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w:t>
      </w:r>
      <w:proofErr w:type="spellStart"/>
      <w:r w:rsidRPr="00D37C4A">
        <w:rPr>
          <w:sz w:val="28"/>
          <w:szCs w:val="28"/>
        </w:rPr>
        <w:t>ССУЗах</w:t>
      </w:r>
      <w:proofErr w:type="spellEnd"/>
      <w:r w:rsidRPr="00D37C4A">
        <w:rPr>
          <w:sz w:val="28"/>
          <w:szCs w:val="28"/>
        </w:rPr>
        <w:t xml:space="preserve"> 16 лекций с охватом 492 студентов: ГБПОУ РТ «Политехническом техникуме» (3/66), </w:t>
      </w:r>
      <w:proofErr w:type="spellStart"/>
      <w:r w:rsidRPr="00D37C4A">
        <w:rPr>
          <w:sz w:val="28"/>
          <w:szCs w:val="28"/>
        </w:rPr>
        <w:t>Тув</w:t>
      </w:r>
      <w:proofErr w:type="spellEnd"/>
      <w:r w:rsidRPr="00D37C4A">
        <w:rPr>
          <w:sz w:val="28"/>
          <w:szCs w:val="28"/>
        </w:rPr>
        <w:t>. строит. техникум (2/51); Медколледж (4/143), ГАПОУ РТ «</w:t>
      </w:r>
      <w:proofErr w:type="spellStart"/>
      <w:r w:rsidRPr="00D37C4A">
        <w:rPr>
          <w:sz w:val="28"/>
          <w:szCs w:val="28"/>
        </w:rPr>
        <w:t>Кызылский</w:t>
      </w:r>
      <w:proofErr w:type="spellEnd"/>
      <w:r w:rsidRPr="00D37C4A">
        <w:rPr>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6140C51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ВУЗ 3/330: ТГУ 2/80; ТГУ (КПИ, сельхоз, филфак, физкультурники) (1/250),</w:t>
      </w:r>
    </w:p>
    <w:p w14:paraId="0CD4F3D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Во время кураторских выездов 12 лекции с охватом 489 учащихся: в МБОУ </w:t>
      </w:r>
      <w:proofErr w:type="spellStart"/>
      <w:r w:rsidRPr="00D37C4A">
        <w:rPr>
          <w:sz w:val="28"/>
          <w:szCs w:val="28"/>
        </w:rPr>
        <w:t>Тоора-Хемская</w:t>
      </w:r>
      <w:proofErr w:type="spellEnd"/>
      <w:r w:rsidRPr="00D37C4A">
        <w:rPr>
          <w:sz w:val="28"/>
          <w:szCs w:val="28"/>
        </w:rPr>
        <w:t xml:space="preserve"> СОШ (2/164); СОШ </w:t>
      </w:r>
      <w:proofErr w:type="spellStart"/>
      <w:r w:rsidRPr="00D37C4A">
        <w:rPr>
          <w:sz w:val="28"/>
          <w:szCs w:val="28"/>
        </w:rPr>
        <w:t>с.Элегест</w:t>
      </w:r>
      <w:proofErr w:type="spellEnd"/>
      <w:r w:rsidRPr="00D37C4A">
        <w:rPr>
          <w:sz w:val="28"/>
          <w:szCs w:val="28"/>
        </w:rPr>
        <w:t xml:space="preserve"> Чеди-Хольского района (3/59), СОШ </w:t>
      </w:r>
      <w:proofErr w:type="spellStart"/>
      <w:r w:rsidRPr="00D37C4A">
        <w:rPr>
          <w:sz w:val="28"/>
          <w:szCs w:val="28"/>
        </w:rPr>
        <w:t>с.Балгазын</w:t>
      </w:r>
      <w:proofErr w:type="spellEnd"/>
      <w:r w:rsidRPr="00D37C4A">
        <w:rPr>
          <w:sz w:val="28"/>
          <w:szCs w:val="28"/>
        </w:rPr>
        <w:t xml:space="preserve"> (1/30), СОШ Бай-Хаак (1/28), Аграрный техникум </w:t>
      </w:r>
      <w:proofErr w:type="spellStart"/>
      <w:r w:rsidRPr="00D37C4A">
        <w:rPr>
          <w:sz w:val="28"/>
          <w:szCs w:val="28"/>
        </w:rPr>
        <w:t>с.Тээли</w:t>
      </w:r>
      <w:proofErr w:type="spellEnd"/>
      <w:r w:rsidRPr="00D37C4A">
        <w:rPr>
          <w:sz w:val="28"/>
          <w:szCs w:val="28"/>
        </w:rPr>
        <w:t xml:space="preserve"> (3/186), работникам соц. сферы </w:t>
      </w:r>
      <w:proofErr w:type="spellStart"/>
      <w:r w:rsidRPr="00D37C4A">
        <w:rPr>
          <w:sz w:val="28"/>
          <w:szCs w:val="28"/>
        </w:rPr>
        <w:t>Кызылского</w:t>
      </w:r>
      <w:proofErr w:type="spellEnd"/>
      <w:r w:rsidRPr="00D37C4A">
        <w:rPr>
          <w:sz w:val="28"/>
          <w:szCs w:val="28"/>
        </w:rPr>
        <w:t xml:space="preserve"> </w:t>
      </w:r>
      <w:proofErr w:type="spellStart"/>
      <w:r w:rsidRPr="00D37C4A">
        <w:rPr>
          <w:sz w:val="28"/>
          <w:szCs w:val="28"/>
        </w:rPr>
        <w:t>кожууна</w:t>
      </w:r>
      <w:proofErr w:type="spellEnd"/>
      <w:r w:rsidRPr="00D37C4A">
        <w:rPr>
          <w:sz w:val="28"/>
          <w:szCs w:val="28"/>
        </w:rPr>
        <w:t xml:space="preserve"> 1/17, Чеди-Хольский </w:t>
      </w:r>
      <w:proofErr w:type="spellStart"/>
      <w:r w:rsidRPr="00D37C4A">
        <w:rPr>
          <w:sz w:val="28"/>
          <w:szCs w:val="28"/>
        </w:rPr>
        <w:t>кожуун</w:t>
      </w:r>
      <w:proofErr w:type="spellEnd"/>
      <w:r w:rsidRPr="00D37C4A">
        <w:rPr>
          <w:sz w:val="28"/>
          <w:szCs w:val="28"/>
        </w:rPr>
        <w:t xml:space="preserve"> 1/5.</w:t>
      </w:r>
    </w:p>
    <w:p w14:paraId="609C6B8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для учителей: в Лицее №9 1/119 чел. </w:t>
      </w:r>
    </w:p>
    <w:p w14:paraId="6BD7139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для родителей: 11 школы (1/28)</w:t>
      </w:r>
    </w:p>
    <w:p w14:paraId="3518062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среди трудовых коллективов, населения 12/284: УФСИН РТ (1/18 сотрудников), среди населения </w:t>
      </w:r>
      <w:proofErr w:type="spellStart"/>
      <w:r w:rsidRPr="00D37C4A">
        <w:rPr>
          <w:sz w:val="28"/>
          <w:szCs w:val="28"/>
        </w:rPr>
        <w:t>с.Элегест</w:t>
      </w:r>
      <w:proofErr w:type="spellEnd"/>
      <w:r w:rsidRPr="00D37C4A">
        <w:rPr>
          <w:sz w:val="28"/>
          <w:szCs w:val="28"/>
        </w:rPr>
        <w:t xml:space="preserve"> Чеди-Хольского района (3/84), МТ СП РТ ГБУ РТ (4/27), Управление ЗАГС 1/20; </w:t>
      </w:r>
      <w:proofErr w:type="spellStart"/>
      <w:r w:rsidRPr="00D37C4A">
        <w:rPr>
          <w:sz w:val="28"/>
          <w:szCs w:val="28"/>
        </w:rPr>
        <w:t>Россгвардия</w:t>
      </w:r>
      <w:proofErr w:type="spellEnd"/>
      <w:r w:rsidRPr="00D37C4A">
        <w:rPr>
          <w:sz w:val="28"/>
          <w:szCs w:val="28"/>
        </w:rPr>
        <w:t xml:space="preserve"> по РТ 3/</w:t>
      </w:r>
      <w:proofErr w:type="gramStart"/>
      <w:r w:rsidRPr="00D37C4A">
        <w:rPr>
          <w:sz w:val="28"/>
          <w:szCs w:val="28"/>
        </w:rPr>
        <w:t>268,УФСБ</w:t>
      </w:r>
      <w:proofErr w:type="gramEnd"/>
      <w:r w:rsidRPr="00D37C4A">
        <w:rPr>
          <w:sz w:val="28"/>
          <w:szCs w:val="28"/>
        </w:rPr>
        <w:t xml:space="preserve"> по РТ-1\23. </w:t>
      </w:r>
    </w:p>
    <w:p w14:paraId="75B13F9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системе уголовно-исполнительных учреждений всего 8 лекций с охватом 108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D37C4A">
        <w:rPr>
          <w:sz w:val="28"/>
          <w:szCs w:val="28"/>
        </w:rPr>
        <w:t>г.Кызыла</w:t>
      </w:r>
      <w:proofErr w:type="spellEnd"/>
      <w:r w:rsidRPr="00D37C4A">
        <w:rPr>
          <w:sz w:val="28"/>
          <w:szCs w:val="28"/>
        </w:rPr>
        <w:t xml:space="preserve"> (1/14), в УФСИН России совместно с сотрудниками Национальной библиотеки РТ </w:t>
      </w:r>
      <w:r w:rsidRPr="00D37C4A">
        <w:rPr>
          <w:sz w:val="28"/>
          <w:szCs w:val="28"/>
        </w:rPr>
        <w:lastRenderedPageBreak/>
        <w:t>(3/5), УФСИН среди осужденных женщин и мужчин 1/18, колония ИК-2 (1/13), УИН2 для условно осужденных (1/42).</w:t>
      </w:r>
    </w:p>
    <w:p w14:paraId="2BE2596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За январь-август 2022г специалистами социально-психологической службы </w:t>
      </w:r>
      <w:proofErr w:type="spellStart"/>
      <w:r w:rsidRPr="00D37C4A">
        <w:rPr>
          <w:sz w:val="28"/>
          <w:szCs w:val="28"/>
        </w:rPr>
        <w:t>Респнаркодиспансера</w:t>
      </w:r>
      <w:proofErr w:type="spellEnd"/>
      <w:r w:rsidRPr="00D37C4A">
        <w:rPr>
          <w:sz w:val="28"/>
          <w:szCs w:val="28"/>
        </w:rPr>
        <w:t xml:space="preserve"> совместно с представителями субъектов профилактики проведены 34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«Зимние каникулы» с целью эффективной работы по 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республиканской акции «Неделя безопасности», «Скажи где торгуют смертью», «Дети России», «Лето 2022. Тува- безопасная территория детства» и т.д. </w:t>
      </w:r>
    </w:p>
    <w:p w14:paraId="258BB51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За отчетный период всего проведено 34 </w:t>
      </w:r>
      <w:proofErr w:type="gramStart"/>
      <w:r w:rsidRPr="00D37C4A">
        <w:rPr>
          <w:sz w:val="28"/>
          <w:szCs w:val="28"/>
        </w:rPr>
        <w:t>рейдов ,</w:t>
      </w:r>
      <w:proofErr w:type="gramEnd"/>
      <w:r w:rsidRPr="00D37C4A">
        <w:rPr>
          <w:sz w:val="28"/>
          <w:szCs w:val="28"/>
        </w:rPr>
        <w:t xml:space="preserve"> всего проверено семей 330, в них детей 522.  Из 330 семей на наркологическом учете состоят 140 семей, из них родителей -135, где преобладающее большинство женщины </w:t>
      </w:r>
      <w:proofErr w:type="gramStart"/>
      <w:r w:rsidRPr="00D37C4A">
        <w:rPr>
          <w:sz w:val="28"/>
          <w:szCs w:val="28"/>
        </w:rPr>
        <w:t>( всего</w:t>
      </w:r>
      <w:proofErr w:type="gramEnd"/>
      <w:r w:rsidRPr="00D37C4A">
        <w:rPr>
          <w:sz w:val="28"/>
          <w:szCs w:val="28"/>
        </w:rPr>
        <w:t xml:space="preserve"> 87 больных), мужчин-48 больных, все </w:t>
      </w:r>
      <w:proofErr w:type="spellStart"/>
      <w:r w:rsidRPr="00D37C4A">
        <w:rPr>
          <w:sz w:val="28"/>
          <w:szCs w:val="28"/>
        </w:rPr>
        <w:t>алкозависимые</w:t>
      </w:r>
      <w:proofErr w:type="spellEnd"/>
      <w:r w:rsidRPr="00D37C4A">
        <w:rPr>
          <w:sz w:val="28"/>
          <w:szCs w:val="28"/>
        </w:rPr>
        <w:t xml:space="preserve">. Выявлено семей, находящихся в СОП – 12, находились в алкогольном опьянении. Изъяты детей из семьи- 15. Для родителей, находящихся в алкогольном опьянении в присутствии детей составлены протокола и рассмотрены в КДН. </w:t>
      </w:r>
    </w:p>
    <w:p w14:paraId="7BAEAE1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некоторых семьях, в ходе рейда была антисанитария в </w:t>
      </w:r>
      <w:proofErr w:type="gramStart"/>
      <w:r w:rsidRPr="00D37C4A">
        <w:rPr>
          <w:sz w:val="28"/>
          <w:szCs w:val="28"/>
        </w:rPr>
        <w:t>домах,  грязь</w:t>
      </w:r>
      <w:proofErr w:type="gramEnd"/>
      <w:r w:rsidRPr="00D37C4A">
        <w:rPr>
          <w:sz w:val="28"/>
          <w:szCs w:val="28"/>
        </w:rPr>
        <w:t xml:space="preserve"> и беспорядок, все трезвые.  Проведена профилактическая беседа, рекомендовано убраться в доме, так как по всей стране идет борьба с </w:t>
      </w:r>
      <w:proofErr w:type="spellStart"/>
      <w:r w:rsidRPr="00D37C4A">
        <w:rPr>
          <w:sz w:val="28"/>
          <w:szCs w:val="28"/>
        </w:rPr>
        <w:t>ковид</w:t>
      </w:r>
      <w:proofErr w:type="spellEnd"/>
      <w:r w:rsidRPr="00D37C4A">
        <w:rPr>
          <w:sz w:val="28"/>
          <w:szCs w:val="28"/>
        </w:rPr>
        <w:t xml:space="preserve"> ситуацией, где обязательно нужно соблюдать меры профилактики. </w:t>
      </w:r>
    </w:p>
    <w:p w14:paraId="775A4CF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w:t>
      </w:r>
      <w:proofErr w:type="gramStart"/>
      <w:r w:rsidRPr="00D37C4A">
        <w:rPr>
          <w:sz w:val="28"/>
          <w:szCs w:val="28"/>
        </w:rPr>
        <w:t>запасы  угля</w:t>
      </w:r>
      <w:proofErr w:type="gramEnd"/>
      <w:r w:rsidRPr="00D37C4A">
        <w:rPr>
          <w:sz w:val="28"/>
          <w:szCs w:val="28"/>
        </w:rPr>
        <w:t>, продукты питания имеются. 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5E46EBF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w:t>
      </w:r>
      <w:r w:rsidRPr="00D37C4A">
        <w:rPr>
          <w:sz w:val="28"/>
          <w:szCs w:val="28"/>
        </w:rPr>
        <w:tab/>
        <w:t xml:space="preserve">На консультацию к врачу наркологу ГБУЗ РТ </w:t>
      </w:r>
      <w:proofErr w:type="gramStart"/>
      <w:r w:rsidRPr="00D37C4A">
        <w:rPr>
          <w:sz w:val="28"/>
          <w:szCs w:val="28"/>
        </w:rPr>
        <w:t xml:space="preserve">« </w:t>
      </w:r>
      <w:proofErr w:type="spellStart"/>
      <w:r w:rsidRPr="00D37C4A">
        <w:rPr>
          <w:sz w:val="28"/>
          <w:szCs w:val="28"/>
        </w:rPr>
        <w:t>Реснаркодиспансер</w:t>
      </w:r>
      <w:proofErr w:type="spellEnd"/>
      <w:proofErr w:type="gramEnd"/>
      <w:r w:rsidRPr="00D37C4A">
        <w:rPr>
          <w:sz w:val="28"/>
          <w:szCs w:val="28"/>
        </w:rPr>
        <w:t xml:space="preserve">», были приглашены все </w:t>
      </w:r>
      <w:proofErr w:type="spellStart"/>
      <w:r w:rsidRPr="00D37C4A">
        <w:rPr>
          <w:sz w:val="28"/>
          <w:szCs w:val="28"/>
        </w:rPr>
        <w:t>подучетные</w:t>
      </w:r>
      <w:proofErr w:type="spellEnd"/>
      <w:r w:rsidRPr="00D37C4A">
        <w:rPr>
          <w:sz w:val="28"/>
          <w:szCs w:val="28"/>
        </w:rPr>
        <w:t xml:space="preserve"> семьи, для поддержания ремиссии и оказания психологической и социальной помощи.  </w:t>
      </w:r>
    </w:p>
    <w:p w14:paraId="61D6DC3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Рейдовой группой была оказана помощь семьям в нескольких направлениях</w:t>
      </w:r>
    </w:p>
    <w:p w14:paraId="0ACAE50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профилактических беседах о вреде ПАВ</w:t>
      </w:r>
    </w:p>
    <w:p w14:paraId="24C0F61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оказание психологической помощи и социальных услуг</w:t>
      </w:r>
    </w:p>
    <w:p w14:paraId="19AE95B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оказание материальной помощи в виде теплых вещей, продуктов питания</w:t>
      </w:r>
    </w:p>
    <w:p w14:paraId="59B19B5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оказывает содействие в предоставлении </w:t>
      </w:r>
      <w:proofErr w:type="gramStart"/>
      <w:r w:rsidRPr="00D37C4A">
        <w:rPr>
          <w:sz w:val="28"/>
          <w:szCs w:val="28"/>
        </w:rPr>
        <w:t>семьям льгот</w:t>
      </w:r>
      <w:proofErr w:type="gramEnd"/>
      <w:r w:rsidRPr="00D37C4A">
        <w:rPr>
          <w:sz w:val="28"/>
          <w:szCs w:val="28"/>
        </w:rPr>
        <w:t xml:space="preserve"> предусмотренных действующим законодательством</w:t>
      </w:r>
    </w:p>
    <w:p w14:paraId="0DA2267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оказание медицинской помощи на дому</w:t>
      </w:r>
    </w:p>
    <w:p w14:paraId="20AB4BE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предупреждение возможных кризисов</w:t>
      </w:r>
    </w:p>
    <w:p w14:paraId="668A884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D37C4A">
        <w:rPr>
          <w:sz w:val="28"/>
          <w:szCs w:val="28"/>
        </w:rPr>
        <w:t>ковид</w:t>
      </w:r>
      <w:proofErr w:type="spellEnd"/>
      <w:r w:rsidRPr="00D37C4A">
        <w:rPr>
          <w:sz w:val="28"/>
          <w:szCs w:val="28"/>
        </w:rPr>
        <w:t xml:space="preserve"> ситуацией, где обязательно нужно соблюдать меры профилактики. </w:t>
      </w:r>
    </w:p>
    <w:p w14:paraId="6B9AAC3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w:t>
      </w:r>
      <w:r w:rsidRPr="00D37C4A">
        <w:rPr>
          <w:sz w:val="28"/>
          <w:szCs w:val="28"/>
        </w:rPr>
        <w:lastRenderedPageBreak/>
        <w:t xml:space="preserve">достаточные </w:t>
      </w:r>
      <w:proofErr w:type="gramStart"/>
      <w:r w:rsidRPr="00D37C4A">
        <w:rPr>
          <w:sz w:val="28"/>
          <w:szCs w:val="28"/>
        </w:rPr>
        <w:t>запасы  угля</w:t>
      </w:r>
      <w:proofErr w:type="gramEnd"/>
      <w:r w:rsidRPr="00D37C4A">
        <w:rPr>
          <w:sz w:val="28"/>
          <w:szCs w:val="28"/>
        </w:rPr>
        <w:t xml:space="preserve">, продукты питания имеются. </w:t>
      </w:r>
    </w:p>
    <w:p w14:paraId="27CE6C9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35289AD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w:t>
      </w:r>
      <w:r w:rsidRPr="00D37C4A">
        <w:rPr>
          <w:sz w:val="28"/>
          <w:szCs w:val="28"/>
        </w:rPr>
        <w:tab/>
        <w:t>На консультацию к врачу наркологу ГБУЗ РТ «</w:t>
      </w:r>
      <w:proofErr w:type="spellStart"/>
      <w:r w:rsidRPr="00D37C4A">
        <w:rPr>
          <w:sz w:val="28"/>
          <w:szCs w:val="28"/>
        </w:rPr>
        <w:t>Реснаркодиспансер</w:t>
      </w:r>
      <w:proofErr w:type="spellEnd"/>
      <w:r w:rsidRPr="00D37C4A">
        <w:rPr>
          <w:sz w:val="28"/>
          <w:szCs w:val="28"/>
        </w:rPr>
        <w:t xml:space="preserve">», были приглашены все </w:t>
      </w:r>
      <w:proofErr w:type="spellStart"/>
      <w:r w:rsidRPr="00D37C4A">
        <w:rPr>
          <w:sz w:val="28"/>
          <w:szCs w:val="28"/>
        </w:rPr>
        <w:t>подучетные</w:t>
      </w:r>
      <w:proofErr w:type="spellEnd"/>
      <w:r w:rsidRPr="00D37C4A">
        <w:rPr>
          <w:sz w:val="28"/>
          <w:szCs w:val="28"/>
        </w:rPr>
        <w:t xml:space="preserve"> семьи, для поддержания ремиссии и оказания психологической и социальной помощи.  </w:t>
      </w:r>
    </w:p>
    <w:p w14:paraId="71C84C7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w:t>
      </w:r>
      <w:proofErr w:type="spellStart"/>
      <w:proofErr w:type="gramStart"/>
      <w:r w:rsidRPr="00D37C4A">
        <w:rPr>
          <w:sz w:val="28"/>
          <w:szCs w:val="28"/>
        </w:rPr>
        <w:t>питания,оказывает</w:t>
      </w:r>
      <w:proofErr w:type="spellEnd"/>
      <w:proofErr w:type="gramEnd"/>
      <w:r w:rsidRPr="00D37C4A">
        <w:rPr>
          <w:sz w:val="28"/>
          <w:szCs w:val="28"/>
        </w:rPr>
        <w:t xml:space="preserve">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14:paraId="259CFEA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12E1007E"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I.</w:t>
      </w:r>
      <w:r w:rsidRPr="00D37C4A">
        <w:rPr>
          <w:sz w:val="28"/>
          <w:szCs w:val="28"/>
        </w:rPr>
        <w:tab/>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D37C4A">
        <w:rPr>
          <w:sz w:val="28"/>
          <w:szCs w:val="28"/>
        </w:rPr>
        <w:t>Лопсана-Кендена</w:t>
      </w:r>
      <w:proofErr w:type="spellEnd"/>
      <w:r w:rsidRPr="00D37C4A">
        <w:rPr>
          <w:sz w:val="28"/>
          <w:szCs w:val="28"/>
        </w:rPr>
        <w:t xml:space="preserve">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D37C4A">
        <w:rPr>
          <w:sz w:val="28"/>
          <w:szCs w:val="28"/>
        </w:rPr>
        <w:t>гг.р</w:t>
      </w:r>
      <w:proofErr w:type="spellEnd"/>
      <w:r w:rsidRPr="00D37C4A">
        <w:rPr>
          <w:sz w:val="28"/>
          <w:szCs w:val="28"/>
        </w:rPr>
        <w:t xml:space="preserve">. и младше, 2) 2007 </w:t>
      </w:r>
      <w:proofErr w:type="spellStart"/>
      <w:r w:rsidRPr="00D37C4A">
        <w:rPr>
          <w:sz w:val="28"/>
          <w:szCs w:val="28"/>
        </w:rPr>
        <w:t>гг.р</w:t>
      </w:r>
      <w:proofErr w:type="spellEnd"/>
      <w:r w:rsidRPr="00D37C4A">
        <w:rPr>
          <w:sz w:val="28"/>
          <w:szCs w:val="28"/>
        </w:rPr>
        <w:t>. и старше. Победителям и призерам были вручены медали, грамоты и денежные сертификаты. Технические результаты среди команд возрастной группы:</w:t>
      </w:r>
    </w:p>
    <w:p w14:paraId="5CDC965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- 2008 </w:t>
      </w:r>
      <w:proofErr w:type="spellStart"/>
      <w:r w:rsidRPr="00D37C4A">
        <w:rPr>
          <w:sz w:val="28"/>
          <w:szCs w:val="28"/>
        </w:rPr>
        <w:t>гг.р</w:t>
      </w:r>
      <w:proofErr w:type="spellEnd"/>
      <w:r w:rsidRPr="00D37C4A">
        <w:rPr>
          <w:sz w:val="28"/>
          <w:szCs w:val="28"/>
        </w:rPr>
        <w:t>. и младше:</w:t>
      </w:r>
    </w:p>
    <w:p w14:paraId="1581A7F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«Ирбис», приз 10 тыс. рублей;</w:t>
      </w:r>
    </w:p>
    <w:p w14:paraId="2A16307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«Туран», приз 7500 рублей;</w:t>
      </w:r>
    </w:p>
    <w:p w14:paraId="304ED8E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w:t>
      </w:r>
      <w:proofErr w:type="spellStart"/>
      <w:r w:rsidRPr="00D37C4A">
        <w:rPr>
          <w:sz w:val="28"/>
          <w:szCs w:val="28"/>
        </w:rPr>
        <w:t>Найысылал</w:t>
      </w:r>
      <w:proofErr w:type="spellEnd"/>
      <w:r w:rsidRPr="00D37C4A">
        <w:rPr>
          <w:sz w:val="28"/>
          <w:szCs w:val="28"/>
        </w:rPr>
        <w:t>», приз 5 тыс. рублей;</w:t>
      </w:r>
    </w:p>
    <w:p w14:paraId="5BE3867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4 место - команда «СШ </w:t>
      </w:r>
      <w:proofErr w:type="spellStart"/>
      <w:r w:rsidRPr="00D37C4A">
        <w:rPr>
          <w:sz w:val="28"/>
          <w:szCs w:val="28"/>
        </w:rPr>
        <w:t>Субедей</w:t>
      </w:r>
      <w:proofErr w:type="spellEnd"/>
      <w:r w:rsidRPr="00D37C4A">
        <w:rPr>
          <w:sz w:val="28"/>
          <w:szCs w:val="28"/>
        </w:rPr>
        <w:t>», приз 5 тыс. рублей.</w:t>
      </w:r>
    </w:p>
    <w:p w14:paraId="42AB0CDA" w14:textId="77777777" w:rsidR="00D37C4A" w:rsidRPr="00D37C4A" w:rsidRDefault="00D37C4A" w:rsidP="00D37C4A">
      <w:pPr>
        <w:widowControl w:val="0"/>
        <w:autoSpaceDE w:val="0"/>
        <w:autoSpaceDN w:val="0"/>
        <w:adjustRightInd w:val="0"/>
        <w:ind w:firstLine="360"/>
        <w:jc w:val="both"/>
        <w:rPr>
          <w:sz w:val="28"/>
          <w:szCs w:val="28"/>
        </w:rPr>
      </w:pPr>
    </w:p>
    <w:p w14:paraId="3718DDD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- 2007 </w:t>
      </w:r>
      <w:proofErr w:type="spellStart"/>
      <w:r w:rsidRPr="00D37C4A">
        <w:rPr>
          <w:sz w:val="28"/>
          <w:szCs w:val="28"/>
        </w:rPr>
        <w:t>гг.р</w:t>
      </w:r>
      <w:proofErr w:type="spellEnd"/>
      <w:r w:rsidRPr="00D37C4A">
        <w:rPr>
          <w:sz w:val="28"/>
          <w:szCs w:val="28"/>
        </w:rPr>
        <w:t>. и старше:</w:t>
      </w:r>
    </w:p>
    <w:p w14:paraId="50024D8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«Тайга», приз 10 тыс. рублей;</w:t>
      </w:r>
    </w:p>
    <w:p w14:paraId="036418A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«Бай-Тайга», приз 7500 рублей;</w:t>
      </w:r>
    </w:p>
    <w:p w14:paraId="3212300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w:t>
      </w:r>
      <w:proofErr w:type="spellStart"/>
      <w:r w:rsidRPr="00D37C4A">
        <w:rPr>
          <w:sz w:val="28"/>
          <w:szCs w:val="28"/>
        </w:rPr>
        <w:t>Теве</w:t>
      </w:r>
      <w:proofErr w:type="spellEnd"/>
      <w:r w:rsidRPr="00D37C4A">
        <w:rPr>
          <w:sz w:val="28"/>
          <w:szCs w:val="28"/>
        </w:rPr>
        <w:t>-Хая», приз 5 тыс. рублей.</w:t>
      </w:r>
    </w:p>
    <w:p w14:paraId="7ECA792D" w14:textId="77777777" w:rsidR="00D37C4A" w:rsidRPr="00D37C4A" w:rsidRDefault="00D37C4A" w:rsidP="00D37C4A">
      <w:pPr>
        <w:widowControl w:val="0"/>
        <w:autoSpaceDE w:val="0"/>
        <w:autoSpaceDN w:val="0"/>
        <w:adjustRightInd w:val="0"/>
        <w:ind w:firstLine="360"/>
        <w:jc w:val="both"/>
        <w:rPr>
          <w:sz w:val="28"/>
          <w:szCs w:val="28"/>
        </w:rPr>
      </w:pPr>
    </w:p>
    <w:p w14:paraId="3897A95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II.</w:t>
      </w:r>
      <w:r w:rsidRPr="00D37C4A">
        <w:rPr>
          <w:sz w:val="28"/>
          <w:szCs w:val="28"/>
        </w:rPr>
        <w:tab/>
        <w:t>Республиканские соревнования по кроссфиту «</w:t>
      </w:r>
      <w:proofErr w:type="spellStart"/>
      <w:r w:rsidRPr="00D37C4A">
        <w:rPr>
          <w:sz w:val="28"/>
          <w:szCs w:val="28"/>
        </w:rPr>
        <w:t>Light</w:t>
      </w:r>
      <w:proofErr w:type="spellEnd"/>
      <w:r w:rsidRPr="00D37C4A">
        <w:rPr>
          <w:sz w:val="28"/>
          <w:szCs w:val="28"/>
        </w:rPr>
        <w:t xml:space="preserve"> </w:t>
      </w:r>
      <w:proofErr w:type="spellStart"/>
      <w:r w:rsidRPr="00D37C4A">
        <w:rPr>
          <w:sz w:val="28"/>
          <w:szCs w:val="28"/>
        </w:rPr>
        <w:t>CrossFit</w:t>
      </w:r>
      <w:proofErr w:type="spellEnd"/>
      <w:r w:rsidRPr="00D37C4A">
        <w:rPr>
          <w:sz w:val="28"/>
          <w:szCs w:val="2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2D490B8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мальчиков и девочек 14-16 лет:</w:t>
      </w:r>
    </w:p>
    <w:p w14:paraId="664D3E5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«123», приз 10 тыс. рублей;</w:t>
      </w:r>
    </w:p>
    <w:p w14:paraId="3C5CB3AB"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«Малыши», приз 7500 рублей;</w:t>
      </w:r>
    </w:p>
    <w:p w14:paraId="4B6585D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w:t>
      </w:r>
      <w:proofErr w:type="spellStart"/>
      <w:r w:rsidRPr="00D37C4A">
        <w:rPr>
          <w:sz w:val="28"/>
          <w:szCs w:val="28"/>
        </w:rPr>
        <w:t>Кзл</w:t>
      </w:r>
      <w:proofErr w:type="spellEnd"/>
      <w:r w:rsidRPr="00D37C4A">
        <w:rPr>
          <w:sz w:val="28"/>
          <w:szCs w:val="28"/>
        </w:rPr>
        <w:t>», приз 5 тыс. рублей;</w:t>
      </w:r>
    </w:p>
    <w:p w14:paraId="10CC06A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lastRenderedPageBreak/>
        <w:t>4 место - команда «Драйв», приз 5 тыс. рублей.</w:t>
      </w:r>
    </w:p>
    <w:p w14:paraId="7E274EE9" w14:textId="77777777" w:rsidR="00D37C4A" w:rsidRPr="00D37C4A" w:rsidRDefault="00D37C4A" w:rsidP="00D37C4A">
      <w:pPr>
        <w:widowControl w:val="0"/>
        <w:autoSpaceDE w:val="0"/>
        <w:autoSpaceDN w:val="0"/>
        <w:adjustRightInd w:val="0"/>
        <w:ind w:firstLine="360"/>
        <w:jc w:val="both"/>
        <w:rPr>
          <w:sz w:val="28"/>
          <w:szCs w:val="28"/>
        </w:rPr>
      </w:pPr>
    </w:p>
    <w:p w14:paraId="450B4D9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мужчин старше 18 лет и девушек старше 17 лет:</w:t>
      </w:r>
    </w:p>
    <w:p w14:paraId="5DAC409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w:t>
      </w:r>
      <w:proofErr w:type="spellStart"/>
      <w:r w:rsidRPr="00D37C4A">
        <w:rPr>
          <w:sz w:val="28"/>
          <w:szCs w:val="28"/>
        </w:rPr>
        <w:t>Фруто</w:t>
      </w:r>
      <w:proofErr w:type="spellEnd"/>
      <w:r w:rsidRPr="00D37C4A">
        <w:rPr>
          <w:sz w:val="28"/>
          <w:szCs w:val="28"/>
        </w:rPr>
        <w:t xml:space="preserve"> Няня», приз 10 тыс. рублей;</w:t>
      </w:r>
    </w:p>
    <w:p w14:paraId="3436DD8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«Гроза», приз 7500 рублей;</w:t>
      </w:r>
    </w:p>
    <w:p w14:paraId="37DDB43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w:t>
      </w:r>
      <w:proofErr w:type="gramStart"/>
      <w:r w:rsidRPr="00D37C4A">
        <w:rPr>
          <w:sz w:val="28"/>
          <w:szCs w:val="28"/>
        </w:rPr>
        <w:t>Супер гномы</w:t>
      </w:r>
      <w:proofErr w:type="gramEnd"/>
      <w:r w:rsidRPr="00D37C4A">
        <w:rPr>
          <w:sz w:val="28"/>
          <w:szCs w:val="28"/>
        </w:rPr>
        <w:t>», приз 5 тыс. рублей.</w:t>
      </w:r>
    </w:p>
    <w:p w14:paraId="4F56E3CA" w14:textId="77777777" w:rsidR="00D37C4A" w:rsidRPr="00D37C4A" w:rsidRDefault="00D37C4A" w:rsidP="00D37C4A">
      <w:pPr>
        <w:widowControl w:val="0"/>
        <w:autoSpaceDE w:val="0"/>
        <w:autoSpaceDN w:val="0"/>
        <w:adjustRightInd w:val="0"/>
        <w:ind w:firstLine="360"/>
        <w:jc w:val="both"/>
        <w:rPr>
          <w:sz w:val="28"/>
          <w:szCs w:val="28"/>
        </w:rPr>
      </w:pPr>
    </w:p>
    <w:p w14:paraId="536D9F5D"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III. 19 июня 2022 г. на стадионе им. 5 – </w:t>
      </w:r>
      <w:proofErr w:type="spellStart"/>
      <w:r w:rsidRPr="00D37C4A">
        <w:rPr>
          <w:sz w:val="28"/>
          <w:szCs w:val="28"/>
        </w:rPr>
        <w:t>летия</w:t>
      </w:r>
      <w:proofErr w:type="spellEnd"/>
      <w:r w:rsidRPr="00D37C4A">
        <w:rPr>
          <w:sz w:val="28"/>
          <w:szCs w:val="28"/>
        </w:rPr>
        <w:t xml:space="preserve"> Советской Тувы проведен турнир по </w:t>
      </w:r>
      <w:proofErr w:type="spellStart"/>
      <w:r w:rsidRPr="00D37C4A">
        <w:rPr>
          <w:sz w:val="28"/>
          <w:szCs w:val="28"/>
        </w:rPr>
        <w:t>Streetball</w:t>
      </w:r>
      <w:proofErr w:type="spellEnd"/>
      <w:r w:rsidRPr="00D37C4A">
        <w:rPr>
          <w:sz w:val="28"/>
          <w:szCs w:val="2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D37C4A">
        <w:rPr>
          <w:sz w:val="28"/>
          <w:szCs w:val="28"/>
        </w:rPr>
        <w:t>гг.р</w:t>
      </w:r>
      <w:proofErr w:type="spellEnd"/>
      <w:r w:rsidRPr="00D37C4A">
        <w:rPr>
          <w:sz w:val="28"/>
          <w:szCs w:val="28"/>
        </w:rPr>
        <w:t xml:space="preserve">. и младше, 2) мужчины 2004 </w:t>
      </w:r>
      <w:proofErr w:type="spellStart"/>
      <w:r w:rsidRPr="00D37C4A">
        <w:rPr>
          <w:sz w:val="28"/>
          <w:szCs w:val="28"/>
        </w:rPr>
        <w:t>гг.р</w:t>
      </w:r>
      <w:proofErr w:type="spellEnd"/>
      <w:r w:rsidRPr="00D37C4A">
        <w:rPr>
          <w:sz w:val="28"/>
          <w:szCs w:val="2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2F878A9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юноши 2005 </w:t>
      </w:r>
      <w:proofErr w:type="spellStart"/>
      <w:r w:rsidRPr="00D37C4A">
        <w:rPr>
          <w:sz w:val="28"/>
          <w:szCs w:val="28"/>
        </w:rPr>
        <w:t>гг.р</w:t>
      </w:r>
      <w:proofErr w:type="spellEnd"/>
      <w:r w:rsidRPr="00D37C4A">
        <w:rPr>
          <w:sz w:val="28"/>
          <w:szCs w:val="28"/>
        </w:rPr>
        <w:t>. и младше:</w:t>
      </w:r>
    </w:p>
    <w:p w14:paraId="7DDD0B4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1 место – команда «Супер </w:t>
      </w:r>
      <w:proofErr w:type="spellStart"/>
      <w:r w:rsidRPr="00D37C4A">
        <w:rPr>
          <w:sz w:val="28"/>
          <w:szCs w:val="28"/>
        </w:rPr>
        <w:t>Айдол</w:t>
      </w:r>
      <w:proofErr w:type="spellEnd"/>
      <w:r w:rsidRPr="00D37C4A">
        <w:rPr>
          <w:sz w:val="28"/>
          <w:szCs w:val="28"/>
        </w:rPr>
        <w:t>», приз 10 тыс. рублей;</w:t>
      </w:r>
    </w:p>
    <w:p w14:paraId="2406EB7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w:t>
      </w:r>
      <w:proofErr w:type="spellStart"/>
      <w:r w:rsidRPr="00D37C4A">
        <w:rPr>
          <w:sz w:val="28"/>
          <w:szCs w:val="28"/>
        </w:rPr>
        <w:t>Сплеш</w:t>
      </w:r>
      <w:proofErr w:type="spellEnd"/>
      <w:r w:rsidRPr="00D37C4A">
        <w:rPr>
          <w:sz w:val="28"/>
          <w:szCs w:val="28"/>
        </w:rPr>
        <w:t>», приз 7500 рублей;</w:t>
      </w:r>
    </w:p>
    <w:p w14:paraId="3883856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w:t>
      </w:r>
      <w:proofErr w:type="spellStart"/>
      <w:r w:rsidRPr="00D37C4A">
        <w:rPr>
          <w:sz w:val="28"/>
          <w:szCs w:val="28"/>
        </w:rPr>
        <w:t>Ынакшыл</w:t>
      </w:r>
      <w:proofErr w:type="spellEnd"/>
      <w:r w:rsidRPr="00D37C4A">
        <w:rPr>
          <w:sz w:val="28"/>
          <w:szCs w:val="28"/>
        </w:rPr>
        <w:t>», приз 5 тыс. рублей;</w:t>
      </w:r>
    </w:p>
    <w:p w14:paraId="28A1861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4 место - команда «</w:t>
      </w:r>
      <w:proofErr w:type="spellStart"/>
      <w:r w:rsidRPr="00D37C4A">
        <w:rPr>
          <w:sz w:val="28"/>
          <w:szCs w:val="28"/>
        </w:rPr>
        <w:t>Шеми</w:t>
      </w:r>
      <w:proofErr w:type="spellEnd"/>
      <w:r w:rsidRPr="00D37C4A">
        <w:rPr>
          <w:sz w:val="28"/>
          <w:szCs w:val="28"/>
        </w:rPr>
        <w:t>», приз 5 тыс. рублей.</w:t>
      </w:r>
    </w:p>
    <w:p w14:paraId="57A26A70" w14:textId="77777777" w:rsidR="00D37C4A" w:rsidRPr="00D37C4A" w:rsidRDefault="00D37C4A" w:rsidP="00D37C4A">
      <w:pPr>
        <w:widowControl w:val="0"/>
        <w:autoSpaceDE w:val="0"/>
        <w:autoSpaceDN w:val="0"/>
        <w:adjustRightInd w:val="0"/>
        <w:ind w:firstLine="360"/>
        <w:jc w:val="both"/>
        <w:rPr>
          <w:sz w:val="28"/>
          <w:szCs w:val="28"/>
        </w:rPr>
      </w:pPr>
    </w:p>
    <w:p w14:paraId="0CDA201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мужчины 2004 </w:t>
      </w:r>
      <w:proofErr w:type="spellStart"/>
      <w:r w:rsidRPr="00D37C4A">
        <w:rPr>
          <w:sz w:val="28"/>
          <w:szCs w:val="28"/>
        </w:rPr>
        <w:t>гг.р</w:t>
      </w:r>
      <w:proofErr w:type="spellEnd"/>
      <w:r w:rsidRPr="00D37C4A">
        <w:rPr>
          <w:sz w:val="28"/>
          <w:szCs w:val="28"/>
        </w:rPr>
        <w:t>. и старше:</w:t>
      </w:r>
    </w:p>
    <w:p w14:paraId="270E885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w:t>
      </w:r>
      <w:proofErr w:type="spellStart"/>
      <w:r w:rsidRPr="00D37C4A">
        <w:rPr>
          <w:sz w:val="28"/>
          <w:szCs w:val="28"/>
        </w:rPr>
        <w:t>Белдир</w:t>
      </w:r>
      <w:proofErr w:type="spellEnd"/>
      <w:r w:rsidRPr="00D37C4A">
        <w:rPr>
          <w:sz w:val="28"/>
          <w:szCs w:val="28"/>
        </w:rPr>
        <w:t>», приз 10 тыс. рублей;</w:t>
      </w:r>
    </w:p>
    <w:p w14:paraId="73917E5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w:t>
      </w:r>
      <w:proofErr w:type="spellStart"/>
      <w:r w:rsidRPr="00D37C4A">
        <w:rPr>
          <w:sz w:val="28"/>
          <w:szCs w:val="28"/>
        </w:rPr>
        <w:t>Чидори</w:t>
      </w:r>
      <w:proofErr w:type="spellEnd"/>
      <w:r w:rsidRPr="00D37C4A">
        <w:rPr>
          <w:sz w:val="28"/>
          <w:szCs w:val="28"/>
        </w:rPr>
        <w:t>», приз 7500 рублей;</w:t>
      </w:r>
    </w:p>
    <w:p w14:paraId="2FA7EE4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«Союз», приз 5 тыс. рублей.</w:t>
      </w:r>
    </w:p>
    <w:p w14:paraId="586CCF37" w14:textId="77777777" w:rsidR="00D37C4A" w:rsidRPr="00D37C4A" w:rsidRDefault="00D37C4A" w:rsidP="00D37C4A">
      <w:pPr>
        <w:widowControl w:val="0"/>
        <w:autoSpaceDE w:val="0"/>
        <w:autoSpaceDN w:val="0"/>
        <w:adjustRightInd w:val="0"/>
        <w:ind w:firstLine="360"/>
        <w:jc w:val="both"/>
        <w:rPr>
          <w:sz w:val="28"/>
          <w:szCs w:val="28"/>
        </w:rPr>
      </w:pPr>
    </w:p>
    <w:p w14:paraId="61565E6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женщины:</w:t>
      </w:r>
    </w:p>
    <w:p w14:paraId="496F6A3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1 место – команда «Юность»;</w:t>
      </w:r>
    </w:p>
    <w:p w14:paraId="524A4B38"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2 место – команда «СК 41»;</w:t>
      </w:r>
    </w:p>
    <w:p w14:paraId="073486A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3 место – команда «Форвард».</w:t>
      </w:r>
    </w:p>
    <w:p w14:paraId="051D7574" w14:textId="77777777" w:rsidR="00D37C4A" w:rsidRPr="00D37C4A" w:rsidRDefault="00D37C4A" w:rsidP="00D37C4A">
      <w:pPr>
        <w:widowControl w:val="0"/>
        <w:autoSpaceDE w:val="0"/>
        <w:autoSpaceDN w:val="0"/>
        <w:adjustRightInd w:val="0"/>
        <w:ind w:firstLine="360"/>
        <w:jc w:val="both"/>
        <w:rPr>
          <w:sz w:val="28"/>
          <w:szCs w:val="28"/>
        </w:rPr>
      </w:pPr>
    </w:p>
    <w:p w14:paraId="562FA80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Общая сумма сметы расходов турнира в рамках Антиалкогольной программы составило 72 500 рублей.</w:t>
      </w:r>
    </w:p>
    <w:p w14:paraId="7D4CDF10"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Охват участников составил 288 человек, из них несовершеннолетних – 206, взрослого населения – 82.</w:t>
      </w:r>
    </w:p>
    <w:p w14:paraId="09166B9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3C294BCE" w14:textId="77777777" w:rsidR="00D37C4A" w:rsidRPr="00D37C4A" w:rsidRDefault="00D37C4A" w:rsidP="00D37C4A">
      <w:pPr>
        <w:widowControl w:val="0"/>
        <w:autoSpaceDE w:val="0"/>
        <w:autoSpaceDN w:val="0"/>
        <w:adjustRightInd w:val="0"/>
        <w:ind w:firstLine="360"/>
        <w:jc w:val="both"/>
        <w:rPr>
          <w:sz w:val="28"/>
          <w:szCs w:val="28"/>
        </w:rPr>
      </w:pPr>
    </w:p>
    <w:p w14:paraId="174DE52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Общая сумма сметы расходов 3 спортивно-массовых мероприятий в рамках Антиалкогольной программы составило 172,5 тыс. рублей.</w:t>
      </w:r>
    </w:p>
    <w:p w14:paraId="225D797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14:paraId="770991B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15 августа 2022 года на стадионе имени 5-летия Советской Тувы будут проведены республиканские соревнования по легкой атлетике «Эстафета 4x100, 100-метровка среди населения Республики Тыва» в честь празднования дня физкультурника. </w:t>
      </w:r>
    </w:p>
    <w:p w14:paraId="4527D7E5"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Из выделенных средств в рамках программы израсходовано 270,0 тыс. рублей. Исполнение составляет 100%.</w:t>
      </w:r>
    </w:p>
    <w:p w14:paraId="3AE52EEE" w14:textId="4B07CF70" w:rsidR="005F7E55" w:rsidRDefault="00D37C4A" w:rsidP="00D37C4A">
      <w:pPr>
        <w:widowControl w:val="0"/>
        <w:autoSpaceDE w:val="0"/>
        <w:autoSpaceDN w:val="0"/>
        <w:adjustRightInd w:val="0"/>
        <w:ind w:firstLine="360"/>
        <w:jc w:val="both"/>
        <w:rPr>
          <w:sz w:val="28"/>
          <w:szCs w:val="28"/>
        </w:rPr>
      </w:pPr>
      <w:r w:rsidRPr="00D37C4A">
        <w:rPr>
          <w:sz w:val="28"/>
          <w:szCs w:val="28"/>
        </w:rPr>
        <w:lastRenderedPageBreak/>
        <w:t>В рамках информационной работы по вопросам формирования трезвого образа жизни, профилактики пьянства и алкоголизма на телеканале «Тува 24» за отчетный период подготовлено 2 сюжета, а также специальный репортаж «Пьющая женщина – горе в семье».</w:t>
      </w:r>
    </w:p>
    <w:p w14:paraId="05ADD322" w14:textId="77777777" w:rsidR="00D37C4A" w:rsidRDefault="00D37C4A" w:rsidP="00D37C4A">
      <w:pPr>
        <w:widowControl w:val="0"/>
        <w:autoSpaceDE w:val="0"/>
        <w:autoSpaceDN w:val="0"/>
        <w:adjustRightInd w:val="0"/>
        <w:ind w:firstLine="360"/>
        <w:jc w:val="both"/>
        <w:rPr>
          <w:sz w:val="28"/>
          <w:szCs w:val="28"/>
        </w:rPr>
      </w:pPr>
    </w:p>
    <w:p w14:paraId="05464146" w14:textId="77777777" w:rsidR="00902DCD" w:rsidRPr="00B2363B" w:rsidRDefault="00902DCD" w:rsidP="00B8363F">
      <w:pPr>
        <w:widowControl w:val="0"/>
        <w:autoSpaceDE w:val="0"/>
        <w:autoSpaceDN w:val="0"/>
        <w:adjustRightInd w:val="0"/>
        <w:ind w:firstLine="360"/>
        <w:jc w:val="both"/>
        <w:rPr>
          <w:sz w:val="28"/>
          <w:szCs w:val="28"/>
        </w:rPr>
      </w:pPr>
      <w:r w:rsidRPr="00B2363B">
        <w:rPr>
          <w:sz w:val="28"/>
          <w:szCs w:val="28"/>
        </w:rPr>
        <w:t xml:space="preserve">Подпрограмма 3 «Обеспечение государственного контроля за легальным оборотом наркотиков, их прекурсоров, реализации комплекса мер по пресечению незаконного распространения и их </w:t>
      </w:r>
      <w:proofErr w:type="gramStart"/>
      <w:r w:rsidRPr="00B2363B">
        <w:rPr>
          <w:sz w:val="28"/>
          <w:szCs w:val="28"/>
        </w:rPr>
        <w:t>прекурсоров »</w:t>
      </w:r>
      <w:proofErr w:type="gramEnd"/>
      <w:r w:rsidRPr="00B2363B">
        <w:rPr>
          <w:sz w:val="28"/>
          <w:szCs w:val="28"/>
        </w:rPr>
        <w:t xml:space="preserve"> - 10 пунктов.</w:t>
      </w:r>
    </w:p>
    <w:p w14:paraId="7342C19D"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14:paraId="630AA429"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 </w:t>
      </w:r>
    </w:p>
    <w:p w14:paraId="2A48AA1D"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В соответствии с приказом МВД по Республике Тыва от 2 июня 2022 года № 170, проведение на территории Республики Тыва комплексной оперативно-профилактической операции «Мак» запланировано в три этана: с 12 по 21 июля, с 16 по 25 августа, с 13 по 22 сентября 2022 года</w:t>
      </w:r>
    </w:p>
    <w:p w14:paraId="40B2DF9F"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наркопритонов. Всего в суд направлено 303 уголовных дела, из которых 125 тяжкие и особо тяжкие составы. Направленно в суд 9 уголовных </w:t>
      </w:r>
      <w:proofErr w:type="gramStart"/>
      <w:r w:rsidRPr="00410E00">
        <w:rPr>
          <w:sz w:val="28"/>
          <w:szCs w:val="28"/>
        </w:rPr>
        <w:t>дел</w:t>
      </w:r>
      <w:proofErr w:type="gramEnd"/>
      <w:r w:rsidRPr="00410E00">
        <w:rPr>
          <w:sz w:val="28"/>
          <w:szCs w:val="28"/>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совершивших наркопреступления. В отчетном периоде выявлено 312 административных правонарушения, связанных с незаконным оборотом наркотических средств, из них: - но ст. 6.8 КоАП РФ - 35, - но ст. 6.9 КоАП РФ - 150, - но ст. 6.9.1 КоАП РФ - 48.</w:t>
      </w:r>
    </w:p>
    <w:p w14:paraId="29399C5F"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2022 года выявлено 5 фактов доставки наркотических средств на территорию исправительных учреждений, но которыми возбуждены уголовные дела, предусмотренные п. «б» ч. 3 ст. 228.1 УК РФ и н. «г» ч. 4 ст. 228.1 УК РФ. Общий вес изъятых наркотиков составил более 660 гр.</w:t>
      </w:r>
    </w:p>
    <w:p w14:paraId="2230B88A"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21 водитель за управление транспортными средствами в состоянии наркотического опьянения.</w:t>
      </w:r>
    </w:p>
    <w:p w14:paraId="4224394F"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 xml:space="preserve">В целях профилактики, выявления и пресечения совершения правонарушений в </w:t>
      </w:r>
      <w:r w:rsidRPr="00410E00">
        <w:rPr>
          <w:sz w:val="28"/>
          <w:szCs w:val="28"/>
        </w:rPr>
        <w:lastRenderedPageBreak/>
        <w:t>сфере миграции, за истекший период на обслуживаемой территории проведена проверка 1353 объектов (в том числе объекты строительства, промышленности, торговли, бытового обслуживания, жилого сектора). В результате проведенных проверочных мероприятий выявлено 142 нарушения миграционного законодательства Российской Федерации. 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криминогенную обстановку на территории республики не оказывают.</w:t>
      </w:r>
    </w:p>
    <w:p w14:paraId="02B767DD" w14:textId="77777777" w:rsidR="00410E00" w:rsidRPr="00410E00" w:rsidRDefault="00410E00" w:rsidP="00410E00">
      <w:pPr>
        <w:widowControl w:val="0"/>
        <w:autoSpaceDE w:val="0"/>
        <w:autoSpaceDN w:val="0"/>
        <w:adjustRightInd w:val="0"/>
        <w:ind w:firstLine="360"/>
        <w:jc w:val="both"/>
        <w:rPr>
          <w:sz w:val="28"/>
          <w:szCs w:val="28"/>
        </w:rPr>
      </w:pPr>
      <w:r w:rsidRPr="00410E00">
        <w:rPr>
          <w:sz w:val="28"/>
          <w:szCs w:val="28"/>
        </w:rPr>
        <w:t>За январь-июнь 2022 года совместно с субъектами системы профилактики проведены 43 мероприятия, направленные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5000 человек. 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44 материала с информацией о ходе и результатах проводимых профилактических мероприятий.</w:t>
      </w:r>
    </w:p>
    <w:p w14:paraId="797CA1F7" w14:textId="77777777" w:rsidR="00D37C4A" w:rsidRPr="00D37C4A" w:rsidRDefault="00D37C4A" w:rsidP="00D37C4A">
      <w:pPr>
        <w:widowControl w:val="0"/>
        <w:autoSpaceDE w:val="0"/>
        <w:autoSpaceDN w:val="0"/>
        <w:adjustRightInd w:val="0"/>
        <w:ind w:firstLine="360"/>
        <w:jc w:val="both"/>
        <w:rPr>
          <w:sz w:val="28"/>
          <w:szCs w:val="28"/>
        </w:rPr>
      </w:pPr>
      <w:r w:rsidRPr="00D37C4A">
        <w:rPr>
          <w:b/>
          <w:sz w:val="28"/>
          <w:szCs w:val="28"/>
        </w:rPr>
        <w:t xml:space="preserve">План уничтожения в 2022 году. </w:t>
      </w:r>
      <w:r w:rsidRPr="00D37C4A">
        <w:rPr>
          <w:sz w:val="28"/>
          <w:szCs w:val="28"/>
        </w:rPr>
        <w:t xml:space="preserve">По актам обследований очагов дикорастущей конопли площадь уничтожение зарослей в муниципальных районах в 2022 году составляет всего 2 029,5 га (факт) </w:t>
      </w:r>
      <w:r w:rsidRPr="00D37C4A">
        <w:rPr>
          <w:b/>
          <w:bCs/>
          <w:sz w:val="28"/>
          <w:szCs w:val="28"/>
        </w:rPr>
        <w:t>или 97,89 %</w:t>
      </w:r>
      <w:r w:rsidRPr="00D37C4A">
        <w:rPr>
          <w:bCs/>
          <w:sz w:val="28"/>
          <w:szCs w:val="28"/>
        </w:rPr>
        <w:t xml:space="preserve"> снижение к 2021 года (факт в 2021 г. – 2 073,3 га). </w:t>
      </w:r>
    </w:p>
    <w:p w14:paraId="3D5E73E5"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w:t>
      </w:r>
      <w:proofErr w:type="spellStart"/>
      <w:r w:rsidRPr="00D37C4A">
        <w:rPr>
          <w:bCs/>
          <w:sz w:val="28"/>
          <w:szCs w:val="28"/>
        </w:rPr>
        <w:t>Кызылском</w:t>
      </w:r>
      <w:proofErr w:type="spellEnd"/>
      <w:r w:rsidRPr="00D37C4A">
        <w:rPr>
          <w:bCs/>
          <w:sz w:val="28"/>
          <w:szCs w:val="28"/>
        </w:rPr>
        <w:t xml:space="preserve"> - 226 га (99,3 % к 202 г.- 227,5), Барун-Хемчикском - 150 га (114,5 % к 2021 г – 131 га) и  Пий-Хемском - 131 га (59,5 % к 2021 г.- 220 га) </w:t>
      </w:r>
      <w:proofErr w:type="spellStart"/>
      <w:r w:rsidRPr="00D37C4A">
        <w:rPr>
          <w:bCs/>
          <w:sz w:val="28"/>
          <w:szCs w:val="28"/>
        </w:rPr>
        <w:t>кожуунах</w:t>
      </w:r>
      <w:proofErr w:type="spellEnd"/>
      <w:r w:rsidRPr="00D37C4A">
        <w:rPr>
          <w:bCs/>
          <w:sz w:val="28"/>
          <w:szCs w:val="28"/>
        </w:rPr>
        <w:t>.</w:t>
      </w:r>
    </w:p>
    <w:p w14:paraId="6B90F91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 текущем году планируется провести работы, в том числе:</w:t>
      </w:r>
    </w:p>
    <w:p w14:paraId="33B0226C" w14:textId="77777777" w:rsidR="00D37C4A" w:rsidRPr="00D37C4A" w:rsidRDefault="00D37C4A" w:rsidP="00D37C4A">
      <w:pPr>
        <w:widowControl w:val="0"/>
        <w:autoSpaceDE w:val="0"/>
        <w:autoSpaceDN w:val="0"/>
        <w:adjustRightInd w:val="0"/>
        <w:ind w:firstLine="360"/>
        <w:jc w:val="both"/>
        <w:rPr>
          <w:sz w:val="28"/>
          <w:szCs w:val="28"/>
        </w:rPr>
      </w:pPr>
      <w:r w:rsidRPr="00D37C4A">
        <w:rPr>
          <w:b/>
          <w:sz w:val="28"/>
          <w:szCs w:val="28"/>
        </w:rPr>
        <w:t>- путем химического опрыскивания</w:t>
      </w:r>
      <w:r w:rsidRPr="00D37C4A">
        <w:rPr>
          <w:sz w:val="28"/>
          <w:szCs w:val="28"/>
        </w:rPr>
        <w:t xml:space="preserve"> на площади 1 050,0 га </w:t>
      </w:r>
      <w:r w:rsidRPr="00D37C4A">
        <w:rPr>
          <w:i/>
          <w:sz w:val="28"/>
          <w:szCs w:val="28"/>
        </w:rPr>
        <w:t>(по заявкам муниципальных образований)</w:t>
      </w:r>
      <w:r w:rsidRPr="00D37C4A">
        <w:rPr>
          <w:sz w:val="28"/>
          <w:szCs w:val="28"/>
        </w:rPr>
        <w:t xml:space="preserve"> 51,7 % от прогнозируемой площади;</w:t>
      </w:r>
    </w:p>
    <w:p w14:paraId="07255EE2" w14:textId="77777777" w:rsidR="00D37C4A" w:rsidRPr="00D37C4A" w:rsidRDefault="00D37C4A" w:rsidP="00D37C4A">
      <w:pPr>
        <w:widowControl w:val="0"/>
        <w:autoSpaceDE w:val="0"/>
        <w:autoSpaceDN w:val="0"/>
        <w:adjustRightInd w:val="0"/>
        <w:ind w:firstLine="360"/>
        <w:jc w:val="both"/>
        <w:rPr>
          <w:sz w:val="28"/>
          <w:szCs w:val="28"/>
        </w:rPr>
      </w:pPr>
      <w:r w:rsidRPr="00D37C4A">
        <w:rPr>
          <w:b/>
          <w:sz w:val="28"/>
          <w:szCs w:val="28"/>
        </w:rPr>
        <w:t>- механизированного скашивания и другими агротехнологическим способами</w:t>
      </w:r>
      <w:r w:rsidRPr="00D37C4A">
        <w:rPr>
          <w:sz w:val="28"/>
          <w:szCs w:val="28"/>
        </w:rPr>
        <w:t xml:space="preserve"> уничтожения на площади 979,5 га </w:t>
      </w:r>
      <w:r w:rsidRPr="00D37C4A">
        <w:rPr>
          <w:i/>
          <w:sz w:val="28"/>
          <w:szCs w:val="28"/>
        </w:rPr>
        <w:t>(по актам обследования муниципальных районов)</w:t>
      </w:r>
      <w:r w:rsidRPr="00D37C4A">
        <w:rPr>
          <w:sz w:val="28"/>
          <w:szCs w:val="28"/>
        </w:rPr>
        <w:t xml:space="preserve"> или 48,3 % к обследуемой площади. </w:t>
      </w:r>
    </w:p>
    <w:p w14:paraId="3FB5A8D1"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w:t>
      </w:r>
      <w:r w:rsidRPr="00D37C4A">
        <w:rPr>
          <w:sz w:val="28"/>
          <w:szCs w:val="28"/>
        </w:rPr>
        <w:lastRenderedPageBreak/>
        <w:t>тыс. рублей, в том числе:</w:t>
      </w:r>
    </w:p>
    <w:p w14:paraId="371A33EA"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на приобретение гербицидов (2 488 500 рублей);</w:t>
      </w:r>
    </w:p>
    <w:p w14:paraId="0346779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на горюче-смазочные материалы (53 100 рублей);</w:t>
      </w:r>
    </w:p>
    <w:p w14:paraId="4167B98C"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на утилизацию тары гербицидов (57 750 рублей).</w:t>
      </w:r>
    </w:p>
    <w:p w14:paraId="4345FED6"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6F4E3374"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2618CF92"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20DFD335" w14:textId="77777777" w:rsidR="00D37C4A" w:rsidRPr="00D37C4A" w:rsidRDefault="00D37C4A" w:rsidP="00D37C4A">
      <w:pPr>
        <w:widowControl w:val="0"/>
        <w:autoSpaceDE w:val="0"/>
        <w:autoSpaceDN w:val="0"/>
        <w:adjustRightInd w:val="0"/>
        <w:ind w:firstLine="360"/>
        <w:jc w:val="both"/>
        <w:rPr>
          <w:sz w:val="28"/>
          <w:szCs w:val="28"/>
        </w:rPr>
      </w:pPr>
      <w:proofErr w:type="spellStart"/>
      <w:r w:rsidRPr="00D37C4A">
        <w:rPr>
          <w:b/>
          <w:sz w:val="28"/>
          <w:szCs w:val="28"/>
        </w:rPr>
        <w:t>Справочно</w:t>
      </w:r>
      <w:proofErr w:type="spellEnd"/>
      <w:r w:rsidRPr="00D37C4A">
        <w:rPr>
          <w:sz w:val="28"/>
          <w:szCs w:val="28"/>
        </w:rPr>
        <w:t xml:space="preserve">: Пий-Хемский </w:t>
      </w:r>
      <w:proofErr w:type="spellStart"/>
      <w:r w:rsidRPr="00D37C4A">
        <w:rPr>
          <w:sz w:val="28"/>
          <w:szCs w:val="28"/>
        </w:rPr>
        <w:t>кожуун</w:t>
      </w:r>
      <w:proofErr w:type="spellEnd"/>
      <w:r w:rsidRPr="00D37C4A">
        <w:rPr>
          <w:sz w:val="28"/>
          <w:szCs w:val="28"/>
        </w:rPr>
        <w:t xml:space="preserve"> приобрели гербициды на уничтожения дикорастущей конопли за счет муниципального бюджета (согласовано с АНК РТ).</w:t>
      </w:r>
    </w:p>
    <w:p w14:paraId="45B65073"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7E392E74" w14:textId="77777777" w:rsidR="00D37C4A" w:rsidRPr="00D37C4A" w:rsidRDefault="00D37C4A" w:rsidP="00D37C4A">
      <w:pPr>
        <w:widowControl w:val="0"/>
        <w:autoSpaceDE w:val="0"/>
        <w:autoSpaceDN w:val="0"/>
        <w:adjustRightInd w:val="0"/>
        <w:ind w:firstLine="360"/>
        <w:jc w:val="both"/>
        <w:rPr>
          <w:sz w:val="28"/>
          <w:szCs w:val="28"/>
        </w:rPr>
      </w:pPr>
      <w:r w:rsidRPr="00D37C4A">
        <w:rPr>
          <w:b/>
          <w:i/>
          <w:sz w:val="28"/>
          <w:szCs w:val="28"/>
        </w:rPr>
        <w:t>Поставка.</w:t>
      </w:r>
      <w:r w:rsidRPr="00D37C4A">
        <w:rPr>
          <w:sz w:val="28"/>
          <w:szCs w:val="28"/>
        </w:rPr>
        <w:t xml:space="preserve"> Поставка осуществлена централизованно с 26 по 27 июля 2022 г. Партия гербицидов в объеме 2 100 литров на общую сумму 2 488 500 рублей и распределены с 26 июля по 1 августа 2022г. всем </w:t>
      </w:r>
      <w:proofErr w:type="spellStart"/>
      <w:r w:rsidRPr="00D37C4A">
        <w:rPr>
          <w:sz w:val="28"/>
          <w:szCs w:val="28"/>
        </w:rPr>
        <w:t>кожуунам</w:t>
      </w:r>
      <w:proofErr w:type="spellEnd"/>
      <w:r w:rsidRPr="00D37C4A">
        <w:rPr>
          <w:sz w:val="28"/>
          <w:szCs w:val="28"/>
        </w:rPr>
        <w:t xml:space="preserve">. </w:t>
      </w:r>
    </w:p>
    <w:p w14:paraId="72B820CF"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По состоянию на 18 июля 2022 г. был утвержден реестр получателей, а также отправлены финансовые средства получателям субсидии, в том числе:</w:t>
      </w:r>
    </w:p>
    <w:p w14:paraId="1CCF8B07"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Бай-Тайгинский - ИП ГКФХ </w:t>
      </w:r>
      <w:proofErr w:type="spellStart"/>
      <w:r w:rsidRPr="00D37C4A">
        <w:rPr>
          <w:sz w:val="28"/>
          <w:szCs w:val="28"/>
        </w:rPr>
        <w:t>Салчак</w:t>
      </w:r>
      <w:proofErr w:type="spellEnd"/>
      <w:r w:rsidRPr="00D37C4A">
        <w:rPr>
          <w:sz w:val="28"/>
          <w:szCs w:val="28"/>
        </w:rPr>
        <w:t xml:space="preserve"> Э.К на сумму 194 тыс. рублей;</w:t>
      </w:r>
    </w:p>
    <w:p w14:paraId="61155FB0"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Барун-Хемчикский - ИП ГКФХ </w:t>
      </w:r>
      <w:proofErr w:type="spellStart"/>
      <w:r w:rsidRPr="00D37C4A">
        <w:rPr>
          <w:sz w:val="28"/>
          <w:szCs w:val="28"/>
        </w:rPr>
        <w:t>Иргит</w:t>
      </w:r>
      <w:proofErr w:type="spellEnd"/>
      <w:r w:rsidRPr="00D37C4A">
        <w:rPr>
          <w:sz w:val="28"/>
          <w:szCs w:val="28"/>
        </w:rPr>
        <w:t xml:space="preserve"> А.А на сумму 242,5 тыс. рублей;</w:t>
      </w:r>
    </w:p>
    <w:p w14:paraId="0C04BC1B"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Дзун-Хемчикский - ИП ГКФХ </w:t>
      </w:r>
      <w:proofErr w:type="spellStart"/>
      <w:r w:rsidRPr="00D37C4A">
        <w:rPr>
          <w:sz w:val="28"/>
          <w:szCs w:val="28"/>
        </w:rPr>
        <w:t>Ондар</w:t>
      </w:r>
      <w:proofErr w:type="spellEnd"/>
      <w:r w:rsidRPr="00D37C4A">
        <w:rPr>
          <w:sz w:val="28"/>
          <w:szCs w:val="28"/>
        </w:rPr>
        <w:t xml:space="preserve"> К.Б на сумму 194,0 тыс. рублей;</w:t>
      </w:r>
    </w:p>
    <w:p w14:paraId="2CB11121"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Каа-Хемский - ИП ГКФХ </w:t>
      </w:r>
      <w:proofErr w:type="spellStart"/>
      <w:r w:rsidRPr="00D37C4A">
        <w:rPr>
          <w:sz w:val="28"/>
          <w:szCs w:val="28"/>
        </w:rPr>
        <w:t>Чамыян</w:t>
      </w:r>
      <w:proofErr w:type="spellEnd"/>
      <w:r w:rsidRPr="00D37C4A">
        <w:rPr>
          <w:sz w:val="28"/>
          <w:szCs w:val="28"/>
        </w:rPr>
        <w:t xml:space="preserve"> Ч.М на сумму 485,00 тыс. рублей;</w:t>
      </w:r>
    </w:p>
    <w:p w14:paraId="1FEAF71B" w14:textId="77777777" w:rsidR="00D37C4A" w:rsidRPr="00D37C4A" w:rsidRDefault="00D37C4A" w:rsidP="00D37C4A">
      <w:pPr>
        <w:widowControl w:val="0"/>
        <w:numPr>
          <w:ilvl w:val="0"/>
          <w:numId w:val="12"/>
        </w:numPr>
        <w:autoSpaceDE w:val="0"/>
        <w:autoSpaceDN w:val="0"/>
        <w:adjustRightInd w:val="0"/>
        <w:jc w:val="both"/>
        <w:rPr>
          <w:sz w:val="28"/>
          <w:szCs w:val="28"/>
        </w:rPr>
      </w:pPr>
      <w:proofErr w:type="spellStart"/>
      <w:r w:rsidRPr="00D37C4A">
        <w:rPr>
          <w:sz w:val="28"/>
          <w:szCs w:val="28"/>
        </w:rPr>
        <w:t>Кызылский</w:t>
      </w:r>
      <w:proofErr w:type="spellEnd"/>
      <w:r w:rsidRPr="00D37C4A">
        <w:rPr>
          <w:sz w:val="28"/>
          <w:szCs w:val="28"/>
        </w:rPr>
        <w:t xml:space="preserve"> - ИП ГКФХ Желтухин А.П на сумму 266,75 тыс. рублей;</w:t>
      </w:r>
    </w:p>
    <w:p w14:paraId="141691AA" w14:textId="77777777" w:rsidR="00D37C4A" w:rsidRPr="00D37C4A" w:rsidRDefault="00D37C4A" w:rsidP="00D37C4A">
      <w:pPr>
        <w:widowControl w:val="0"/>
        <w:numPr>
          <w:ilvl w:val="0"/>
          <w:numId w:val="12"/>
        </w:numPr>
        <w:autoSpaceDE w:val="0"/>
        <w:autoSpaceDN w:val="0"/>
        <w:adjustRightInd w:val="0"/>
        <w:jc w:val="both"/>
        <w:rPr>
          <w:sz w:val="28"/>
          <w:szCs w:val="28"/>
        </w:rPr>
      </w:pPr>
      <w:proofErr w:type="spellStart"/>
      <w:r w:rsidRPr="00D37C4A">
        <w:rPr>
          <w:sz w:val="28"/>
          <w:szCs w:val="28"/>
        </w:rPr>
        <w:t>Кызылский</w:t>
      </w:r>
      <w:proofErr w:type="spellEnd"/>
      <w:r w:rsidRPr="00D37C4A">
        <w:rPr>
          <w:sz w:val="28"/>
          <w:szCs w:val="28"/>
        </w:rPr>
        <w:t xml:space="preserve"> - ИП ГКФХ Ким </w:t>
      </w:r>
      <w:proofErr w:type="gramStart"/>
      <w:r w:rsidRPr="00D37C4A">
        <w:rPr>
          <w:sz w:val="28"/>
          <w:szCs w:val="28"/>
        </w:rPr>
        <w:t>Г.А</w:t>
      </w:r>
      <w:proofErr w:type="gramEnd"/>
      <w:r w:rsidRPr="00D37C4A">
        <w:rPr>
          <w:sz w:val="28"/>
          <w:szCs w:val="28"/>
        </w:rPr>
        <w:t xml:space="preserve"> на сумму 266,75 тыс. рублей;</w:t>
      </w:r>
    </w:p>
    <w:p w14:paraId="40DEEBD8"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Пий-Хемский - ИП ГКФХ Серен М.Д на сумму 53,1 тыс. рублей;</w:t>
      </w:r>
    </w:p>
    <w:p w14:paraId="430A8314"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Тандинский - ИП ГКФХ Боровиков </w:t>
      </w:r>
      <w:proofErr w:type="gramStart"/>
      <w:r w:rsidRPr="00D37C4A">
        <w:rPr>
          <w:sz w:val="28"/>
          <w:szCs w:val="28"/>
        </w:rPr>
        <w:t>А.М</w:t>
      </w:r>
      <w:proofErr w:type="gramEnd"/>
      <w:r w:rsidRPr="00D37C4A">
        <w:rPr>
          <w:sz w:val="28"/>
          <w:szCs w:val="28"/>
        </w:rPr>
        <w:t xml:space="preserve"> на сумму 97,0 тыс. рублей;</w:t>
      </w:r>
    </w:p>
    <w:p w14:paraId="0553664B"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Тес-Хемский - ИП ГКФХ </w:t>
      </w:r>
      <w:proofErr w:type="spellStart"/>
      <w:r w:rsidRPr="00D37C4A">
        <w:rPr>
          <w:sz w:val="28"/>
          <w:szCs w:val="28"/>
        </w:rPr>
        <w:t>Сырат</w:t>
      </w:r>
      <w:proofErr w:type="spellEnd"/>
      <w:r w:rsidRPr="00D37C4A">
        <w:rPr>
          <w:sz w:val="28"/>
          <w:szCs w:val="28"/>
        </w:rPr>
        <w:t xml:space="preserve"> Ч.Б на сумму 121,25 тыс. рублей;</w:t>
      </w:r>
    </w:p>
    <w:p w14:paraId="6B87FE6B"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Улуг-Хемский - ИП ГКФХ </w:t>
      </w:r>
      <w:proofErr w:type="spellStart"/>
      <w:r w:rsidRPr="00D37C4A">
        <w:rPr>
          <w:sz w:val="28"/>
          <w:szCs w:val="28"/>
        </w:rPr>
        <w:t>Монгуш</w:t>
      </w:r>
      <w:proofErr w:type="spellEnd"/>
      <w:r w:rsidRPr="00D37C4A">
        <w:rPr>
          <w:sz w:val="28"/>
          <w:szCs w:val="28"/>
        </w:rPr>
        <w:t xml:space="preserve"> Ш.Ч на сумму 485,0 тыс. рублей;</w:t>
      </w:r>
    </w:p>
    <w:p w14:paraId="5B385165"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Чаа-Хольский - ИП ГКФХ </w:t>
      </w:r>
      <w:proofErr w:type="spellStart"/>
      <w:r w:rsidRPr="00D37C4A">
        <w:rPr>
          <w:sz w:val="28"/>
          <w:szCs w:val="28"/>
        </w:rPr>
        <w:t>Дангыт-оол</w:t>
      </w:r>
      <w:proofErr w:type="spellEnd"/>
      <w:r w:rsidRPr="00D37C4A">
        <w:rPr>
          <w:sz w:val="28"/>
          <w:szCs w:val="28"/>
        </w:rPr>
        <w:t xml:space="preserve"> М.Д на сумму 48,5 тыс. рублей;</w:t>
      </w:r>
    </w:p>
    <w:p w14:paraId="1A9779B8" w14:textId="77777777" w:rsidR="00D37C4A" w:rsidRPr="00D37C4A" w:rsidRDefault="00D37C4A" w:rsidP="00D37C4A">
      <w:pPr>
        <w:widowControl w:val="0"/>
        <w:numPr>
          <w:ilvl w:val="0"/>
          <w:numId w:val="12"/>
        </w:numPr>
        <w:autoSpaceDE w:val="0"/>
        <w:autoSpaceDN w:val="0"/>
        <w:adjustRightInd w:val="0"/>
        <w:jc w:val="both"/>
        <w:rPr>
          <w:sz w:val="28"/>
          <w:szCs w:val="28"/>
        </w:rPr>
      </w:pPr>
      <w:r w:rsidRPr="00D37C4A">
        <w:rPr>
          <w:sz w:val="28"/>
          <w:szCs w:val="28"/>
        </w:rPr>
        <w:t xml:space="preserve"> Чеди-Хольский - СПК «</w:t>
      </w:r>
      <w:proofErr w:type="spellStart"/>
      <w:r w:rsidRPr="00D37C4A">
        <w:rPr>
          <w:sz w:val="28"/>
          <w:szCs w:val="28"/>
        </w:rPr>
        <w:t>Ажыкай</w:t>
      </w:r>
      <w:proofErr w:type="spellEnd"/>
      <w:r w:rsidRPr="00D37C4A">
        <w:rPr>
          <w:sz w:val="28"/>
          <w:szCs w:val="28"/>
        </w:rPr>
        <w:t>» на сумму 145,5 тыс. рублей.</w:t>
      </w:r>
    </w:p>
    <w:p w14:paraId="40253C25" w14:textId="77777777" w:rsidR="00D37C4A" w:rsidRPr="00D37C4A" w:rsidRDefault="00D37C4A" w:rsidP="00D37C4A">
      <w:pPr>
        <w:widowControl w:val="0"/>
        <w:autoSpaceDE w:val="0"/>
        <w:autoSpaceDN w:val="0"/>
        <w:adjustRightInd w:val="0"/>
        <w:ind w:firstLine="360"/>
        <w:jc w:val="both"/>
        <w:rPr>
          <w:b/>
          <w:sz w:val="28"/>
          <w:szCs w:val="28"/>
        </w:rPr>
      </w:pPr>
    </w:p>
    <w:p w14:paraId="6F812909" w14:textId="77777777" w:rsidR="00D37C4A" w:rsidRPr="00D37C4A" w:rsidRDefault="00D37C4A" w:rsidP="00D37C4A">
      <w:pPr>
        <w:widowControl w:val="0"/>
        <w:autoSpaceDE w:val="0"/>
        <w:autoSpaceDN w:val="0"/>
        <w:adjustRightInd w:val="0"/>
        <w:ind w:firstLine="360"/>
        <w:jc w:val="both"/>
        <w:rPr>
          <w:b/>
          <w:sz w:val="28"/>
          <w:szCs w:val="28"/>
        </w:rPr>
      </w:pPr>
      <w:r w:rsidRPr="00D37C4A">
        <w:rPr>
          <w:b/>
          <w:sz w:val="28"/>
          <w:szCs w:val="28"/>
        </w:rPr>
        <w:t>Распределены объемы в количестве 2 100 литров, в том числе в разрезе муниципальных районов:</w:t>
      </w:r>
    </w:p>
    <w:p w14:paraId="4910370E"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Бай-Тайгинский – 160 литров;</w:t>
      </w:r>
    </w:p>
    <w:p w14:paraId="0E1CE66F"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Барун-Хемчикский – 200 литров;</w:t>
      </w:r>
    </w:p>
    <w:p w14:paraId="05C0FBB5"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Дзун-Хемчикский – 160 литров;</w:t>
      </w:r>
    </w:p>
    <w:p w14:paraId="5784F7E3"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Каа-Хемский – 400 литров;</w:t>
      </w:r>
    </w:p>
    <w:p w14:paraId="2326B4F4" w14:textId="77777777" w:rsidR="00D37C4A" w:rsidRPr="00D37C4A" w:rsidRDefault="00D37C4A" w:rsidP="00D37C4A">
      <w:pPr>
        <w:widowControl w:val="0"/>
        <w:numPr>
          <w:ilvl w:val="0"/>
          <w:numId w:val="15"/>
        </w:numPr>
        <w:autoSpaceDE w:val="0"/>
        <w:autoSpaceDN w:val="0"/>
        <w:adjustRightInd w:val="0"/>
        <w:jc w:val="both"/>
        <w:rPr>
          <w:sz w:val="28"/>
          <w:szCs w:val="28"/>
        </w:rPr>
      </w:pPr>
      <w:proofErr w:type="spellStart"/>
      <w:r w:rsidRPr="00D37C4A">
        <w:rPr>
          <w:sz w:val="28"/>
          <w:szCs w:val="28"/>
        </w:rPr>
        <w:t>Кызылский</w:t>
      </w:r>
      <w:proofErr w:type="spellEnd"/>
      <w:r w:rsidRPr="00D37C4A">
        <w:rPr>
          <w:sz w:val="28"/>
          <w:szCs w:val="28"/>
        </w:rPr>
        <w:t xml:space="preserve"> – 440 литров;</w:t>
      </w:r>
    </w:p>
    <w:p w14:paraId="1EF8C74A"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Тандинский – 80 литров;</w:t>
      </w:r>
    </w:p>
    <w:p w14:paraId="490222C5"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lastRenderedPageBreak/>
        <w:t>Улуг-Хемский – 400 литров;</w:t>
      </w:r>
    </w:p>
    <w:p w14:paraId="71FCC4F1"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Чеди-Хольский – 120 литров;</w:t>
      </w:r>
    </w:p>
    <w:p w14:paraId="091C488A"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Тес-Хемский – 100 литров;</w:t>
      </w:r>
    </w:p>
    <w:p w14:paraId="1D179AB2" w14:textId="77777777" w:rsidR="00D37C4A" w:rsidRPr="00D37C4A" w:rsidRDefault="00D37C4A" w:rsidP="00D37C4A">
      <w:pPr>
        <w:widowControl w:val="0"/>
        <w:numPr>
          <w:ilvl w:val="0"/>
          <w:numId w:val="15"/>
        </w:numPr>
        <w:autoSpaceDE w:val="0"/>
        <w:autoSpaceDN w:val="0"/>
        <w:adjustRightInd w:val="0"/>
        <w:jc w:val="both"/>
        <w:rPr>
          <w:sz w:val="28"/>
          <w:szCs w:val="28"/>
        </w:rPr>
      </w:pPr>
      <w:r w:rsidRPr="00D37C4A">
        <w:rPr>
          <w:sz w:val="28"/>
          <w:szCs w:val="28"/>
        </w:rPr>
        <w:t>Чаа-Хольский – 40 литров.</w:t>
      </w:r>
    </w:p>
    <w:p w14:paraId="2D9659DC" w14:textId="77777777" w:rsidR="00D37C4A" w:rsidRPr="00D37C4A" w:rsidRDefault="00D37C4A" w:rsidP="00D37C4A">
      <w:pPr>
        <w:widowControl w:val="0"/>
        <w:autoSpaceDE w:val="0"/>
        <w:autoSpaceDN w:val="0"/>
        <w:adjustRightInd w:val="0"/>
        <w:ind w:firstLine="360"/>
        <w:jc w:val="both"/>
        <w:rPr>
          <w:sz w:val="28"/>
          <w:szCs w:val="28"/>
        </w:rPr>
      </w:pPr>
    </w:p>
    <w:p w14:paraId="7C02136D" w14:textId="77777777" w:rsidR="00D37C4A" w:rsidRPr="00D37C4A" w:rsidRDefault="00D37C4A" w:rsidP="00D37C4A">
      <w:pPr>
        <w:widowControl w:val="0"/>
        <w:autoSpaceDE w:val="0"/>
        <w:autoSpaceDN w:val="0"/>
        <w:adjustRightInd w:val="0"/>
        <w:ind w:firstLine="360"/>
        <w:jc w:val="both"/>
        <w:rPr>
          <w:sz w:val="28"/>
          <w:szCs w:val="28"/>
        </w:rPr>
      </w:pPr>
      <w:r w:rsidRPr="00D37C4A">
        <w:rPr>
          <w:b/>
          <w:sz w:val="28"/>
          <w:szCs w:val="28"/>
        </w:rPr>
        <w:t>Оперативные данные по уничтожению дикорастущей конопли.</w:t>
      </w:r>
    </w:p>
    <w:p w14:paraId="76B039E0" w14:textId="77777777" w:rsidR="00D37C4A" w:rsidRPr="00D37C4A" w:rsidRDefault="00D37C4A" w:rsidP="00D37C4A">
      <w:pPr>
        <w:widowControl w:val="0"/>
        <w:autoSpaceDE w:val="0"/>
        <w:autoSpaceDN w:val="0"/>
        <w:adjustRightInd w:val="0"/>
        <w:ind w:firstLine="360"/>
        <w:jc w:val="both"/>
        <w:rPr>
          <w:i/>
          <w:sz w:val="28"/>
          <w:szCs w:val="28"/>
        </w:rPr>
      </w:pPr>
      <w:r w:rsidRPr="00D37C4A">
        <w:rPr>
          <w:sz w:val="28"/>
          <w:szCs w:val="28"/>
        </w:rPr>
        <w:t>На сегодняшний день всего уничтожено дикорастущей конопли на площади, всего 1 873,7 га или 92 % к плану, в том числе:</w:t>
      </w:r>
    </w:p>
    <w:p w14:paraId="61A93B30" w14:textId="77777777" w:rsidR="00D37C4A" w:rsidRPr="00D37C4A" w:rsidRDefault="00D37C4A" w:rsidP="00D37C4A">
      <w:pPr>
        <w:widowControl w:val="0"/>
        <w:numPr>
          <w:ilvl w:val="0"/>
          <w:numId w:val="13"/>
        </w:numPr>
        <w:autoSpaceDE w:val="0"/>
        <w:autoSpaceDN w:val="0"/>
        <w:adjustRightInd w:val="0"/>
        <w:jc w:val="both"/>
        <w:rPr>
          <w:bCs/>
          <w:i/>
          <w:sz w:val="28"/>
          <w:szCs w:val="28"/>
        </w:rPr>
      </w:pPr>
      <w:r w:rsidRPr="00D37C4A">
        <w:rPr>
          <w:b/>
          <w:bCs/>
          <w:i/>
          <w:sz w:val="28"/>
          <w:szCs w:val="28"/>
        </w:rPr>
        <w:t>химическим опрыскиванием</w:t>
      </w:r>
      <w:r w:rsidRPr="00D37C4A">
        <w:rPr>
          <w:bCs/>
          <w:i/>
          <w:sz w:val="28"/>
          <w:szCs w:val="28"/>
        </w:rPr>
        <w:t xml:space="preserve"> – </w:t>
      </w:r>
      <w:r w:rsidRPr="00D37C4A">
        <w:rPr>
          <w:bCs/>
          <w:sz w:val="28"/>
          <w:szCs w:val="28"/>
        </w:rPr>
        <w:t>1122 га</w:t>
      </w:r>
      <w:r w:rsidRPr="00D37C4A">
        <w:rPr>
          <w:bCs/>
          <w:i/>
          <w:sz w:val="28"/>
          <w:szCs w:val="28"/>
        </w:rPr>
        <w:t>, из них за счет муниципальных средств – 117,02 га (Пий-Хемский) и за счет республиканского - 1005 га;</w:t>
      </w:r>
    </w:p>
    <w:p w14:paraId="3450812C" w14:textId="77777777" w:rsidR="00D37C4A" w:rsidRPr="00D37C4A" w:rsidRDefault="00D37C4A" w:rsidP="00D37C4A">
      <w:pPr>
        <w:widowControl w:val="0"/>
        <w:numPr>
          <w:ilvl w:val="0"/>
          <w:numId w:val="13"/>
        </w:numPr>
        <w:autoSpaceDE w:val="0"/>
        <w:autoSpaceDN w:val="0"/>
        <w:adjustRightInd w:val="0"/>
        <w:jc w:val="both"/>
        <w:rPr>
          <w:bCs/>
          <w:i/>
          <w:sz w:val="28"/>
          <w:szCs w:val="28"/>
        </w:rPr>
      </w:pPr>
      <w:r w:rsidRPr="00D37C4A">
        <w:rPr>
          <w:b/>
          <w:bCs/>
          <w:i/>
          <w:sz w:val="28"/>
          <w:szCs w:val="28"/>
        </w:rPr>
        <w:t>ручным скашиванием</w:t>
      </w:r>
      <w:r w:rsidRPr="00D37C4A">
        <w:rPr>
          <w:bCs/>
          <w:sz w:val="28"/>
          <w:szCs w:val="28"/>
        </w:rPr>
        <w:t xml:space="preserve"> – 55,9 га;</w:t>
      </w:r>
    </w:p>
    <w:p w14:paraId="0F783B92" w14:textId="77777777" w:rsidR="00D37C4A" w:rsidRPr="00D37C4A" w:rsidRDefault="00D37C4A" w:rsidP="00D37C4A">
      <w:pPr>
        <w:widowControl w:val="0"/>
        <w:numPr>
          <w:ilvl w:val="0"/>
          <w:numId w:val="13"/>
        </w:numPr>
        <w:autoSpaceDE w:val="0"/>
        <w:autoSpaceDN w:val="0"/>
        <w:adjustRightInd w:val="0"/>
        <w:jc w:val="both"/>
        <w:rPr>
          <w:bCs/>
          <w:i/>
          <w:sz w:val="28"/>
          <w:szCs w:val="28"/>
        </w:rPr>
      </w:pPr>
      <w:r w:rsidRPr="00D37C4A">
        <w:rPr>
          <w:b/>
          <w:bCs/>
          <w:i/>
          <w:sz w:val="28"/>
          <w:szCs w:val="28"/>
        </w:rPr>
        <w:t xml:space="preserve">механизированным скашиванием </w:t>
      </w:r>
      <w:r w:rsidRPr="00D37C4A">
        <w:rPr>
          <w:bCs/>
          <w:i/>
          <w:sz w:val="28"/>
          <w:szCs w:val="28"/>
        </w:rPr>
        <w:t xml:space="preserve">– </w:t>
      </w:r>
      <w:r w:rsidRPr="00D37C4A">
        <w:rPr>
          <w:bCs/>
          <w:sz w:val="28"/>
          <w:szCs w:val="28"/>
        </w:rPr>
        <w:t>347,8 га;</w:t>
      </w:r>
    </w:p>
    <w:p w14:paraId="12920790" w14:textId="77777777" w:rsidR="00D37C4A" w:rsidRPr="00D37C4A" w:rsidRDefault="00D37C4A" w:rsidP="00D37C4A">
      <w:pPr>
        <w:widowControl w:val="0"/>
        <w:numPr>
          <w:ilvl w:val="0"/>
          <w:numId w:val="13"/>
        </w:numPr>
        <w:autoSpaceDE w:val="0"/>
        <w:autoSpaceDN w:val="0"/>
        <w:adjustRightInd w:val="0"/>
        <w:jc w:val="both"/>
        <w:rPr>
          <w:bCs/>
          <w:i/>
          <w:sz w:val="28"/>
          <w:szCs w:val="28"/>
        </w:rPr>
      </w:pPr>
      <w:r w:rsidRPr="00D37C4A">
        <w:rPr>
          <w:b/>
          <w:bCs/>
          <w:i/>
          <w:sz w:val="28"/>
          <w:szCs w:val="28"/>
        </w:rPr>
        <w:t>посевом сельскохозяйственных культур</w:t>
      </w:r>
      <w:r w:rsidRPr="00D37C4A">
        <w:rPr>
          <w:bCs/>
          <w:i/>
          <w:sz w:val="28"/>
          <w:szCs w:val="28"/>
        </w:rPr>
        <w:t xml:space="preserve"> – </w:t>
      </w:r>
      <w:r w:rsidRPr="00D37C4A">
        <w:rPr>
          <w:bCs/>
          <w:sz w:val="28"/>
          <w:szCs w:val="28"/>
        </w:rPr>
        <w:t xml:space="preserve">348 га, </w:t>
      </w:r>
      <w:r w:rsidRPr="00D37C4A">
        <w:rPr>
          <w:bCs/>
          <w:i/>
          <w:sz w:val="28"/>
          <w:szCs w:val="28"/>
        </w:rPr>
        <w:t>в том числе:</w:t>
      </w:r>
    </w:p>
    <w:p w14:paraId="0738E9A5" w14:textId="77777777" w:rsidR="00D37C4A" w:rsidRPr="00D37C4A" w:rsidRDefault="00D37C4A" w:rsidP="00D37C4A">
      <w:pPr>
        <w:widowControl w:val="0"/>
        <w:numPr>
          <w:ilvl w:val="0"/>
          <w:numId w:val="14"/>
        </w:numPr>
        <w:autoSpaceDE w:val="0"/>
        <w:autoSpaceDN w:val="0"/>
        <w:adjustRightInd w:val="0"/>
        <w:jc w:val="both"/>
        <w:rPr>
          <w:bCs/>
          <w:i/>
          <w:sz w:val="28"/>
          <w:szCs w:val="28"/>
        </w:rPr>
      </w:pPr>
      <w:r w:rsidRPr="00D37C4A">
        <w:rPr>
          <w:bCs/>
          <w:i/>
          <w:sz w:val="28"/>
          <w:szCs w:val="28"/>
        </w:rPr>
        <w:t>Барун-Хемчикский – 50 га;</w:t>
      </w:r>
    </w:p>
    <w:p w14:paraId="2D68199D" w14:textId="77777777" w:rsidR="00D37C4A" w:rsidRPr="00D37C4A" w:rsidRDefault="00D37C4A" w:rsidP="00D37C4A">
      <w:pPr>
        <w:widowControl w:val="0"/>
        <w:numPr>
          <w:ilvl w:val="0"/>
          <w:numId w:val="14"/>
        </w:numPr>
        <w:autoSpaceDE w:val="0"/>
        <w:autoSpaceDN w:val="0"/>
        <w:adjustRightInd w:val="0"/>
        <w:jc w:val="both"/>
        <w:rPr>
          <w:bCs/>
          <w:i/>
          <w:sz w:val="28"/>
          <w:szCs w:val="28"/>
        </w:rPr>
      </w:pPr>
      <w:r w:rsidRPr="00D37C4A">
        <w:rPr>
          <w:bCs/>
          <w:i/>
          <w:sz w:val="28"/>
          <w:szCs w:val="28"/>
        </w:rPr>
        <w:t xml:space="preserve">Сут-Хольский – 66 га (фактически отсутствует); </w:t>
      </w:r>
    </w:p>
    <w:p w14:paraId="0DAB5822" w14:textId="77777777" w:rsidR="00D37C4A" w:rsidRPr="00D37C4A" w:rsidRDefault="00D37C4A" w:rsidP="00D37C4A">
      <w:pPr>
        <w:widowControl w:val="0"/>
        <w:numPr>
          <w:ilvl w:val="0"/>
          <w:numId w:val="14"/>
        </w:numPr>
        <w:autoSpaceDE w:val="0"/>
        <w:autoSpaceDN w:val="0"/>
        <w:adjustRightInd w:val="0"/>
        <w:jc w:val="both"/>
        <w:rPr>
          <w:bCs/>
          <w:i/>
          <w:sz w:val="28"/>
          <w:szCs w:val="28"/>
        </w:rPr>
      </w:pPr>
      <w:r w:rsidRPr="00D37C4A">
        <w:rPr>
          <w:bCs/>
          <w:i/>
          <w:sz w:val="28"/>
          <w:szCs w:val="28"/>
        </w:rPr>
        <w:t>Улуг-Хемский – 232 га;</w:t>
      </w:r>
      <w:r w:rsidRPr="00D37C4A">
        <w:rPr>
          <w:sz w:val="28"/>
          <w:szCs w:val="28"/>
        </w:rPr>
        <w:t xml:space="preserve"> </w:t>
      </w:r>
    </w:p>
    <w:p w14:paraId="0160B765" w14:textId="77777777" w:rsidR="00D37C4A" w:rsidRPr="00D37C4A" w:rsidRDefault="00D37C4A" w:rsidP="00D37C4A">
      <w:pPr>
        <w:widowControl w:val="0"/>
        <w:numPr>
          <w:ilvl w:val="0"/>
          <w:numId w:val="14"/>
        </w:numPr>
        <w:autoSpaceDE w:val="0"/>
        <w:autoSpaceDN w:val="0"/>
        <w:adjustRightInd w:val="0"/>
        <w:jc w:val="both"/>
        <w:rPr>
          <w:bCs/>
          <w:i/>
          <w:sz w:val="28"/>
          <w:szCs w:val="28"/>
        </w:rPr>
      </w:pPr>
      <w:r w:rsidRPr="00D37C4A">
        <w:rPr>
          <w:bCs/>
          <w:i/>
          <w:sz w:val="28"/>
          <w:szCs w:val="28"/>
        </w:rPr>
        <w:t>Чаа-Хольский – 25 га (фактически отсутствует).</w:t>
      </w:r>
    </w:p>
    <w:p w14:paraId="76684327"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В целях организации деятельности в соответствии распоряжения 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межведомственной рабочей группой по контролю за ходом уничтожения очагов дикорастущей конопли, дополнительны выявлены очаги произрастания дикорастущей конопли в том, числе в Чаа-Хольском, Дзун-Хемчикском, Барун-Хемчикском, Каа-Хемском и </w:t>
      </w:r>
      <w:proofErr w:type="spellStart"/>
      <w:r w:rsidRPr="00D37C4A">
        <w:rPr>
          <w:sz w:val="28"/>
          <w:szCs w:val="28"/>
        </w:rPr>
        <w:t>Кызылском</w:t>
      </w:r>
      <w:proofErr w:type="spellEnd"/>
      <w:r w:rsidRPr="00D37C4A">
        <w:rPr>
          <w:sz w:val="28"/>
          <w:szCs w:val="28"/>
        </w:rPr>
        <w:t xml:space="preserve"> </w:t>
      </w:r>
      <w:proofErr w:type="spellStart"/>
      <w:r w:rsidRPr="00D37C4A">
        <w:rPr>
          <w:sz w:val="28"/>
          <w:szCs w:val="28"/>
        </w:rPr>
        <w:t>кожуунах</w:t>
      </w:r>
      <w:proofErr w:type="spellEnd"/>
      <w:r w:rsidRPr="00D37C4A">
        <w:rPr>
          <w:sz w:val="28"/>
          <w:szCs w:val="28"/>
        </w:rPr>
        <w:t xml:space="preserve">. На месте выявляются фактически площади специалистами администрации. </w:t>
      </w:r>
    </w:p>
    <w:p w14:paraId="18E5287B" w14:textId="77777777" w:rsidR="00D37C4A" w:rsidRPr="00D37C4A" w:rsidRDefault="00D37C4A" w:rsidP="00D37C4A">
      <w:pPr>
        <w:widowControl w:val="0"/>
        <w:autoSpaceDE w:val="0"/>
        <w:autoSpaceDN w:val="0"/>
        <w:adjustRightInd w:val="0"/>
        <w:ind w:firstLine="360"/>
        <w:jc w:val="both"/>
        <w:rPr>
          <w:sz w:val="28"/>
          <w:szCs w:val="28"/>
        </w:rPr>
      </w:pPr>
      <w:proofErr w:type="spellStart"/>
      <w:r w:rsidRPr="00D37C4A">
        <w:rPr>
          <w:b/>
          <w:i/>
          <w:sz w:val="28"/>
          <w:szCs w:val="28"/>
        </w:rPr>
        <w:t>Справочно</w:t>
      </w:r>
      <w:proofErr w:type="spellEnd"/>
      <w:r w:rsidRPr="00D37C4A">
        <w:rPr>
          <w:b/>
          <w:i/>
          <w:sz w:val="28"/>
          <w:szCs w:val="28"/>
        </w:rPr>
        <w:t>:</w:t>
      </w:r>
      <w:r w:rsidRPr="00D37C4A">
        <w:rPr>
          <w:sz w:val="28"/>
          <w:szCs w:val="28"/>
        </w:rPr>
        <w:t xml:space="preserve">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2A4EB8B2" w14:textId="77777777" w:rsidR="00D37C4A" w:rsidRPr="00D37C4A" w:rsidRDefault="00D37C4A" w:rsidP="00D37C4A">
      <w:pPr>
        <w:widowControl w:val="0"/>
        <w:autoSpaceDE w:val="0"/>
        <w:autoSpaceDN w:val="0"/>
        <w:adjustRightInd w:val="0"/>
        <w:ind w:firstLine="360"/>
        <w:jc w:val="both"/>
        <w:rPr>
          <w:sz w:val="28"/>
          <w:szCs w:val="28"/>
        </w:rPr>
      </w:pPr>
      <w:r w:rsidRPr="00D37C4A">
        <w:rPr>
          <w:b/>
          <w:i/>
          <w:sz w:val="28"/>
          <w:szCs w:val="28"/>
          <w:u w:val="single"/>
        </w:rPr>
        <w:t xml:space="preserve">На реализацию подпрограммы 3 </w:t>
      </w:r>
      <w:r w:rsidRPr="00D37C4A">
        <w:rPr>
          <w:sz w:val="28"/>
          <w:szCs w:val="28"/>
        </w:rPr>
        <w:t xml:space="preserve">«Обеспечение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w:t>
      </w:r>
      <w:r w:rsidRPr="00D37C4A">
        <w:rPr>
          <w:b/>
          <w:i/>
          <w:sz w:val="28"/>
          <w:szCs w:val="28"/>
          <w:u w:val="single"/>
        </w:rPr>
        <w:t>подпункта 3.10.</w:t>
      </w:r>
      <w:r w:rsidRPr="00D37C4A">
        <w:rPr>
          <w:sz w:val="28"/>
          <w:szCs w:val="28"/>
        </w:rPr>
        <w:t xml:space="preserve">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29105F7B" w14:textId="77777777" w:rsidR="00D37C4A" w:rsidRPr="00D37C4A" w:rsidRDefault="00D37C4A" w:rsidP="00D37C4A">
      <w:pPr>
        <w:widowControl w:val="0"/>
        <w:autoSpaceDE w:val="0"/>
        <w:autoSpaceDN w:val="0"/>
        <w:adjustRightInd w:val="0"/>
        <w:ind w:firstLine="360"/>
        <w:jc w:val="both"/>
        <w:rPr>
          <w:bCs/>
          <w:sz w:val="28"/>
          <w:szCs w:val="28"/>
        </w:rPr>
      </w:pPr>
      <w:r w:rsidRPr="00D37C4A">
        <w:rPr>
          <w:b/>
          <w:i/>
          <w:sz w:val="28"/>
          <w:szCs w:val="28"/>
          <w:u w:val="single"/>
        </w:rPr>
        <w:t xml:space="preserve">Итоги 2021 года. </w:t>
      </w:r>
      <w:r w:rsidRPr="00D37C4A">
        <w:rPr>
          <w:bCs/>
          <w:sz w:val="28"/>
          <w:szCs w:val="28"/>
        </w:rPr>
        <w:t>В 2021 году план уничтожения дикорастущей конопли составил 2 054,8 га (прогноз), в том числе:</w:t>
      </w:r>
    </w:p>
    <w:p w14:paraId="742BAADA" w14:textId="77777777" w:rsidR="00D37C4A" w:rsidRPr="00D37C4A" w:rsidRDefault="00D37C4A" w:rsidP="00D37C4A">
      <w:pPr>
        <w:widowControl w:val="0"/>
        <w:numPr>
          <w:ilvl w:val="0"/>
          <w:numId w:val="8"/>
        </w:numPr>
        <w:autoSpaceDE w:val="0"/>
        <w:autoSpaceDN w:val="0"/>
        <w:adjustRightInd w:val="0"/>
        <w:jc w:val="both"/>
        <w:rPr>
          <w:bCs/>
          <w:sz w:val="28"/>
          <w:szCs w:val="28"/>
        </w:rPr>
      </w:pPr>
      <w:r w:rsidRPr="00D37C4A">
        <w:rPr>
          <w:bCs/>
          <w:sz w:val="28"/>
          <w:szCs w:val="28"/>
        </w:rPr>
        <w:t xml:space="preserve"> химическим опрыскиванием – 1 450 га или 70,5 %;</w:t>
      </w:r>
    </w:p>
    <w:p w14:paraId="4A465DBD" w14:textId="77777777" w:rsidR="00D37C4A" w:rsidRPr="00D37C4A" w:rsidRDefault="00D37C4A" w:rsidP="00D37C4A">
      <w:pPr>
        <w:widowControl w:val="0"/>
        <w:numPr>
          <w:ilvl w:val="0"/>
          <w:numId w:val="8"/>
        </w:numPr>
        <w:autoSpaceDE w:val="0"/>
        <w:autoSpaceDN w:val="0"/>
        <w:adjustRightInd w:val="0"/>
        <w:jc w:val="both"/>
        <w:rPr>
          <w:bCs/>
          <w:sz w:val="28"/>
          <w:szCs w:val="28"/>
        </w:rPr>
      </w:pPr>
      <w:r w:rsidRPr="00D37C4A">
        <w:rPr>
          <w:bCs/>
          <w:sz w:val="28"/>
          <w:szCs w:val="28"/>
        </w:rPr>
        <w:t xml:space="preserve"> механизированным скашиванием – 466 га или 22,7 %;</w:t>
      </w:r>
    </w:p>
    <w:p w14:paraId="0886EEE9" w14:textId="77777777" w:rsidR="00D37C4A" w:rsidRPr="00D37C4A" w:rsidRDefault="00D37C4A" w:rsidP="00D37C4A">
      <w:pPr>
        <w:widowControl w:val="0"/>
        <w:numPr>
          <w:ilvl w:val="0"/>
          <w:numId w:val="8"/>
        </w:numPr>
        <w:autoSpaceDE w:val="0"/>
        <w:autoSpaceDN w:val="0"/>
        <w:adjustRightInd w:val="0"/>
        <w:jc w:val="both"/>
        <w:rPr>
          <w:bCs/>
          <w:sz w:val="28"/>
          <w:szCs w:val="28"/>
        </w:rPr>
      </w:pPr>
      <w:r w:rsidRPr="00D37C4A">
        <w:rPr>
          <w:bCs/>
          <w:sz w:val="28"/>
          <w:szCs w:val="28"/>
        </w:rPr>
        <w:t xml:space="preserve"> ручным скашиванием – 21,8 га или 1,1 %;</w:t>
      </w:r>
    </w:p>
    <w:p w14:paraId="3B880C8E" w14:textId="77777777" w:rsidR="00D37C4A" w:rsidRPr="00D37C4A" w:rsidRDefault="00D37C4A" w:rsidP="00D37C4A">
      <w:pPr>
        <w:widowControl w:val="0"/>
        <w:numPr>
          <w:ilvl w:val="0"/>
          <w:numId w:val="8"/>
        </w:numPr>
        <w:autoSpaceDE w:val="0"/>
        <w:autoSpaceDN w:val="0"/>
        <w:adjustRightInd w:val="0"/>
        <w:jc w:val="both"/>
        <w:rPr>
          <w:bCs/>
          <w:sz w:val="28"/>
          <w:szCs w:val="28"/>
        </w:rPr>
      </w:pPr>
      <w:r w:rsidRPr="00D37C4A">
        <w:rPr>
          <w:bCs/>
          <w:sz w:val="28"/>
          <w:szCs w:val="28"/>
        </w:rPr>
        <w:t xml:space="preserve"> посевом сельскохозяйственных культур – 117 га или 5,7 %. </w:t>
      </w:r>
    </w:p>
    <w:p w14:paraId="6D5667FE"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26E07542"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С учетом того, что наиболее эффективным способом борьбы с дикорастущей коноплей является химическая обработка, </w:t>
      </w:r>
      <w:r w:rsidRPr="00D37C4A">
        <w:rPr>
          <w:b/>
          <w:bCs/>
          <w:i/>
          <w:sz w:val="28"/>
          <w:szCs w:val="28"/>
          <w:u w:val="single"/>
        </w:rPr>
        <w:t xml:space="preserve">за период с 2017-2020 годы приобретены </w:t>
      </w:r>
      <w:r w:rsidRPr="00D37C4A">
        <w:rPr>
          <w:b/>
          <w:bCs/>
          <w:i/>
          <w:sz w:val="28"/>
          <w:szCs w:val="28"/>
          <w:u w:val="single"/>
        </w:rPr>
        <w:lastRenderedPageBreak/>
        <w:t>11 единиц опрыскивателей,</w:t>
      </w:r>
      <w:r w:rsidRPr="00D37C4A">
        <w:rPr>
          <w:bCs/>
          <w:sz w:val="28"/>
          <w:szCs w:val="28"/>
        </w:rPr>
        <w:t xml:space="preserve"> в том числе Бай-Тайгинский, Барун-Хемчикский, Дзун-Хемчикский, Чаа-Хольский, Улуг-Хемский, Пий-Хемский, Каа-Хемский, Тандинский, Чеди-Хольский, Тес-Хемский и </w:t>
      </w:r>
      <w:proofErr w:type="spellStart"/>
      <w:r w:rsidRPr="00D37C4A">
        <w:rPr>
          <w:bCs/>
          <w:sz w:val="28"/>
          <w:szCs w:val="28"/>
        </w:rPr>
        <w:t>Кызылский</w:t>
      </w:r>
      <w:proofErr w:type="spellEnd"/>
      <w:r w:rsidRPr="00D37C4A">
        <w:rPr>
          <w:bCs/>
          <w:sz w:val="28"/>
          <w:szCs w:val="28"/>
        </w:rPr>
        <w:t xml:space="preserve"> </w:t>
      </w:r>
      <w:proofErr w:type="spellStart"/>
      <w:r w:rsidRPr="00D37C4A">
        <w:rPr>
          <w:bCs/>
          <w:sz w:val="28"/>
          <w:szCs w:val="28"/>
        </w:rPr>
        <w:t>кожууны</w:t>
      </w:r>
      <w:proofErr w:type="spellEnd"/>
      <w:r w:rsidRPr="00D37C4A">
        <w:rPr>
          <w:bCs/>
          <w:i/>
          <w:sz w:val="28"/>
          <w:szCs w:val="28"/>
        </w:rPr>
        <w:t xml:space="preserve"> </w:t>
      </w:r>
      <w:r w:rsidRPr="00D37C4A">
        <w:rPr>
          <w:bCs/>
          <w:sz w:val="28"/>
          <w:szCs w:val="28"/>
        </w:rPr>
        <w:t xml:space="preserve">на общую сумму 1 079,48 тыс. рублей, из которых </w:t>
      </w:r>
      <w:r w:rsidRPr="00D37C4A">
        <w:rPr>
          <w:b/>
          <w:bCs/>
          <w:i/>
          <w:sz w:val="28"/>
          <w:szCs w:val="28"/>
          <w:u w:val="single"/>
        </w:rPr>
        <w:t xml:space="preserve">просубсидированы </w:t>
      </w:r>
      <w:r w:rsidRPr="00D37C4A">
        <w:rPr>
          <w:bCs/>
          <w:sz w:val="28"/>
          <w:szCs w:val="28"/>
        </w:rPr>
        <w:t>95 % - 1 025,5 тыс. рублей.</w:t>
      </w:r>
    </w:p>
    <w:p w14:paraId="0BFF33BB"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В 2021 году, в целях увеличения </w:t>
      </w:r>
      <w:proofErr w:type="spellStart"/>
      <w:r w:rsidRPr="00D37C4A">
        <w:rPr>
          <w:bCs/>
          <w:sz w:val="28"/>
          <w:szCs w:val="28"/>
        </w:rPr>
        <w:t>софинансирования</w:t>
      </w:r>
      <w:proofErr w:type="spellEnd"/>
      <w:r w:rsidRPr="00D37C4A">
        <w:rPr>
          <w:bCs/>
          <w:sz w:val="28"/>
          <w:szCs w:val="28"/>
        </w:rPr>
        <w:t xml:space="preserve">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гербицидов для химического опрыскивания.</w:t>
      </w:r>
    </w:p>
    <w:p w14:paraId="58703CBD"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Согласно данным администраций муниципальных образований, в 2021 году из местного бюджета предусмотрено </w:t>
      </w:r>
      <w:proofErr w:type="spellStart"/>
      <w:r w:rsidRPr="00D37C4A">
        <w:rPr>
          <w:bCs/>
          <w:sz w:val="28"/>
          <w:szCs w:val="28"/>
        </w:rPr>
        <w:t>софинансирование</w:t>
      </w:r>
      <w:proofErr w:type="spellEnd"/>
      <w:r w:rsidRPr="00D37C4A">
        <w:rPr>
          <w:bCs/>
          <w:sz w:val="28"/>
          <w:szCs w:val="28"/>
        </w:rPr>
        <w:t xml:space="preserve"> на уничтожение дикорастущей конопли 1 095,0 тыс. руб., которые планируется направить на приобретение ГСМ.</w:t>
      </w:r>
    </w:p>
    <w:p w14:paraId="64D6F427"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25615FAD"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По итогам электронного аукциона, победителем стал </w:t>
      </w:r>
      <w:r w:rsidRPr="00D37C4A">
        <w:rPr>
          <w:b/>
          <w:bCs/>
          <w:i/>
          <w:sz w:val="28"/>
          <w:szCs w:val="28"/>
          <w:u w:val="single"/>
        </w:rPr>
        <w:t>ООО «Мегаполис»,</w:t>
      </w:r>
      <w:r w:rsidRPr="00D37C4A">
        <w:rPr>
          <w:bCs/>
          <w:sz w:val="28"/>
          <w:szCs w:val="28"/>
        </w:rPr>
        <w:t xml:space="preserve"> г. Воронеж, </w:t>
      </w:r>
      <w:r w:rsidRPr="00D37C4A">
        <w:rPr>
          <w:b/>
          <w:bCs/>
          <w:i/>
          <w:sz w:val="28"/>
          <w:szCs w:val="28"/>
          <w:u w:val="single"/>
        </w:rPr>
        <w:t>поставлено в объёме 2,9 тыс. литров</w:t>
      </w:r>
      <w:r w:rsidRPr="00D37C4A">
        <w:rPr>
          <w:bCs/>
          <w:sz w:val="28"/>
          <w:szCs w:val="28"/>
        </w:rPr>
        <w:t xml:space="preserve"> по цене 2 069,9 тыс</w:t>
      </w:r>
      <w:r w:rsidRPr="00D37C4A">
        <w:rPr>
          <w:b/>
          <w:bCs/>
          <w:i/>
          <w:sz w:val="28"/>
          <w:szCs w:val="28"/>
        </w:rPr>
        <w:t xml:space="preserve">. </w:t>
      </w:r>
      <w:r w:rsidRPr="00D37C4A">
        <w:rPr>
          <w:bCs/>
          <w:sz w:val="28"/>
          <w:szCs w:val="28"/>
        </w:rPr>
        <w:t xml:space="preserve">рублей, таким образом, экономия составила </w:t>
      </w:r>
      <w:r w:rsidRPr="00D37C4A">
        <w:rPr>
          <w:bCs/>
          <w:i/>
          <w:sz w:val="28"/>
          <w:szCs w:val="28"/>
        </w:rPr>
        <w:t>625,3 тыс. рублей</w:t>
      </w:r>
      <w:r w:rsidRPr="00D37C4A">
        <w:rPr>
          <w:bCs/>
          <w:sz w:val="28"/>
          <w:szCs w:val="28"/>
        </w:rPr>
        <w:t>.</w:t>
      </w:r>
    </w:p>
    <w:p w14:paraId="23A02BB8" w14:textId="77777777" w:rsidR="00D37C4A" w:rsidRPr="00D37C4A" w:rsidRDefault="00D37C4A" w:rsidP="00D37C4A">
      <w:pPr>
        <w:widowControl w:val="0"/>
        <w:autoSpaceDE w:val="0"/>
        <w:autoSpaceDN w:val="0"/>
        <w:adjustRightInd w:val="0"/>
        <w:ind w:firstLine="360"/>
        <w:jc w:val="both"/>
        <w:rPr>
          <w:bCs/>
          <w:sz w:val="28"/>
          <w:szCs w:val="28"/>
        </w:rPr>
      </w:pPr>
      <w:r w:rsidRPr="00D37C4A">
        <w:rPr>
          <w:b/>
          <w:bCs/>
          <w:i/>
          <w:sz w:val="28"/>
          <w:szCs w:val="28"/>
          <w:u w:val="single"/>
        </w:rPr>
        <w:t>Распределено</w:t>
      </w:r>
      <w:r w:rsidRPr="00D37C4A">
        <w:rPr>
          <w:bCs/>
          <w:sz w:val="28"/>
          <w:szCs w:val="2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Дзун-Хемчикский на 135 га - 270 л., Каа-Хемский на 200 га - 400 л., </w:t>
      </w:r>
      <w:proofErr w:type="spellStart"/>
      <w:r w:rsidRPr="00D37C4A">
        <w:rPr>
          <w:bCs/>
          <w:sz w:val="28"/>
          <w:szCs w:val="28"/>
        </w:rPr>
        <w:t>Кызылский</w:t>
      </w:r>
      <w:proofErr w:type="spellEnd"/>
      <w:r w:rsidRPr="00D37C4A">
        <w:rPr>
          <w:bCs/>
          <w:sz w:val="28"/>
          <w:szCs w:val="28"/>
        </w:rPr>
        <w:t xml:space="preserve">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52B9EA57" w14:textId="77777777" w:rsidR="00D37C4A" w:rsidRPr="00D37C4A" w:rsidRDefault="00D37C4A" w:rsidP="00D37C4A">
      <w:pPr>
        <w:widowControl w:val="0"/>
        <w:autoSpaceDE w:val="0"/>
        <w:autoSpaceDN w:val="0"/>
        <w:adjustRightInd w:val="0"/>
        <w:ind w:firstLine="360"/>
        <w:jc w:val="both"/>
        <w:rPr>
          <w:i/>
          <w:sz w:val="28"/>
          <w:szCs w:val="28"/>
        </w:rPr>
      </w:pPr>
      <w:r w:rsidRPr="00D37C4A">
        <w:rPr>
          <w:sz w:val="28"/>
          <w:szCs w:val="28"/>
        </w:rPr>
        <w:t>В 2021 году уничтожено всего дикорастущей конопли на площади 2 073,3 га или 101 % к плану (2 054,8 га), в том числе:</w:t>
      </w:r>
    </w:p>
    <w:p w14:paraId="415FE3CC"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 </w:t>
      </w:r>
      <w:r w:rsidRPr="00D37C4A">
        <w:rPr>
          <w:b/>
          <w:bCs/>
          <w:i/>
          <w:sz w:val="28"/>
          <w:szCs w:val="28"/>
        </w:rPr>
        <w:t>химическим опрыскиванием</w:t>
      </w:r>
      <w:r w:rsidRPr="00D37C4A">
        <w:rPr>
          <w:bCs/>
          <w:sz w:val="28"/>
          <w:szCs w:val="28"/>
        </w:rPr>
        <w:t xml:space="preserve"> – 1 487 га (план 1 450 га)  или 102,5 % к плану (Бай-Тайгинский – 60 га, Барун-Хемчикский – 70 га, Дзун-Хемчикский – 135 га (дополнительно 30 га), Каа-Хемский – 200 га, </w:t>
      </w:r>
      <w:proofErr w:type="spellStart"/>
      <w:r w:rsidRPr="00D37C4A">
        <w:rPr>
          <w:bCs/>
          <w:sz w:val="28"/>
          <w:szCs w:val="28"/>
        </w:rPr>
        <w:t>Кызылский</w:t>
      </w:r>
      <w:proofErr w:type="spellEnd"/>
      <w:r w:rsidRPr="00D37C4A">
        <w:rPr>
          <w:bCs/>
          <w:sz w:val="28"/>
          <w:szCs w:val="28"/>
        </w:rPr>
        <w:t xml:space="preserve">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16B2DAEF"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 </w:t>
      </w:r>
      <w:r w:rsidRPr="00D37C4A">
        <w:rPr>
          <w:b/>
          <w:bCs/>
          <w:i/>
          <w:sz w:val="28"/>
          <w:szCs w:val="28"/>
        </w:rPr>
        <w:t>механизированным скашиванием</w:t>
      </w:r>
      <w:r w:rsidRPr="00D37C4A">
        <w:rPr>
          <w:bCs/>
          <w:sz w:val="28"/>
          <w:szCs w:val="28"/>
        </w:rPr>
        <w:t xml:space="preserve">, всего 182,3 га или 39,2 % к плану (Барун-Хемчикский – 10 га, Дзун-Хемчикский – 94 га, Каа-Хемский – 1 га, </w:t>
      </w:r>
      <w:proofErr w:type="spellStart"/>
      <w:r w:rsidRPr="00D37C4A">
        <w:rPr>
          <w:bCs/>
          <w:sz w:val="28"/>
          <w:szCs w:val="28"/>
        </w:rPr>
        <w:t>Кызылский</w:t>
      </w:r>
      <w:proofErr w:type="spellEnd"/>
      <w:r w:rsidRPr="00D37C4A">
        <w:rPr>
          <w:bCs/>
          <w:sz w:val="28"/>
          <w:szCs w:val="28"/>
        </w:rPr>
        <w:t xml:space="preserve"> – 3 га, Пий-Хемский – 14,3 га, Улуг-Хемский – 58 га и Чеди-Хольский – 2 га);</w:t>
      </w:r>
    </w:p>
    <w:p w14:paraId="6685C3C9"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 </w:t>
      </w:r>
      <w:r w:rsidRPr="00D37C4A">
        <w:rPr>
          <w:b/>
          <w:bCs/>
          <w:i/>
          <w:sz w:val="28"/>
          <w:szCs w:val="28"/>
        </w:rPr>
        <w:t>ручным скашиванием,</w:t>
      </w:r>
      <w:r w:rsidRPr="00D37C4A">
        <w:rPr>
          <w:bCs/>
          <w:sz w:val="28"/>
          <w:szCs w:val="28"/>
        </w:rPr>
        <w:t xml:space="preserve"> всего 53 га или 243,1 % к плану (Барун-Хемчикский – 0,012 га, Дзун-Хемчикский - 9 га, Каа-Хемский – 2,3 га, </w:t>
      </w:r>
      <w:proofErr w:type="spellStart"/>
      <w:r w:rsidRPr="00D37C4A">
        <w:rPr>
          <w:bCs/>
          <w:sz w:val="28"/>
          <w:szCs w:val="28"/>
        </w:rPr>
        <w:t>Кызылский</w:t>
      </w:r>
      <w:proofErr w:type="spellEnd"/>
      <w:r w:rsidRPr="00D37C4A">
        <w:rPr>
          <w:bCs/>
          <w:sz w:val="28"/>
          <w:szCs w:val="28"/>
        </w:rPr>
        <w:t xml:space="preserve"> – 4,5 га, Пий-Хемский – 6,7 га, Сут-Хольский – 1 га, Тандинский – 2,5 га, Улуг-Хемский – 25 га, Чеди-Хольский – 1 га  и г. Кызыл – 1 га);</w:t>
      </w:r>
    </w:p>
    <w:p w14:paraId="34B4E25E"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 </w:t>
      </w:r>
      <w:r w:rsidRPr="00D37C4A">
        <w:rPr>
          <w:b/>
          <w:bCs/>
          <w:i/>
          <w:sz w:val="28"/>
          <w:szCs w:val="28"/>
        </w:rPr>
        <w:t>посевом сельскохозяйственных культур</w:t>
      </w:r>
      <w:r w:rsidRPr="00D37C4A">
        <w:rPr>
          <w:bCs/>
          <w:sz w:val="28"/>
          <w:szCs w:val="28"/>
        </w:rPr>
        <w:t xml:space="preserve"> – 349 га или 298 % к плану (Барун-Хемчикский – 51 га, Улуг-Хемский – 232 га и Сут-Хольский – 66 га);</w:t>
      </w:r>
    </w:p>
    <w:p w14:paraId="1A5CFCA7" w14:textId="77777777" w:rsidR="00D37C4A" w:rsidRPr="00D37C4A" w:rsidRDefault="00D37C4A" w:rsidP="00D37C4A">
      <w:pPr>
        <w:widowControl w:val="0"/>
        <w:autoSpaceDE w:val="0"/>
        <w:autoSpaceDN w:val="0"/>
        <w:adjustRightInd w:val="0"/>
        <w:ind w:firstLine="360"/>
        <w:jc w:val="both"/>
        <w:rPr>
          <w:bCs/>
          <w:sz w:val="28"/>
          <w:szCs w:val="28"/>
        </w:rPr>
      </w:pPr>
      <w:r w:rsidRPr="00D37C4A">
        <w:rPr>
          <w:bCs/>
          <w:sz w:val="28"/>
          <w:szCs w:val="28"/>
        </w:rPr>
        <w:t xml:space="preserve">- </w:t>
      </w:r>
      <w:r w:rsidRPr="00D37C4A">
        <w:rPr>
          <w:b/>
          <w:bCs/>
          <w:i/>
          <w:sz w:val="28"/>
          <w:szCs w:val="28"/>
        </w:rPr>
        <w:t>вспашка в целях вовлечения в оборот сельхозугодий</w:t>
      </w:r>
      <w:r w:rsidRPr="00D37C4A">
        <w:rPr>
          <w:bCs/>
          <w:sz w:val="28"/>
          <w:szCs w:val="28"/>
        </w:rPr>
        <w:t xml:space="preserve"> – 2 га (Дзун-Хемчикский – 2 га).</w:t>
      </w:r>
    </w:p>
    <w:p w14:paraId="7C555799" w14:textId="77777777" w:rsidR="00D37C4A" w:rsidRPr="00D37C4A" w:rsidRDefault="00D37C4A" w:rsidP="00D37C4A">
      <w:pPr>
        <w:widowControl w:val="0"/>
        <w:autoSpaceDE w:val="0"/>
        <w:autoSpaceDN w:val="0"/>
        <w:adjustRightInd w:val="0"/>
        <w:ind w:firstLine="360"/>
        <w:jc w:val="both"/>
        <w:rPr>
          <w:sz w:val="28"/>
          <w:szCs w:val="28"/>
        </w:rPr>
      </w:pPr>
      <w:r w:rsidRPr="00D37C4A">
        <w:rPr>
          <w:sz w:val="28"/>
          <w:szCs w:val="28"/>
        </w:rPr>
        <w:t xml:space="preserve">Химическая обработка (опрыскивание гербицидом) полностью завершена на </w:t>
      </w:r>
      <w:r w:rsidRPr="00D37C4A">
        <w:rPr>
          <w:sz w:val="28"/>
          <w:szCs w:val="28"/>
        </w:rPr>
        <w:lastRenderedPageBreak/>
        <w:t xml:space="preserve">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w:t>
      </w:r>
      <w:proofErr w:type="spellStart"/>
      <w:r w:rsidRPr="00D37C4A">
        <w:rPr>
          <w:sz w:val="28"/>
          <w:szCs w:val="28"/>
        </w:rPr>
        <w:t>Кызылский</w:t>
      </w:r>
      <w:proofErr w:type="spellEnd"/>
      <w:r w:rsidRPr="00D37C4A">
        <w:rPr>
          <w:sz w:val="28"/>
          <w:szCs w:val="28"/>
        </w:rPr>
        <w:t xml:space="preserve"> – 220 га или 103,4 % (дополнительно 7,5 га – 55 Горная бригада), Пий-Хемский - 200 га (100%), Тандинский - 45 га (100%), Тес-Хемский – 75 га (100%), Улуг-Хемский – 260 га (100%), Чаа-Хольский – 100 га (100 %), Чеди-Хольский – 65 га (100%) и г. Кызыл - 20 га (100%).</w:t>
      </w:r>
    </w:p>
    <w:p w14:paraId="4C06B08A" w14:textId="77777777" w:rsidR="00524629" w:rsidRDefault="00524629" w:rsidP="00652AA4">
      <w:pPr>
        <w:widowControl w:val="0"/>
        <w:autoSpaceDE w:val="0"/>
        <w:autoSpaceDN w:val="0"/>
        <w:adjustRightInd w:val="0"/>
        <w:ind w:firstLine="360"/>
        <w:jc w:val="both"/>
        <w:rPr>
          <w:sz w:val="28"/>
          <w:szCs w:val="28"/>
        </w:rPr>
      </w:pPr>
    </w:p>
    <w:p w14:paraId="37AF774C" w14:textId="77777777" w:rsidR="00902DCD" w:rsidRPr="00B2363B" w:rsidRDefault="00902DCD" w:rsidP="00652AA4">
      <w:pPr>
        <w:widowControl w:val="0"/>
        <w:autoSpaceDE w:val="0"/>
        <w:autoSpaceDN w:val="0"/>
        <w:adjustRightInd w:val="0"/>
        <w:ind w:firstLine="360"/>
        <w:jc w:val="both"/>
        <w:rPr>
          <w:sz w:val="28"/>
          <w:szCs w:val="28"/>
        </w:rPr>
      </w:pPr>
      <w:r w:rsidRPr="00B2363B">
        <w:rPr>
          <w:sz w:val="28"/>
          <w:szCs w:val="28"/>
        </w:rPr>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 10 пунктов.</w:t>
      </w:r>
    </w:p>
    <w:p w14:paraId="61807E4B"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этапности лечебно-реабилитационного процесса, включающего: детоксикацию, лечение синдрома патологического влечения, психотерапию и коррекцию личностных расстройств, реабилитацию и </w:t>
      </w:r>
      <w:proofErr w:type="spellStart"/>
      <w:r w:rsidRPr="00B2363B">
        <w:rPr>
          <w:sz w:val="28"/>
          <w:szCs w:val="28"/>
        </w:rPr>
        <w:t>противорецидивные</w:t>
      </w:r>
      <w:proofErr w:type="spellEnd"/>
      <w:r w:rsidRPr="00B2363B">
        <w:rPr>
          <w:sz w:val="28"/>
          <w:szCs w:val="28"/>
        </w:rPr>
        <w:t xml:space="preserve"> мероприятия; разработку и внедрение современных действенных научно-технических средств и методов борьбы с алкогольной зависимостью; комплексное использование медико-биологических и социально-реабилитационных мероприятий в лечении наркологических больных; создание системы медико-психологической и медико-социальной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14:paraId="63F9730C" w14:textId="6E046F3C" w:rsidR="00D37C4A" w:rsidRPr="00D37C4A" w:rsidRDefault="00D37C4A" w:rsidP="00D37C4A">
      <w:pPr>
        <w:widowControl w:val="0"/>
        <w:autoSpaceDE w:val="0"/>
        <w:autoSpaceDN w:val="0"/>
        <w:adjustRightInd w:val="0"/>
        <w:ind w:firstLine="720"/>
        <w:jc w:val="both"/>
        <w:rPr>
          <w:bCs/>
          <w:sz w:val="28"/>
          <w:szCs w:val="28"/>
        </w:rPr>
      </w:pPr>
      <w:bookmarkStart w:id="2" w:name="sub_233"/>
      <w:bookmarkEnd w:id="1"/>
      <w:r w:rsidRPr="00D37C4A">
        <w:rPr>
          <w:bCs/>
          <w:sz w:val="28"/>
          <w:szCs w:val="28"/>
        </w:rPr>
        <w:t>Выпущено и распространено методических материалов в виде буклетов, листовок, памяток по пропаганде здорового образа жизни в количестве 3506 штук (по профилактике алкоголизма1110 штук, курения 581 штук, по профилактике наркомании и токсикомании 1803, по профилактике СПИДа – 164, по ЗОЖ, а также по профилактике инфекционных заболеваний – 75шт.</w:t>
      </w:r>
    </w:p>
    <w:p w14:paraId="73BF8AF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На сайте и мессенджерах транслируются 4 социальных ролика, выпущенный ГБУЗ РТ «</w:t>
      </w:r>
      <w:proofErr w:type="spellStart"/>
      <w:r w:rsidRPr="00D37C4A">
        <w:rPr>
          <w:bCs/>
          <w:sz w:val="28"/>
          <w:szCs w:val="28"/>
        </w:rPr>
        <w:t>Реснаркодиспансером</w:t>
      </w:r>
      <w:proofErr w:type="spellEnd"/>
      <w:r w:rsidRPr="00D37C4A">
        <w:rPr>
          <w:bCs/>
          <w:sz w:val="28"/>
          <w:szCs w:val="28"/>
        </w:rPr>
        <w:t xml:space="preserve">» «Не пей за рулем», «Влияние алкоголя на нашу жизнь», «Употребление алкоголя может привести к пожару». А также, </w:t>
      </w:r>
      <w:proofErr w:type="gramStart"/>
      <w:r w:rsidRPr="00D37C4A">
        <w:rPr>
          <w:bCs/>
          <w:sz w:val="28"/>
          <w:szCs w:val="28"/>
        </w:rPr>
        <w:t>видеоролик</w:t>
      </w:r>
      <w:proofErr w:type="gramEnd"/>
      <w:r w:rsidRPr="00D37C4A">
        <w:rPr>
          <w:bCs/>
          <w:sz w:val="28"/>
          <w:szCs w:val="28"/>
        </w:rPr>
        <w:t xml:space="preserve"> снятый специалистами социально-психологической службы </w:t>
      </w:r>
      <w:proofErr w:type="spellStart"/>
      <w:r w:rsidRPr="00D37C4A">
        <w:rPr>
          <w:bCs/>
          <w:sz w:val="28"/>
          <w:szCs w:val="28"/>
        </w:rPr>
        <w:t>Реснаркодиспансера</w:t>
      </w:r>
      <w:proofErr w:type="spellEnd"/>
      <w:r w:rsidRPr="00D37C4A">
        <w:rPr>
          <w:bCs/>
          <w:sz w:val="28"/>
          <w:szCs w:val="28"/>
        </w:rPr>
        <w:t xml:space="preserve"> «Быть примером для детей», с участием 2 женщин, направленных решением </w:t>
      </w:r>
      <w:proofErr w:type="spellStart"/>
      <w:r w:rsidRPr="00D37C4A">
        <w:rPr>
          <w:bCs/>
          <w:sz w:val="28"/>
          <w:szCs w:val="28"/>
        </w:rPr>
        <w:t>КДНиЗП</w:t>
      </w:r>
      <w:proofErr w:type="spellEnd"/>
      <w:r w:rsidRPr="00D37C4A">
        <w:rPr>
          <w:bCs/>
          <w:sz w:val="28"/>
          <w:szCs w:val="28"/>
        </w:rPr>
        <w:t>. Проведен монтаж 1 видеоролика о призыве к трезвому образу жизни в рамках месячника «неделя безопасности».</w:t>
      </w:r>
    </w:p>
    <w:p w14:paraId="16423BD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Распространено антиалкогольной, антинаркотической направленности материалов: 3506 информационных буклетов, 55 календарей и 130 плакатов.</w:t>
      </w:r>
    </w:p>
    <w:p w14:paraId="289E75F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Подведомственными </w:t>
      </w:r>
      <w:proofErr w:type="spellStart"/>
      <w:r w:rsidRPr="00D37C4A">
        <w:rPr>
          <w:bCs/>
          <w:sz w:val="28"/>
          <w:szCs w:val="28"/>
        </w:rPr>
        <w:t>Минорбнауки</w:t>
      </w:r>
      <w:proofErr w:type="spellEnd"/>
      <w:r w:rsidRPr="00D37C4A">
        <w:rPr>
          <w:bCs/>
          <w:sz w:val="28"/>
          <w:szCs w:val="2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622061B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целях профилактики немедицинского потребления наркотиков и формирования антинаркотического мировоззрения у подрастающего поколения на телеканале «Тува 24» организованы специальная программа «Социальная панорама». Также в рамках пропаганды здорового образа жизни на телеканале «Тува 24» создана еженедельная программа «Пятница+», в рамках которой подготовлено 6 эфиров.</w:t>
      </w:r>
    </w:p>
    <w:p w14:paraId="478BF6E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lastRenderedPageBreak/>
        <w:t xml:space="preserve">По отдельному графику выездов планируются акции в рамках проекта «Кадык </w:t>
      </w:r>
      <w:proofErr w:type="spellStart"/>
      <w:r w:rsidRPr="00D37C4A">
        <w:rPr>
          <w:bCs/>
          <w:sz w:val="28"/>
          <w:szCs w:val="28"/>
        </w:rPr>
        <w:t>салгал</w:t>
      </w:r>
      <w:proofErr w:type="spellEnd"/>
      <w:r w:rsidRPr="00D37C4A">
        <w:rPr>
          <w:bCs/>
          <w:sz w:val="28"/>
          <w:szCs w:val="28"/>
        </w:rPr>
        <w:t>».</w:t>
      </w:r>
    </w:p>
    <w:p w14:paraId="34C9B43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Всего в детских лагерях прочитано 37 кинолекториев с охватом 2186 детей: </w:t>
      </w:r>
    </w:p>
    <w:p w14:paraId="39146AF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пришкольном лагере № 4 </w:t>
      </w:r>
      <w:proofErr w:type="spellStart"/>
      <w:r w:rsidRPr="00D37C4A">
        <w:rPr>
          <w:bCs/>
          <w:sz w:val="28"/>
          <w:szCs w:val="28"/>
        </w:rPr>
        <w:t>г.Кызыл</w:t>
      </w:r>
      <w:proofErr w:type="spellEnd"/>
      <w:r w:rsidRPr="00D37C4A">
        <w:rPr>
          <w:bCs/>
          <w:sz w:val="28"/>
          <w:szCs w:val="28"/>
        </w:rPr>
        <w:t xml:space="preserve"> (1/25);</w:t>
      </w:r>
    </w:p>
    <w:p w14:paraId="5F595C2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лагерях </w:t>
      </w:r>
      <w:proofErr w:type="spellStart"/>
      <w:r w:rsidRPr="00D37C4A">
        <w:rPr>
          <w:bCs/>
          <w:sz w:val="28"/>
          <w:szCs w:val="28"/>
        </w:rPr>
        <w:t>Тандынского</w:t>
      </w:r>
      <w:proofErr w:type="spellEnd"/>
      <w:r w:rsidRPr="00D37C4A">
        <w:rPr>
          <w:bCs/>
          <w:sz w:val="28"/>
          <w:szCs w:val="28"/>
        </w:rPr>
        <w:t xml:space="preserve"> </w:t>
      </w:r>
      <w:proofErr w:type="spellStart"/>
      <w:r w:rsidRPr="00D37C4A">
        <w:rPr>
          <w:bCs/>
          <w:sz w:val="28"/>
          <w:szCs w:val="28"/>
        </w:rPr>
        <w:t>кожууна</w:t>
      </w:r>
      <w:proofErr w:type="spellEnd"/>
      <w:r w:rsidRPr="00D37C4A">
        <w:rPr>
          <w:bCs/>
          <w:sz w:val="28"/>
          <w:szCs w:val="28"/>
        </w:rPr>
        <w:t>: 11.07.22 ДОЛ «Орленок»2/100, 11.07.22 ДОЛ «</w:t>
      </w:r>
      <w:proofErr w:type="spellStart"/>
      <w:r w:rsidRPr="00D37C4A">
        <w:rPr>
          <w:bCs/>
          <w:sz w:val="28"/>
          <w:szCs w:val="28"/>
        </w:rPr>
        <w:t>Байлак</w:t>
      </w:r>
      <w:proofErr w:type="spellEnd"/>
      <w:r w:rsidRPr="00D37C4A">
        <w:rPr>
          <w:bCs/>
          <w:sz w:val="28"/>
          <w:szCs w:val="28"/>
        </w:rPr>
        <w:t>» 2/100, 11.07.22 ДОЛ «</w:t>
      </w:r>
      <w:proofErr w:type="spellStart"/>
      <w:r w:rsidRPr="00D37C4A">
        <w:rPr>
          <w:bCs/>
          <w:sz w:val="28"/>
          <w:szCs w:val="28"/>
        </w:rPr>
        <w:t>Чагытай</w:t>
      </w:r>
      <w:proofErr w:type="spellEnd"/>
      <w:r w:rsidRPr="00D37C4A">
        <w:rPr>
          <w:bCs/>
          <w:sz w:val="28"/>
          <w:szCs w:val="28"/>
        </w:rPr>
        <w:t xml:space="preserve">» 2/100, 11.07.22 ДОЛ «Металлург» 2/100, 23.06.2022 в лагерях Орленок, </w:t>
      </w:r>
      <w:proofErr w:type="spellStart"/>
      <w:r w:rsidRPr="00D37C4A">
        <w:rPr>
          <w:bCs/>
          <w:sz w:val="28"/>
          <w:szCs w:val="28"/>
        </w:rPr>
        <w:t>Чагытай</w:t>
      </w:r>
      <w:proofErr w:type="spellEnd"/>
      <w:r w:rsidRPr="00D37C4A">
        <w:rPr>
          <w:bCs/>
          <w:sz w:val="28"/>
          <w:szCs w:val="28"/>
        </w:rPr>
        <w:t xml:space="preserve">, Металлург, </w:t>
      </w:r>
      <w:proofErr w:type="spellStart"/>
      <w:r w:rsidRPr="00D37C4A">
        <w:rPr>
          <w:bCs/>
          <w:sz w:val="28"/>
          <w:szCs w:val="28"/>
        </w:rPr>
        <w:t>Байлак</w:t>
      </w:r>
      <w:proofErr w:type="spellEnd"/>
      <w:r w:rsidRPr="00D37C4A">
        <w:rPr>
          <w:bCs/>
          <w:sz w:val="28"/>
          <w:szCs w:val="28"/>
        </w:rPr>
        <w:t xml:space="preserve"> с охватом 250 детей, </w:t>
      </w:r>
    </w:p>
    <w:p w14:paraId="023121C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Барун-Хемчикского района: 29.06.22 ДОЛ «</w:t>
      </w:r>
      <w:proofErr w:type="spellStart"/>
      <w:r w:rsidRPr="00D37C4A">
        <w:rPr>
          <w:bCs/>
          <w:sz w:val="28"/>
          <w:szCs w:val="28"/>
        </w:rPr>
        <w:t>Шолбан</w:t>
      </w:r>
      <w:proofErr w:type="spellEnd"/>
      <w:r w:rsidRPr="00D37C4A">
        <w:rPr>
          <w:bCs/>
          <w:sz w:val="28"/>
          <w:szCs w:val="28"/>
        </w:rPr>
        <w:t xml:space="preserve">-Ак» 2/80, 29.06.22 ДОЛ «Таежный» 2/90; </w:t>
      </w:r>
    </w:p>
    <w:p w14:paraId="31E8BDE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Тес-Хемского района: 12.07.22 стационарный лагерь «</w:t>
      </w:r>
      <w:proofErr w:type="spellStart"/>
      <w:r w:rsidRPr="00D37C4A">
        <w:rPr>
          <w:bCs/>
          <w:sz w:val="28"/>
          <w:szCs w:val="28"/>
        </w:rPr>
        <w:t>Сайлык</w:t>
      </w:r>
      <w:proofErr w:type="spellEnd"/>
      <w:r w:rsidRPr="00D37C4A">
        <w:rPr>
          <w:bCs/>
          <w:sz w:val="28"/>
          <w:szCs w:val="28"/>
        </w:rPr>
        <w:t>» 2/110;</w:t>
      </w:r>
    </w:p>
    <w:p w14:paraId="48CB44FB"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Эрзинского района: 12.07.22 стационарный лагерь «</w:t>
      </w:r>
      <w:proofErr w:type="spellStart"/>
      <w:r w:rsidRPr="00D37C4A">
        <w:rPr>
          <w:bCs/>
          <w:sz w:val="28"/>
          <w:szCs w:val="28"/>
        </w:rPr>
        <w:t>Отчугаш</w:t>
      </w:r>
      <w:proofErr w:type="spellEnd"/>
      <w:r w:rsidRPr="00D37C4A">
        <w:rPr>
          <w:bCs/>
          <w:sz w:val="28"/>
          <w:szCs w:val="28"/>
        </w:rPr>
        <w:t xml:space="preserve">» 2/110; </w:t>
      </w:r>
    </w:p>
    <w:p w14:paraId="392222C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Улуг-Хемского: 14.07.22 ДОЛ «</w:t>
      </w:r>
      <w:proofErr w:type="spellStart"/>
      <w:r w:rsidRPr="00D37C4A">
        <w:rPr>
          <w:bCs/>
          <w:sz w:val="28"/>
          <w:szCs w:val="28"/>
        </w:rPr>
        <w:t>Чодураа</w:t>
      </w:r>
      <w:proofErr w:type="spellEnd"/>
      <w:r w:rsidRPr="00D37C4A">
        <w:rPr>
          <w:bCs/>
          <w:sz w:val="28"/>
          <w:szCs w:val="28"/>
        </w:rPr>
        <w:t xml:space="preserve">» 3/90; </w:t>
      </w:r>
    </w:p>
    <w:p w14:paraId="6D9D2513"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w:t>
      </w:r>
      <w:proofErr w:type="spellStart"/>
      <w:r w:rsidRPr="00D37C4A">
        <w:rPr>
          <w:bCs/>
          <w:sz w:val="28"/>
          <w:szCs w:val="28"/>
        </w:rPr>
        <w:t>Кызылского</w:t>
      </w:r>
      <w:proofErr w:type="spellEnd"/>
      <w:r w:rsidRPr="00D37C4A">
        <w:rPr>
          <w:bCs/>
          <w:sz w:val="28"/>
          <w:szCs w:val="28"/>
        </w:rPr>
        <w:t xml:space="preserve">: 19.07.22 ДОЛ «Юность» 3/216; </w:t>
      </w:r>
    </w:p>
    <w:p w14:paraId="40A4429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Каа-Хемский района 21.07.22 ДОЛ «Бельбей» 2/80.</w:t>
      </w:r>
    </w:p>
    <w:p w14:paraId="789C4C7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ДОЛ «Юность» 03.08.2022г.  2/100;</w:t>
      </w:r>
    </w:p>
    <w:p w14:paraId="1F2F2DE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ДОЛ «</w:t>
      </w:r>
      <w:proofErr w:type="spellStart"/>
      <w:r w:rsidRPr="00D37C4A">
        <w:rPr>
          <w:bCs/>
          <w:sz w:val="28"/>
          <w:szCs w:val="28"/>
        </w:rPr>
        <w:t>Чагытай</w:t>
      </w:r>
      <w:proofErr w:type="spellEnd"/>
      <w:r w:rsidRPr="00D37C4A">
        <w:rPr>
          <w:bCs/>
          <w:sz w:val="28"/>
          <w:szCs w:val="28"/>
        </w:rPr>
        <w:t>» 10.08.2022г. 2/320;</w:t>
      </w:r>
    </w:p>
    <w:p w14:paraId="6FFFDBE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ДОЛ «</w:t>
      </w:r>
      <w:proofErr w:type="spellStart"/>
      <w:r w:rsidRPr="00D37C4A">
        <w:rPr>
          <w:bCs/>
          <w:sz w:val="28"/>
          <w:szCs w:val="28"/>
        </w:rPr>
        <w:t>Шуралгак</w:t>
      </w:r>
      <w:proofErr w:type="spellEnd"/>
      <w:r w:rsidRPr="00D37C4A">
        <w:rPr>
          <w:bCs/>
          <w:sz w:val="28"/>
          <w:szCs w:val="28"/>
        </w:rPr>
        <w:t xml:space="preserve">» Дзун-хемчикский </w:t>
      </w:r>
      <w:proofErr w:type="spellStart"/>
      <w:r w:rsidRPr="00D37C4A">
        <w:rPr>
          <w:bCs/>
          <w:sz w:val="28"/>
          <w:szCs w:val="28"/>
        </w:rPr>
        <w:t>кожуун</w:t>
      </w:r>
      <w:proofErr w:type="spellEnd"/>
      <w:r w:rsidRPr="00D37C4A">
        <w:rPr>
          <w:bCs/>
          <w:sz w:val="28"/>
          <w:szCs w:val="28"/>
        </w:rPr>
        <w:t xml:space="preserve"> 11.08.2022г., 1/100;</w:t>
      </w:r>
    </w:p>
    <w:p w14:paraId="45A39AC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w:t>
      </w:r>
      <w:proofErr w:type="gramStart"/>
      <w:r w:rsidRPr="00D37C4A">
        <w:rPr>
          <w:bCs/>
          <w:sz w:val="28"/>
          <w:szCs w:val="28"/>
        </w:rPr>
        <w:t>ДОЛ  «</w:t>
      </w:r>
      <w:proofErr w:type="spellStart"/>
      <w:proofErr w:type="gramEnd"/>
      <w:r w:rsidRPr="00D37C4A">
        <w:rPr>
          <w:bCs/>
          <w:sz w:val="28"/>
          <w:szCs w:val="28"/>
        </w:rPr>
        <w:t>Сайлык</w:t>
      </w:r>
      <w:proofErr w:type="spellEnd"/>
      <w:r w:rsidRPr="00D37C4A">
        <w:rPr>
          <w:bCs/>
          <w:sz w:val="28"/>
          <w:szCs w:val="28"/>
        </w:rPr>
        <w:t>» Тес-Хемского кожууна12.08.2022г, 2/120;</w:t>
      </w:r>
    </w:p>
    <w:p w14:paraId="3075ECA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ДОЛ «</w:t>
      </w:r>
      <w:proofErr w:type="spellStart"/>
      <w:r w:rsidRPr="00D37C4A">
        <w:rPr>
          <w:bCs/>
          <w:sz w:val="28"/>
          <w:szCs w:val="28"/>
        </w:rPr>
        <w:t>Отчугаш</w:t>
      </w:r>
      <w:proofErr w:type="spellEnd"/>
      <w:r w:rsidRPr="00D37C4A">
        <w:rPr>
          <w:bCs/>
          <w:sz w:val="28"/>
          <w:szCs w:val="28"/>
        </w:rPr>
        <w:t xml:space="preserve">» Эрзинского </w:t>
      </w:r>
      <w:proofErr w:type="spellStart"/>
      <w:r w:rsidRPr="00D37C4A">
        <w:rPr>
          <w:bCs/>
          <w:sz w:val="28"/>
          <w:szCs w:val="28"/>
        </w:rPr>
        <w:t>кожууна</w:t>
      </w:r>
      <w:proofErr w:type="spellEnd"/>
      <w:r w:rsidRPr="00D37C4A">
        <w:rPr>
          <w:bCs/>
          <w:sz w:val="28"/>
          <w:szCs w:val="28"/>
        </w:rPr>
        <w:t xml:space="preserve"> 12.08.2022г. 2/120.</w:t>
      </w:r>
    </w:p>
    <w:p w14:paraId="3704C87E" w14:textId="77777777" w:rsidR="00D37C4A" w:rsidRPr="00D37C4A" w:rsidRDefault="00D37C4A" w:rsidP="00D37C4A">
      <w:pPr>
        <w:widowControl w:val="0"/>
        <w:autoSpaceDE w:val="0"/>
        <w:autoSpaceDN w:val="0"/>
        <w:adjustRightInd w:val="0"/>
        <w:ind w:firstLine="720"/>
        <w:jc w:val="both"/>
        <w:rPr>
          <w:bCs/>
          <w:sz w:val="28"/>
          <w:szCs w:val="28"/>
        </w:rPr>
      </w:pPr>
    </w:p>
    <w:p w14:paraId="4D8C4CF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w:t>
      </w:r>
      <w:proofErr w:type="spellStart"/>
      <w:r w:rsidRPr="00D37C4A">
        <w:rPr>
          <w:bCs/>
          <w:sz w:val="28"/>
          <w:szCs w:val="28"/>
        </w:rPr>
        <w:t>Байлак</w:t>
      </w:r>
      <w:proofErr w:type="spellEnd"/>
      <w:r w:rsidRPr="00D37C4A">
        <w:rPr>
          <w:bCs/>
          <w:sz w:val="28"/>
          <w:szCs w:val="28"/>
        </w:rPr>
        <w:t>» и «</w:t>
      </w:r>
      <w:proofErr w:type="spellStart"/>
      <w:r w:rsidRPr="00D37C4A">
        <w:rPr>
          <w:bCs/>
          <w:sz w:val="28"/>
          <w:szCs w:val="28"/>
        </w:rPr>
        <w:t>Менги-Чечээ</w:t>
      </w:r>
      <w:proofErr w:type="spellEnd"/>
      <w:r w:rsidRPr="00D37C4A">
        <w:rPr>
          <w:bCs/>
          <w:sz w:val="28"/>
          <w:szCs w:val="28"/>
        </w:rPr>
        <w:t>» проведены беседы «Не поддайся соблазну…», охвачено всего 564 детей в первой и второй смене.</w:t>
      </w:r>
    </w:p>
    <w:p w14:paraId="2AABC12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14:paraId="1A1E386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1467BB7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мессенджеры.</w:t>
      </w:r>
    </w:p>
    <w:p w14:paraId="6A8E8B9B"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В 2021/22 учебном году проведены 664 рейдов: вечерних по местам скопления молодежи – 236, по местам проживания студентов – 428.</w:t>
      </w:r>
    </w:p>
    <w:p w14:paraId="798EA3E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lastRenderedPageBreak/>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7033CD8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Мероприятиями по данному направлению работы охвачено 11365 школьников и 8500 студентов СПО, а мероприятиями для родителей охвачено более 3 тыс. чел.</w:t>
      </w:r>
    </w:p>
    <w:p w14:paraId="0C09B895"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рамках классных часов и правовых уроков проводится разъяснительная работа об уголовной ответственности за хранение, сбыт наркотиков.</w:t>
      </w:r>
    </w:p>
    <w:p w14:paraId="6BFAE10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Отдельно, для подростков, находящихся на профилактических учетах проведены индивидуальные беседы.</w:t>
      </w:r>
    </w:p>
    <w:p w14:paraId="5FC2689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обучающихся.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внутришкольном учете – 333 чел.</w:t>
      </w:r>
    </w:p>
    <w:p w14:paraId="4A1012E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Кинолектории 158/6390 (АППГ - 87/3530) с показом мультфильмов образовательно-познавательного характера, слайдовых материалов и агитационно-</w:t>
      </w:r>
      <w:proofErr w:type="spellStart"/>
      <w:r w:rsidRPr="00D37C4A">
        <w:rPr>
          <w:bCs/>
          <w:sz w:val="28"/>
          <w:szCs w:val="28"/>
        </w:rPr>
        <w:t>пропагандным</w:t>
      </w:r>
      <w:proofErr w:type="spellEnd"/>
      <w:r w:rsidRPr="00D37C4A">
        <w:rPr>
          <w:bCs/>
          <w:sz w:val="28"/>
          <w:szCs w:val="2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65B2E8D5"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общеобразовательных школах </w:t>
      </w:r>
      <w:proofErr w:type="spellStart"/>
      <w:r w:rsidRPr="00D37C4A">
        <w:rPr>
          <w:bCs/>
          <w:sz w:val="28"/>
          <w:szCs w:val="28"/>
        </w:rPr>
        <w:t>г.Кызыла</w:t>
      </w:r>
      <w:proofErr w:type="spellEnd"/>
      <w:r w:rsidRPr="00D37C4A">
        <w:rPr>
          <w:bCs/>
          <w:sz w:val="28"/>
          <w:szCs w:val="28"/>
        </w:rPr>
        <w:t xml:space="preserve"> 42 лекций с охватом 1603 учащихся: СОШ №2 (5/158), №3 (4/365), №4 (7/110), №5 (6/321), №7 (2/64), №8 (5/129), №9 (7/169); №12 (1/58), №17 (2/39), №18 (2/170), ГАНОУ РТ «ТРЛ-И» (1/20);</w:t>
      </w:r>
    </w:p>
    <w:p w14:paraId="1B9B324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Школы–интернаты (3/89): ГБОУ РТ ШИ для детей с нарушением слуха 1 лекция с охватом 35 детей; ГБНОУ РТ РШИИ (2/54);</w:t>
      </w:r>
    </w:p>
    <w:p w14:paraId="2BE5CF0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Всего в детских лагерях прочитано 37кинолекториев с охватом 2186 детей: </w:t>
      </w:r>
    </w:p>
    <w:p w14:paraId="2A4305B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пришкольном лагере № 4 </w:t>
      </w:r>
      <w:proofErr w:type="spellStart"/>
      <w:r w:rsidRPr="00D37C4A">
        <w:rPr>
          <w:bCs/>
          <w:sz w:val="28"/>
          <w:szCs w:val="28"/>
        </w:rPr>
        <w:t>г.Кызыл</w:t>
      </w:r>
      <w:proofErr w:type="spellEnd"/>
      <w:r w:rsidRPr="00D37C4A">
        <w:rPr>
          <w:bCs/>
          <w:sz w:val="28"/>
          <w:szCs w:val="28"/>
        </w:rPr>
        <w:t xml:space="preserve"> (1/25);</w:t>
      </w:r>
    </w:p>
    <w:p w14:paraId="683F521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лагерях </w:t>
      </w:r>
      <w:proofErr w:type="spellStart"/>
      <w:r w:rsidRPr="00D37C4A">
        <w:rPr>
          <w:bCs/>
          <w:sz w:val="28"/>
          <w:szCs w:val="28"/>
        </w:rPr>
        <w:t>Тандынского</w:t>
      </w:r>
      <w:proofErr w:type="spellEnd"/>
      <w:r w:rsidRPr="00D37C4A">
        <w:rPr>
          <w:bCs/>
          <w:sz w:val="28"/>
          <w:szCs w:val="28"/>
        </w:rPr>
        <w:t xml:space="preserve"> </w:t>
      </w:r>
      <w:proofErr w:type="spellStart"/>
      <w:r w:rsidRPr="00D37C4A">
        <w:rPr>
          <w:bCs/>
          <w:sz w:val="28"/>
          <w:szCs w:val="28"/>
        </w:rPr>
        <w:t>кожууна</w:t>
      </w:r>
      <w:proofErr w:type="spellEnd"/>
      <w:r w:rsidRPr="00D37C4A">
        <w:rPr>
          <w:bCs/>
          <w:sz w:val="28"/>
          <w:szCs w:val="28"/>
        </w:rPr>
        <w:t>: 11.07.22 ДОЛ «Орленок»2/100, 11.07.22 ДОЛ «</w:t>
      </w:r>
      <w:proofErr w:type="spellStart"/>
      <w:r w:rsidRPr="00D37C4A">
        <w:rPr>
          <w:bCs/>
          <w:sz w:val="28"/>
          <w:szCs w:val="28"/>
        </w:rPr>
        <w:t>Байлак</w:t>
      </w:r>
      <w:proofErr w:type="spellEnd"/>
      <w:r w:rsidRPr="00D37C4A">
        <w:rPr>
          <w:bCs/>
          <w:sz w:val="28"/>
          <w:szCs w:val="28"/>
        </w:rPr>
        <w:t>» 2/100, 11.07.22 ДОЛ «</w:t>
      </w:r>
      <w:proofErr w:type="spellStart"/>
      <w:r w:rsidRPr="00D37C4A">
        <w:rPr>
          <w:bCs/>
          <w:sz w:val="28"/>
          <w:szCs w:val="28"/>
        </w:rPr>
        <w:t>Чагытай</w:t>
      </w:r>
      <w:proofErr w:type="spellEnd"/>
      <w:r w:rsidRPr="00D37C4A">
        <w:rPr>
          <w:bCs/>
          <w:sz w:val="28"/>
          <w:szCs w:val="28"/>
        </w:rPr>
        <w:t xml:space="preserve">» 2/100, 11.07.22 ДОЛ «Металлург» 2/100, 23.06.2022 в лагерях Орленок, </w:t>
      </w:r>
      <w:proofErr w:type="spellStart"/>
      <w:r w:rsidRPr="00D37C4A">
        <w:rPr>
          <w:bCs/>
          <w:sz w:val="28"/>
          <w:szCs w:val="28"/>
        </w:rPr>
        <w:t>Чагытай</w:t>
      </w:r>
      <w:proofErr w:type="spellEnd"/>
      <w:r w:rsidRPr="00D37C4A">
        <w:rPr>
          <w:bCs/>
          <w:sz w:val="28"/>
          <w:szCs w:val="28"/>
        </w:rPr>
        <w:t xml:space="preserve">, Металлург, </w:t>
      </w:r>
      <w:proofErr w:type="spellStart"/>
      <w:r w:rsidRPr="00D37C4A">
        <w:rPr>
          <w:bCs/>
          <w:sz w:val="28"/>
          <w:szCs w:val="28"/>
        </w:rPr>
        <w:t>Байлак</w:t>
      </w:r>
      <w:proofErr w:type="spellEnd"/>
      <w:r w:rsidRPr="00D37C4A">
        <w:rPr>
          <w:bCs/>
          <w:sz w:val="28"/>
          <w:szCs w:val="28"/>
        </w:rPr>
        <w:t xml:space="preserve"> с охватом 250 детей, </w:t>
      </w:r>
    </w:p>
    <w:p w14:paraId="603C111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Барун-Хемчикского района: 29.06.22 ДОЛ «</w:t>
      </w:r>
      <w:proofErr w:type="spellStart"/>
      <w:r w:rsidRPr="00D37C4A">
        <w:rPr>
          <w:bCs/>
          <w:sz w:val="28"/>
          <w:szCs w:val="28"/>
        </w:rPr>
        <w:t>Шолбан</w:t>
      </w:r>
      <w:proofErr w:type="spellEnd"/>
      <w:r w:rsidRPr="00D37C4A">
        <w:rPr>
          <w:bCs/>
          <w:sz w:val="28"/>
          <w:szCs w:val="28"/>
        </w:rPr>
        <w:t xml:space="preserve">-Ак» 2/80, 29.06.22 ДОЛ «Таежный» 2/90; </w:t>
      </w:r>
    </w:p>
    <w:p w14:paraId="7B67B08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Тес-Хемского района: 12.07.22 стационарный лагерь «</w:t>
      </w:r>
      <w:proofErr w:type="spellStart"/>
      <w:r w:rsidRPr="00D37C4A">
        <w:rPr>
          <w:bCs/>
          <w:sz w:val="28"/>
          <w:szCs w:val="28"/>
        </w:rPr>
        <w:t>Сайлык</w:t>
      </w:r>
      <w:proofErr w:type="spellEnd"/>
      <w:r w:rsidRPr="00D37C4A">
        <w:rPr>
          <w:bCs/>
          <w:sz w:val="28"/>
          <w:szCs w:val="28"/>
        </w:rPr>
        <w:t>» 2/110;</w:t>
      </w:r>
    </w:p>
    <w:p w14:paraId="53EC5F2B"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Эрзинского района: 12.07.22 стационарный лагерь «</w:t>
      </w:r>
      <w:proofErr w:type="spellStart"/>
      <w:r w:rsidRPr="00D37C4A">
        <w:rPr>
          <w:bCs/>
          <w:sz w:val="28"/>
          <w:szCs w:val="28"/>
        </w:rPr>
        <w:t>Отчугаш</w:t>
      </w:r>
      <w:proofErr w:type="spellEnd"/>
      <w:r w:rsidRPr="00D37C4A">
        <w:rPr>
          <w:bCs/>
          <w:sz w:val="28"/>
          <w:szCs w:val="28"/>
        </w:rPr>
        <w:t xml:space="preserve">» 2/110; </w:t>
      </w:r>
    </w:p>
    <w:p w14:paraId="2E0BE7F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Улуг-Хемского: 14.07.22 ДОЛ «</w:t>
      </w:r>
      <w:proofErr w:type="spellStart"/>
      <w:r w:rsidRPr="00D37C4A">
        <w:rPr>
          <w:bCs/>
          <w:sz w:val="28"/>
          <w:szCs w:val="28"/>
        </w:rPr>
        <w:t>Чодураа</w:t>
      </w:r>
      <w:proofErr w:type="spellEnd"/>
      <w:r w:rsidRPr="00D37C4A">
        <w:rPr>
          <w:bCs/>
          <w:sz w:val="28"/>
          <w:szCs w:val="28"/>
        </w:rPr>
        <w:t xml:space="preserve">» 3/90; </w:t>
      </w:r>
    </w:p>
    <w:p w14:paraId="19CDAA9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w:t>
      </w:r>
      <w:proofErr w:type="spellStart"/>
      <w:r w:rsidRPr="00D37C4A">
        <w:rPr>
          <w:bCs/>
          <w:sz w:val="28"/>
          <w:szCs w:val="28"/>
        </w:rPr>
        <w:t>Кызылского</w:t>
      </w:r>
      <w:proofErr w:type="spellEnd"/>
      <w:r w:rsidRPr="00D37C4A">
        <w:rPr>
          <w:bCs/>
          <w:sz w:val="28"/>
          <w:szCs w:val="28"/>
        </w:rPr>
        <w:t xml:space="preserve">: 19.07.22 ДОЛ «Юность» 3/216; </w:t>
      </w:r>
    </w:p>
    <w:p w14:paraId="0215685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Каа-Хемский района 21.07.22 ДОЛ «Бельбей» 2/80.</w:t>
      </w:r>
    </w:p>
    <w:p w14:paraId="0A50F8D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ДОЛ «Юность» 03.08.2022г.  2/100;</w:t>
      </w:r>
    </w:p>
    <w:p w14:paraId="5F67607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ДОЛ «</w:t>
      </w:r>
      <w:proofErr w:type="spellStart"/>
      <w:r w:rsidRPr="00D37C4A">
        <w:rPr>
          <w:bCs/>
          <w:sz w:val="28"/>
          <w:szCs w:val="28"/>
        </w:rPr>
        <w:t>Чагытай</w:t>
      </w:r>
      <w:proofErr w:type="spellEnd"/>
      <w:r w:rsidRPr="00D37C4A">
        <w:rPr>
          <w:bCs/>
          <w:sz w:val="28"/>
          <w:szCs w:val="28"/>
        </w:rPr>
        <w:t>» 10.08.2022г. 2/320;</w:t>
      </w:r>
    </w:p>
    <w:p w14:paraId="1BEDB36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lastRenderedPageBreak/>
        <w:t>ДОЛ «</w:t>
      </w:r>
      <w:proofErr w:type="spellStart"/>
      <w:r w:rsidRPr="00D37C4A">
        <w:rPr>
          <w:bCs/>
          <w:sz w:val="28"/>
          <w:szCs w:val="28"/>
        </w:rPr>
        <w:t>Шуралгак</w:t>
      </w:r>
      <w:proofErr w:type="spellEnd"/>
      <w:r w:rsidRPr="00D37C4A">
        <w:rPr>
          <w:bCs/>
          <w:sz w:val="28"/>
          <w:szCs w:val="28"/>
        </w:rPr>
        <w:t xml:space="preserve">» Дзун-хемчикский </w:t>
      </w:r>
      <w:proofErr w:type="spellStart"/>
      <w:r w:rsidRPr="00D37C4A">
        <w:rPr>
          <w:bCs/>
          <w:sz w:val="28"/>
          <w:szCs w:val="28"/>
        </w:rPr>
        <w:t>кожуун</w:t>
      </w:r>
      <w:proofErr w:type="spellEnd"/>
      <w:r w:rsidRPr="00D37C4A">
        <w:rPr>
          <w:bCs/>
          <w:sz w:val="28"/>
          <w:szCs w:val="28"/>
        </w:rPr>
        <w:t xml:space="preserve"> 11.08.2022г., 1/100;</w:t>
      </w:r>
    </w:p>
    <w:p w14:paraId="09096293"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w:t>
      </w:r>
      <w:proofErr w:type="gramStart"/>
      <w:r w:rsidRPr="00D37C4A">
        <w:rPr>
          <w:bCs/>
          <w:sz w:val="28"/>
          <w:szCs w:val="28"/>
        </w:rPr>
        <w:t>ДОЛ  «</w:t>
      </w:r>
      <w:proofErr w:type="spellStart"/>
      <w:proofErr w:type="gramEnd"/>
      <w:r w:rsidRPr="00D37C4A">
        <w:rPr>
          <w:bCs/>
          <w:sz w:val="28"/>
          <w:szCs w:val="28"/>
        </w:rPr>
        <w:t>Сайлык</w:t>
      </w:r>
      <w:proofErr w:type="spellEnd"/>
      <w:r w:rsidRPr="00D37C4A">
        <w:rPr>
          <w:bCs/>
          <w:sz w:val="28"/>
          <w:szCs w:val="28"/>
        </w:rPr>
        <w:t>» Тес-Хемского кожууна12.08.2022г, 2/120;</w:t>
      </w:r>
    </w:p>
    <w:p w14:paraId="48174C3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ДОЛ «</w:t>
      </w:r>
      <w:proofErr w:type="spellStart"/>
      <w:r w:rsidRPr="00D37C4A">
        <w:rPr>
          <w:bCs/>
          <w:sz w:val="28"/>
          <w:szCs w:val="28"/>
        </w:rPr>
        <w:t>Отчугаш</w:t>
      </w:r>
      <w:proofErr w:type="spellEnd"/>
      <w:r w:rsidRPr="00D37C4A">
        <w:rPr>
          <w:bCs/>
          <w:sz w:val="28"/>
          <w:szCs w:val="28"/>
        </w:rPr>
        <w:t xml:space="preserve">» Эрзинского </w:t>
      </w:r>
      <w:proofErr w:type="spellStart"/>
      <w:r w:rsidRPr="00D37C4A">
        <w:rPr>
          <w:bCs/>
          <w:sz w:val="28"/>
          <w:szCs w:val="28"/>
        </w:rPr>
        <w:t>кожууна</w:t>
      </w:r>
      <w:proofErr w:type="spellEnd"/>
      <w:r w:rsidRPr="00D37C4A">
        <w:rPr>
          <w:bCs/>
          <w:sz w:val="28"/>
          <w:szCs w:val="28"/>
        </w:rPr>
        <w:t xml:space="preserve"> 12.08.2022г. 2/120.</w:t>
      </w:r>
    </w:p>
    <w:p w14:paraId="40D29C6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в </w:t>
      </w:r>
      <w:proofErr w:type="spellStart"/>
      <w:r w:rsidRPr="00D37C4A">
        <w:rPr>
          <w:bCs/>
          <w:sz w:val="28"/>
          <w:szCs w:val="28"/>
        </w:rPr>
        <w:t>ССУЗах</w:t>
      </w:r>
      <w:proofErr w:type="spellEnd"/>
      <w:r w:rsidRPr="00D37C4A">
        <w:rPr>
          <w:bCs/>
          <w:sz w:val="28"/>
          <w:szCs w:val="28"/>
        </w:rPr>
        <w:t xml:space="preserve"> 16 лекций с охватом 492 студентов: ГБПОУ РТ «Политехническом техникуме» (3/66), </w:t>
      </w:r>
      <w:proofErr w:type="spellStart"/>
      <w:r w:rsidRPr="00D37C4A">
        <w:rPr>
          <w:bCs/>
          <w:sz w:val="28"/>
          <w:szCs w:val="28"/>
        </w:rPr>
        <w:t>Тув</w:t>
      </w:r>
      <w:proofErr w:type="spellEnd"/>
      <w:r w:rsidRPr="00D37C4A">
        <w:rPr>
          <w:bCs/>
          <w:sz w:val="28"/>
          <w:szCs w:val="28"/>
        </w:rPr>
        <w:t>. строит. техникум (2/51); Медколледж (4/143), ГАПОУ РТ «</w:t>
      </w:r>
      <w:proofErr w:type="spellStart"/>
      <w:r w:rsidRPr="00D37C4A">
        <w:rPr>
          <w:bCs/>
          <w:sz w:val="28"/>
          <w:szCs w:val="28"/>
        </w:rPr>
        <w:t>Кызылский</w:t>
      </w:r>
      <w:proofErr w:type="spellEnd"/>
      <w:r w:rsidRPr="00D37C4A">
        <w:rPr>
          <w:bCs/>
          <w:sz w:val="28"/>
          <w:szCs w:val="28"/>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6AC7533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ВУЗ 3/330: ТГУ 2/80; ТГУ (КПИ, сельхоз, филфак, физкультурники) (1/250),</w:t>
      </w:r>
    </w:p>
    <w:p w14:paraId="7BD0547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Во время кураторских выездов 12 лекции с охватом 489 учащихся: в МБОУ </w:t>
      </w:r>
      <w:proofErr w:type="spellStart"/>
      <w:r w:rsidRPr="00D37C4A">
        <w:rPr>
          <w:bCs/>
          <w:sz w:val="28"/>
          <w:szCs w:val="28"/>
        </w:rPr>
        <w:t>Тоора-Хемская</w:t>
      </w:r>
      <w:proofErr w:type="spellEnd"/>
      <w:r w:rsidRPr="00D37C4A">
        <w:rPr>
          <w:bCs/>
          <w:sz w:val="28"/>
          <w:szCs w:val="28"/>
        </w:rPr>
        <w:t xml:space="preserve"> СОШ (2/164); СОШ </w:t>
      </w:r>
      <w:proofErr w:type="spellStart"/>
      <w:r w:rsidRPr="00D37C4A">
        <w:rPr>
          <w:bCs/>
          <w:sz w:val="28"/>
          <w:szCs w:val="28"/>
        </w:rPr>
        <w:t>с.Элегест</w:t>
      </w:r>
      <w:proofErr w:type="spellEnd"/>
      <w:r w:rsidRPr="00D37C4A">
        <w:rPr>
          <w:bCs/>
          <w:sz w:val="28"/>
          <w:szCs w:val="28"/>
        </w:rPr>
        <w:t xml:space="preserve"> Чеди-Хольского района (3/59), СОШ </w:t>
      </w:r>
      <w:proofErr w:type="spellStart"/>
      <w:r w:rsidRPr="00D37C4A">
        <w:rPr>
          <w:bCs/>
          <w:sz w:val="28"/>
          <w:szCs w:val="28"/>
        </w:rPr>
        <w:t>с.Балгазын</w:t>
      </w:r>
      <w:proofErr w:type="spellEnd"/>
      <w:r w:rsidRPr="00D37C4A">
        <w:rPr>
          <w:bCs/>
          <w:sz w:val="28"/>
          <w:szCs w:val="28"/>
        </w:rPr>
        <w:t xml:space="preserve"> (1/30), СОШ Бай-Хаак (1/28), Аграрный техникум </w:t>
      </w:r>
      <w:proofErr w:type="spellStart"/>
      <w:r w:rsidRPr="00D37C4A">
        <w:rPr>
          <w:bCs/>
          <w:sz w:val="28"/>
          <w:szCs w:val="28"/>
        </w:rPr>
        <w:t>с.Тээли</w:t>
      </w:r>
      <w:proofErr w:type="spellEnd"/>
      <w:r w:rsidRPr="00D37C4A">
        <w:rPr>
          <w:bCs/>
          <w:sz w:val="28"/>
          <w:szCs w:val="28"/>
        </w:rPr>
        <w:t xml:space="preserve"> (3/186), работникам соц. сферы </w:t>
      </w:r>
      <w:proofErr w:type="spellStart"/>
      <w:r w:rsidRPr="00D37C4A">
        <w:rPr>
          <w:bCs/>
          <w:sz w:val="28"/>
          <w:szCs w:val="28"/>
        </w:rPr>
        <w:t>Кызылского</w:t>
      </w:r>
      <w:proofErr w:type="spellEnd"/>
      <w:r w:rsidRPr="00D37C4A">
        <w:rPr>
          <w:bCs/>
          <w:sz w:val="28"/>
          <w:szCs w:val="28"/>
        </w:rPr>
        <w:t xml:space="preserve"> </w:t>
      </w:r>
      <w:proofErr w:type="spellStart"/>
      <w:r w:rsidRPr="00D37C4A">
        <w:rPr>
          <w:bCs/>
          <w:sz w:val="28"/>
          <w:szCs w:val="28"/>
        </w:rPr>
        <w:t>кожууна</w:t>
      </w:r>
      <w:proofErr w:type="spellEnd"/>
      <w:r w:rsidRPr="00D37C4A">
        <w:rPr>
          <w:bCs/>
          <w:sz w:val="28"/>
          <w:szCs w:val="28"/>
        </w:rPr>
        <w:t xml:space="preserve"> 1/17, Чеди-Хольский </w:t>
      </w:r>
      <w:proofErr w:type="spellStart"/>
      <w:r w:rsidRPr="00D37C4A">
        <w:rPr>
          <w:bCs/>
          <w:sz w:val="28"/>
          <w:szCs w:val="28"/>
        </w:rPr>
        <w:t>кожуун</w:t>
      </w:r>
      <w:proofErr w:type="spellEnd"/>
      <w:r w:rsidRPr="00D37C4A">
        <w:rPr>
          <w:bCs/>
          <w:sz w:val="28"/>
          <w:szCs w:val="28"/>
        </w:rPr>
        <w:t xml:space="preserve"> 1/5.</w:t>
      </w:r>
    </w:p>
    <w:p w14:paraId="02458A9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для учителей: в Лицее №9 1/119 чел. </w:t>
      </w:r>
    </w:p>
    <w:p w14:paraId="40E2743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для родителей: 11 школы (1/28)</w:t>
      </w:r>
    </w:p>
    <w:p w14:paraId="4A91F02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среди трудовых коллективов, населения 11/261: УФСИН РТ (1/18 сотрудников), среди населения </w:t>
      </w:r>
      <w:proofErr w:type="spellStart"/>
      <w:r w:rsidRPr="00D37C4A">
        <w:rPr>
          <w:bCs/>
          <w:sz w:val="28"/>
          <w:szCs w:val="28"/>
        </w:rPr>
        <w:t>с.Элегест</w:t>
      </w:r>
      <w:proofErr w:type="spellEnd"/>
      <w:r w:rsidRPr="00D37C4A">
        <w:rPr>
          <w:bCs/>
          <w:sz w:val="28"/>
          <w:szCs w:val="28"/>
        </w:rPr>
        <w:t xml:space="preserve"> Чеди-Хольского района (3/84), МТ СП РТ ГБУ РТ (4/27), Управление ЗАГС 1/20; </w:t>
      </w:r>
      <w:proofErr w:type="spellStart"/>
      <w:r w:rsidRPr="00D37C4A">
        <w:rPr>
          <w:bCs/>
          <w:sz w:val="28"/>
          <w:szCs w:val="28"/>
        </w:rPr>
        <w:t>Россгвардия</w:t>
      </w:r>
      <w:proofErr w:type="spellEnd"/>
      <w:r w:rsidRPr="00D37C4A">
        <w:rPr>
          <w:bCs/>
          <w:sz w:val="28"/>
          <w:szCs w:val="28"/>
        </w:rPr>
        <w:t xml:space="preserve"> по РТ 3/268.</w:t>
      </w:r>
    </w:p>
    <w:p w14:paraId="3234A5E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 рамках раннего выявления несовершеннолетних и молодежи употребляющих психоактивные вещества без назначения врача на 1 сентября 2022 года профилактический медицинский осмотр на незаконное употребление наркотических веществ провели в </w:t>
      </w:r>
      <w:proofErr w:type="spellStart"/>
      <w:r w:rsidRPr="00D37C4A">
        <w:rPr>
          <w:bCs/>
          <w:sz w:val="28"/>
          <w:szCs w:val="28"/>
        </w:rPr>
        <w:t>г.Кызыле</w:t>
      </w:r>
      <w:proofErr w:type="spellEnd"/>
      <w:r w:rsidRPr="00D37C4A">
        <w:rPr>
          <w:bCs/>
          <w:sz w:val="28"/>
          <w:szCs w:val="28"/>
        </w:rPr>
        <w:t xml:space="preserve">, и 16 </w:t>
      </w:r>
      <w:proofErr w:type="spellStart"/>
      <w:r w:rsidRPr="00D37C4A">
        <w:rPr>
          <w:bCs/>
          <w:sz w:val="28"/>
          <w:szCs w:val="28"/>
        </w:rPr>
        <w:t>кожуунах</w:t>
      </w:r>
      <w:proofErr w:type="spellEnd"/>
      <w:r w:rsidRPr="00D37C4A">
        <w:rPr>
          <w:bCs/>
          <w:sz w:val="28"/>
          <w:szCs w:val="28"/>
        </w:rPr>
        <w:t xml:space="preserve">, кроме Тере-Хольского, так как в план 2022г не входили. </w:t>
      </w:r>
    </w:p>
    <w:p w14:paraId="28CC8B3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Всего медицинский осмотр нарколога и обследование при 6107 запланированных, всего проведено у 6366 обучающихся, из них 5954уч и 412ст. 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w:t>
      </w:r>
      <w:proofErr w:type="spellStart"/>
      <w:r w:rsidRPr="00D37C4A">
        <w:rPr>
          <w:bCs/>
          <w:sz w:val="28"/>
          <w:szCs w:val="28"/>
        </w:rPr>
        <w:t>г.Кызыла</w:t>
      </w:r>
      <w:proofErr w:type="spellEnd"/>
      <w:r w:rsidRPr="00D37C4A">
        <w:rPr>
          <w:bCs/>
          <w:sz w:val="28"/>
          <w:szCs w:val="28"/>
        </w:rPr>
        <w:t xml:space="preserve">, 2 студентов </w:t>
      </w:r>
      <w:proofErr w:type="spellStart"/>
      <w:r w:rsidRPr="00D37C4A">
        <w:rPr>
          <w:bCs/>
          <w:sz w:val="28"/>
          <w:szCs w:val="28"/>
        </w:rPr>
        <w:t>г.Ак</w:t>
      </w:r>
      <w:proofErr w:type="spellEnd"/>
      <w:r w:rsidRPr="00D37C4A">
        <w:rPr>
          <w:bCs/>
          <w:sz w:val="28"/>
          <w:szCs w:val="28"/>
        </w:rPr>
        <w:t xml:space="preserve">-Довурак, 1 учащегося СОШ №1 </w:t>
      </w:r>
      <w:proofErr w:type="spellStart"/>
      <w:r w:rsidRPr="00D37C4A">
        <w:rPr>
          <w:bCs/>
          <w:sz w:val="28"/>
          <w:szCs w:val="28"/>
        </w:rPr>
        <w:t>с.Кызыл-Мажалык</w:t>
      </w:r>
      <w:proofErr w:type="spellEnd"/>
      <w:r w:rsidRPr="00D37C4A">
        <w:rPr>
          <w:bCs/>
          <w:sz w:val="28"/>
          <w:szCs w:val="28"/>
        </w:rPr>
        <w:t xml:space="preserve">, СОШ №2 г.Шагонар-1, СОШ №2 г.Туран-1, ССУЗ в </w:t>
      </w:r>
      <w:proofErr w:type="spellStart"/>
      <w:r w:rsidRPr="00D37C4A">
        <w:rPr>
          <w:bCs/>
          <w:sz w:val="28"/>
          <w:szCs w:val="28"/>
        </w:rPr>
        <w:t>Тандынском</w:t>
      </w:r>
      <w:proofErr w:type="spellEnd"/>
      <w:r w:rsidRPr="00D37C4A">
        <w:rPr>
          <w:bCs/>
          <w:sz w:val="28"/>
          <w:szCs w:val="28"/>
        </w:rPr>
        <w:t xml:space="preserve"> </w:t>
      </w:r>
      <w:proofErr w:type="spellStart"/>
      <w:r w:rsidRPr="00D37C4A">
        <w:rPr>
          <w:bCs/>
          <w:sz w:val="28"/>
          <w:szCs w:val="28"/>
        </w:rPr>
        <w:t>кожууне</w:t>
      </w:r>
      <w:proofErr w:type="spellEnd"/>
      <w:r w:rsidRPr="00D37C4A">
        <w:rPr>
          <w:bCs/>
          <w:sz w:val="28"/>
          <w:szCs w:val="28"/>
        </w:rPr>
        <w:t xml:space="preserve"> -2). Показатель распространённости употребления НВ среди учащихся составил 0,14%. План исполнения составил на 104,2%.</w:t>
      </w:r>
    </w:p>
    <w:p w14:paraId="4A04CA9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Каа-Хемском – 21, </w:t>
      </w:r>
      <w:proofErr w:type="spellStart"/>
      <w:r w:rsidRPr="00D37C4A">
        <w:rPr>
          <w:bCs/>
          <w:sz w:val="28"/>
          <w:szCs w:val="28"/>
        </w:rPr>
        <w:t>Дзун-Хемчиксом</w:t>
      </w:r>
      <w:proofErr w:type="spellEnd"/>
      <w:r w:rsidRPr="00D37C4A">
        <w:rPr>
          <w:bCs/>
          <w:sz w:val="28"/>
          <w:szCs w:val="28"/>
        </w:rPr>
        <w:t xml:space="preserve"> – 1, Пий-Хемском – 33, в Тоджинском 61, и Чаа-Хольском - 8 </w:t>
      </w:r>
      <w:proofErr w:type="spellStart"/>
      <w:r w:rsidRPr="00D37C4A">
        <w:rPr>
          <w:bCs/>
          <w:sz w:val="28"/>
          <w:szCs w:val="28"/>
        </w:rPr>
        <w:t>кожуунах</w:t>
      </w:r>
      <w:proofErr w:type="spellEnd"/>
      <w:r w:rsidRPr="00D37C4A">
        <w:rPr>
          <w:bCs/>
          <w:sz w:val="28"/>
          <w:szCs w:val="28"/>
        </w:rPr>
        <w:t>.</w:t>
      </w:r>
    </w:p>
    <w:p w14:paraId="73736FC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Всего согласно приказу Министерства образования и науки РТ от 25 августа 2021 г. № 990-д социально-психологическим тестированием в целях раннего выявления потребления наркотических средств и психотропных веществ охвачено 177 общеобразовательных организаций и организаций среднего профессионального образования, из которых 17 учреждения СПО и 160 образовательных организаций начального, среднего образования различных типов и видов (школы). Таким образом, в проведении ЕМ СПТ приняли участие все образовательные организации, обучающиеся которых по возрастному и интеллектуальному цензу соответствуют к прохождению СПТ.</w:t>
      </w:r>
    </w:p>
    <w:p w14:paraId="2E9534F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Всего СПТ прошли 24294 несовершеннолетних (100%) с 13 до 18 лет (АППГ – 23480 чел.), в их числе 3352 студентов учреждений среднего профессионального </w:t>
      </w:r>
      <w:r w:rsidRPr="00D37C4A">
        <w:rPr>
          <w:bCs/>
          <w:sz w:val="28"/>
          <w:szCs w:val="28"/>
        </w:rPr>
        <w:lastRenderedPageBreak/>
        <w:t>образования, что составляет 100% охват несовершеннолетних обучающихся, подлежащих тестированию.</w:t>
      </w:r>
    </w:p>
    <w:p w14:paraId="2D1D966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группе риска оказались 952 обучающихся, из которых 68 студентов (3,9% от общего количества протестированных, АППГ – 920 чел., или 3,9%),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14:paraId="63201A33"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Второй этап двухэтапного выявления незаконного потребления наркотических средств и психотропных веществ среди несовершеннолетних ГБУЗ РТ «</w:t>
      </w:r>
      <w:proofErr w:type="spellStart"/>
      <w:r w:rsidRPr="00D37C4A">
        <w:rPr>
          <w:bCs/>
          <w:sz w:val="28"/>
          <w:szCs w:val="28"/>
        </w:rPr>
        <w:t>Реснаркодиспансер</w:t>
      </w:r>
      <w:proofErr w:type="spellEnd"/>
      <w:r w:rsidRPr="00D37C4A">
        <w:rPr>
          <w:bCs/>
          <w:sz w:val="28"/>
          <w:szCs w:val="28"/>
        </w:rPr>
        <w:t>» проведены профилактические медицинские осмотры с общим охватом 6520 чел. (подлежало – 952 чел.), из них подтвержденные положительные результаты у 8 несовершеннолетних.</w:t>
      </w:r>
    </w:p>
    <w:p w14:paraId="6E9D9EA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На сайте и мессенджерах транслируются 4 социальных ролика, выпущенный ГБУЗ РТ «</w:t>
      </w:r>
      <w:proofErr w:type="spellStart"/>
      <w:r w:rsidRPr="00D37C4A">
        <w:rPr>
          <w:bCs/>
          <w:sz w:val="28"/>
          <w:szCs w:val="28"/>
        </w:rPr>
        <w:t>Реснаркодиспансером</w:t>
      </w:r>
      <w:proofErr w:type="spellEnd"/>
      <w:r w:rsidRPr="00D37C4A">
        <w:rPr>
          <w:bCs/>
          <w:sz w:val="28"/>
          <w:szCs w:val="28"/>
        </w:rPr>
        <w:t xml:space="preserve">» «Не пей за рулем», «Влияние алкоголя на нашу жизнь», «Употребление алкоголя может привести к пожару». А также, </w:t>
      </w:r>
      <w:proofErr w:type="gramStart"/>
      <w:r w:rsidRPr="00D37C4A">
        <w:rPr>
          <w:bCs/>
          <w:sz w:val="28"/>
          <w:szCs w:val="28"/>
        </w:rPr>
        <w:t>видеоролик</w:t>
      </w:r>
      <w:proofErr w:type="gramEnd"/>
      <w:r w:rsidRPr="00D37C4A">
        <w:rPr>
          <w:bCs/>
          <w:sz w:val="28"/>
          <w:szCs w:val="28"/>
        </w:rPr>
        <w:t xml:space="preserve"> снятый специалистами социально-психологической службы </w:t>
      </w:r>
      <w:proofErr w:type="spellStart"/>
      <w:r w:rsidRPr="00D37C4A">
        <w:rPr>
          <w:bCs/>
          <w:sz w:val="28"/>
          <w:szCs w:val="28"/>
        </w:rPr>
        <w:t>Реснаркодиспансера</w:t>
      </w:r>
      <w:proofErr w:type="spellEnd"/>
      <w:r w:rsidRPr="00D37C4A">
        <w:rPr>
          <w:bCs/>
          <w:sz w:val="28"/>
          <w:szCs w:val="28"/>
        </w:rPr>
        <w:t xml:space="preserve"> «Быть примером для детей», с участием 2 женщин, направленных решением </w:t>
      </w:r>
      <w:proofErr w:type="spellStart"/>
      <w:r w:rsidRPr="00D37C4A">
        <w:rPr>
          <w:bCs/>
          <w:sz w:val="28"/>
          <w:szCs w:val="28"/>
        </w:rPr>
        <w:t>КДНиЗП</w:t>
      </w:r>
      <w:proofErr w:type="spellEnd"/>
      <w:r w:rsidRPr="00D37C4A">
        <w:rPr>
          <w:bCs/>
          <w:sz w:val="28"/>
          <w:szCs w:val="28"/>
        </w:rPr>
        <w:t>. Проведен монтаж 1 видеоролика о призыве к трезвому образу жизни в рамках месячника «неделя безопасности».</w:t>
      </w:r>
    </w:p>
    <w:p w14:paraId="2FDC805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Выпущены 3 баннера «26 июня Международный день борьбы с употреблением наркотиков и их незаконным оборотом, Живи свободно! Спортивно, творчески, </w:t>
      </w:r>
      <w:proofErr w:type="spellStart"/>
      <w:proofErr w:type="gramStart"/>
      <w:r w:rsidRPr="00D37C4A">
        <w:rPr>
          <w:bCs/>
          <w:sz w:val="28"/>
          <w:szCs w:val="28"/>
        </w:rPr>
        <w:t>активно,п</w:t>
      </w:r>
      <w:proofErr w:type="spellEnd"/>
      <w:proofErr w:type="gramEnd"/>
      <w:r w:rsidRPr="00D37C4A">
        <w:rPr>
          <w:bCs/>
          <w:sz w:val="28"/>
          <w:szCs w:val="28"/>
        </w:rPr>
        <w:t xml:space="preserve"> позитивно, энергично», «Профилактика алкоголизма и правонарушений среди женщин», «Республиканский антинаркотический месячник с 26 мая по 26 июня «Вместе против наркотиков».</w:t>
      </w:r>
    </w:p>
    <w:p w14:paraId="3934D72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Распространено антиалкогольной, антинаркотической направленности материалов: 3506 информационных буклетов, 55 календарей и 130 плакатов.</w:t>
      </w:r>
    </w:p>
    <w:p w14:paraId="721E729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настоящее время проекты документов находятся на согласовании (проект ППРТ согл-1900394-1, проект РПРТ согл-1870338-1).</w:t>
      </w:r>
    </w:p>
    <w:p w14:paraId="7E23451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Врачами и другими специалистами РНД подготовлен выпуск видеороликов в </w:t>
      </w:r>
      <w:proofErr w:type="spellStart"/>
      <w:proofErr w:type="gramStart"/>
      <w:r w:rsidRPr="00D37C4A">
        <w:rPr>
          <w:bCs/>
          <w:sz w:val="28"/>
          <w:szCs w:val="28"/>
        </w:rPr>
        <w:t>соц.сетях</w:t>
      </w:r>
      <w:proofErr w:type="spellEnd"/>
      <w:proofErr w:type="gramEnd"/>
      <w:r w:rsidRPr="00D37C4A">
        <w:rPr>
          <w:bCs/>
          <w:sz w:val="28"/>
          <w:szCs w:val="28"/>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а также выпущены 3 видеоролика «Начните год без алкоголя», «Пьянство за рулем опасно для здоровья и жизни», «Чрезмерное пьянство виновник травм, в том числе душевных».</w:t>
      </w:r>
    </w:p>
    <w:p w14:paraId="6CD456D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Проведены республиканские конкурсы «Спасем жизни вместе!», 55 конкурсных работ, «Волшебная палочка» среди юных помощников педагога-психолога», 151 работа. </w:t>
      </w:r>
    </w:p>
    <w:p w14:paraId="29143B4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С июня по август проводится региональный этапа Всероссийского конкурса «Стиль жизни – здоровье!».</w:t>
      </w:r>
    </w:p>
    <w:p w14:paraId="08326C5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На сентябрь 2022 г. планируется также проведение республиканского конкурса в рамках реализации проекта «Кадык </w:t>
      </w:r>
      <w:proofErr w:type="spellStart"/>
      <w:r w:rsidRPr="00D37C4A">
        <w:rPr>
          <w:bCs/>
          <w:sz w:val="28"/>
          <w:szCs w:val="28"/>
        </w:rPr>
        <w:t>салгал</w:t>
      </w:r>
      <w:proofErr w:type="spellEnd"/>
      <w:r w:rsidRPr="00D37C4A">
        <w:rPr>
          <w:bCs/>
          <w:sz w:val="28"/>
          <w:szCs w:val="28"/>
        </w:rPr>
        <w:t>».</w:t>
      </w:r>
    </w:p>
    <w:p w14:paraId="1E7DCD4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Минобрнауки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w:t>
      </w:r>
      <w:r w:rsidRPr="00D37C4A">
        <w:rPr>
          <w:bCs/>
          <w:sz w:val="28"/>
          <w:szCs w:val="28"/>
        </w:rPr>
        <w:lastRenderedPageBreak/>
        <w:t>антинаркотической рекламы и пропаганды здорового образа жизни «Спасем жизнь вместе!» (приказ Минобрнауки РТ и МВД по РТ от 30 декабря 2020 г. №569/1257-д).</w:t>
      </w:r>
    </w:p>
    <w:p w14:paraId="5B380FA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настоящее время проводится региональный этап всероссийского конкурса «Спасем жизнь вместе!», заявки принимаются до 20 февраля.</w:t>
      </w:r>
    </w:p>
    <w:p w14:paraId="10BC653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Во исполнение которого заместителем председателя Антинаркотической комиссии в Республике Тыва Т.Б. </w:t>
      </w:r>
      <w:proofErr w:type="spellStart"/>
      <w:r w:rsidRPr="00D37C4A">
        <w:rPr>
          <w:bCs/>
          <w:sz w:val="28"/>
          <w:szCs w:val="28"/>
        </w:rPr>
        <w:t>Куулар</w:t>
      </w:r>
      <w:proofErr w:type="spellEnd"/>
      <w:r w:rsidRPr="00D37C4A">
        <w:rPr>
          <w:bCs/>
          <w:sz w:val="28"/>
          <w:szCs w:val="28"/>
        </w:rPr>
        <w:t xml:space="preserve">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14:paraId="26848F2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1.</w:t>
      </w:r>
      <w:r w:rsidRPr="00D37C4A">
        <w:rPr>
          <w:bCs/>
          <w:sz w:val="28"/>
          <w:szCs w:val="28"/>
        </w:rPr>
        <w:tab/>
        <w:t>В ГБУЗ РТ «</w:t>
      </w:r>
      <w:proofErr w:type="spellStart"/>
      <w:r w:rsidRPr="00D37C4A">
        <w:rPr>
          <w:bCs/>
          <w:sz w:val="28"/>
          <w:szCs w:val="28"/>
        </w:rPr>
        <w:t>Реснаркодиспансер</w:t>
      </w:r>
      <w:proofErr w:type="spellEnd"/>
      <w:r w:rsidRPr="00D37C4A">
        <w:rPr>
          <w:bCs/>
          <w:sz w:val="28"/>
          <w:szCs w:val="28"/>
        </w:rPr>
        <w:t xml:space="preserve">», проведены все </w:t>
      </w:r>
      <w:proofErr w:type="gramStart"/>
      <w:r w:rsidRPr="00D37C4A">
        <w:rPr>
          <w:bCs/>
          <w:sz w:val="28"/>
          <w:szCs w:val="28"/>
        </w:rPr>
        <w:t>мероприятия  согласно</w:t>
      </w:r>
      <w:proofErr w:type="gramEnd"/>
      <w:r w:rsidRPr="00D37C4A">
        <w:rPr>
          <w:bCs/>
          <w:sz w:val="28"/>
          <w:szCs w:val="28"/>
        </w:rPr>
        <w:t xml:space="preserve">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наркотиков</w:t>
      </w:r>
      <w:proofErr w:type="gramStart"/>
      <w:r w:rsidRPr="00D37C4A">
        <w:rPr>
          <w:bCs/>
          <w:sz w:val="28"/>
          <w:szCs w:val="28"/>
        </w:rPr>
        <w:t>- это</w:t>
      </w:r>
      <w:proofErr w:type="gramEnd"/>
      <w:r w:rsidRPr="00D37C4A">
        <w:rPr>
          <w:bCs/>
          <w:sz w:val="28"/>
          <w:szCs w:val="28"/>
        </w:rPr>
        <w:t xml:space="preserve">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Вывешены баннеры, санбюллетени в стационарном отделении РНД на тему: «26 июня-День борьбы с наркотиками. Освободись от зависимости», «Мы выбираем жизнь. Скажи наркотикам нет!». </w:t>
      </w:r>
    </w:p>
    <w:p w14:paraId="4674BBA3"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 структурных подразделениях РНД оформлены уголки здоровья и санбюллетени по профилактике наркомании и употребления психоактивных веществ.</w:t>
      </w:r>
    </w:p>
    <w:p w14:paraId="074F285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24 июня 2022г. в диспансерном отделении РНД был организован «День открытых дверей» всего проконсультировано -15 (8) чел. Информирование населения о проведении всемирного дня против наркотиков</w:t>
      </w:r>
      <w:proofErr w:type="gramStart"/>
      <w:r w:rsidRPr="00D37C4A">
        <w:rPr>
          <w:bCs/>
          <w:sz w:val="28"/>
          <w:szCs w:val="28"/>
        </w:rPr>
        <w:t>; Раздавались</w:t>
      </w:r>
      <w:proofErr w:type="gramEnd"/>
      <w:r w:rsidRPr="00D37C4A">
        <w:rPr>
          <w:bCs/>
          <w:sz w:val="28"/>
          <w:szCs w:val="28"/>
        </w:rPr>
        <w:t xml:space="preserve">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w:t>
      </w:r>
      <w:proofErr w:type="gramStart"/>
      <w:r w:rsidRPr="00D37C4A">
        <w:rPr>
          <w:bCs/>
          <w:sz w:val="28"/>
          <w:szCs w:val="28"/>
        </w:rPr>
        <w:t>; Как</w:t>
      </w:r>
      <w:proofErr w:type="gramEnd"/>
      <w:r w:rsidRPr="00D37C4A">
        <w:rPr>
          <w:bCs/>
          <w:sz w:val="28"/>
          <w:szCs w:val="28"/>
        </w:rPr>
        <w:t xml:space="preserve"> алкоголь влияет на женский организм; Печень и сердце алкоголика и другие материалы. </w:t>
      </w:r>
    </w:p>
    <w:p w14:paraId="02CB806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21.06.2022г. на </w:t>
      </w:r>
      <w:proofErr w:type="spellStart"/>
      <w:r w:rsidRPr="00D37C4A">
        <w:rPr>
          <w:bCs/>
          <w:sz w:val="28"/>
          <w:szCs w:val="28"/>
        </w:rPr>
        <w:t>радиотувы</w:t>
      </w:r>
      <w:proofErr w:type="spellEnd"/>
      <w:r w:rsidRPr="00D37C4A">
        <w:rPr>
          <w:bCs/>
          <w:sz w:val="28"/>
          <w:szCs w:val="28"/>
        </w:rPr>
        <w:t xml:space="preserve"> </w:t>
      </w:r>
      <w:proofErr w:type="gramStart"/>
      <w:r w:rsidRPr="00D37C4A">
        <w:rPr>
          <w:bCs/>
          <w:sz w:val="28"/>
          <w:szCs w:val="28"/>
        </w:rPr>
        <w:t>по  дню</w:t>
      </w:r>
      <w:proofErr w:type="gramEnd"/>
      <w:r w:rsidRPr="00D37C4A">
        <w:rPr>
          <w:bCs/>
          <w:sz w:val="28"/>
          <w:szCs w:val="28"/>
        </w:rPr>
        <w:t xml:space="preserve"> борьбы с наркоманией 26 июня выступили Ч.М. </w:t>
      </w:r>
      <w:proofErr w:type="spellStart"/>
      <w:r w:rsidRPr="00D37C4A">
        <w:rPr>
          <w:bCs/>
          <w:sz w:val="28"/>
          <w:szCs w:val="28"/>
        </w:rPr>
        <w:t>Бавуу</w:t>
      </w:r>
      <w:proofErr w:type="spellEnd"/>
      <w:r w:rsidRPr="00D37C4A">
        <w:rPr>
          <w:bCs/>
          <w:sz w:val="28"/>
          <w:szCs w:val="28"/>
        </w:rPr>
        <w:t xml:space="preserve"> и С.Ш. </w:t>
      </w:r>
      <w:proofErr w:type="spellStart"/>
      <w:r w:rsidRPr="00D37C4A">
        <w:rPr>
          <w:bCs/>
          <w:sz w:val="28"/>
          <w:szCs w:val="28"/>
        </w:rPr>
        <w:t>Монгуш</w:t>
      </w:r>
      <w:proofErr w:type="spellEnd"/>
      <w:r w:rsidRPr="00D37C4A">
        <w:rPr>
          <w:bCs/>
          <w:sz w:val="28"/>
          <w:szCs w:val="28"/>
        </w:rPr>
        <w:t xml:space="preserve"> и остановились на  возможности пройти лечение от </w:t>
      </w:r>
      <w:proofErr w:type="spellStart"/>
      <w:r w:rsidRPr="00D37C4A">
        <w:rPr>
          <w:bCs/>
          <w:sz w:val="28"/>
          <w:szCs w:val="28"/>
        </w:rPr>
        <w:t>алко</w:t>
      </w:r>
      <w:proofErr w:type="spellEnd"/>
      <w:r w:rsidRPr="00D37C4A">
        <w:rPr>
          <w:bCs/>
          <w:sz w:val="28"/>
          <w:szCs w:val="28"/>
        </w:rPr>
        <w:t xml:space="preserve"> и наркозависимости анонимно. Никаких записей об этом нигде не будет.</w:t>
      </w:r>
    </w:p>
    <w:p w14:paraId="540AA1E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По телевидению 24.06.2022 г. в прямом эфире радио </w:t>
      </w:r>
      <w:proofErr w:type="spellStart"/>
      <w:r w:rsidRPr="00D37C4A">
        <w:rPr>
          <w:bCs/>
          <w:sz w:val="28"/>
          <w:szCs w:val="28"/>
        </w:rPr>
        <w:t>тувы</w:t>
      </w:r>
      <w:proofErr w:type="spellEnd"/>
      <w:r w:rsidRPr="00D37C4A">
        <w:rPr>
          <w:bCs/>
          <w:sz w:val="28"/>
          <w:szCs w:val="28"/>
        </w:rPr>
        <w:t xml:space="preserve"> “Голос Азии” выступила по наркотикам и </w:t>
      </w:r>
      <w:proofErr w:type="gramStart"/>
      <w:r w:rsidRPr="00D37C4A">
        <w:rPr>
          <w:bCs/>
          <w:sz w:val="28"/>
          <w:szCs w:val="28"/>
        </w:rPr>
        <w:t>реабилитации  наркологических</w:t>
      </w:r>
      <w:proofErr w:type="gramEnd"/>
      <w:r w:rsidRPr="00D37C4A">
        <w:rPr>
          <w:bCs/>
          <w:sz w:val="28"/>
          <w:szCs w:val="28"/>
        </w:rPr>
        <w:t xml:space="preserve"> больных главный врач ГБУЗ РТ “</w:t>
      </w:r>
      <w:proofErr w:type="spellStart"/>
      <w:r w:rsidRPr="00D37C4A">
        <w:rPr>
          <w:bCs/>
          <w:sz w:val="28"/>
          <w:szCs w:val="28"/>
        </w:rPr>
        <w:t>Реснаркодиспансер</w:t>
      </w:r>
      <w:proofErr w:type="spellEnd"/>
      <w:r w:rsidRPr="00D37C4A">
        <w:rPr>
          <w:bCs/>
          <w:sz w:val="28"/>
          <w:szCs w:val="28"/>
        </w:rPr>
        <w:t>” Биче-</w:t>
      </w:r>
      <w:proofErr w:type="spellStart"/>
      <w:r w:rsidRPr="00D37C4A">
        <w:rPr>
          <w:bCs/>
          <w:sz w:val="28"/>
          <w:szCs w:val="28"/>
        </w:rPr>
        <w:t>оол</w:t>
      </w:r>
      <w:proofErr w:type="spellEnd"/>
      <w:r w:rsidRPr="00D37C4A">
        <w:rPr>
          <w:bCs/>
          <w:sz w:val="28"/>
          <w:szCs w:val="28"/>
        </w:rPr>
        <w:t xml:space="preserve"> У.К. </w:t>
      </w:r>
    </w:p>
    <w:p w14:paraId="36F0E4C5"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09.06.22г. Телевидением ГТРК “Тыва” была проведена сьемка на территории РНД, взяты интервью </w:t>
      </w:r>
      <w:proofErr w:type="gramStart"/>
      <w:r w:rsidRPr="00D37C4A">
        <w:rPr>
          <w:bCs/>
          <w:sz w:val="28"/>
          <w:szCs w:val="28"/>
        </w:rPr>
        <w:t>от  зав.</w:t>
      </w:r>
      <w:proofErr w:type="gramEnd"/>
      <w:r w:rsidRPr="00D37C4A">
        <w:rPr>
          <w:bCs/>
          <w:sz w:val="28"/>
          <w:szCs w:val="28"/>
        </w:rPr>
        <w:t xml:space="preserve"> стационарным отделением </w:t>
      </w:r>
      <w:proofErr w:type="spellStart"/>
      <w:r w:rsidRPr="00D37C4A">
        <w:rPr>
          <w:bCs/>
          <w:sz w:val="28"/>
          <w:szCs w:val="28"/>
        </w:rPr>
        <w:t>Бавуу</w:t>
      </w:r>
      <w:proofErr w:type="spellEnd"/>
      <w:r w:rsidRPr="00D37C4A">
        <w:rPr>
          <w:bCs/>
          <w:sz w:val="28"/>
          <w:szCs w:val="28"/>
        </w:rPr>
        <w:t xml:space="preserve"> Ч.М.,  и психолога </w:t>
      </w:r>
      <w:proofErr w:type="spellStart"/>
      <w:r w:rsidRPr="00D37C4A">
        <w:rPr>
          <w:bCs/>
          <w:sz w:val="28"/>
          <w:szCs w:val="28"/>
        </w:rPr>
        <w:t>Монгуш</w:t>
      </w:r>
      <w:proofErr w:type="spellEnd"/>
      <w:r w:rsidRPr="00D37C4A">
        <w:rPr>
          <w:bCs/>
          <w:sz w:val="28"/>
          <w:szCs w:val="28"/>
        </w:rPr>
        <w:t xml:space="preserve"> С.Ш., также взяты интервью у больных лежащих в РНД. </w:t>
      </w:r>
    </w:p>
    <w:p w14:paraId="5285349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Проведены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9 коллективов с охватом 710 человек: среди студентов ПУ г. Чадан, ТГУ (КПИ, Сельхоз, филфак, Физкультурный факультеты), УФСИН среди </w:t>
      </w:r>
      <w:r w:rsidRPr="00D37C4A">
        <w:rPr>
          <w:bCs/>
          <w:sz w:val="28"/>
          <w:szCs w:val="28"/>
        </w:rPr>
        <w:lastRenderedPageBreak/>
        <w:t xml:space="preserve">осужденных женщин и мужчин, Пришкольный лагерь МБОУ СОШ №4 г. Кызыла, г. Шагонар среди студентов училища с охватом 599 человек; в колонии ИК-2 для осужденных , в УИН2 для условно осужденных совместно с наркоконтролем, </w:t>
      </w:r>
      <w:proofErr w:type="spellStart"/>
      <w:r w:rsidRPr="00D37C4A">
        <w:rPr>
          <w:bCs/>
          <w:sz w:val="28"/>
          <w:szCs w:val="28"/>
        </w:rPr>
        <w:t>Россгвардия</w:t>
      </w:r>
      <w:proofErr w:type="spellEnd"/>
      <w:r w:rsidRPr="00D37C4A">
        <w:rPr>
          <w:bCs/>
          <w:sz w:val="28"/>
          <w:szCs w:val="28"/>
        </w:rPr>
        <w:t xml:space="preserve"> по РТ в рамках месячника в 4 учреждениях с охватом 111 человек.</w:t>
      </w:r>
    </w:p>
    <w:p w14:paraId="5B3FEC6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в Молодежном сквере и в Центре социальной помощи семье и детям г. Кызыла розданы сладкие призы и канцелярские товары для детей.</w:t>
      </w:r>
    </w:p>
    <w:p w14:paraId="3E5C4FC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Также на </w:t>
      </w:r>
      <w:proofErr w:type="spellStart"/>
      <w:r w:rsidRPr="00D37C4A">
        <w:rPr>
          <w:bCs/>
          <w:sz w:val="28"/>
          <w:szCs w:val="28"/>
        </w:rPr>
        <w:t>воркаут</w:t>
      </w:r>
      <w:proofErr w:type="spellEnd"/>
      <w:r w:rsidRPr="00D37C4A">
        <w:rPr>
          <w:bCs/>
          <w:sz w:val="28"/>
          <w:szCs w:val="28"/>
        </w:rPr>
        <w:t xml:space="preserve"> –площадках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766D7FD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Работали телефоны горячей линии </w:t>
      </w:r>
      <w:proofErr w:type="spellStart"/>
      <w:r w:rsidRPr="00D37C4A">
        <w:rPr>
          <w:bCs/>
          <w:sz w:val="28"/>
          <w:szCs w:val="28"/>
        </w:rPr>
        <w:t>Реснаркодиспансера</w:t>
      </w:r>
      <w:proofErr w:type="spellEnd"/>
      <w:r w:rsidRPr="00D37C4A">
        <w:rPr>
          <w:bCs/>
          <w:sz w:val="28"/>
          <w:szCs w:val="28"/>
        </w:rPr>
        <w:t xml:space="preserve">, Министерства внутренних дел по Республике Тыва, центра социальной помощи семье и детям в </w:t>
      </w:r>
      <w:proofErr w:type="spellStart"/>
      <w:r w:rsidRPr="00D37C4A">
        <w:rPr>
          <w:bCs/>
          <w:sz w:val="28"/>
          <w:szCs w:val="28"/>
        </w:rPr>
        <w:t>г.Кызыле</w:t>
      </w:r>
      <w:proofErr w:type="spellEnd"/>
      <w:r w:rsidRPr="00D37C4A">
        <w:rPr>
          <w:bCs/>
          <w:sz w:val="28"/>
          <w:szCs w:val="28"/>
        </w:rPr>
        <w:t xml:space="preserve">, розданы методические материалы для населения по данной тематике. </w:t>
      </w:r>
    </w:p>
    <w:p w14:paraId="61CF948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детских оздоровительных лагерях республики. </w:t>
      </w:r>
    </w:p>
    <w:p w14:paraId="73811AD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Согласно приказа Минздрава РТ от 16.06.2022г. № 808пр/22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 в конференц-зале Минтруда РТ, где приняли участие  135 человек, 53 человек из медицинских организаций г. Кызыла, также по </w:t>
      </w:r>
      <w:proofErr w:type="spellStart"/>
      <w:r w:rsidRPr="00D37C4A">
        <w:rPr>
          <w:bCs/>
          <w:sz w:val="28"/>
          <w:szCs w:val="28"/>
        </w:rPr>
        <w:t>видеоконференц</w:t>
      </w:r>
      <w:proofErr w:type="spellEnd"/>
      <w:r w:rsidRPr="00D37C4A">
        <w:rPr>
          <w:bCs/>
          <w:sz w:val="28"/>
          <w:szCs w:val="28"/>
        </w:rPr>
        <w:t xml:space="preserve">-связи были подключены все 16 </w:t>
      </w:r>
      <w:proofErr w:type="spellStart"/>
      <w:r w:rsidRPr="00D37C4A">
        <w:rPr>
          <w:bCs/>
          <w:sz w:val="28"/>
          <w:szCs w:val="28"/>
        </w:rPr>
        <w:t>кожуунов</w:t>
      </w:r>
      <w:proofErr w:type="spellEnd"/>
      <w:r w:rsidRPr="00D37C4A">
        <w:rPr>
          <w:bCs/>
          <w:sz w:val="28"/>
          <w:szCs w:val="28"/>
        </w:rPr>
        <w:t xml:space="preserve"> (кроме Монгун-Тайгинского </w:t>
      </w:r>
      <w:proofErr w:type="spellStart"/>
      <w:r w:rsidRPr="00D37C4A">
        <w:rPr>
          <w:bCs/>
          <w:sz w:val="28"/>
          <w:szCs w:val="28"/>
        </w:rPr>
        <w:t>кожууна</w:t>
      </w:r>
      <w:proofErr w:type="spellEnd"/>
      <w:r w:rsidRPr="00D37C4A">
        <w:rPr>
          <w:bCs/>
          <w:sz w:val="28"/>
          <w:szCs w:val="28"/>
        </w:rPr>
        <w:t xml:space="preserve">) с участием председателей, заместителей председателя администрации </w:t>
      </w:r>
      <w:proofErr w:type="spellStart"/>
      <w:r w:rsidRPr="00D37C4A">
        <w:rPr>
          <w:bCs/>
          <w:sz w:val="28"/>
          <w:szCs w:val="28"/>
        </w:rPr>
        <w:t>кожуунов</w:t>
      </w:r>
      <w:proofErr w:type="spellEnd"/>
      <w:r w:rsidRPr="00D37C4A">
        <w:rPr>
          <w:bCs/>
          <w:sz w:val="28"/>
          <w:szCs w:val="28"/>
        </w:rPr>
        <w:t xml:space="preserve"> и всех субъектов профилактики </w:t>
      </w:r>
      <w:proofErr w:type="spellStart"/>
      <w:r w:rsidRPr="00D37C4A">
        <w:rPr>
          <w:bCs/>
          <w:sz w:val="28"/>
          <w:szCs w:val="28"/>
        </w:rPr>
        <w:t>кожуунного</w:t>
      </w:r>
      <w:proofErr w:type="spellEnd"/>
      <w:r w:rsidRPr="00D37C4A">
        <w:rPr>
          <w:bCs/>
          <w:sz w:val="28"/>
          <w:szCs w:val="28"/>
        </w:rPr>
        <w:t xml:space="preserve">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w:t>
      </w:r>
      <w:proofErr w:type="gramStart"/>
      <w:r w:rsidRPr="00D37C4A">
        <w:rPr>
          <w:bCs/>
          <w:sz w:val="28"/>
          <w:szCs w:val="28"/>
        </w:rPr>
        <w:t>- это</w:t>
      </w:r>
      <w:proofErr w:type="gramEnd"/>
      <w:r w:rsidRPr="00D37C4A">
        <w:rPr>
          <w:bCs/>
          <w:sz w:val="28"/>
          <w:szCs w:val="28"/>
        </w:rPr>
        <w:t xml:space="preserve"> реально!», «Памятка для родителей», «Сохрани свободу, скажи наркотикам – нет!».</w:t>
      </w:r>
    </w:p>
    <w:p w14:paraId="3AF06FB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Модератором </w:t>
      </w:r>
      <w:proofErr w:type="spellStart"/>
      <w:r w:rsidRPr="00D37C4A">
        <w:rPr>
          <w:bCs/>
          <w:sz w:val="28"/>
          <w:szCs w:val="28"/>
        </w:rPr>
        <w:t>НПКонференции</w:t>
      </w:r>
      <w:proofErr w:type="spellEnd"/>
      <w:r w:rsidRPr="00D37C4A">
        <w:rPr>
          <w:bCs/>
          <w:sz w:val="28"/>
          <w:szCs w:val="28"/>
        </w:rPr>
        <w:t xml:space="preserve"> являлась </w:t>
      </w:r>
      <w:proofErr w:type="spellStart"/>
      <w:r w:rsidRPr="00D37C4A">
        <w:rPr>
          <w:bCs/>
          <w:sz w:val="28"/>
          <w:szCs w:val="28"/>
        </w:rPr>
        <w:t>Ондар</w:t>
      </w:r>
      <w:proofErr w:type="spellEnd"/>
      <w:r w:rsidRPr="00D37C4A">
        <w:rPr>
          <w:bCs/>
          <w:sz w:val="28"/>
          <w:szCs w:val="28"/>
        </w:rPr>
        <w:t xml:space="preserve"> Урана </w:t>
      </w:r>
      <w:proofErr w:type="spellStart"/>
      <w:r w:rsidRPr="00D37C4A">
        <w:rPr>
          <w:bCs/>
          <w:sz w:val="28"/>
          <w:szCs w:val="28"/>
        </w:rPr>
        <w:t>Сенгиевна</w:t>
      </w:r>
      <w:proofErr w:type="spellEnd"/>
      <w:r w:rsidRPr="00D37C4A">
        <w:rPr>
          <w:bCs/>
          <w:sz w:val="28"/>
          <w:szCs w:val="28"/>
        </w:rPr>
        <w:t>, к.м.н., заместитель директора ГБУ «Научно - исследовательский институт медико-социальных проблем и управления Республики Тыва».</w:t>
      </w:r>
    </w:p>
    <w:p w14:paraId="34FBB5C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Президиум: </w:t>
      </w:r>
    </w:p>
    <w:p w14:paraId="3778458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w:t>
      </w:r>
      <w:proofErr w:type="spellStart"/>
      <w:r w:rsidRPr="00D37C4A">
        <w:rPr>
          <w:bCs/>
          <w:sz w:val="28"/>
          <w:szCs w:val="28"/>
        </w:rPr>
        <w:t>Югай</w:t>
      </w:r>
      <w:proofErr w:type="spellEnd"/>
      <w:r w:rsidRPr="00D37C4A">
        <w:rPr>
          <w:bCs/>
          <w:sz w:val="28"/>
          <w:szCs w:val="28"/>
        </w:rPr>
        <w:t xml:space="preserve"> Анатолий Константинович, министр здравоохранения Республики Тыва.  </w:t>
      </w:r>
    </w:p>
    <w:p w14:paraId="1C10A13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w:t>
      </w:r>
      <w:proofErr w:type="spellStart"/>
      <w:r w:rsidRPr="00D37C4A">
        <w:rPr>
          <w:bCs/>
          <w:sz w:val="28"/>
          <w:szCs w:val="28"/>
        </w:rPr>
        <w:t>Монгуш</w:t>
      </w:r>
      <w:proofErr w:type="spellEnd"/>
      <w:r w:rsidRPr="00D37C4A">
        <w:rPr>
          <w:bCs/>
          <w:sz w:val="28"/>
          <w:szCs w:val="28"/>
        </w:rPr>
        <w:t xml:space="preserve"> Рада </w:t>
      </w:r>
      <w:proofErr w:type="spellStart"/>
      <w:r w:rsidRPr="00D37C4A">
        <w:rPr>
          <w:bCs/>
          <w:sz w:val="28"/>
          <w:szCs w:val="28"/>
        </w:rPr>
        <w:t>Шериг-ооловна</w:t>
      </w:r>
      <w:proofErr w:type="spellEnd"/>
      <w:r w:rsidRPr="00D37C4A">
        <w:rPr>
          <w:bCs/>
          <w:sz w:val="28"/>
          <w:szCs w:val="28"/>
        </w:rPr>
        <w:t>, директор ГБУ «Научно-исследовательский институт медико-социальных проблем и управления Республики Тыва».</w:t>
      </w:r>
    </w:p>
    <w:p w14:paraId="45058BE7"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w:t>
      </w:r>
      <w:r w:rsidRPr="00D37C4A">
        <w:rPr>
          <w:bCs/>
          <w:sz w:val="28"/>
          <w:szCs w:val="28"/>
        </w:rPr>
        <w:lastRenderedPageBreak/>
        <w:t xml:space="preserve">социально -психологическом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вещества. </w:t>
      </w:r>
    </w:p>
    <w:p w14:paraId="00D4FD5B"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По итогам 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принята резолюция с последующим изданием сборника о проведенной конференции. </w:t>
      </w:r>
    </w:p>
    <w:p w14:paraId="060836C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Также в рамках месячника проведен </w:t>
      </w:r>
      <w:proofErr w:type="spellStart"/>
      <w:r w:rsidRPr="00D37C4A">
        <w:rPr>
          <w:bCs/>
          <w:sz w:val="28"/>
          <w:szCs w:val="28"/>
        </w:rPr>
        <w:t>велопарад</w:t>
      </w:r>
      <w:proofErr w:type="spellEnd"/>
      <w:r w:rsidRPr="00D37C4A">
        <w:rPr>
          <w:bCs/>
          <w:sz w:val="28"/>
          <w:szCs w:val="28"/>
        </w:rPr>
        <w:t xml:space="preserve"> 24.06.2022г. среди медицинских организаций, маршрут от молодежного сквера – стадион </w:t>
      </w:r>
      <w:proofErr w:type="spellStart"/>
      <w:r w:rsidRPr="00D37C4A">
        <w:rPr>
          <w:bCs/>
          <w:sz w:val="28"/>
          <w:szCs w:val="28"/>
        </w:rPr>
        <w:t>хуреш</w:t>
      </w:r>
      <w:proofErr w:type="spellEnd"/>
      <w:r w:rsidRPr="00D37C4A">
        <w:rPr>
          <w:bCs/>
          <w:sz w:val="28"/>
          <w:szCs w:val="28"/>
        </w:rPr>
        <w:t xml:space="preserve">-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w:t>
      </w:r>
      <w:proofErr w:type="spellStart"/>
      <w:r w:rsidRPr="00D37C4A">
        <w:rPr>
          <w:bCs/>
          <w:sz w:val="28"/>
          <w:szCs w:val="28"/>
        </w:rPr>
        <w:t>кожвендиспансера</w:t>
      </w:r>
      <w:proofErr w:type="spellEnd"/>
      <w:r w:rsidRPr="00D37C4A">
        <w:rPr>
          <w:bCs/>
          <w:sz w:val="28"/>
          <w:szCs w:val="28"/>
        </w:rPr>
        <w:t xml:space="preserve">, стоматологии, </w:t>
      </w:r>
      <w:proofErr w:type="spellStart"/>
      <w:r w:rsidRPr="00D37C4A">
        <w:rPr>
          <w:bCs/>
          <w:sz w:val="28"/>
          <w:szCs w:val="28"/>
        </w:rPr>
        <w:t>ребольницы</w:t>
      </w:r>
      <w:proofErr w:type="spellEnd"/>
      <w:r w:rsidRPr="00D37C4A">
        <w:rPr>
          <w:bCs/>
          <w:sz w:val="28"/>
          <w:szCs w:val="28"/>
        </w:rPr>
        <w:t xml:space="preserve">, </w:t>
      </w:r>
      <w:proofErr w:type="spellStart"/>
      <w:r w:rsidRPr="00D37C4A">
        <w:rPr>
          <w:bCs/>
          <w:sz w:val="28"/>
          <w:szCs w:val="28"/>
        </w:rPr>
        <w:t>ркдп</w:t>
      </w:r>
      <w:proofErr w:type="spellEnd"/>
      <w:r w:rsidRPr="00D37C4A">
        <w:rPr>
          <w:bCs/>
          <w:sz w:val="28"/>
          <w:szCs w:val="28"/>
        </w:rPr>
        <w:t xml:space="preserve"> и т.д.  </w:t>
      </w:r>
    </w:p>
    <w:p w14:paraId="0429EB9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И завершающим этапом месячника, являлось проведение самой общественно-резонансной акции «Вместе против наркотиков» посвященное Международному дню борьбы со злоупотреблением наркотическими средствами и их незаконным оборотом, ГБУЗ РТ «</w:t>
      </w:r>
      <w:proofErr w:type="spellStart"/>
      <w:r w:rsidRPr="00D37C4A">
        <w:rPr>
          <w:bCs/>
          <w:sz w:val="28"/>
          <w:szCs w:val="28"/>
        </w:rPr>
        <w:t>Реснаркодиспансер</w:t>
      </w:r>
      <w:proofErr w:type="spellEnd"/>
      <w:r w:rsidRPr="00D37C4A">
        <w:rPr>
          <w:bCs/>
          <w:sz w:val="28"/>
          <w:szCs w:val="28"/>
        </w:rPr>
        <w:t>» совместно Департаментом культуры, спорта и молодёжной политики мэрии г. Кызыла совместно с Управлением профилактика мэрии г. Кызыла, Арт-центром "</w:t>
      </w:r>
      <w:proofErr w:type="spellStart"/>
      <w:r w:rsidRPr="00D37C4A">
        <w:rPr>
          <w:bCs/>
          <w:sz w:val="28"/>
          <w:szCs w:val="28"/>
        </w:rPr>
        <w:t>Найысылал</w:t>
      </w:r>
      <w:proofErr w:type="spellEnd"/>
      <w:r w:rsidRPr="00D37C4A">
        <w:rPr>
          <w:bCs/>
          <w:sz w:val="28"/>
          <w:szCs w:val="28"/>
        </w:rPr>
        <w:t>",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w:t>
      </w:r>
      <w:proofErr w:type="spellStart"/>
      <w:r w:rsidRPr="00D37C4A">
        <w:rPr>
          <w:bCs/>
          <w:sz w:val="28"/>
          <w:szCs w:val="28"/>
        </w:rPr>
        <w:t>Салгал</w:t>
      </w:r>
      <w:proofErr w:type="spellEnd"/>
      <w:r w:rsidRPr="00D37C4A">
        <w:rPr>
          <w:bCs/>
          <w:sz w:val="28"/>
          <w:szCs w:val="28"/>
        </w:rPr>
        <w:t>" г. Кызыл с организацией нескольких площадок.</w:t>
      </w:r>
    </w:p>
    <w:p w14:paraId="573F3AB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Мероприятие открыла Снежана </w:t>
      </w:r>
      <w:proofErr w:type="spellStart"/>
      <w:r w:rsidRPr="00D37C4A">
        <w:rPr>
          <w:bCs/>
          <w:sz w:val="28"/>
          <w:szCs w:val="28"/>
        </w:rPr>
        <w:t>Хомушку</w:t>
      </w:r>
      <w:proofErr w:type="spellEnd"/>
      <w:r w:rsidRPr="00D37C4A">
        <w:rPr>
          <w:bCs/>
          <w:sz w:val="28"/>
          <w:szCs w:val="28"/>
        </w:rPr>
        <w:t xml:space="preserve"> - заместитель главного врача Республиканского наркологического диспансера. Далее, первым музыкальным номером и призывом всех к ЗОЖ выступил - </w:t>
      </w:r>
      <w:proofErr w:type="spellStart"/>
      <w:r w:rsidRPr="00D37C4A">
        <w:rPr>
          <w:bCs/>
          <w:sz w:val="28"/>
          <w:szCs w:val="28"/>
        </w:rPr>
        <w:t>Аюхан</w:t>
      </w:r>
      <w:proofErr w:type="spellEnd"/>
      <w:r w:rsidRPr="00D37C4A">
        <w:rPr>
          <w:bCs/>
          <w:sz w:val="28"/>
          <w:szCs w:val="28"/>
        </w:rPr>
        <w:t xml:space="preserve"> Кол (солист </w:t>
      </w:r>
      <w:proofErr w:type="spellStart"/>
      <w:r w:rsidRPr="00D37C4A">
        <w:rPr>
          <w:bCs/>
          <w:sz w:val="28"/>
          <w:szCs w:val="28"/>
        </w:rPr>
        <w:t>анс</w:t>
      </w:r>
      <w:proofErr w:type="spellEnd"/>
      <w:r w:rsidRPr="00D37C4A">
        <w:rPr>
          <w:bCs/>
          <w:sz w:val="28"/>
          <w:szCs w:val="28"/>
        </w:rPr>
        <w:t>. "</w:t>
      </w:r>
      <w:proofErr w:type="spellStart"/>
      <w:r w:rsidRPr="00D37C4A">
        <w:rPr>
          <w:bCs/>
          <w:sz w:val="28"/>
          <w:szCs w:val="28"/>
        </w:rPr>
        <w:t>Найысылал</w:t>
      </w:r>
      <w:proofErr w:type="spellEnd"/>
      <w:r w:rsidRPr="00D37C4A">
        <w:rPr>
          <w:bCs/>
          <w:sz w:val="28"/>
          <w:szCs w:val="28"/>
        </w:rPr>
        <w:t xml:space="preserve">"). С приветственными словами и призывом населения к ЗОЖ выступили: </w:t>
      </w:r>
      <w:proofErr w:type="spellStart"/>
      <w:r w:rsidRPr="00D37C4A">
        <w:rPr>
          <w:bCs/>
          <w:sz w:val="28"/>
          <w:szCs w:val="28"/>
        </w:rPr>
        <w:t>Сайзана</w:t>
      </w:r>
      <w:proofErr w:type="spellEnd"/>
      <w:r w:rsidRPr="00D37C4A">
        <w:rPr>
          <w:bCs/>
          <w:sz w:val="28"/>
          <w:szCs w:val="28"/>
        </w:rPr>
        <w:t xml:space="preserve"> </w:t>
      </w:r>
      <w:proofErr w:type="spellStart"/>
      <w:r w:rsidRPr="00D37C4A">
        <w:rPr>
          <w:bCs/>
          <w:sz w:val="28"/>
          <w:szCs w:val="28"/>
        </w:rPr>
        <w:t>Намдан</w:t>
      </w:r>
      <w:proofErr w:type="spellEnd"/>
      <w:r w:rsidRPr="00D37C4A">
        <w:rPr>
          <w:bCs/>
          <w:sz w:val="28"/>
          <w:szCs w:val="28"/>
        </w:rPr>
        <w:t xml:space="preserve"> - сотрудник Управления по контролю за оборотом наркотиков МВД по Республике Тыва, </w:t>
      </w:r>
      <w:proofErr w:type="spellStart"/>
      <w:r w:rsidRPr="00D37C4A">
        <w:rPr>
          <w:bCs/>
          <w:sz w:val="28"/>
          <w:szCs w:val="28"/>
        </w:rPr>
        <w:t>Сылдыс</w:t>
      </w:r>
      <w:proofErr w:type="spellEnd"/>
      <w:r w:rsidRPr="00D37C4A">
        <w:rPr>
          <w:bCs/>
          <w:sz w:val="28"/>
          <w:szCs w:val="28"/>
        </w:rPr>
        <w:t xml:space="preserve"> </w:t>
      </w:r>
      <w:proofErr w:type="spellStart"/>
      <w:r w:rsidRPr="00D37C4A">
        <w:rPr>
          <w:bCs/>
          <w:sz w:val="28"/>
          <w:szCs w:val="28"/>
        </w:rPr>
        <w:t>башкы</w:t>
      </w:r>
      <w:proofErr w:type="spellEnd"/>
      <w:r w:rsidRPr="00D37C4A">
        <w:rPr>
          <w:bCs/>
          <w:sz w:val="28"/>
          <w:szCs w:val="28"/>
        </w:rPr>
        <w:t xml:space="preserve"> от имени Управления </w:t>
      </w:r>
      <w:proofErr w:type="spellStart"/>
      <w:r w:rsidRPr="00D37C4A">
        <w:rPr>
          <w:bCs/>
          <w:sz w:val="28"/>
          <w:szCs w:val="28"/>
        </w:rPr>
        <w:t>Камбы</w:t>
      </w:r>
      <w:proofErr w:type="spellEnd"/>
      <w:r w:rsidRPr="00D37C4A">
        <w:rPr>
          <w:bCs/>
          <w:sz w:val="28"/>
          <w:szCs w:val="28"/>
        </w:rPr>
        <w:t xml:space="preserve"> Ламы буддийского храма </w:t>
      </w:r>
      <w:proofErr w:type="spellStart"/>
      <w:r w:rsidRPr="00D37C4A">
        <w:rPr>
          <w:bCs/>
          <w:sz w:val="28"/>
          <w:szCs w:val="28"/>
        </w:rPr>
        <w:t>Цеченлинг</w:t>
      </w:r>
      <w:proofErr w:type="spellEnd"/>
      <w:r w:rsidRPr="00D37C4A">
        <w:rPr>
          <w:bCs/>
          <w:sz w:val="28"/>
          <w:szCs w:val="28"/>
        </w:rPr>
        <w:t xml:space="preserve">,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w:t>
      </w:r>
      <w:proofErr w:type="spellStart"/>
      <w:r w:rsidRPr="00D37C4A">
        <w:rPr>
          <w:bCs/>
          <w:sz w:val="28"/>
          <w:szCs w:val="28"/>
        </w:rPr>
        <w:t>Шенне</w:t>
      </w:r>
      <w:proofErr w:type="spellEnd"/>
      <w:r w:rsidRPr="00D37C4A">
        <w:rPr>
          <w:bCs/>
          <w:sz w:val="28"/>
          <w:szCs w:val="28"/>
        </w:rPr>
        <w:t xml:space="preserve"> </w:t>
      </w:r>
      <w:proofErr w:type="spellStart"/>
      <w:r w:rsidRPr="00D37C4A">
        <w:rPr>
          <w:bCs/>
          <w:sz w:val="28"/>
          <w:szCs w:val="28"/>
        </w:rPr>
        <w:t>Намнай</w:t>
      </w:r>
      <w:proofErr w:type="spellEnd"/>
      <w:r w:rsidRPr="00D37C4A">
        <w:rPr>
          <w:bCs/>
          <w:sz w:val="28"/>
          <w:szCs w:val="28"/>
        </w:rPr>
        <w:t xml:space="preserve"> и </w:t>
      </w:r>
      <w:proofErr w:type="spellStart"/>
      <w:r w:rsidRPr="00D37C4A">
        <w:rPr>
          <w:bCs/>
          <w:sz w:val="28"/>
          <w:szCs w:val="28"/>
        </w:rPr>
        <w:t>Аймон</w:t>
      </w:r>
      <w:proofErr w:type="spellEnd"/>
      <w:r w:rsidRPr="00D37C4A">
        <w:rPr>
          <w:bCs/>
          <w:sz w:val="28"/>
          <w:szCs w:val="28"/>
        </w:rPr>
        <w:t>.</w:t>
      </w:r>
    </w:p>
    <w:p w14:paraId="2FBCE7B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w:t>
      </w:r>
      <w:proofErr w:type="spellStart"/>
      <w:r w:rsidRPr="00D37C4A">
        <w:rPr>
          <w:bCs/>
          <w:sz w:val="28"/>
          <w:szCs w:val="28"/>
        </w:rPr>
        <w:t>Реснаркодиспансер</w:t>
      </w:r>
      <w:proofErr w:type="spellEnd"/>
      <w:r w:rsidRPr="00D37C4A">
        <w:rPr>
          <w:bCs/>
          <w:sz w:val="28"/>
          <w:szCs w:val="28"/>
        </w:rPr>
        <w:t>" и Консультационный центр "</w:t>
      </w:r>
      <w:proofErr w:type="spellStart"/>
      <w:r w:rsidRPr="00D37C4A">
        <w:rPr>
          <w:bCs/>
          <w:sz w:val="28"/>
          <w:szCs w:val="28"/>
        </w:rPr>
        <w:t>Салгал</w:t>
      </w:r>
      <w:proofErr w:type="spellEnd"/>
      <w:r w:rsidRPr="00D37C4A">
        <w:rPr>
          <w:bCs/>
          <w:sz w:val="28"/>
          <w:szCs w:val="28"/>
        </w:rPr>
        <w:t>" детского сада 17 "</w:t>
      </w:r>
      <w:proofErr w:type="spellStart"/>
      <w:r w:rsidRPr="00D37C4A">
        <w:rPr>
          <w:bCs/>
          <w:sz w:val="28"/>
          <w:szCs w:val="28"/>
        </w:rPr>
        <w:t>Салгал</w:t>
      </w:r>
      <w:proofErr w:type="spellEnd"/>
      <w:r w:rsidRPr="00D37C4A">
        <w:rPr>
          <w:bCs/>
          <w:sz w:val="28"/>
          <w:szCs w:val="28"/>
        </w:rPr>
        <w:t xml:space="preserve">" г. Кызыла. </w:t>
      </w:r>
    </w:p>
    <w:p w14:paraId="7D11F5F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Оформлена выставка от ГБУЗ "</w:t>
      </w:r>
      <w:proofErr w:type="spellStart"/>
      <w:r w:rsidRPr="00D37C4A">
        <w:rPr>
          <w:bCs/>
          <w:sz w:val="28"/>
          <w:szCs w:val="28"/>
        </w:rPr>
        <w:t>Реснаркодиспансер</w:t>
      </w:r>
      <w:proofErr w:type="spellEnd"/>
      <w:r w:rsidRPr="00D37C4A">
        <w:rPr>
          <w:bCs/>
          <w:sz w:val="28"/>
          <w:szCs w:val="28"/>
        </w:rPr>
        <w:t xml:space="preserve">"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w:t>
      </w:r>
      <w:proofErr w:type="gramStart"/>
      <w:r w:rsidRPr="00D37C4A">
        <w:rPr>
          <w:bCs/>
          <w:sz w:val="28"/>
          <w:szCs w:val="28"/>
        </w:rPr>
        <w:t>Да!,</w:t>
      </w:r>
      <w:proofErr w:type="gramEnd"/>
      <w:r w:rsidRPr="00D37C4A">
        <w:rPr>
          <w:bCs/>
          <w:sz w:val="28"/>
          <w:szCs w:val="28"/>
        </w:rPr>
        <w:t xml:space="preserve"> скажи  наркотикам  - НЕТ!» и т.д.</w:t>
      </w:r>
    </w:p>
    <w:p w14:paraId="35164EE3"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Медицинскими учреждениями розданы буклеты о пагубном воздействии наркотиков на организм человека и его последствиях 350 штук от РНД и от других </w:t>
      </w:r>
      <w:r w:rsidRPr="00D37C4A">
        <w:rPr>
          <w:bCs/>
          <w:sz w:val="28"/>
          <w:szCs w:val="28"/>
        </w:rPr>
        <w:lastRenderedPageBreak/>
        <w:t>медицинских организаций более 400 буклетов, также розданы номера телефонов ГБУЗ РТ «</w:t>
      </w:r>
      <w:proofErr w:type="spellStart"/>
      <w:r w:rsidRPr="00D37C4A">
        <w:rPr>
          <w:bCs/>
          <w:sz w:val="28"/>
          <w:szCs w:val="28"/>
        </w:rPr>
        <w:t>Реснаркодиспансер</w:t>
      </w:r>
      <w:proofErr w:type="spellEnd"/>
      <w:r w:rsidRPr="00D37C4A">
        <w:rPr>
          <w:bCs/>
          <w:sz w:val="28"/>
          <w:szCs w:val="28"/>
        </w:rPr>
        <w:t xml:space="preserve">». </w:t>
      </w:r>
    </w:p>
    <w:p w14:paraId="33DD370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Некоммерческой организацией "</w:t>
      </w:r>
      <w:proofErr w:type="spellStart"/>
      <w:r w:rsidRPr="00D37C4A">
        <w:rPr>
          <w:bCs/>
          <w:sz w:val="28"/>
          <w:szCs w:val="28"/>
        </w:rPr>
        <w:t>Каптагай</w:t>
      </w:r>
      <w:proofErr w:type="spellEnd"/>
      <w:r w:rsidRPr="00D37C4A">
        <w:rPr>
          <w:bCs/>
          <w:sz w:val="28"/>
          <w:szCs w:val="28"/>
        </w:rPr>
        <w:t>" был организован мастер-класс по гончарному искусству, где жители с удовольствием включались в творческий процесс глиняного искусства.</w:t>
      </w:r>
    </w:p>
    <w:p w14:paraId="4893E15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Сотрудники ГБУЗ РТ «</w:t>
      </w:r>
      <w:proofErr w:type="spellStart"/>
      <w:r w:rsidRPr="00D37C4A">
        <w:rPr>
          <w:bCs/>
          <w:sz w:val="28"/>
          <w:szCs w:val="28"/>
        </w:rPr>
        <w:t>Реснаркодиспансер</w:t>
      </w:r>
      <w:proofErr w:type="spellEnd"/>
      <w:r w:rsidRPr="00D37C4A">
        <w:rPr>
          <w:bCs/>
          <w:sz w:val="28"/>
          <w:szCs w:val="28"/>
        </w:rPr>
        <w:t xml:space="preserve">» и управления 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6C39182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Мероприятие завершилось фотосессией всех участников акции с лозунгом «26 июня - Вместе против наркотиков!».</w:t>
      </w:r>
    </w:p>
    <w:p w14:paraId="6561786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От медицинских организаций поступило исполнение приказа по проведению Международного дня борьбы со злоупотреблением наркотическими средствами и незаконным оборотом:</w:t>
      </w:r>
    </w:p>
    <w:p w14:paraId="6755ADA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ГБУЗ РТ «Противотуберкулезный диспансер» в </w:t>
      </w:r>
      <w:proofErr w:type="spellStart"/>
      <w:r w:rsidRPr="00D37C4A">
        <w:rPr>
          <w:bCs/>
          <w:sz w:val="28"/>
          <w:szCs w:val="28"/>
        </w:rPr>
        <w:t>велопараде</w:t>
      </w:r>
      <w:proofErr w:type="spellEnd"/>
      <w:r w:rsidRPr="00D37C4A">
        <w:rPr>
          <w:bCs/>
          <w:sz w:val="28"/>
          <w:szCs w:val="28"/>
        </w:rPr>
        <w:t xml:space="preserve"> участвовали 15 человек. Распространение буклетов, памяток – 180 буклетов. Выпустили 3 санбюллетеней. Прочитано 60 лекций с охватом 176 человек. В ПТД распространение наглядных материалов 48 шт. с охватом 120 человек.</w:t>
      </w:r>
    </w:p>
    <w:p w14:paraId="5CF411D9"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ГАУЗ РТ «Серебрянка» буклетов роздано по наркомании 36 шт. проведена лекция 34 чел. В </w:t>
      </w:r>
      <w:proofErr w:type="spellStart"/>
      <w:r w:rsidRPr="00D37C4A">
        <w:rPr>
          <w:bCs/>
          <w:sz w:val="28"/>
          <w:szCs w:val="28"/>
        </w:rPr>
        <w:t>СУЗах</w:t>
      </w:r>
      <w:proofErr w:type="spellEnd"/>
      <w:r w:rsidRPr="00D37C4A">
        <w:rPr>
          <w:bCs/>
          <w:sz w:val="28"/>
          <w:szCs w:val="28"/>
        </w:rPr>
        <w:t xml:space="preserve"> прочитаны лекции по профилактике </w:t>
      </w:r>
      <w:proofErr w:type="gramStart"/>
      <w:r w:rsidRPr="00D37C4A">
        <w:rPr>
          <w:bCs/>
          <w:sz w:val="28"/>
          <w:szCs w:val="28"/>
        </w:rPr>
        <w:t>наркомании  с</w:t>
      </w:r>
      <w:proofErr w:type="gramEnd"/>
      <w:r w:rsidRPr="00D37C4A">
        <w:rPr>
          <w:bCs/>
          <w:sz w:val="28"/>
          <w:szCs w:val="28"/>
        </w:rPr>
        <w:t xml:space="preserve"> охватом 57 студентов.</w:t>
      </w:r>
    </w:p>
    <w:p w14:paraId="1A5D896D"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«РКДП» г. Кызыла (</w:t>
      </w:r>
      <w:proofErr w:type="spellStart"/>
      <w:r w:rsidRPr="00D37C4A">
        <w:rPr>
          <w:bCs/>
          <w:sz w:val="28"/>
          <w:szCs w:val="28"/>
        </w:rPr>
        <w:t>Горполка</w:t>
      </w:r>
      <w:proofErr w:type="spellEnd"/>
      <w:r w:rsidRPr="00D37C4A">
        <w:rPr>
          <w:bCs/>
          <w:sz w:val="28"/>
          <w:szCs w:val="28"/>
        </w:rPr>
        <w:t>) 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116DDB0A"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w:t>
      </w:r>
      <w:proofErr w:type="spellStart"/>
      <w:r w:rsidRPr="00D37C4A">
        <w:rPr>
          <w:bCs/>
          <w:sz w:val="28"/>
          <w:szCs w:val="28"/>
        </w:rPr>
        <w:t>Ресбольница</w:t>
      </w:r>
      <w:proofErr w:type="spellEnd"/>
      <w:r w:rsidRPr="00D37C4A">
        <w:rPr>
          <w:bCs/>
          <w:sz w:val="28"/>
          <w:szCs w:val="28"/>
        </w:rPr>
        <w:t xml:space="preserve"> № 2»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3E78CA3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«Стоматологическая поликлиника» выпущен санбюллетень «нет наркотикам».  Проведены тематические беседы с пациентами на приеме- 26 чел. Участие в </w:t>
      </w:r>
      <w:proofErr w:type="spellStart"/>
      <w:r w:rsidRPr="00D37C4A">
        <w:rPr>
          <w:bCs/>
          <w:sz w:val="28"/>
          <w:szCs w:val="28"/>
        </w:rPr>
        <w:t>велопараде</w:t>
      </w:r>
      <w:proofErr w:type="spellEnd"/>
      <w:r w:rsidRPr="00D37C4A">
        <w:rPr>
          <w:bCs/>
          <w:sz w:val="28"/>
          <w:szCs w:val="28"/>
        </w:rPr>
        <w:t xml:space="preserve">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3AF1EFE1"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«Станция переливания крови» проведены лекции внутри коллектива о вреде наркотиков с просмотром </w:t>
      </w:r>
      <w:proofErr w:type="spellStart"/>
      <w:r w:rsidRPr="00D37C4A">
        <w:rPr>
          <w:bCs/>
          <w:sz w:val="28"/>
          <w:szCs w:val="28"/>
        </w:rPr>
        <w:t>видероликов</w:t>
      </w:r>
      <w:proofErr w:type="spellEnd"/>
      <w:r w:rsidRPr="00D37C4A">
        <w:rPr>
          <w:bCs/>
          <w:sz w:val="28"/>
          <w:szCs w:val="28"/>
        </w:rPr>
        <w:t xml:space="preserve"> охват 20 человек. Приняли участие в акции. В течение месяца размещение информации на страницах в социальных сетях.</w:t>
      </w:r>
    </w:p>
    <w:p w14:paraId="6E8C4D0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«РКВД» приняли участие в акции с раздачей буклетов, информационных материалов. В зонах доступа для пациентов оформлены информационные стенды на тему: «Вместе против наркотиков» и буклеты пациентам.</w:t>
      </w:r>
    </w:p>
    <w:p w14:paraId="1774BC0C"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r>
      <w:proofErr w:type="spellStart"/>
      <w:r w:rsidRPr="00D37C4A">
        <w:rPr>
          <w:bCs/>
          <w:sz w:val="28"/>
          <w:szCs w:val="28"/>
        </w:rPr>
        <w:t>Тандынская</w:t>
      </w:r>
      <w:proofErr w:type="spellEnd"/>
      <w:r w:rsidRPr="00D37C4A">
        <w:rPr>
          <w:bCs/>
          <w:sz w:val="28"/>
          <w:szCs w:val="28"/>
        </w:rPr>
        <w:t xml:space="preserve"> ЦКБ Проведен конкурс среди </w:t>
      </w:r>
      <w:proofErr w:type="spellStart"/>
      <w:r w:rsidRPr="00D37C4A">
        <w:rPr>
          <w:bCs/>
          <w:sz w:val="28"/>
          <w:szCs w:val="28"/>
        </w:rPr>
        <w:t>ФАПов</w:t>
      </w:r>
      <w:proofErr w:type="spellEnd"/>
      <w:r w:rsidRPr="00D37C4A">
        <w:rPr>
          <w:bCs/>
          <w:sz w:val="28"/>
          <w:szCs w:val="28"/>
        </w:rPr>
        <w:t xml:space="preserve">, ВАП и поликлиники по оформлению «Уголков здоровья» по профилактике наркомании и психоактивных веществ (далее ПАВ). Среди них лучшие награждены канцелярскими товарами. </w:t>
      </w:r>
      <w:proofErr w:type="gramStart"/>
      <w:r w:rsidRPr="00D37C4A">
        <w:rPr>
          <w:bCs/>
          <w:sz w:val="28"/>
          <w:szCs w:val="28"/>
        </w:rPr>
        <w:t>Лекция,буклеты</w:t>
      </w:r>
      <w:proofErr w:type="gramEnd"/>
      <w:r w:rsidRPr="00D37C4A">
        <w:rPr>
          <w:bCs/>
          <w:sz w:val="28"/>
          <w:szCs w:val="28"/>
        </w:rPr>
        <w:t>-150,брошюры-120. Проведено</w:t>
      </w:r>
    </w:p>
    <w:p w14:paraId="745EE768"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lastRenderedPageBreak/>
        <w:t>Лекций 5(обхват 176</w:t>
      </w:r>
      <w:proofErr w:type="gramStart"/>
      <w:r w:rsidRPr="00D37C4A">
        <w:rPr>
          <w:bCs/>
          <w:sz w:val="28"/>
          <w:szCs w:val="28"/>
        </w:rPr>
        <w:t>),в</w:t>
      </w:r>
      <w:proofErr w:type="gramEnd"/>
      <w:r w:rsidRPr="00D37C4A">
        <w:rPr>
          <w:bCs/>
          <w:sz w:val="28"/>
          <w:szCs w:val="28"/>
        </w:rPr>
        <w:t xml:space="preserve"> том числе трудовые коллективы 2(обхват 65). Проведены веселых стартов «</w:t>
      </w:r>
      <w:proofErr w:type="gramStart"/>
      <w:r w:rsidRPr="00D37C4A">
        <w:rPr>
          <w:bCs/>
          <w:sz w:val="28"/>
          <w:szCs w:val="28"/>
        </w:rPr>
        <w:t>Мама ,папа</w:t>
      </w:r>
      <w:proofErr w:type="gramEnd"/>
      <w:r w:rsidRPr="00D37C4A">
        <w:rPr>
          <w:bCs/>
          <w:sz w:val="28"/>
          <w:szCs w:val="28"/>
        </w:rPr>
        <w:t xml:space="preserve">, я-счастливая семья!» с привлечением родителей и детей, состоящих на учете у нарколога.  Вокруг стадиона с. Бай-Хаак им. А.П. Абросимова проведен велопробег, </w:t>
      </w:r>
      <w:proofErr w:type="gramStart"/>
      <w:r w:rsidRPr="00D37C4A">
        <w:rPr>
          <w:bCs/>
          <w:sz w:val="28"/>
          <w:szCs w:val="28"/>
        </w:rPr>
        <w:t>в  количестве</w:t>
      </w:r>
      <w:proofErr w:type="gramEnd"/>
      <w:r w:rsidRPr="00D37C4A">
        <w:rPr>
          <w:bCs/>
          <w:sz w:val="28"/>
          <w:szCs w:val="28"/>
        </w:rPr>
        <w:t xml:space="preserve">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77E072D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«Эрзинская ЦКБ» 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Выпущены, розданы листовки по теме «Профилактика употребления наркотических средств и психотропных веществ, алкоголизма и табакокурения» с охватом 60 человек.</w:t>
      </w:r>
    </w:p>
    <w:p w14:paraId="78A1CDC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 1) Всемирный День отказа от курения - проведена беседа и лекция по профилактике табакокурения с охватом 30-35 человек</w:t>
      </w:r>
    </w:p>
    <w:p w14:paraId="7261713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1F411DEE"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3) Организована круглый стол среди мужчин, просмотр документальных фильмов по профилактике ПАВ, табакокурения и алкоголизма с охватом 20 человек</w:t>
      </w:r>
    </w:p>
    <w:p w14:paraId="2025E9F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Проведен веселые старты, велогонка в стадионе </w:t>
      </w:r>
      <w:proofErr w:type="spellStart"/>
      <w:r w:rsidRPr="00D37C4A">
        <w:rPr>
          <w:bCs/>
          <w:sz w:val="28"/>
          <w:szCs w:val="28"/>
        </w:rPr>
        <w:t>Салгал</w:t>
      </w:r>
      <w:proofErr w:type="spellEnd"/>
      <w:r w:rsidRPr="00D37C4A">
        <w:rPr>
          <w:bCs/>
          <w:sz w:val="28"/>
          <w:szCs w:val="28"/>
        </w:rPr>
        <w:t xml:space="preserve"> с охватом 12 семей, награждены поощрительными призами. Организован день открытых дверей врачами первичного звена, врачом-наркологом консультированы граждане по вопросам наркотической и алкогольной зависимости и, по вопросам профилактики зависимости. Количество </w:t>
      </w:r>
      <w:proofErr w:type="spellStart"/>
      <w:r w:rsidRPr="00D37C4A">
        <w:rPr>
          <w:bCs/>
          <w:sz w:val="28"/>
          <w:szCs w:val="28"/>
        </w:rPr>
        <w:t>получивщих</w:t>
      </w:r>
      <w:proofErr w:type="spellEnd"/>
      <w:r w:rsidRPr="00D37C4A">
        <w:rPr>
          <w:bCs/>
          <w:sz w:val="28"/>
          <w:szCs w:val="28"/>
        </w:rPr>
        <w:t>, консультацию 21-23 человек. Парад велосипедов, конкурс за лучшее оформление велосипеда среди детей разных возрастов в стадионе "</w:t>
      </w:r>
      <w:proofErr w:type="spellStart"/>
      <w:r w:rsidRPr="00D37C4A">
        <w:rPr>
          <w:bCs/>
          <w:sz w:val="28"/>
          <w:szCs w:val="28"/>
        </w:rPr>
        <w:t>Салгал</w:t>
      </w:r>
      <w:proofErr w:type="spellEnd"/>
      <w:r w:rsidRPr="00D37C4A">
        <w:rPr>
          <w:bCs/>
          <w:sz w:val="28"/>
          <w:szCs w:val="28"/>
        </w:rPr>
        <w:t>" с охватом 12человек.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на раннее выявление незаконного употребления наркотических средств и психотропных веществ с охватом 267 чел.</w:t>
      </w:r>
    </w:p>
    <w:p w14:paraId="698C51AF"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Опубликованы информации на официальном сайте ВКонтакте ГБУЗ РТ Эрзинская ЦКБ «Почему наркотики опасны?» "Курение-вредит вашему здоровью", Электронные сигареты- </w:t>
      </w:r>
      <w:proofErr w:type="spellStart"/>
      <w:proofErr w:type="gramStart"/>
      <w:r w:rsidRPr="00D37C4A">
        <w:rPr>
          <w:bCs/>
          <w:sz w:val="28"/>
          <w:szCs w:val="28"/>
        </w:rPr>
        <w:t>Вейп</w:t>
      </w:r>
      <w:proofErr w:type="spellEnd"/>
      <w:r w:rsidRPr="00D37C4A">
        <w:rPr>
          <w:bCs/>
          <w:sz w:val="28"/>
          <w:szCs w:val="28"/>
        </w:rPr>
        <w:t>,  «</w:t>
      </w:r>
      <w:proofErr w:type="gramEnd"/>
      <w:r w:rsidRPr="00D37C4A">
        <w:rPr>
          <w:bCs/>
          <w:sz w:val="28"/>
          <w:szCs w:val="28"/>
        </w:rPr>
        <w:t xml:space="preserve">О профилактике табакокурения у подростков», «Откажись от курения». ЗОЖ. Показаны демонстрации видеоматериалов на экране ТВ в холле поликлиники о вреде </w:t>
      </w:r>
      <w:proofErr w:type="spellStart"/>
      <w:r w:rsidRPr="00D37C4A">
        <w:rPr>
          <w:bCs/>
          <w:sz w:val="28"/>
          <w:szCs w:val="28"/>
        </w:rPr>
        <w:t>табакокрения</w:t>
      </w:r>
      <w:proofErr w:type="spellEnd"/>
      <w:r w:rsidRPr="00D37C4A">
        <w:rPr>
          <w:bCs/>
          <w:sz w:val="28"/>
          <w:szCs w:val="28"/>
        </w:rPr>
        <w:t>, наркомании и алкоголизма. Опубликованы посты на официальном сайте ВКонтакте по профилактике наркомании и его последствия.</w:t>
      </w:r>
    </w:p>
    <w:p w14:paraId="47269AF0"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ГБУЗРТ «Чеди-Хольская ЦКБ» </w:t>
      </w:r>
      <w:proofErr w:type="gramStart"/>
      <w:r w:rsidRPr="00D37C4A">
        <w:rPr>
          <w:bCs/>
          <w:sz w:val="28"/>
          <w:szCs w:val="28"/>
        </w:rPr>
        <w:t>проведены  мероприятия</w:t>
      </w:r>
      <w:proofErr w:type="gramEnd"/>
      <w:r w:rsidRPr="00D37C4A">
        <w:rPr>
          <w:bCs/>
          <w:sz w:val="28"/>
          <w:szCs w:val="28"/>
        </w:rPr>
        <w:t xml:space="preserve"> ,посвященные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w:t>
      </w:r>
      <w:proofErr w:type="gramStart"/>
      <w:r w:rsidRPr="00D37C4A">
        <w:rPr>
          <w:bCs/>
          <w:sz w:val="28"/>
          <w:szCs w:val="28"/>
        </w:rPr>
        <w:t>информаций ,просмотров</w:t>
      </w:r>
      <w:proofErr w:type="gramEnd"/>
      <w:r w:rsidRPr="00D37C4A">
        <w:rPr>
          <w:bCs/>
          <w:sz w:val="28"/>
          <w:szCs w:val="28"/>
        </w:rPr>
        <w:t xml:space="preserve"> – 559. Почему умирают люди, которые принимают внутривенные наркотики</w:t>
      </w:r>
      <w:proofErr w:type="gramStart"/>
      <w:r w:rsidRPr="00D37C4A">
        <w:rPr>
          <w:bCs/>
          <w:sz w:val="28"/>
          <w:szCs w:val="28"/>
        </w:rPr>
        <w:t>? ,</w:t>
      </w:r>
      <w:proofErr w:type="gramEnd"/>
      <w:r w:rsidRPr="00D37C4A">
        <w:rPr>
          <w:bCs/>
          <w:sz w:val="28"/>
          <w:szCs w:val="28"/>
        </w:rPr>
        <w:t xml:space="preserve">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w:t>
      </w:r>
      <w:proofErr w:type="spellStart"/>
      <w:r w:rsidRPr="00D37C4A">
        <w:rPr>
          <w:bCs/>
          <w:sz w:val="28"/>
          <w:szCs w:val="28"/>
        </w:rPr>
        <w:t>инфокартинками</w:t>
      </w:r>
      <w:proofErr w:type="spellEnd"/>
      <w:r w:rsidRPr="00D37C4A">
        <w:rPr>
          <w:bCs/>
          <w:sz w:val="28"/>
          <w:szCs w:val="28"/>
        </w:rPr>
        <w:t xml:space="preserve">. С использованием информационного экрана по телевизору в поликлинике –Мы за </w:t>
      </w:r>
      <w:proofErr w:type="gramStart"/>
      <w:r w:rsidRPr="00D37C4A">
        <w:rPr>
          <w:bCs/>
          <w:sz w:val="28"/>
          <w:szCs w:val="28"/>
        </w:rPr>
        <w:t>ЗОЖ,  Профилактика</w:t>
      </w:r>
      <w:proofErr w:type="gramEnd"/>
      <w:r w:rsidRPr="00D37C4A">
        <w:rPr>
          <w:bCs/>
          <w:sz w:val="28"/>
          <w:szCs w:val="28"/>
        </w:rPr>
        <w:t xml:space="preserve"> наркомании и алкоголизма. Размещены в поликлинике плакат-  10 хороших причин сказать «НЕТ» наркотикам </w:t>
      </w:r>
      <w:r w:rsidRPr="00D37C4A">
        <w:rPr>
          <w:bCs/>
          <w:sz w:val="28"/>
          <w:szCs w:val="28"/>
        </w:rPr>
        <w:lastRenderedPageBreak/>
        <w:t xml:space="preserve">Баннер- 26 июня Международный день борьбы о злоупотреблением наркотическими средствами и их незаконным оборотом 25.06.- Акция в березовой роще </w:t>
      </w:r>
      <w:proofErr w:type="spellStart"/>
      <w:r w:rsidRPr="00D37C4A">
        <w:rPr>
          <w:bCs/>
          <w:sz w:val="28"/>
          <w:szCs w:val="28"/>
        </w:rPr>
        <w:t>с.Хову-Аксы</w:t>
      </w:r>
      <w:proofErr w:type="spellEnd"/>
      <w:r w:rsidRPr="00D37C4A">
        <w:rPr>
          <w:bCs/>
          <w:sz w:val="28"/>
          <w:szCs w:val="28"/>
        </w:rPr>
        <w:t xml:space="preserve">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 .Раздавали буклеты 50 штук. «Насвай –это </w:t>
      </w:r>
      <w:proofErr w:type="spellStart"/>
      <w:r w:rsidRPr="00D37C4A">
        <w:rPr>
          <w:bCs/>
          <w:sz w:val="28"/>
          <w:szCs w:val="28"/>
        </w:rPr>
        <w:t>наркотики»</w:t>
      </w:r>
      <w:proofErr w:type="gramStart"/>
      <w:r w:rsidRPr="00D37C4A">
        <w:rPr>
          <w:bCs/>
          <w:sz w:val="28"/>
          <w:szCs w:val="28"/>
        </w:rPr>
        <w:t>,»Ваша</w:t>
      </w:r>
      <w:proofErr w:type="spellEnd"/>
      <w:proofErr w:type="gramEnd"/>
      <w:r w:rsidRPr="00D37C4A">
        <w:rPr>
          <w:bCs/>
          <w:sz w:val="28"/>
          <w:szCs w:val="28"/>
        </w:rPr>
        <w:t xml:space="preserve"> жизнь в ваших руках», «В помощь семье». 27.06.-На площади КДК «</w:t>
      </w:r>
      <w:proofErr w:type="spellStart"/>
      <w:r w:rsidRPr="00D37C4A">
        <w:rPr>
          <w:bCs/>
          <w:sz w:val="28"/>
          <w:szCs w:val="28"/>
        </w:rPr>
        <w:t>Танды-Уула</w:t>
      </w:r>
      <w:proofErr w:type="spellEnd"/>
      <w:r w:rsidRPr="00D37C4A">
        <w:rPr>
          <w:bCs/>
          <w:sz w:val="28"/>
          <w:szCs w:val="28"/>
        </w:rPr>
        <w:t xml:space="preserve">» проведен Фестиваль молодежи, были задействованы 6 консультационных площадок. Раздавали буклеты по ЗОЖ, профилактика </w:t>
      </w:r>
      <w:proofErr w:type="gramStart"/>
      <w:r w:rsidRPr="00D37C4A">
        <w:rPr>
          <w:bCs/>
          <w:sz w:val="28"/>
          <w:szCs w:val="28"/>
        </w:rPr>
        <w:t>наркомании ,алкоголизма</w:t>
      </w:r>
      <w:proofErr w:type="gramEnd"/>
      <w:r w:rsidRPr="00D37C4A">
        <w:rPr>
          <w:bCs/>
          <w:sz w:val="28"/>
          <w:szCs w:val="28"/>
        </w:rPr>
        <w:t xml:space="preserve"> 50 штук. Охват 35 человек. В </w:t>
      </w:r>
      <w:proofErr w:type="spellStart"/>
      <w:r w:rsidRPr="00D37C4A">
        <w:rPr>
          <w:bCs/>
          <w:sz w:val="28"/>
          <w:szCs w:val="28"/>
        </w:rPr>
        <w:t>кожуунную</w:t>
      </w:r>
      <w:proofErr w:type="spellEnd"/>
      <w:r w:rsidRPr="00D37C4A">
        <w:rPr>
          <w:bCs/>
          <w:sz w:val="28"/>
          <w:szCs w:val="28"/>
        </w:rPr>
        <w:t xml:space="preserve"> газету «Чеди-Хольский Вестник»- Всего - 2 </w:t>
      </w:r>
      <w:proofErr w:type="gramStart"/>
      <w:r w:rsidRPr="00D37C4A">
        <w:rPr>
          <w:bCs/>
          <w:sz w:val="28"/>
          <w:szCs w:val="28"/>
        </w:rPr>
        <w:t xml:space="preserve">статьи:   </w:t>
      </w:r>
      <w:proofErr w:type="gramEnd"/>
      <w:r w:rsidRPr="00D37C4A">
        <w:rPr>
          <w:bCs/>
          <w:sz w:val="28"/>
          <w:szCs w:val="28"/>
        </w:rPr>
        <w:t xml:space="preserve">Табакокурение, Профилактика наркомании.  </w:t>
      </w:r>
    </w:p>
    <w:p w14:paraId="2F12C666"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Монгун-Тайгинская ЦКБ 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w:t>
      </w:r>
      <w:proofErr w:type="spellStart"/>
      <w:r w:rsidRPr="00D37C4A">
        <w:rPr>
          <w:bCs/>
          <w:sz w:val="28"/>
          <w:szCs w:val="28"/>
        </w:rPr>
        <w:t>Менги-Чечээ</w:t>
      </w:r>
      <w:proofErr w:type="spellEnd"/>
      <w:r w:rsidRPr="00D37C4A">
        <w:rPr>
          <w:bCs/>
          <w:sz w:val="28"/>
          <w:szCs w:val="28"/>
        </w:rPr>
        <w:t>», «Ак-</w:t>
      </w:r>
      <w:proofErr w:type="spellStart"/>
      <w:r w:rsidRPr="00D37C4A">
        <w:rPr>
          <w:bCs/>
          <w:sz w:val="28"/>
          <w:szCs w:val="28"/>
        </w:rPr>
        <w:t>Хол</w:t>
      </w:r>
      <w:proofErr w:type="spellEnd"/>
      <w:r w:rsidRPr="00D37C4A">
        <w:rPr>
          <w:bCs/>
          <w:sz w:val="28"/>
          <w:szCs w:val="28"/>
        </w:rPr>
        <w:t xml:space="preserve">»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w:t>
      </w:r>
      <w:proofErr w:type="spellStart"/>
      <w:r w:rsidRPr="00D37C4A">
        <w:rPr>
          <w:bCs/>
          <w:sz w:val="28"/>
          <w:szCs w:val="28"/>
        </w:rPr>
        <w:t>Монгу-Тайгинского</w:t>
      </w:r>
      <w:proofErr w:type="spellEnd"/>
      <w:r w:rsidRPr="00D37C4A">
        <w:rPr>
          <w:bCs/>
          <w:sz w:val="28"/>
          <w:szCs w:val="28"/>
        </w:rPr>
        <w:t xml:space="preserve"> </w:t>
      </w:r>
      <w:proofErr w:type="spellStart"/>
      <w:r w:rsidRPr="00D37C4A">
        <w:rPr>
          <w:bCs/>
          <w:sz w:val="28"/>
          <w:szCs w:val="28"/>
        </w:rPr>
        <w:t>кожууна</w:t>
      </w:r>
      <w:proofErr w:type="spellEnd"/>
      <w:r w:rsidRPr="00D37C4A">
        <w:rPr>
          <w:bCs/>
          <w:sz w:val="28"/>
          <w:szCs w:val="28"/>
        </w:rPr>
        <w:t xml:space="preserve">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w:t>
      </w:r>
      <w:proofErr w:type="spellStart"/>
      <w:r w:rsidRPr="00D37C4A">
        <w:rPr>
          <w:bCs/>
          <w:sz w:val="28"/>
          <w:szCs w:val="28"/>
        </w:rPr>
        <w:t>Хол</w:t>
      </w:r>
      <w:proofErr w:type="spellEnd"/>
      <w:r w:rsidRPr="00D37C4A">
        <w:rPr>
          <w:bCs/>
          <w:sz w:val="28"/>
          <w:szCs w:val="28"/>
        </w:rPr>
        <w:t>, «</w:t>
      </w:r>
      <w:proofErr w:type="spellStart"/>
      <w:r w:rsidRPr="00D37C4A">
        <w:rPr>
          <w:bCs/>
          <w:sz w:val="28"/>
          <w:szCs w:val="28"/>
        </w:rPr>
        <w:t>Менги</w:t>
      </w:r>
      <w:proofErr w:type="spellEnd"/>
      <w:r w:rsidRPr="00D37C4A">
        <w:rPr>
          <w:bCs/>
          <w:sz w:val="28"/>
          <w:szCs w:val="28"/>
        </w:rPr>
        <w:t xml:space="preserve"> </w:t>
      </w:r>
      <w:proofErr w:type="spellStart"/>
      <w:r w:rsidRPr="00D37C4A">
        <w:rPr>
          <w:bCs/>
          <w:sz w:val="28"/>
          <w:szCs w:val="28"/>
        </w:rPr>
        <w:t>чечээ</w:t>
      </w:r>
      <w:proofErr w:type="spellEnd"/>
      <w:r w:rsidRPr="00D37C4A">
        <w:rPr>
          <w:bCs/>
          <w:sz w:val="28"/>
          <w:szCs w:val="28"/>
        </w:rPr>
        <w:t>» проведен показ видеороликов по профилактике наркомании, алкоголизма. На стадионе «</w:t>
      </w:r>
      <w:proofErr w:type="spellStart"/>
      <w:r w:rsidRPr="00D37C4A">
        <w:rPr>
          <w:bCs/>
          <w:sz w:val="28"/>
          <w:szCs w:val="28"/>
        </w:rPr>
        <w:t>Найыралдын</w:t>
      </w:r>
      <w:proofErr w:type="spellEnd"/>
      <w:r w:rsidRPr="00D37C4A">
        <w:rPr>
          <w:bCs/>
          <w:sz w:val="28"/>
          <w:szCs w:val="28"/>
        </w:rPr>
        <w:t xml:space="preserve"> </w:t>
      </w:r>
      <w:proofErr w:type="spellStart"/>
      <w:r w:rsidRPr="00D37C4A">
        <w:rPr>
          <w:bCs/>
          <w:sz w:val="28"/>
          <w:szCs w:val="28"/>
        </w:rPr>
        <w:t>начыны</w:t>
      </w:r>
      <w:proofErr w:type="spellEnd"/>
      <w:r w:rsidRPr="00D37C4A">
        <w:rPr>
          <w:bCs/>
          <w:sz w:val="28"/>
          <w:szCs w:val="28"/>
        </w:rPr>
        <w:t>» 25.06.2022 года проведены спортивные соревнования и веселые старты в честь празднования Международного дня борьбы с наркоманией. На стадионе «</w:t>
      </w:r>
      <w:proofErr w:type="spellStart"/>
      <w:r w:rsidRPr="00D37C4A">
        <w:rPr>
          <w:bCs/>
          <w:sz w:val="28"/>
          <w:szCs w:val="28"/>
        </w:rPr>
        <w:t>Найыралдын</w:t>
      </w:r>
      <w:proofErr w:type="spellEnd"/>
      <w:r w:rsidRPr="00D37C4A">
        <w:rPr>
          <w:bCs/>
          <w:sz w:val="28"/>
          <w:szCs w:val="28"/>
        </w:rPr>
        <w:t xml:space="preserve"> </w:t>
      </w:r>
      <w:proofErr w:type="spellStart"/>
      <w:r w:rsidRPr="00D37C4A">
        <w:rPr>
          <w:bCs/>
          <w:sz w:val="28"/>
          <w:szCs w:val="28"/>
        </w:rPr>
        <w:t>начыны</w:t>
      </w:r>
      <w:proofErr w:type="spellEnd"/>
      <w:r w:rsidRPr="00D37C4A">
        <w:rPr>
          <w:bCs/>
          <w:sz w:val="28"/>
          <w:szCs w:val="28"/>
        </w:rPr>
        <w:t xml:space="preserve">»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w:t>
      </w:r>
      <w:proofErr w:type="spellStart"/>
      <w:r w:rsidRPr="00D37C4A">
        <w:rPr>
          <w:bCs/>
          <w:sz w:val="28"/>
          <w:szCs w:val="28"/>
        </w:rPr>
        <w:t>кожууна</w:t>
      </w:r>
      <w:proofErr w:type="spellEnd"/>
      <w:r w:rsidRPr="00D37C4A">
        <w:rPr>
          <w:bCs/>
          <w:sz w:val="28"/>
          <w:szCs w:val="28"/>
        </w:rPr>
        <w:t>.</w:t>
      </w:r>
    </w:p>
    <w:p w14:paraId="7E520F6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«Дзун-Хемчикская ММЦ» 21.06.2022 г. Прочитана лекция на тему «Вместе против наркотиков». Охват 28 человек, розданы 28 буклетов. Место проведения «Дзун-Хемчикский ММЦ» 2 поликлиника, среди поступающих </w:t>
      </w:r>
      <w:proofErr w:type="spellStart"/>
      <w:r w:rsidRPr="00D37C4A">
        <w:rPr>
          <w:bCs/>
          <w:sz w:val="28"/>
          <w:szCs w:val="28"/>
        </w:rPr>
        <w:t>ССУЗы</w:t>
      </w:r>
      <w:proofErr w:type="spellEnd"/>
      <w:r w:rsidRPr="00D37C4A">
        <w:rPr>
          <w:bCs/>
          <w:sz w:val="28"/>
          <w:szCs w:val="28"/>
        </w:rPr>
        <w:t xml:space="preserve">. Показан видеоролик </w:t>
      </w:r>
      <w:proofErr w:type="gramStart"/>
      <w:r w:rsidRPr="00D37C4A">
        <w:rPr>
          <w:bCs/>
          <w:sz w:val="28"/>
          <w:szCs w:val="28"/>
        </w:rPr>
        <w:t>« Нет</w:t>
      </w:r>
      <w:proofErr w:type="gramEnd"/>
      <w:r w:rsidRPr="00D37C4A">
        <w:rPr>
          <w:bCs/>
          <w:sz w:val="28"/>
          <w:szCs w:val="28"/>
        </w:rPr>
        <w:t xml:space="preserve"> наркотикам».</w:t>
      </w:r>
    </w:p>
    <w:p w14:paraId="2D25757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23.06.2022г. Прочитана лекция на тему «Вместе против наркотиков»,</w:t>
      </w:r>
    </w:p>
    <w:p w14:paraId="11179C04"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 xml:space="preserve">«Последствия употребления насвая». Охват 150 человек, розданы буклеты-150 шт. Место проведения </w:t>
      </w:r>
      <w:proofErr w:type="spellStart"/>
      <w:r w:rsidRPr="00D37C4A">
        <w:rPr>
          <w:bCs/>
          <w:sz w:val="28"/>
          <w:szCs w:val="28"/>
        </w:rPr>
        <w:t>с.Элдиг-Хем</w:t>
      </w:r>
      <w:proofErr w:type="spellEnd"/>
      <w:r w:rsidRPr="00D37C4A">
        <w:rPr>
          <w:bCs/>
          <w:sz w:val="28"/>
          <w:szCs w:val="28"/>
        </w:rPr>
        <w:t xml:space="preserve"> стационарный лагерь «</w:t>
      </w:r>
      <w:proofErr w:type="spellStart"/>
      <w:r w:rsidRPr="00D37C4A">
        <w:rPr>
          <w:bCs/>
          <w:sz w:val="28"/>
          <w:szCs w:val="28"/>
        </w:rPr>
        <w:t>Шуралгак</w:t>
      </w:r>
      <w:proofErr w:type="spellEnd"/>
      <w:r w:rsidRPr="00D37C4A">
        <w:rPr>
          <w:bCs/>
          <w:sz w:val="28"/>
          <w:szCs w:val="28"/>
        </w:rPr>
        <w:t>».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51C8F3C2" w14:textId="77777777" w:rsidR="00D37C4A" w:rsidRPr="00D37C4A" w:rsidRDefault="00D37C4A" w:rsidP="00D37C4A">
      <w:pPr>
        <w:widowControl w:val="0"/>
        <w:autoSpaceDE w:val="0"/>
        <w:autoSpaceDN w:val="0"/>
        <w:adjustRightInd w:val="0"/>
        <w:ind w:firstLine="720"/>
        <w:jc w:val="both"/>
        <w:rPr>
          <w:bCs/>
          <w:sz w:val="28"/>
          <w:szCs w:val="28"/>
        </w:rPr>
      </w:pPr>
      <w:r w:rsidRPr="00D37C4A">
        <w:rPr>
          <w:bCs/>
          <w:sz w:val="28"/>
          <w:szCs w:val="28"/>
        </w:rPr>
        <w:tab/>
        <w:t xml:space="preserve">Барун-Хемчикский ММЦ всего распространено 8 уголков здоровья по профилактике наркомании. Всего подготовлено 500 буклетов, 18 санбюллетеней. Всего проведено 5 лекций с охватом 231 </w:t>
      </w:r>
      <w:proofErr w:type="gramStart"/>
      <w:r w:rsidRPr="00D37C4A">
        <w:rPr>
          <w:bCs/>
          <w:sz w:val="28"/>
          <w:szCs w:val="28"/>
        </w:rPr>
        <w:t>чел</w:t>
      </w:r>
      <w:proofErr w:type="gramEnd"/>
      <w:r w:rsidRPr="00D37C4A">
        <w:rPr>
          <w:bCs/>
          <w:sz w:val="28"/>
          <w:szCs w:val="28"/>
        </w:rPr>
        <w:t>, всего проведено 42 бесед с охватом 348 чел.</w:t>
      </w:r>
    </w:p>
    <w:p w14:paraId="5CF53E8A" w14:textId="77777777" w:rsidR="00D37C4A" w:rsidRDefault="00D37C4A" w:rsidP="00D37C4A">
      <w:pPr>
        <w:widowControl w:val="0"/>
        <w:autoSpaceDE w:val="0"/>
        <w:autoSpaceDN w:val="0"/>
        <w:adjustRightInd w:val="0"/>
        <w:ind w:firstLine="720"/>
        <w:jc w:val="both"/>
        <w:rPr>
          <w:b/>
          <w:sz w:val="28"/>
          <w:szCs w:val="28"/>
        </w:rPr>
      </w:pPr>
    </w:p>
    <w:p w14:paraId="3182167A" w14:textId="77777777" w:rsidR="007D4DB8" w:rsidRPr="007132E9" w:rsidRDefault="003028E1" w:rsidP="00D75FE5">
      <w:pPr>
        <w:widowControl w:val="0"/>
        <w:autoSpaceDE w:val="0"/>
        <w:autoSpaceDN w:val="0"/>
        <w:adjustRightInd w:val="0"/>
        <w:ind w:firstLine="720"/>
        <w:jc w:val="both"/>
        <w:rPr>
          <w:b/>
          <w:sz w:val="28"/>
          <w:szCs w:val="28"/>
        </w:rPr>
      </w:pPr>
      <w:r>
        <w:rPr>
          <w:b/>
          <w:sz w:val="28"/>
          <w:szCs w:val="28"/>
        </w:rPr>
        <w:t>3</w:t>
      </w:r>
      <w:r w:rsidR="007D4DB8" w:rsidRPr="007132E9">
        <w:rPr>
          <w:b/>
          <w:sz w:val="28"/>
          <w:szCs w:val="28"/>
        </w:rPr>
        <w:t>. Финансирование государственной программы в отчетном году.</w:t>
      </w:r>
    </w:p>
    <w:bookmarkEnd w:id="2"/>
    <w:p w14:paraId="66A520D5" w14:textId="7D81C491" w:rsidR="007D4DB8" w:rsidRPr="00FE016B" w:rsidRDefault="007D4DB8" w:rsidP="00D75FE5">
      <w:pPr>
        <w:jc w:val="both"/>
        <w:rPr>
          <w:bCs/>
          <w:color w:val="000000"/>
          <w:sz w:val="28"/>
          <w:szCs w:val="28"/>
        </w:rPr>
      </w:pPr>
      <w:r w:rsidRPr="007132E9">
        <w:rPr>
          <w:b/>
          <w:color w:val="000000"/>
          <w:sz w:val="28"/>
          <w:szCs w:val="28"/>
        </w:rPr>
        <w:tab/>
      </w:r>
      <w:r w:rsidR="00C17115">
        <w:rPr>
          <w:color w:val="000000"/>
          <w:sz w:val="28"/>
          <w:szCs w:val="28"/>
        </w:rPr>
        <w:t>На 202</w:t>
      </w:r>
      <w:r w:rsidR="0046520F">
        <w:rPr>
          <w:color w:val="000000"/>
          <w:sz w:val="28"/>
          <w:szCs w:val="28"/>
        </w:rPr>
        <w:t>2</w:t>
      </w:r>
      <w:r w:rsidRPr="000C51B4">
        <w:rPr>
          <w:color w:val="000000"/>
          <w:sz w:val="28"/>
          <w:szCs w:val="28"/>
        </w:rPr>
        <w:t xml:space="preserve"> год предусмотрено </w:t>
      </w:r>
      <w:r w:rsidR="00B10796" w:rsidRPr="000C51B4">
        <w:rPr>
          <w:color w:val="000000"/>
          <w:sz w:val="28"/>
          <w:szCs w:val="28"/>
        </w:rPr>
        <w:t xml:space="preserve">программой </w:t>
      </w:r>
      <w:r w:rsidR="00E71897">
        <w:rPr>
          <w:color w:val="000000"/>
          <w:sz w:val="28"/>
          <w:szCs w:val="28"/>
        </w:rPr>
        <w:t>12</w:t>
      </w:r>
      <w:r w:rsidR="00061A0D">
        <w:rPr>
          <w:color w:val="000000"/>
          <w:sz w:val="28"/>
          <w:szCs w:val="28"/>
        </w:rPr>
        <w:t>6</w:t>
      </w:r>
      <w:r w:rsidR="00A407AB">
        <w:rPr>
          <w:color w:val="000000"/>
          <w:sz w:val="28"/>
          <w:szCs w:val="28"/>
        </w:rPr>
        <w:t xml:space="preserve"> </w:t>
      </w:r>
      <w:r w:rsidR="00061A0D">
        <w:rPr>
          <w:color w:val="000000"/>
          <w:sz w:val="28"/>
          <w:szCs w:val="28"/>
        </w:rPr>
        <w:t>583</w:t>
      </w:r>
      <w:r w:rsidR="00410E00">
        <w:rPr>
          <w:color w:val="000000"/>
          <w:sz w:val="28"/>
          <w:szCs w:val="28"/>
        </w:rPr>
        <w:t>,6</w:t>
      </w:r>
      <w:r w:rsidR="00E71897">
        <w:rPr>
          <w:color w:val="000000"/>
          <w:sz w:val="28"/>
          <w:szCs w:val="28"/>
        </w:rPr>
        <w:t xml:space="preserve"> </w:t>
      </w:r>
      <w:r w:rsidRPr="000C51B4">
        <w:rPr>
          <w:color w:val="000000"/>
          <w:sz w:val="28"/>
          <w:szCs w:val="28"/>
        </w:rPr>
        <w:t>тыс</w:t>
      </w:r>
      <w:r w:rsidR="000C51B4" w:rsidRPr="000C51B4">
        <w:rPr>
          <w:color w:val="000000"/>
          <w:sz w:val="28"/>
          <w:szCs w:val="28"/>
        </w:rPr>
        <w:t>. рублей, исполнено за</w:t>
      </w:r>
      <w:r w:rsidR="006178C4">
        <w:rPr>
          <w:color w:val="000000"/>
          <w:sz w:val="28"/>
          <w:szCs w:val="28"/>
        </w:rPr>
        <w:t xml:space="preserve"> </w:t>
      </w:r>
      <w:r w:rsidR="00D37C4A">
        <w:rPr>
          <w:color w:val="000000"/>
          <w:sz w:val="28"/>
          <w:szCs w:val="28"/>
        </w:rPr>
        <w:t>8</w:t>
      </w:r>
      <w:r w:rsidR="006178C4">
        <w:rPr>
          <w:color w:val="000000"/>
          <w:sz w:val="28"/>
          <w:szCs w:val="28"/>
        </w:rPr>
        <w:t xml:space="preserve"> месяц</w:t>
      </w:r>
      <w:r w:rsidR="0046520F">
        <w:rPr>
          <w:color w:val="000000"/>
          <w:sz w:val="28"/>
          <w:szCs w:val="28"/>
        </w:rPr>
        <w:t>а</w:t>
      </w:r>
      <w:r w:rsidR="006178C4">
        <w:rPr>
          <w:color w:val="000000"/>
          <w:sz w:val="28"/>
          <w:szCs w:val="28"/>
        </w:rPr>
        <w:t xml:space="preserve"> </w:t>
      </w:r>
      <w:r w:rsidR="00C17115" w:rsidRPr="00E32C3A">
        <w:rPr>
          <w:color w:val="000000"/>
          <w:sz w:val="28"/>
          <w:szCs w:val="28"/>
        </w:rPr>
        <w:t>202</w:t>
      </w:r>
      <w:r w:rsidR="0046520F">
        <w:rPr>
          <w:color w:val="000000"/>
          <w:sz w:val="28"/>
          <w:szCs w:val="28"/>
        </w:rPr>
        <w:t>2</w:t>
      </w:r>
      <w:r w:rsidRPr="00E32C3A">
        <w:rPr>
          <w:color w:val="000000"/>
          <w:sz w:val="28"/>
          <w:szCs w:val="28"/>
        </w:rPr>
        <w:t xml:space="preserve"> г. на сумму </w:t>
      </w:r>
      <w:r w:rsidR="00A407AB">
        <w:rPr>
          <w:color w:val="000000"/>
          <w:sz w:val="28"/>
          <w:szCs w:val="28"/>
        </w:rPr>
        <w:t>93 871,2</w:t>
      </w:r>
      <w:r w:rsidR="00CA0870">
        <w:rPr>
          <w:color w:val="000000"/>
          <w:sz w:val="28"/>
          <w:szCs w:val="28"/>
        </w:rPr>
        <w:t xml:space="preserve"> тыс. </w:t>
      </w:r>
      <w:r w:rsidR="00801132" w:rsidRPr="00E32C3A">
        <w:rPr>
          <w:bCs/>
          <w:color w:val="000000"/>
          <w:sz w:val="28"/>
          <w:szCs w:val="28"/>
        </w:rPr>
        <w:t>рублей (</w:t>
      </w:r>
      <w:r w:rsidR="00A407AB">
        <w:rPr>
          <w:bCs/>
          <w:color w:val="000000"/>
          <w:sz w:val="28"/>
          <w:szCs w:val="28"/>
        </w:rPr>
        <w:t>74,1</w:t>
      </w:r>
      <w:r w:rsidR="000C51B4" w:rsidRPr="00E32C3A">
        <w:rPr>
          <w:bCs/>
          <w:color w:val="000000"/>
          <w:sz w:val="28"/>
          <w:szCs w:val="28"/>
        </w:rPr>
        <w:t>% от плана).</w:t>
      </w:r>
    </w:p>
    <w:tbl>
      <w:tblPr>
        <w:tblW w:w="9889" w:type="dxa"/>
        <w:jc w:val="center"/>
        <w:tblLook w:val="04A0" w:firstRow="1" w:lastRow="0" w:firstColumn="1" w:lastColumn="0" w:noHBand="0" w:noVBand="1"/>
      </w:tblPr>
      <w:tblGrid>
        <w:gridCol w:w="529"/>
        <w:gridCol w:w="1930"/>
        <w:gridCol w:w="1197"/>
        <w:gridCol w:w="1102"/>
        <w:gridCol w:w="1056"/>
        <w:gridCol w:w="774"/>
        <w:gridCol w:w="1041"/>
        <w:gridCol w:w="1191"/>
        <w:gridCol w:w="1069"/>
      </w:tblGrid>
      <w:tr w:rsidR="00BE6E58" w:rsidRPr="00E32C3A" w14:paraId="4412B883" w14:textId="77777777" w:rsidTr="006C24B8">
        <w:trPr>
          <w:trHeight w:val="343"/>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97566" w14:textId="77777777" w:rsidR="007D4DB8" w:rsidRPr="00E32C3A" w:rsidRDefault="007D4DB8" w:rsidP="00D75FE5">
            <w:pPr>
              <w:jc w:val="center"/>
              <w:rPr>
                <w:bCs/>
                <w:color w:val="000000"/>
                <w:sz w:val="18"/>
                <w:szCs w:val="18"/>
              </w:rPr>
            </w:pPr>
            <w:bookmarkStart w:id="3" w:name="sub_238"/>
            <w:r w:rsidRPr="00E32C3A">
              <w:rPr>
                <w:bCs/>
                <w:color w:val="000000"/>
                <w:sz w:val="18"/>
                <w:szCs w:val="18"/>
              </w:rPr>
              <w:t>№ п/п</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9CB16" w14:textId="77777777"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55" w:type="dxa"/>
            <w:gridSpan w:val="3"/>
            <w:tcBorders>
              <w:top w:val="single" w:sz="4" w:space="0" w:color="auto"/>
              <w:left w:val="nil"/>
              <w:bottom w:val="single" w:sz="4" w:space="0" w:color="auto"/>
              <w:right w:val="single" w:sz="4" w:space="0" w:color="auto"/>
            </w:tcBorders>
            <w:vAlign w:val="center"/>
          </w:tcPr>
          <w:p w14:paraId="6400B639" w14:textId="77777777" w:rsidR="007D4DB8" w:rsidRPr="00E32C3A" w:rsidRDefault="000850B0" w:rsidP="00D75FE5">
            <w:pPr>
              <w:jc w:val="center"/>
              <w:rPr>
                <w:bCs/>
                <w:color w:val="000000"/>
                <w:sz w:val="18"/>
                <w:szCs w:val="18"/>
              </w:rPr>
            </w:pPr>
            <w:r>
              <w:rPr>
                <w:bCs/>
                <w:color w:val="000000"/>
                <w:sz w:val="18"/>
                <w:szCs w:val="18"/>
              </w:rPr>
              <w:t>План на 202</w:t>
            </w:r>
            <w:r w:rsidR="0046520F">
              <w:rPr>
                <w:bCs/>
                <w:color w:val="000000"/>
                <w:sz w:val="18"/>
                <w:szCs w:val="18"/>
              </w:rPr>
              <w:t>2</w:t>
            </w:r>
            <w:r w:rsidR="007D4DB8" w:rsidRPr="00E32C3A">
              <w:rPr>
                <w:bCs/>
                <w:color w:val="000000"/>
                <w:sz w:val="18"/>
                <w:szCs w:val="18"/>
              </w:rPr>
              <w:t xml:space="preserve"> г.</w:t>
            </w:r>
          </w:p>
          <w:p w14:paraId="0A5BA17F" w14:textId="77777777"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06" w:type="dxa"/>
            <w:gridSpan w:val="3"/>
            <w:tcBorders>
              <w:top w:val="single" w:sz="4" w:space="0" w:color="auto"/>
              <w:left w:val="nil"/>
              <w:bottom w:val="single" w:sz="4" w:space="0" w:color="auto"/>
              <w:right w:val="single" w:sz="4" w:space="0" w:color="auto"/>
            </w:tcBorders>
          </w:tcPr>
          <w:p w14:paraId="784F481F" w14:textId="77777777"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46520F">
              <w:rPr>
                <w:b/>
                <w:bCs/>
                <w:color w:val="000000"/>
                <w:sz w:val="18"/>
                <w:szCs w:val="18"/>
              </w:rPr>
              <w:t>2</w:t>
            </w:r>
            <w:r w:rsidR="007D4DB8" w:rsidRPr="00E32C3A">
              <w:rPr>
                <w:b/>
                <w:bCs/>
                <w:color w:val="000000"/>
                <w:sz w:val="18"/>
                <w:szCs w:val="18"/>
              </w:rPr>
              <w:t xml:space="preserve">г. </w:t>
            </w:r>
          </w:p>
          <w:p w14:paraId="148EB5F1" w14:textId="77777777"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9" w:type="dxa"/>
            <w:tcBorders>
              <w:top w:val="single" w:sz="4" w:space="0" w:color="auto"/>
              <w:left w:val="nil"/>
              <w:bottom w:val="single" w:sz="4" w:space="0" w:color="auto"/>
              <w:right w:val="single" w:sz="4" w:space="0" w:color="auto"/>
            </w:tcBorders>
          </w:tcPr>
          <w:p w14:paraId="41E68896" w14:textId="77777777"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14:paraId="5F5DF753" w14:textId="77777777" w:rsidTr="006C24B8">
        <w:trPr>
          <w:trHeight w:val="40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D3D4126" w14:textId="77777777" w:rsidR="007D4DB8" w:rsidRPr="00E32C3A" w:rsidRDefault="007D4DB8" w:rsidP="00D75FE5">
            <w:pPr>
              <w:rPr>
                <w:b/>
                <w:bCs/>
                <w:color w:val="000000"/>
                <w:sz w:val="18"/>
                <w:szCs w:val="18"/>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51F91430" w14:textId="77777777"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5B8856EB"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102" w:type="dxa"/>
            <w:tcBorders>
              <w:top w:val="nil"/>
              <w:left w:val="nil"/>
              <w:bottom w:val="single" w:sz="4" w:space="0" w:color="auto"/>
              <w:right w:val="single" w:sz="4" w:space="0" w:color="auto"/>
            </w:tcBorders>
            <w:vAlign w:val="center"/>
          </w:tcPr>
          <w:p w14:paraId="187B5B47"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056" w:type="dxa"/>
            <w:tcBorders>
              <w:top w:val="nil"/>
              <w:left w:val="nil"/>
              <w:bottom w:val="single" w:sz="4" w:space="0" w:color="auto"/>
              <w:right w:val="single" w:sz="4" w:space="0" w:color="auto"/>
            </w:tcBorders>
            <w:vAlign w:val="center"/>
          </w:tcPr>
          <w:p w14:paraId="4F696778"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774" w:type="dxa"/>
            <w:tcBorders>
              <w:top w:val="nil"/>
              <w:left w:val="nil"/>
              <w:bottom w:val="single" w:sz="4" w:space="0" w:color="auto"/>
              <w:right w:val="single" w:sz="4" w:space="0" w:color="auto"/>
            </w:tcBorders>
          </w:tcPr>
          <w:p w14:paraId="19B334AC" w14:textId="77777777" w:rsidR="007D4DB8" w:rsidRPr="00E32C3A" w:rsidRDefault="007D4DB8" w:rsidP="00D75FE5">
            <w:pPr>
              <w:jc w:val="center"/>
              <w:rPr>
                <w:bCs/>
                <w:color w:val="000000"/>
                <w:sz w:val="18"/>
                <w:szCs w:val="18"/>
              </w:rPr>
            </w:pPr>
          </w:p>
          <w:p w14:paraId="0AF8684E"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76C62630"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14:paraId="2AB405EF"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1069" w:type="dxa"/>
            <w:tcBorders>
              <w:top w:val="nil"/>
              <w:left w:val="nil"/>
              <w:bottom w:val="single" w:sz="4" w:space="0" w:color="auto"/>
              <w:right w:val="single" w:sz="4" w:space="0" w:color="auto"/>
            </w:tcBorders>
          </w:tcPr>
          <w:p w14:paraId="57547D76" w14:textId="77777777" w:rsidR="007D4DB8" w:rsidRPr="00E32C3A" w:rsidRDefault="007D4DB8" w:rsidP="00D75FE5">
            <w:pPr>
              <w:jc w:val="center"/>
              <w:rPr>
                <w:bCs/>
                <w:color w:val="000000"/>
                <w:sz w:val="18"/>
                <w:szCs w:val="18"/>
              </w:rPr>
            </w:pPr>
          </w:p>
        </w:tc>
      </w:tr>
      <w:tr w:rsidR="00BE6E58" w:rsidRPr="00E32C3A" w14:paraId="09231048" w14:textId="77777777" w:rsidTr="006C24B8">
        <w:trPr>
          <w:trHeight w:val="417"/>
          <w:jc w:val="center"/>
        </w:trPr>
        <w:tc>
          <w:tcPr>
            <w:tcW w:w="529" w:type="dxa"/>
            <w:tcBorders>
              <w:top w:val="nil"/>
              <w:left w:val="single" w:sz="4" w:space="0" w:color="auto"/>
              <w:bottom w:val="single" w:sz="4" w:space="0" w:color="auto"/>
              <w:right w:val="single" w:sz="4" w:space="0" w:color="auto"/>
            </w:tcBorders>
            <w:shd w:val="clear" w:color="auto" w:fill="auto"/>
            <w:hideMark/>
          </w:tcPr>
          <w:p w14:paraId="32E614BA" w14:textId="77777777" w:rsidR="007D4DB8" w:rsidRPr="00E32C3A" w:rsidRDefault="007D4DB8" w:rsidP="00D75FE5">
            <w:pPr>
              <w:jc w:val="center"/>
              <w:rPr>
                <w:sz w:val="18"/>
                <w:szCs w:val="18"/>
              </w:rPr>
            </w:pPr>
            <w:r w:rsidRPr="00E32C3A">
              <w:rPr>
                <w:sz w:val="18"/>
                <w:szCs w:val="18"/>
              </w:rPr>
              <w:lastRenderedPageBreak/>
              <w:t>1</w:t>
            </w:r>
          </w:p>
        </w:tc>
        <w:tc>
          <w:tcPr>
            <w:tcW w:w="1930" w:type="dxa"/>
            <w:tcBorders>
              <w:top w:val="nil"/>
              <w:left w:val="nil"/>
              <w:bottom w:val="single" w:sz="4" w:space="0" w:color="auto"/>
              <w:right w:val="single" w:sz="4" w:space="0" w:color="auto"/>
            </w:tcBorders>
            <w:shd w:val="clear" w:color="000000" w:fill="FFFFFF"/>
            <w:hideMark/>
          </w:tcPr>
          <w:p w14:paraId="3FB5FACA" w14:textId="77777777"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4362DB58"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42858F24" w14:textId="77777777" w:rsidR="007D4DB8" w:rsidRPr="00E71897" w:rsidRDefault="00061A0D" w:rsidP="00D75FE5">
            <w:pPr>
              <w:jc w:val="center"/>
              <w:rPr>
                <w:color w:val="000000"/>
                <w:sz w:val="18"/>
                <w:szCs w:val="18"/>
              </w:rPr>
            </w:pPr>
            <w:r>
              <w:rPr>
                <w:color w:val="000000"/>
                <w:sz w:val="18"/>
                <w:szCs w:val="18"/>
              </w:rPr>
              <w:t>119285,1</w:t>
            </w:r>
          </w:p>
        </w:tc>
        <w:tc>
          <w:tcPr>
            <w:tcW w:w="1056" w:type="dxa"/>
            <w:tcBorders>
              <w:top w:val="nil"/>
              <w:left w:val="nil"/>
              <w:bottom w:val="single" w:sz="4" w:space="0" w:color="auto"/>
              <w:right w:val="single" w:sz="4" w:space="0" w:color="auto"/>
            </w:tcBorders>
            <w:vAlign w:val="center"/>
          </w:tcPr>
          <w:p w14:paraId="18D13F8F" w14:textId="77777777" w:rsidR="007D4DB8" w:rsidRPr="00E71897" w:rsidRDefault="00061A0D" w:rsidP="00D75FE5">
            <w:pPr>
              <w:jc w:val="center"/>
              <w:rPr>
                <w:b/>
                <w:color w:val="000000"/>
                <w:sz w:val="18"/>
                <w:szCs w:val="18"/>
              </w:rPr>
            </w:pPr>
            <w:r>
              <w:rPr>
                <w:b/>
                <w:color w:val="000000"/>
                <w:sz w:val="18"/>
                <w:szCs w:val="18"/>
              </w:rPr>
              <w:t>119285,1</w:t>
            </w:r>
          </w:p>
        </w:tc>
        <w:tc>
          <w:tcPr>
            <w:tcW w:w="774" w:type="dxa"/>
            <w:tcBorders>
              <w:top w:val="nil"/>
              <w:left w:val="nil"/>
              <w:bottom w:val="single" w:sz="4" w:space="0" w:color="auto"/>
              <w:right w:val="single" w:sz="4" w:space="0" w:color="auto"/>
            </w:tcBorders>
            <w:vAlign w:val="center"/>
          </w:tcPr>
          <w:p w14:paraId="2E7FFE82"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7F53857C" w14:textId="1CA254E7" w:rsidR="007D4DB8" w:rsidRPr="00BE6E58" w:rsidRDefault="00A407AB" w:rsidP="00D75FE5">
            <w:pPr>
              <w:jc w:val="center"/>
              <w:rPr>
                <w:color w:val="000000"/>
                <w:sz w:val="18"/>
                <w:szCs w:val="18"/>
              </w:rPr>
            </w:pPr>
            <w:r>
              <w:rPr>
                <w:color w:val="000000"/>
                <w:sz w:val="18"/>
                <w:szCs w:val="18"/>
              </w:rPr>
              <w:t>90202,7</w:t>
            </w:r>
          </w:p>
        </w:tc>
        <w:tc>
          <w:tcPr>
            <w:tcW w:w="1191" w:type="dxa"/>
            <w:tcBorders>
              <w:top w:val="nil"/>
              <w:left w:val="nil"/>
              <w:bottom w:val="single" w:sz="4" w:space="0" w:color="auto"/>
              <w:right w:val="single" w:sz="4" w:space="0" w:color="auto"/>
            </w:tcBorders>
            <w:shd w:val="clear" w:color="auto" w:fill="auto"/>
            <w:noWrap/>
            <w:vAlign w:val="center"/>
          </w:tcPr>
          <w:p w14:paraId="4234D218" w14:textId="3CD47576" w:rsidR="007D4DB8" w:rsidRPr="00E71897" w:rsidRDefault="00A407AB" w:rsidP="00927DA5">
            <w:pPr>
              <w:jc w:val="center"/>
              <w:rPr>
                <w:b/>
                <w:color w:val="000000"/>
                <w:sz w:val="18"/>
                <w:szCs w:val="18"/>
              </w:rPr>
            </w:pPr>
            <w:r>
              <w:rPr>
                <w:b/>
                <w:color w:val="000000"/>
                <w:sz w:val="18"/>
                <w:szCs w:val="18"/>
              </w:rPr>
              <w:t>90202,7</w:t>
            </w:r>
          </w:p>
        </w:tc>
        <w:tc>
          <w:tcPr>
            <w:tcW w:w="1069" w:type="dxa"/>
            <w:tcBorders>
              <w:top w:val="nil"/>
              <w:left w:val="nil"/>
              <w:bottom w:val="single" w:sz="4" w:space="0" w:color="auto"/>
              <w:right w:val="single" w:sz="4" w:space="0" w:color="auto"/>
            </w:tcBorders>
            <w:vAlign w:val="center"/>
          </w:tcPr>
          <w:p w14:paraId="7F6CB9DB" w14:textId="17A45288" w:rsidR="007D4DB8" w:rsidRPr="00E32C3A" w:rsidRDefault="00A407AB" w:rsidP="00061A0D">
            <w:pPr>
              <w:jc w:val="center"/>
              <w:rPr>
                <w:color w:val="000000"/>
                <w:sz w:val="18"/>
                <w:szCs w:val="18"/>
              </w:rPr>
            </w:pPr>
            <w:r>
              <w:rPr>
                <w:color w:val="000000"/>
                <w:sz w:val="18"/>
                <w:szCs w:val="18"/>
              </w:rPr>
              <w:t>73,1</w:t>
            </w:r>
          </w:p>
        </w:tc>
      </w:tr>
      <w:tr w:rsidR="00BE6E58" w:rsidRPr="00FE616F" w14:paraId="56067E7C" w14:textId="77777777" w:rsidTr="006C24B8">
        <w:trPr>
          <w:trHeight w:val="409"/>
          <w:jc w:val="center"/>
        </w:trPr>
        <w:tc>
          <w:tcPr>
            <w:tcW w:w="529" w:type="dxa"/>
            <w:tcBorders>
              <w:top w:val="nil"/>
              <w:left w:val="single" w:sz="4" w:space="0" w:color="auto"/>
              <w:bottom w:val="single" w:sz="4" w:space="0" w:color="auto"/>
              <w:right w:val="single" w:sz="4" w:space="0" w:color="auto"/>
            </w:tcBorders>
            <w:shd w:val="clear" w:color="auto" w:fill="auto"/>
            <w:hideMark/>
          </w:tcPr>
          <w:p w14:paraId="2134483D" w14:textId="77777777" w:rsidR="007D4DB8" w:rsidRPr="00E32C3A" w:rsidRDefault="007D4DB8" w:rsidP="00D75FE5">
            <w:pPr>
              <w:jc w:val="center"/>
              <w:rPr>
                <w:sz w:val="18"/>
                <w:szCs w:val="18"/>
              </w:rPr>
            </w:pPr>
            <w:r w:rsidRPr="00E32C3A">
              <w:rPr>
                <w:sz w:val="18"/>
                <w:szCs w:val="18"/>
              </w:rPr>
              <w:t>2</w:t>
            </w:r>
          </w:p>
        </w:tc>
        <w:tc>
          <w:tcPr>
            <w:tcW w:w="1930" w:type="dxa"/>
            <w:tcBorders>
              <w:top w:val="nil"/>
              <w:left w:val="nil"/>
              <w:bottom w:val="single" w:sz="4" w:space="0" w:color="auto"/>
              <w:right w:val="single" w:sz="4" w:space="0" w:color="auto"/>
            </w:tcBorders>
            <w:shd w:val="clear" w:color="000000" w:fill="FFFFFF"/>
            <w:hideMark/>
          </w:tcPr>
          <w:p w14:paraId="6DC41AD5" w14:textId="77777777"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174652F2" w14:textId="77777777" w:rsidR="007D4DB8" w:rsidRPr="00E32C3A" w:rsidRDefault="00E93DDC" w:rsidP="00D75FE5">
            <w:pPr>
              <w:jc w:val="center"/>
              <w:rPr>
                <w:sz w:val="18"/>
                <w:szCs w:val="18"/>
              </w:rPr>
            </w:pPr>
            <w:r>
              <w:rPr>
                <w:sz w:val="18"/>
                <w:szCs w:val="18"/>
              </w:rPr>
              <w:t>0</w:t>
            </w:r>
          </w:p>
        </w:tc>
        <w:tc>
          <w:tcPr>
            <w:tcW w:w="1102" w:type="dxa"/>
            <w:tcBorders>
              <w:top w:val="nil"/>
              <w:left w:val="nil"/>
              <w:bottom w:val="single" w:sz="4" w:space="0" w:color="auto"/>
              <w:right w:val="single" w:sz="4" w:space="0" w:color="auto"/>
            </w:tcBorders>
            <w:vAlign w:val="center"/>
          </w:tcPr>
          <w:p w14:paraId="7FE8C13D" w14:textId="77777777" w:rsidR="007D4DB8" w:rsidRPr="00E71897" w:rsidRDefault="00E71897" w:rsidP="00D75FE5">
            <w:pPr>
              <w:jc w:val="center"/>
              <w:rPr>
                <w:color w:val="000000"/>
                <w:sz w:val="18"/>
                <w:szCs w:val="18"/>
              </w:rPr>
            </w:pPr>
            <w:r>
              <w:rPr>
                <w:color w:val="000000"/>
                <w:sz w:val="18"/>
                <w:szCs w:val="18"/>
              </w:rPr>
              <w:t>200,0</w:t>
            </w:r>
          </w:p>
        </w:tc>
        <w:tc>
          <w:tcPr>
            <w:tcW w:w="1056" w:type="dxa"/>
            <w:tcBorders>
              <w:top w:val="nil"/>
              <w:left w:val="nil"/>
              <w:bottom w:val="single" w:sz="4" w:space="0" w:color="auto"/>
              <w:right w:val="single" w:sz="4" w:space="0" w:color="auto"/>
            </w:tcBorders>
            <w:vAlign w:val="center"/>
          </w:tcPr>
          <w:p w14:paraId="1F4A2B43" w14:textId="77777777" w:rsidR="007D4DB8" w:rsidRPr="00E71897" w:rsidRDefault="00E71897" w:rsidP="00D75FE5">
            <w:pPr>
              <w:jc w:val="center"/>
              <w:rPr>
                <w:b/>
                <w:color w:val="000000"/>
                <w:sz w:val="18"/>
                <w:szCs w:val="18"/>
              </w:rPr>
            </w:pPr>
            <w:r>
              <w:rPr>
                <w:b/>
                <w:color w:val="000000"/>
                <w:sz w:val="18"/>
                <w:szCs w:val="18"/>
              </w:rPr>
              <w:t>200,0</w:t>
            </w:r>
          </w:p>
        </w:tc>
        <w:tc>
          <w:tcPr>
            <w:tcW w:w="774" w:type="dxa"/>
            <w:tcBorders>
              <w:top w:val="nil"/>
              <w:left w:val="nil"/>
              <w:bottom w:val="single" w:sz="4" w:space="0" w:color="auto"/>
              <w:right w:val="single" w:sz="4" w:space="0" w:color="auto"/>
            </w:tcBorders>
            <w:vAlign w:val="center"/>
          </w:tcPr>
          <w:p w14:paraId="7B6A649B" w14:textId="77777777" w:rsidR="007D4DB8" w:rsidRPr="00E32C3A" w:rsidRDefault="00E93DDC" w:rsidP="00D75FE5">
            <w:pPr>
              <w:jc w:val="center"/>
              <w:rPr>
                <w:sz w:val="18"/>
                <w:szCs w:val="18"/>
              </w:rPr>
            </w:pPr>
            <w:r>
              <w:rPr>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BA28226" w14:textId="15B3EFC8" w:rsidR="007D4DB8" w:rsidRPr="00E32C3A" w:rsidRDefault="00F56D34" w:rsidP="00D75FE5">
            <w:pPr>
              <w:jc w:val="center"/>
              <w:rPr>
                <w:color w:val="000000"/>
                <w:sz w:val="18"/>
                <w:szCs w:val="18"/>
              </w:rPr>
            </w:pPr>
            <w:r>
              <w:rPr>
                <w:color w:val="000000"/>
                <w:sz w:val="18"/>
                <w:szCs w:val="18"/>
              </w:rPr>
              <w:t>200,0</w:t>
            </w:r>
          </w:p>
        </w:tc>
        <w:tc>
          <w:tcPr>
            <w:tcW w:w="1191" w:type="dxa"/>
            <w:tcBorders>
              <w:top w:val="nil"/>
              <w:left w:val="nil"/>
              <w:bottom w:val="single" w:sz="4" w:space="0" w:color="auto"/>
              <w:right w:val="single" w:sz="4" w:space="0" w:color="auto"/>
            </w:tcBorders>
            <w:shd w:val="clear" w:color="auto" w:fill="auto"/>
            <w:noWrap/>
            <w:vAlign w:val="center"/>
          </w:tcPr>
          <w:p w14:paraId="6467BEC0" w14:textId="20B57324" w:rsidR="007D4DB8" w:rsidRPr="000C51B4" w:rsidRDefault="00F56D34" w:rsidP="00D75FE5">
            <w:pPr>
              <w:jc w:val="center"/>
              <w:rPr>
                <w:b/>
                <w:color w:val="000000"/>
                <w:sz w:val="18"/>
                <w:szCs w:val="18"/>
              </w:rPr>
            </w:pPr>
            <w:r>
              <w:rPr>
                <w:b/>
                <w:color w:val="000000"/>
                <w:sz w:val="18"/>
                <w:szCs w:val="18"/>
              </w:rPr>
              <w:t>200,</w:t>
            </w:r>
            <w:r w:rsidR="00327422">
              <w:rPr>
                <w:b/>
                <w:color w:val="000000"/>
                <w:sz w:val="18"/>
                <w:szCs w:val="18"/>
              </w:rPr>
              <w:t>0</w:t>
            </w:r>
          </w:p>
        </w:tc>
        <w:tc>
          <w:tcPr>
            <w:tcW w:w="1069" w:type="dxa"/>
            <w:tcBorders>
              <w:top w:val="nil"/>
              <w:left w:val="nil"/>
              <w:bottom w:val="single" w:sz="4" w:space="0" w:color="auto"/>
              <w:right w:val="single" w:sz="4" w:space="0" w:color="auto"/>
            </w:tcBorders>
            <w:vAlign w:val="center"/>
          </w:tcPr>
          <w:p w14:paraId="7B0DA882" w14:textId="59CEC325" w:rsidR="007D4DB8" w:rsidRPr="007254A7" w:rsidRDefault="00F56D34" w:rsidP="00D75FE5">
            <w:pPr>
              <w:jc w:val="center"/>
              <w:rPr>
                <w:color w:val="000000"/>
                <w:sz w:val="18"/>
                <w:szCs w:val="18"/>
              </w:rPr>
            </w:pPr>
            <w:r>
              <w:rPr>
                <w:color w:val="000000"/>
                <w:sz w:val="18"/>
                <w:szCs w:val="18"/>
              </w:rPr>
              <w:t>100</w:t>
            </w:r>
          </w:p>
        </w:tc>
      </w:tr>
      <w:tr w:rsidR="00327422" w:rsidRPr="00FE616F" w14:paraId="0314372F" w14:textId="77777777" w:rsidTr="006C24B8">
        <w:trPr>
          <w:trHeight w:val="545"/>
          <w:jc w:val="center"/>
        </w:trPr>
        <w:tc>
          <w:tcPr>
            <w:tcW w:w="529" w:type="dxa"/>
            <w:tcBorders>
              <w:top w:val="nil"/>
              <w:left w:val="single" w:sz="4" w:space="0" w:color="auto"/>
              <w:bottom w:val="single" w:sz="4" w:space="0" w:color="auto"/>
              <w:right w:val="single" w:sz="4" w:space="0" w:color="auto"/>
            </w:tcBorders>
            <w:shd w:val="clear" w:color="auto" w:fill="auto"/>
          </w:tcPr>
          <w:p w14:paraId="522F2D3E" w14:textId="77777777" w:rsidR="00327422" w:rsidRPr="00502784" w:rsidRDefault="00327422" w:rsidP="00D75FE5">
            <w:pPr>
              <w:jc w:val="center"/>
              <w:rPr>
                <w:sz w:val="18"/>
                <w:szCs w:val="18"/>
              </w:rPr>
            </w:pPr>
            <w:r>
              <w:rPr>
                <w:sz w:val="18"/>
                <w:szCs w:val="18"/>
              </w:rPr>
              <w:t>3</w:t>
            </w:r>
          </w:p>
        </w:tc>
        <w:tc>
          <w:tcPr>
            <w:tcW w:w="1930" w:type="dxa"/>
            <w:tcBorders>
              <w:top w:val="nil"/>
              <w:left w:val="nil"/>
              <w:bottom w:val="single" w:sz="4" w:space="0" w:color="auto"/>
              <w:right w:val="single" w:sz="4" w:space="0" w:color="auto"/>
            </w:tcBorders>
            <w:shd w:val="clear" w:color="auto" w:fill="auto"/>
          </w:tcPr>
          <w:p w14:paraId="76E78753" w14:textId="77777777" w:rsidR="00327422" w:rsidRPr="00502784" w:rsidRDefault="00327422"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2B3F7942"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3D1BA76D" w14:textId="77777777" w:rsidR="00327422" w:rsidRPr="00E71897" w:rsidRDefault="00327422" w:rsidP="00D75FE5">
            <w:pPr>
              <w:jc w:val="center"/>
              <w:rPr>
                <w:color w:val="000000"/>
                <w:sz w:val="18"/>
                <w:szCs w:val="18"/>
              </w:rPr>
            </w:pPr>
            <w:r>
              <w:rPr>
                <w:color w:val="000000"/>
                <w:sz w:val="18"/>
                <w:szCs w:val="18"/>
              </w:rPr>
              <w:t>270,0</w:t>
            </w:r>
          </w:p>
        </w:tc>
        <w:tc>
          <w:tcPr>
            <w:tcW w:w="1056" w:type="dxa"/>
            <w:tcBorders>
              <w:top w:val="nil"/>
              <w:left w:val="nil"/>
              <w:bottom w:val="single" w:sz="4" w:space="0" w:color="auto"/>
              <w:right w:val="single" w:sz="4" w:space="0" w:color="auto"/>
            </w:tcBorders>
            <w:vAlign w:val="center"/>
          </w:tcPr>
          <w:p w14:paraId="68F2E141" w14:textId="77777777" w:rsidR="00327422" w:rsidRPr="00E71897" w:rsidRDefault="00327422" w:rsidP="00D75FE5">
            <w:pPr>
              <w:jc w:val="center"/>
              <w:rPr>
                <w:b/>
                <w:color w:val="000000"/>
                <w:sz w:val="18"/>
                <w:szCs w:val="18"/>
              </w:rPr>
            </w:pPr>
            <w:r>
              <w:rPr>
                <w:b/>
                <w:color w:val="000000"/>
                <w:sz w:val="18"/>
                <w:szCs w:val="18"/>
              </w:rPr>
              <w:t>270,0</w:t>
            </w:r>
          </w:p>
        </w:tc>
        <w:tc>
          <w:tcPr>
            <w:tcW w:w="774" w:type="dxa"/>
            <w:tcBorders>
              <w:top w:val="nil"/>
              <w:left w:val="nil"/>
              <w:bottom w:val="single" w:sz="4" w:space="0" w:color="auto"/>
              <w:right w:val="single" w:sz="4" w:space="0" w:color="auto"/>
            </w:tcBorders>
            <w:vAlign w:val="center"/>
          </w:tcPr>
          <w:p w14:paraId="48B86097"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645E62DC" w14:textId="3364A124" w:rsidR="00327422" w:rsidRPr="00E32C3A" w:rsidRDefault="00061A0D" w:rsidP="008E73A3">
            <w:pPr>
              <w:jc w:val="center"/>
              <w:rPr>
                <w:color w:val="000000"/>
                <w:sz w:val="18"/>
                <w:szCs w:val="18"/>
              </w:rPr>
            </w:pPr>
            <w:r>
              <w:rPr>
                <w:color w:val="000000"/>
                <w:sz w:val="18"/>
                <w:szCs w:val="18"/>
              </w:rPr>
              <w:t>270</w:t>
            </w:r>
            <w:r w:rsidR="00F56D34">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03823E" w14:textId="51FDE5CC" w:rsidR="00327422" w:rsidRPr="000C51B4" w:rsidRDefault="00061A0D" w:rsidP="008E73A3">
            <w:pPr>
              <w:jc w:val="center"/>
              <w:rPr>
                <w:b/>
                <w:color w:val="000000"/>
                <w:sz w:val="18"/>
                <w:szCs w:val="18"/>
              </w:rPr>
            </w:pPr>
            <w:r>
              <w:rPr>
                <w:b/>
                <w:color w:val="000000"/>
                <w:sz w:val="18"/>
                <w:szCs w:val="18"/>
              </w:rPr>
              <w:t>270</w:t>
            </w:r>
            <w:r w:rsidR="00F56D34">
              <w:rPr>
                <w:b/>
                <w:color w:val="000000"/>
                <w:sz w:val="18"/>
                <w:szCs w:val="18"/>
              </w:rPr>
              <w:t>,0</w:t>
            </w:r>
          </w:p>
        </w:tc>
        <w:tc>
          <w:tcPr>
            <w:tcW w:w="1069" w:type="dxa"/>
            <w:tcBorders>
              <w:top w:val="nil"/>
              <w:left w:val="nil"/>
              <w:bottom w:val="single" w:sz="4" w:space="0" w:color="auto"/>
              <w:right w:val="single" w:sz="4" w:space="0" w:color="auto"/>
            </w:tcBorders>
            <w:vAlign w:val="center"/>
          </w:tcPr>
          <w:p w14:paraId="65A842B6" w14:textId="77777777" w:rsidR="00327422" w:rsidRPr="000C51B4" w:rsidRDefault="00061A0D" w:rsidP="00D75FE5">
            <w:pPr>
              <w:jc w:val="center"/>
              <w:rPr>
                <w:color w:val="000000"/>
                <w:sz w:val="18"/>
                <w:szCs w:val="18"/>
              </w:rPr>
            </w:pPr>
            <w:r>
              <w:rPr>
                <w:color w:val="000000"/>
                <w:sz w:val="18"/>
                <w:szCs w:val="18"/>
              </w:rPr>
              <w:t>100</w:t>
            </w:r>
          </w:p>
        </w:tc>
      </w:tr>
      <w:tr w:rsidR="00327422" w:rsidRPr="00FE616F" w14:paraId="34CE7227"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3995AB3D" w14:textId="77777777" w:rsidR="00327422" w:rsidRPr="00502784" w:rsidRDefault="00327422" w:rsidP="00D75FE5">
            <w:pPr>
              <w:jc w:val="center"/>
              <w:rPr>
                <w:sz w:val="18"/>
                <w:szCs w:val="18"/>
              </w:rPr>
            </w:pPr>
            <w:r>
              <w:rPr>
                <w:sz w:val="18"/>
                <w:szCs w:val="18"/>
              </w:rPr>
              <w:t>4</w:t>
            </w:r>
          </w:p>
        </w:tc>
        <w:tc>
          <w:tcPr>
            <w:tcW w:w="1930" w:type="dxa"/>
            <w:tcBorders>
              <w:top w:val="nil"/>
              <w:left w:val="nil"/>
              <w:bottom w:val="single" w:sz="4" w:space="0" w:color="auto"/>
              <w:right w:val="single" w:sz="4" w:space="0" w:color="auto"/>
            </w:tcBorders>
            <w:shd w:val="clear" w:color="auto" w:fill="auto"/>
          </w:tcPr>
          <w:p w14:paraId="3DD72099" w14:textId="77777777" w:rsidR="00327422" w:rsidRPr="00502784" w:rsidRDefault="00327422" w:rsidP="00D75FE5">
            <w:pPr>
              <w:rPr>
                <w:color w:val="000000"/>
                <w:sz w:val="18"/>
                <w:szCs w:val="18"/>
              </w:rPr>
            </w:pPr>
            <w:r w:rsidRPr="00502784">
              <w:rPr>
                <w:color w:val="000000"/>
                <w:sz w:val="18"/>
                <w:szCs w:val="18"/>
              </w:rPr>
              <w:t>Министерство информатизации и связи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010A6B79" w14:textId="77777777" w:rsidR="00327422" w:rsidRPr="00502784"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07C9A4ED" w14:textId="77777777" w:rsidR="00327422" w:rsidRPr="00E71897" w:rsidRDefault="00327422" w:rsidP="00D75FE5">
            <w:pPr>
              <w:jc w:val="center"/>
              <w:rPr>
                <w:color w:val="000000"/>
                <w:sz w:val="18"/>
                <w:szCs w:val="18"/>
              </w:rPr>
            </w:pPr>
            <w:r>
              <w:rPr>
                <w:color w:val="000000"/>
                <w:sz w:val="18"/>
                <w:szCs w:val="18"/>
              </w:rPr>
              <w:t>0</w:t>
            </w:r>
          </w:p>
        </w:tc>
        <w:tc>
          <w:tcPr>
            <w:tcW w:w="1056" w:type="dxa"/>
            <w:tcBorders>
              <w:top w:val="nil"/>
              <w:left w:val="nil"/>
              <w:bottom w:val="single" w:sz="4" w:space="0" w:color="auto"/>
              <w:right w:val="single" w:sz="4" w:space="0" w:color="auto"/>
            </w:tcBorders>
            <w:vAlign w:val="center"/>
          </w:tcPr>
          <w:p w14:paraId="5DC8D2C4" w14:textId="77777777" w:rsidR="00327422" w:rsidRPr="00E71897" w:rsidRDefault="00327422" w:rsidP="00D75FE5">
            <w:pPr>
              <w:jc w:val="center"/>
              <w:rPr>
                <w:b/>
                <w:color w:val="000000"/>
                <w:sz w:val="18"/>
                <w:szCs w:val="18"/>
              </w:rPr>
            </w:pPr>
            <w:r>
              <w:rPr>
                <w:b/>
                <w:color w:val="000000"/>
                <w:sz w:val="18"/>
                <w:szCs w:val="18"/>
              </w:rPr>
              <w:t>0</w:t>
            </w:r>
          </w:p>
        </w:tc>
        <w:tc>
          <w:tcPr>
            <w:tcW w:w="774" w:type="dxa"/>
            <w:tcBorders>
              <w:top w:val="nil"/>
              <w:left w:val="nil"/>
              <w:bottom w:val="single" w:sz="4" w:space="0" w:color="auto"/>
              <w:right w:val="single" w:sz="4" w:space="0" w:color="auto"/>
            </w:tcBorders>
            <w:vAlign w:val="center"/>
          </w:tcPr>
          <w:p w14:paraId="7C4A9728" w14:textId="77777777" w:rsidR="00327422" w:rsidRPr="00502784"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5495DBE8" w14:textId="77777777" w:rsidR="00327422" w:rsidRPr="00502784"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4222F39" w14:textId="77777777" w:rsidR="00327422" w:rsidRPr="000C51B4"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14:paraId="7E7A4C4F" w14:textId="77777777" w:rsidR="00327422" w:rsidRPr="000C51B4" w:rsidRDefault="00327422" w:rsidP="00D75FE5">
            <w:pPr>
              <w:jc w:val="center"/>
              <w:rPr>
                <w:color w:val="000000"/>
                <w:sz w:val="18"/>
                <w:szCs w:val="18"/>
              </w:rPr>
            </w:pPr>
            <w:r>
              <w:rPr>
                <w:color w:val="000000"/>
                <w:sz w:val="18"/>
                <w:szCs w:val="18"/>
              </w:rPr>
              <w:t>0</w:t>
            </w:r>
          </w:p>
        </w:tc>
      </w:tr>
      <w:tr w:rsidR="00327422" w:rsidRPr="00FE616F" w14:paraId="033088D0"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6EFE1AF5" w14:textId="77777777" w:rsidR="00327422" w:rsidRDefault="00327422" w:rsidP="00D75FE5">
            <w:pPr>
              <w:jc w:val="center"/>
              <w:rPr>
                <w:sz w:val="18"/>
                <w:szCs w:val="18"/>
              </w:rPr>
            </w:pPr>
            <w:r>
              <w:rPr>
                <w:sz w:val="18"/>
                <w:szCs w:val="18"/>
              </w:rPr>
              <w:t>5</w:t>
            </w:r>
          </w:p>
        </w:tc>
        <w:tc>
          <w:tcPr>
            <w:tcW w:w="1930" w:type="dxa"/>
            <w:tcBorders>
              <w:top w:val="nil"/>
              <w:left w:val="nil"/>
              <w:bottom w:val="single" w:sz="4" w:space="0" w:color="auto"/>
              <w:right w:val="single" w:sz="4" w:space="0" w:color="auto"/>
            </w:tcBorders>
            <w:shd w:val="clear" w:color="auto" w:fill="auto"/>
          </w:tcPr>
          <w:p w14:paraId="255D0C36" w14:textId="77777777" w:rsidR="00327422" w:rsidRPr="006178C4" w:rsidRDefault="00327422" w:rsidP="00D75FE5">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7DAA39F9" w14:textId="77777777" w:rsidR="00327422" w:rsidRPr="00502784" w:rsidRDefault="00327422" w:rsidP="00D75FE5">
            <w:pPr>
              <w:jc w:val="center"/>
              <w:rPr>
                <w:color w:val="000000"/>
                <w:sz w:val="18"/>
                <w:szCs w:val="18"/>
              </w:rPr>
            </w:pPr>
            <w:r>
              <w:rPr>
                <w:color w:val="000000"/>
                <w:sz w:val="18"/>
                <w:szCs w:val="18"/>
              </w:rPr>
              <w:t>702,0</w:t>
            </w:r>
          </w:p>
        </w:tc>
        <w:tc>
          <w:tcPr>
            <w:tcW w:w="1102" w:type="dxa"/>
            <w:tcBorders>
              <w:top w:val="nil"/>
              <w:left w:val="nil"/>
              <w:bottom w:val="single" w:sz="4" w:space="0" w:color="auto"/>
              <w:right w:val="single" w:sz="4" w:space="0" w:color="auto"/>
            </w:tcBorders>
            <w:vAlign w:val="center"/>
          </w:tcPr>
          <w:p w14:paraId="067EF4CE" w14:textId="77777777" w:rsidR="00327422" w:rsidRDefault="00327422" w:rsidP="00D75FE5">
            <w:pPr>
              <w:jc w:val="center"/>
              <w:rPr>
                <w:color w:val="000000"/>
                <w:sz w:val="18"/>
                <w:szCs w:val="18"/>
              </w:rPr>
            </w:pPr>
            <w:r>
              <w:rPr>
                <w:color w:val="000000"/>
                <w:sz w:val="18"/>
                <w:szCs w:val="18"/>
              </w:rPr>
              <w:t>2696,5</w:t>
            </w:r>
          </w:p>
        </w:tc>
        <w:tc>
          <w:tcPr>
            <w:tcW w:w="1056" w:type="dxa"/>
            <w:tcBorders>
              <w:top w:val="nil"/>
              <w:left w:val="nil"/>
              <w:bottom w:val="single" w:sz="4" w:space="0" w:color="auto"/>
              <w:right w:val="single" w:sz="4" w:space="0" w:color="auto"/>
            </w:tcBorders>
            <w:vAlign w:val="center"/>
          </w:tcPr>
          <w:p w14:paraId="4F823350" w14:textId="77777777" w:rsidR="00327422" w:rsidRDefault="00327422" w:rsidP="00D75FE5">
            <w:pPr>
              <w:jc w:val="center"/>
              <w:rPr>
                <w:b/>
                <w:color w:val="000000"/>
                <w:sz w:val="18"/>
                <w:szCs w:val="18"/>
              </w:rPr>
            </w:pPr>
            <w:r>
              <w:rPr>
                <w:b/>
                <w:color w:val="000000"/>
                <w:sz w:val="18"/>
                <w:szCs w:val="18"/>
              </w:rPr>
              <w:t>2696,6</w:t>
            </w:r>
          </w:p>
        </w:tc>
        <w:tc>
          <w:tcPr>
            <w:tcW w:w="774" w:type="dxa"/>
            <w:tcBorders>
              <w:top w:val="nil"/>
              <w:left w:val="nil"/>
              <w:bottom w:val="single" w:sz="4" w:space="0" w:color="auto"/>
              <w:right w:val="single" w:sz="4" w:space="0" w:color="auto"/>
            </w:tcBorders>
            <w:vAlign w:val="center"/>
          </w:tcPr>
          <w:p w14:paraId="50F771E8" w14:textId="0BA35F84" w:rsidR="00327422" w:rsidRPr="00502784" w:rsidRDefault="00A407AB" w:rsidP="00D75FE5">
            <w:pPr>
              <w:jc w:val="center"/>
              <w:rPr>
                <w:color w:val="000000"/>
                <w:sz w:val="18"/>
                <w:szCs w:val="18"/>
              </w:rPr>
            </w:pPr>
            <w:r>
              <w:rPr>
                <w:color w:val="000000"/>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FD9B60F" w14:textId="4BD6B21F" w:rsidR="00327422" w:rsidRDefault="00A407AB" w:rsidP="00D75FE5">
            <w:pPr>
              <w:jc w:val="center"/>
              <w:rPr>
                <w:color w:val="000000"/>
                <w:sz w:val="18"/>
                <w:szCs w:val="18"/>
              </w:rPr>
            </w:pPr>
            <w:r>
              <w:rPr>
                <w:color w:val="000000"/>
                <w:sz w:val="18"/>
                <w:szCs w:val="18"/>
              </w:rPr>
              <w:t>2696,5</w:t>
            </w:r>
          </w:p>
        </w:tc>
        <w:tc>
          <w:tcPr>
            <w:tcW w:w="1191" w:type="dxa"/>
            <w:tcBorders>
              <w:top w:val="nil"/>
              <w:left w:val="nil"/>
              <w:bottom w:val="single" w:sz="4" w:space="0" w:color="auto"/>
              <w:right w:val="single" w:sz="4" w:space="0" w:color="auto"/>
            </w:tcBorders>
            <w:shd w:val="clear" w:color="auto" w:fill="auto"/>
            <w:noWrap/>
            <w:vAlign w:val="center"/>
          </w:tcPr>
          <w:p w14:paraId="1E2A430E" w14:textId="14850278" w:rsidR="00327422" w:rsidRDefault="00A407AB" w:rsidP="00D75FE5">
            <w:pPr>
              <w:jc w:val="center"/>
              <w:rPr>
                <w:b/>
                <w:color w:val="000000"/>
                <w:sz w:val="18"/>
                <w:szCs w:val="18"/>
              </w:rPr>
            </w:pPr>
            <w:r>
              <w:rPr>
                <w:b/>
                <w:color w:val="000000"/>
                <w:sz w:val="18"/>
                <w:szCs w:val="18"/>
              </w:rPr>
              <w:t>3398,5</w:t>
            </w:r>
          </w:p>
        </w:tc>
        <w:tc>
          <w:tcPr>
            <w:tcW w:w="1069" w:type="dxa"/>
            <w:tcBorders>
              <w:top w:val="nil"/>
              <w:left w:val="nil"/>
              <w:bottom w:val="single" w:sz="4" w:space="0" w:color="auto"/>
              <w:right w:val="single" w:sz="4" w:space="0" w:color="auto"/>
            </w:tcBorders>
            <w:vAlign w:val="center"/>
          </w:tcPr>
          <w:p w14:paraId="565B2F40" w14:textId="531BD5BE" w:rsidR="00327422" w:rsidRPr="000C51B4" w:rsidRDefault="00A407AB" w:rsidP="004874CF">
            <w:pPr>
              <w:jc w:val="center"/>
              <w:rPr>
                <w:color w:val="000000"/>
                <w:sz w:val="18"/>
                <w:szCs w:val="18"/>
              </w:rPr>
            </w:pPr>
            <w:r>
              <w:rPr>
                <w:color w:val="000000"/>
                <w:sz w:val="18"/>
                <w:szCs w:val="18"/>
              </w:rPr>
              <w:t>100</w:t>
            </w:r>
          </w:p>
        </w:tc>
      </w:tr>
      <w:tr w:rsidR="00327422" w:rsidRPr="00FE616F" w14:paraId="0C1240FA" w14:textId="77777777" w:rsidTr="006C24B8">
        <w:trPr>
          <w:trHeight w:val="553"/>
          <w:jc w:val="center"/>
        </w:trPr>
        <w:tc>
          <w:tcPr>
            <w:tcW w:w="529" w:type="dxa"/>
            <w:tcBorders>
              <w:top w:val="nil"/>
              <w:left w:val="single" w:sz="4" w:space="0" w:color="auto"/>
              <w:bottom w:val="single" w:sz="4" w:space="0" w:color="auto"/>
              <w:right w:val="single" w:sz="4" w:space="0" w:color="auto"/>
            </w:tcBorders>
            <w:shd w:val="clear" w:color="auto" w:fill="auto"/>
          </w:tcPr>
          <w:p w14:paraId="77FD4FE0" w14:textId="77777777" w:rsidR="00327422" w:rsidRDefault="00327422" w:rsidP="00D75FE5">
            <w:pPr>
              <w:jc w:val="center"/>
              <w:rPr>
                <w:sz w:val="18"/>
                <w:szCs w:val="18"/>
              </w:rPr>
            </w:pPr>
            <w:r>
              <w:rPr>
                <w:sz w:val="18"/>
                <w:szCs w:val="18"/>
              </w:rPr>
              <w:t>6</w:t>
            </w:r>
          </w:p>
        </w:tc>
        <w:tc>
          <w:tcPr>
            <w:tcW w:w="1930" w:type="dxa"/>
            <w:tcBorders>
              <w:top w:val="nil"/>
              <w:left w:val="nil"/>
              <w:bottom w:val="single" w:sz="4" w:space="0" w:color="auto"/>
              <w:right w:val="single" w:sz="4" w:space="0" w:color="auto"/>
            </w:tcBorders>
            <w:shd w:val="clear" w:color="auto" w:fill="auto"/>
          </w:tcPr>
          <w:p w14:paraId="4BEE4D0C" w14:textId="77777777" w:rsidR="00327422" w:rsidRDefault="00327422" w:rsidP="00D75FE5">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14:paraId="100E9BE8" w14:textId="77777777" w:rsidR="00327422" w:rsidRDefault="00327422" w:rsidP="00D75FE5">
            <w:pPr>
              <w:jc w:val="center"/>
              <w:rPr>
                <w:color w:val="000000"/>
                <w:sz w:val="18"/>
                <w:szCs w:val="18"/>
              </w:rPr>
            </w:pPr>
            <w:r>
              <w:rPr>
                <w:color w:val="000000"/>
                <w:sz w:val="18"/>
                <w:szCs w:val="18"/>
              </w:rPr>
              <w:t>0</w:t>
            </w:r>
          </w:p>
        </w:tc>
        <w:tc>
          <w:tcPr>
            <w:tcW w:w="1102" w:type="dxa"/>
            <w:tcBorders>
              <w:top w:val="nil"/>
              <w:left w:val="nil"/>
              <w:bottom w:val="single" w:sz="4" w:space="0" w:color="auto"/>
              <w:right w:val="single" w:sz="4" w:space="0" w:color="auto"/>
            </w:tcBorders>
            <w:vAlign w:val="center"/>
          </w:tcPr>
          <w:p w14:paraId="1B7FBEE4" w14:textId="77777777" w:rsidR="00327422" w:rsidRDefault="00327422" w:rsidP="00D75FE5">
            <w:pPr>
              <w:jc w:val="center"/>
              <w:rPr>
                <w:color w:val="000000"/>
                <w:sz w:val="18"/>
                <w:szCs w:val="18"/>
              </w:rPr>
            </w:pPr>
            <w:r>
              <w:rPr>
                <w:color w:val="000000"/>
                <w:sz w:val="18"/>
                <w:szCs w:val="18"/>
              </w:rPr>
              <w:t>500,0</w:t>
            </w:r>
          </w:p>
        </w:tc>
        <w:tc>
          <w:tcPr>
            <w:tcW w:w="1056" w:type="dxa"/>
            <w:tcBorders>
              <w:top w:val="nil"/>
              <w:left w:val="nil"/>
              <w:bottom w:val="single" w:sz="4" w:space="0" w:color="auto"/>
              <w:right w:val="single" w:sz="4" w:space="0" w:color="auto"/>
            </w:tcBorders>
            <w:vAlign w:val="center"/>
          </w:tcPr>
          <w:p w14:paraId="0ECAFFBB" w14:textId="77777777" w:rsidR="00327422" w:rsidRDefault="00327422" w:rsidP="00D75FE5">
            <w:pPr>
              <w:jc w:val="center"/>
              <w:rPr>
                <w:b/>
                <w:color w:val="000000"/>
                <w:sz w:val="18"/>
                <w:szCs w:val="18"/>
              </w:rPr>
            </w:pPr>
            <w:r>
              <w:rPr>
                <w:b/>
                <w:color w:val="000000"/>
                <w:sz w:val="18"/>
                <w:szCs w:val="18"/>
              </w:rPr>
              <w:t>500,0</w:t>
            </w:r>
          </w:p>
        </w:tc>
        <w:tc>
          <w:tcPr>
            <w:tcW w:w="774" w:type="dxa"/>
            <w:tcBorders>
              <w:top w:val="nil"/>
              <w:left w:val="nil"/>
              <w:bottom w:val="single" w:sz="4" w:space="0" w:color="auto"/>
              <w:right w:val="single" w:sz="4" w:space="0" w:color="auto"/>
            </w:tcBorders>
            <w:vAlign w:val="center"/>
          </w:tcPr>
          <w:p w14:paraId="1CC166AD" w14:textId="77777777" w:rsidR="00327422" w:rsidRDefault="00327422" w:rsidP="00D75FE5">
            <w:pPr>
              <w:jc w:val="center"/>
              <w:rPr>
                <w:color w:val="000000"/>
                <w:sz w:val="18"/>
                <w:szCs w:val="18"/>
              </w:rPr>
            </w:pPr>
            <w:r>
              <w:rPr>
                <w:color w:val="000000"/>
                <w:sz w:val="18"/>
                <w:szCs w:val="18"/>
              </w:rPr>
              <w:t>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428CC819" w14:textId="77777777" w:rsidR="00327422" w:rsidRDefault="00327422"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2DE54B56" w14:textId="77777777" w:rsidR="00327422" w:rsidRDefault="00327422" w:rsidP="00D75FE5">
            <w:pPr>
              <w:jc w:val="center"/>
              <w:rPr>
                <w:b/>
                <w:color w:val="000000"/>
                <w:sz w:val="18"/>
                <w:szCs w:val="18"/>
              </w:rPr>
            </w:pPr>
            <w:r>
              <w:rPr>
                <w:b/>
                <w:color w:val="000000"/>
                <w:sz w:val="18"/>
                <w:szCs w:val="18"/>
              </w:rPr>
              <w:t>0</w:t>
            </w:r>
          </w:p>
        </w:tc>
        <w:tc>
          <w:tcPr>
            <w:tcW w:w="1069" w:type="dxa"/>
            <w:tcBorders>
              <w:top w:val="nil"/>
              <w:left w:val="nil"/>
              <w:bottom w:val="single" w:sz="4" w:space="0" w:color="auto"/>
              <w:right w:val="single" w:sz="4" w:space="0" w:color="auto"/>
            </w:tcBorders>
            <w:vAlign w:val="center"/>
          </w:tcPr>
          <w:p w14:paraId="5087FD6E" w14:textId="77777777" w:rsidR="00327422" w:rsidRDefault="00327422" w:rsidP="004874CF">
            <w:pPr>
              <w:jc w:val="center"/>
              <w:rPr>
                <w:color w:val="000000"/>
                <w:sz w:val="18"/>
                <w:szCs w:val="18"/>
              </w:rPr>
            </w:pPr>
            <w:r>
              <w:rPr>
                <w:color w:val="000000"/>
                <w:sz w:val="18"/>
                <w:szCs w:val="18"/>
              </w:rPr>
              <w:t>0</w:t>
            </w:r>
          </w:p>
        </w:tc>
      </w:tr>
      <w:tr w:rsidR="00327422" w:rsidRPr="00FE616F" w14:paraId="6744B918" w14:textId="77777777" w:rsidTr="006C24B8">
        <w:trPr>
          <w:trHeight w:val="585"/>
          <w:jc w:val="center"/>
        </w:trPr>
        <w:tc>
          <w:tcPr>
            <w:tcW w:w="529" w:type="dxa"/>
            <w:tcBorders>
              <w:top w:val="nil"/>
              <w:left w:val="single" w:sz="4" w:space="0" w:color="auto"/>
              <w:bottom w:val="single" w:sz="4" w:space="0" w:color="auto"/>
              <w:right w:val="single" w:sz="4" w:space="0" w:color="auto"/>
            </w:tcBorders>
            <w:shd w:val="clear" w:color="auto" w:fill="auto"/>
            <w:hideMark/>
          </w:tcPr>
          <w:p w14:paraId="33536C65" w14:textId="77777777" w:rsidR="00327422" w:rsidRPr="006F60B4" w:rsidRDefault="00327422" w:rsidP="00D75FE5">
            <w:pPr>
              <w:rPr>
                <w:b/>
                <w:bCs/>
                <w:sz w:val="18"/>
                <w:szCs w:val="18"/>
              </w:rPr>
            </w:pPr>
            <w:r w:rsidRPr="006F60B4">
              <w:rPr>
                <w:b/>
                <w:bCs/>
                <w:sz w:val="18"/>
                <w:szCs w:val="18"/>
              </w:rPr>
              <w:t> </w:t>
            </w:r>
          </w:p>
        </w:tc>
        <w:tc>
          <w:tcPr>
            <w:tcW w:w="1930" w:type="dxa"/>
            <w:tcBorders>
              <w:top w:val="nil"/>
              <w:left w:val="nil"/>
              <w:bottom w:val="single" w:sz="4" w:space="0" w:color="auto"/>
              <w:right w:val="single" w:sz="4" w:space="0" w:color="auto"/>
            </w:tcBorders>
            <w:shd w:val="clear" w:color="auto" w:fill="auto"/>
            <w:vAlign w:val="center"/>
            <w:hideMark/>
          </w:tcPr>
          <w:p w14:paraId="227233AA" w14:textId="77777777" w:rsidR="00327422" w:rsidRPr="006F60B4" w:rsidRDefault="00327422" w:rsidP="00D75FE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14:paraId="1234B37D" w14:textId="77777777" w:rsidR="00327422" w:rsidRPr="006F60B4" w:rsidRDefault="00327422" w:rsidP="00D75FE5">
            <w:pPr>
              <w:jc w:val="center"/>
              <w:rPr>
                <w:b/>
                <w:bCs/>
                <w:sz w:val="18"/>
                <w:szCs w:val="18"/>
              </w:rPr>
            </w:pPr>
            <w:r>
              <w:rPr>
                <w:b/>
                <w:bCs/>
                <w:sz w:val="18"/>
                <w:szCs w:val="18"/>
              </w:rPr>
              <w:t>702,0</w:t>
            </w:r>
          </w:p>
        </w:tc>
        <w:tc>
          <w:tcPr>
            <w:tcW w:w="1102" w:type="dxa"/>
            <w:tcBorders>
              <w:top w:val="nil"/>
              <w:left w:val="nil"/>
              <w:bottom w:val="single" w:sz="4" w:space="0" w:color="auto"/>
              <w:right w:val="single" w:sz="4" w:space="0" w:color="auto"/>
            </w:tcBorders>
            <w:vAlign w:val="center"/>
          </w:tcPr>
          <w:p w14:paraId="0AD674C4" w14:textId="77777777" w:rsidR="00327422" w:rsidRPr="006F60B4" w:rsidRDefault="00061A0D" w:rsidP="00D75FE5">
            <w:pPr>
              <w:jc w:val="center"/>
              <w:rPr>
                <w:b/>
                <w:bCs/>
                <w:sz w:val="18"/>
                <w:szCs w:val="18"/>
              </w:rPr>
            </w:pPr>
            <w:r>
              <w:rPr>
                <w:b/>
                <w:bCs/>
                <w:sz w:val="18"/>
                <w:szCs w:val="18"/>
              </w:rPr>
              <w:t>1258</w:t>
            </w:r>
            <w:r w:rsidR="00327422">
              <w:rPr>
                <w:b/>
                <w:bCs/>
                <w:sz w:val="18"/>
                <w:szCs w:val="18"/>
              </w:rPr>
              <w:t>81,6</w:t>
            </w:r>
          </w:p>
        </w:tc>
        <w:tc>
          <w:tcPr>
            <w:tcW w:w="1056" w:type="dxa"/>
            <w:tcBorders>
              <w:top w:val="nil"/>
              <w:left w:val="nil"/>
              <w:bottom w:val="single" w:sz="4" w:space="0" w:color="auto"/>
              <w:right w:val="single" w:sz="4" w:space="0" w:color="auto"/>
            </w:tcBorders>
            <w:vAlign w:val="center"/>
          </w:tcPr>
          <w:p w14:paraId="604A3913" w14:textId="77777777" w:rsidR="00327422" w:rsidRPr="006F60B4" w:rsidRDefault="00061A0D" w:rsidP="00D75FE5">
            <w:pPr>
              <w:jc w:val="center"/>
              <w:rPr>
                <w:b/>
                <w:bCs/>
                <w:sz w:val="18"/>
                <w:szCs w:val="18"/>
              </w:rPr>
            </w:pPr>
            <w:r>
              <w:rPr>
                <w:b/>
                <w:bCs/>
                <w:sz w:val="18"/>
                <w:szCs w:val="18"/>
              </w:rPr>
              <w:t>126583,6</w:t>
            </w:r>
          </w:p>
        </w:tc>
        <w:tc>
          <w:tcPr>
            <w:tcW w:w="774" w:type="dxa"/>
            <w:tcBorders>
              <w:top w:val="nil"/>
              <w:left w:val="nil"/>
              <w:bottom w:val="single" w:sz="4" w:space="0" w:color="auto"/>
              <w:right w:val="single" w:sz="4" w:space="0" w:color="auto"/>
            </w:tcBorders>
            <w:vAlign w:val="center"/>
          </w:tcPr>
          <w:p w14:paraId="1A7C7EBF" w14:textId="2EAD6E1B" w:rsidR="00327422" w:rsidRPr="006F60B4" w:rsidRDefault="00A407AB" w:rsidP="00D75FE5">
            <w:pPr>
              <w:jc w:val="center"/>
              <w:rPr>
                <w:b/>
                <w:bCs/>
                <w:sz w:val="18"/>
                <w:szCs w:val="18"/>
              </w:rPr>
            </w:pPr>
            <w:r>
              <w:rPr>
                <w:b/>
                <w:bCs/>
                <w:sz w:val="18"/>
                <w:szCs w:val="18"/>
              </w:rPr>
              <w:t>702,0</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35172DFE" w14:textId="7F61F889" w:rsidR="00327422" w:rsidRPr="00433DC5" w:rsidRDefault="00A407AB" w:rsidP="00927DA5">
            <w:pPr>
              <w:jc w:val="center"/>
              <w:rPr>
                <w:color w:val="000000"/>
                <w:sz w:val="18"/>
                <w:szCs w:val="18"/>
              </w:rPr>
            </w:pPr>
            <w:r>
              <w:rPr>
                <w:color w:val="000000"/>
                <w:sz w:val="18"/>
                <w:szCs w:val="18"/>
              </w:rPr>
              <w:t>93</w:t>
            </w:r>
            <w:r w:rsidR="00F56D34">
              <w:rPr>
                <w:color w:val="000000"/>
                <w:sz w:val="18"/>
                <w:szCs w:val="18"/>
              </w:rPr>
              <w:t>3</w:t>
            </w:r>
            <w:r>
              <w:rPr>
                <w:color w:val="000000"/>
                <w:sz w:val="18"/>
                <w:szCs w:val="18"/>
              </w:rPr>
              <w:t>69,</w:t>
            </w:r>
            <w:r w:rsidR="00F56D34">
              <w:rPr>
                <w:color w:val="000000"/>
                <w:sz w:val="18"/>
                <w:szCs w:val="18"/>
              </w:rPr>
              <w:t>17</w:t>
            </w:r>
          </w:p>
        </w:tc>
        <w:tc>
          <w:tcPr>
            <w:tcW w:w="1191" w:type="dxa"/>
            <w:tcBorders>
              <w:top w:val="nil"/>
              <w:left w:val="nil"/>
              <w:bottom w:val="single" w:sz="4" w:space="0" w:color="auto"/>
              <w:right w:val="single" w:sz="4" w:space="0" w:color="auto"/>
            </w:tcBorders>
            <w:shd w:val="clear" w:color="auto" w:fill="auto"/>
            <w:noWrap/>
            <w:vAlign w:val="center"/>
          </w:tcPr>
          <w:p w14:paraId="554C437C" w14:textId="7946CE7E" w:rsidR="00327422" w:rsidRPr="00433DC5" w:rsidRDefault="00A407AB" w:rsidP="00927DA5">
            <w:pPr>
              <w:jc w:val="center"/>
              <w:rPr>
                <w:b/>
                <w:color w:val="000000"/>
                <w:sz w:val="18"/>
                <w:szCs w:val="18"/>
              </w:rPr>
            </w:pPr>
            <w:r>
              <w:rPr>
                <w:b/>
                <w:color w:val="000000"/>
                <w:sz w:val="18"/>
                <w:szCs w:val="18"/>
              </w:rPr>
              <w:t>9</w:t>
            </w:r>
            <w:r w:rsidR="00F56D34">
              <w:rPr>
                <w:b/>
                <w:color w:val="000000"/>
                <w:sz w:val="18"/>
                <w:szCs w:val="18"/>
              </w:rPr>
              <w:t>4071,17</w:t>
            </w:r>
          </w:p>
        </w:tc>
        <w:tc>
          <w:tcPr>
            <w:tcW w:w="1069" w:type="dxa"/>
            <w:tcBorders>
              <w:top w:val="nil"/>
              <w:left w:val="nil"/>
              <w:bottom w:val="single" w:sz="4" w:space="0" w:color="auto"/>
              <w:right w:val="single" w:sz="4" w:space="0" w:color="auto"/>
            </w:tcBorders>
            <w:vAlign w:val="center"/>
          </w:tcPr>
          <w:p w14:paraId="69C5E08F" w14:textId="5EEF6531" w:rsidR="00327422" w:rsidRPr="00A832BE" w:rsidRDefault="00A407AB" w:rsidP="00FE016B">
            <w:pPr>
              <w:jc w:val="center"/>
              <w:rPr>
                <w:b/>
                <w:bCs/>
                <w:sz w:val="18"/>
                <w:szCs w:val="18"/>
                <w:highlight w:val="yellow"/>
              </w:rPr>
            </w:pPr>
            <w:r>
              <w:rPr>
                <w:b/>
                <w:bCs/>
                <w:sz w:val="18"/>
                <w:szCs w:val="18"/>
              </w:rPr>
              <w:t>74,</w:t>
            </w:r>
            <w:r w:rsidR="00F56D34">
              <w:rPr>
                <w:b/>
                <w:bCs/>
                <w:sz w:val="18"/>
                <w:szCs w:val="18"/>
              </w:rPr>
              <w:t>3</w:t>
            </w:r>
          </w:p>
        </w:tc>
      </w:tr>
    </w:tbl>
    <w:p w14:paraId="527DC42E" w14:textId="77777777" w:rsidR="00646E47" w:rsidRDefault="00646E47" w:rsidP="00D75FE5">
      <w:pPr>
        <w:tabs>
          <w:tab w:val="left" w:pos="567"/>
        </w:tabs>
        <w:jc w:val="both"/>
        <w:rPr>
          <w:rFonts w:eastAsia="Calibri"/>
          <w:sz w:val="28"/>
          <w:szCs w:val="28"/>
          <w:lang w:eastAsia="en-US"/>
        </w:rPr>
      </w:pPr>
    </w:p>
    <w:p w14:paraId="3DDBF938" w14:textId="77777777"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14:paraId="3AF4B163" w14:textId="77777777" w:rsidR="00F05610" w:rsidRDefault="00F05610" w:rsidP="00524629">
      <w:pPr>
        <w:autoSpaceDE w:val="0"/>
        <w:autoSpaceDN w:val="0"/>
        <w:adjustRightInd w:val="0"/>
        <w:ind w:right="20" w:firstLine="720"/>
        <w:jc w:val="center"/>
        <w:rPr>
          <w:rFonts w:eastAsia="Calibri"/>
          <w:sz w:val="22"/>
          <w:szCs w:val="22"/>
          <w:lang w:eastAsia="en-US"/>
        </w:rPr>
      </w:pPr>
    </w:p>
    <w:p w14:paraId="5845E6D9" w14:textId="397AA265" w:rsidR="00524629" w:rsidRPr="00524629" w:rsidRDefault="00524629" w:rsidP="00F05610">
      <w:pPr>
        <w:autoSpaceDE w:val="0"/>
        <w:autoSpaceDN w:val="0"/>
        <w:adjustRightInd w:val="0"/>
        <w:ind w:right="20" w:firstLine="720"/>
        <w:jc w:val="center"/>
        <w:rPr>
          <w:rFonts w:eastAsia="Calibri"/>
          <w:sz w:val="22"/>
          <w:szCs w:val="22"/>
          <w:lang w:eastAsia="en-US"/>
        </w:rPr>
      </w:pPr>
      <w:r w:rsidRPr="00524629">
        <w:rPr>
          <w:rFonts w:eastAsia="Calibri"/>
          <w:sz w:val="22"/>
          <w:szCs w:val="22"/>
          <w:lang w:eastAsia="en-US"/>
        </w:rPr>
        <w:t>Целевые индикаторы и показатели эффективности реализации государственной программы Республики Тыва «Государственной антиалкогольная и антинаркотическая программа Республики Тыва на 2021-2025 годы» за январь-</w:t>
      </w:r>
      <w:r w:rsidR="00A407AB">
        <w:rPr>
          <w:rFonts w:eastAsia="Calibri"/>
          <w:sz w:val="22"/>
          <w:szCs w:val="22"/>
          <w:lang w:eastAsia="en-US"/>
        </w:rPr>
        <w:t>август</w:t>
      </w:r>
      <w:r w:rsidRPr="00524629">
        <w:rPr>
          <w:rFonts w:eastAsia="Calibri"/>
          <w:sz w:val="22"/>
          <w:szCs w:val="22"/>
          <w:lang w:eastAsia="en-US"/>
        </w:rPr>
        <w:t xml:space="preserve"> 2022г. </w:t>
      </w:r>
    </w:p>
    <w:p w14:paraId="0CB60267" w14:textId="77777777" w:rsidR="00524629" w:rsidRPr="00524629" w:rsidRDefault="00524629" w:rsidP="00524629">
      <w:pPr>
        <w:autoSpaceDE w:val="0"/>
        <w:autoSpaceDN w:val="0"/>
        <w:adjustRightInd w:val="0"/>
        <w:ind w:right="20"/>
        <w:jc w:val="center"/>
        <w:rPr>
          <w:rFonts w:eastAsia="Calibri"/>
          <w:b/>
          <w:sz w:val="22"/>
          <w:szCs w:val="22"/>
          <w:lang w:eastAsia="en-US"/>
        </w:rPr>
      </w:pPr>
    </w:p>
    <w:tbl>
      <w:tblPr>
        <w:tblpPr w:leftFromText="180" w:rightFromText="180" w:bottomFromText="160" w:vertAnchor="text" w:horzAnchor="page" w:tblpX="1167" w:tblpY="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1417"/>
        <w:gridCol w:w="1418"/>
        <w:gridCol w:w="1417"/>
        <w:gridCol w:w="1843"/>
      </w:tblGrid>
      <w:tr w:rsidR="00524629" w:rsidRPr="00524629" w14:paraId="1B5FD559" w14:textId="77777777" w:rsidTr="003B6682">
        <w:tc>
          <w:tcPr>
            <w:tcW w:w="534" w:type="dxa"/>
            <w:tcBorders>
              <w:top w:val="single" w:sz="4" w:space="0" w:color="000000"/>
              <w:left w:val="single" w:sz="4" w:space="0" w:color="000000"/>
              <w:bottom w:val="single" w:sz="4" w:space="0" w:color="000000"/>
              <w:right w:val="single" w:sz="4" w:space="0" w:color="000000"/>
            </w:tcBorders>
          </w:tcPr>
          <w:p w14:paraId="3D86EEA7" w14:textId="77777777" w:rsidR="00524629" w:rsidRPr="00524629" w:rsidRDefault="00524629" w:rsidP="00524629">
            <w:pPr>
              <w:ind w:right="20"/>
              <w:jc w:val="center"/>
              <w:rPr>
                <w:rFonts w:ascii="Calibri" w:eastAsia="Calibri" w:hAnsi="Calibri"/>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C7E5036" w14:textId="77777777" w:rsidR="00524629" w:rsidRPr="00524629" w:rsidRDefault="00524629" w:rsidP="00524629">
            <w:pPr>
              <w:ind w:right="20"/>
              <w:jc w:val="center"/>
              <w:rPr>
                <w:rFonts w:eastAsia="Calibri"/>
                <w:lang w:eastAsia="en-US"/>
              </w:rPr>
            </w:pPr>
            <w:r w:rsidRPr="00524629">
              <w:rPr>
                <w:rFonts w:eastAsia="Calibri"/>
                <w:lang w:eastAsia="en-US"/>
              </w:rPr>
              <w:t xml:space="preserve">Наименование индикатора эффективности </w:t>
            </w:r>
          </w:p>
        </w:tc>
        <w:tc>
          <w:tcPr>
            <w:tcW w:w="1417" w:type="dxa"/>
            <w:tcBorders>
              <w:top w:val="single" w:sz="4" w:space="0" w:color="000000"/>
              <w:left w:val="single" w:sz="4" w:space="0" w:color="000000"/>
              <w:bottom w:val="single" w:sz="4" w:space="0" w:color="000000"/>
              <w:right w:val="single" w:sz="4" w:space="0" w:color="auto"/>
            </w:tcBorders>
            <w:hideMark/>
          </w:tcPr>
          <w:p w14:paraId="14D815C4" w14:textId="77777777" w:rsidR="00524629" w:rsidRPr="00524629" w:rsidRDefault="00524629" w:rsidP="00524629">
            <w:pPr>
              <w:ind w:right="20"/>
              <w:jc w:val="center"/>
              <w:rPr>
                <w:rFonts w:eastAsia="Calibri"/>
                <w:lang w:eastAsia="en-US"/>
              </w:rPr>
            </w:pPr>
            <w:r w:rsidRPr="00524629">
              <w:rPr>
                <w:rFonts w:eastAsia="Calibri"/>
                <w:lang w:eastAsia="en-US"/>
              </w:rPr>
              <w:t>Единица измерения</w:t>
            </w:r>
          </w:p>
        </w:tc>
        <w:tc>
          <w:tcPr>
            <w:tcW w:w="1418" w:type="dxa"/>
            <w:tcBorders>
              <w:top w:val="single" w:sz="4" w:space="0" w:color="auto"/>
              <w:left w:val="single" w:sz="4" w:space="0" w:color="auto"/>
              <w:bottom w:val="single" w:sz="4" w:space="0" w:color="000000"/>
              <w:right w:val="single" w:sz="4" w:space="0" w:color="auto"/>
            </w:tcBorders>
          </w:tcPr>
          <w:p w14:paraId="40C7B447" w14:textId="77777777" w:rsidR="00524629" w:rsidRPr="00524629" w:rsidRDefault="00524629" w:rsidP="00524629">
            <w:pPr>
              <w:autoSpaceDE w:val="0"/>
              <w:autoSpaceDN w:val="0"/>
              <w:adjustRightInd w:val="0"/>
              <w:jc w:val="center"/>
              <w:rPr>
                <w:rFonts w:eastAsia="Calibri"/>
                <w:lang w:eastAsia="en-US"/>
              </w:rPr>
            </w:pPr>
            <w:r w:rsidRPr="00524629">
              <w:rPr>
                <w:rFonts w:eastAsia="Calibri"/>
                <w:lang w:eastAsia="en-US"/>
              </w:rPr>
              <w:t xml:space="preserve">План </w:t>
            </w:r>
          </w:p>
          <w:p w14:paraId="485BEAD9" w14:textId="77777777" w:rsidR="00524629" w:rsidRPr="00524629" w:rsidRDefault="00524629" w:rsidP="00524629">
            <w:pPr>
              <w:autoSpaceDE w:val="0"/>
              <w:autoSpaceDN w:val="0"/>
              <w:adjustRightInd w:val="0"/>
              <w:jc w:val="center"/>
              <w:rPr>
                <w:rFonts w:eastAsia="Calibri"/>
                <w:lang w:eastAsia="en-US"/>
              </w:rPr>
            </w:pPr>
            <w:r w:rsidRPr="00524629">
              <w:rPr>
                <w:rFonts w:eastAsia="Calibri"/>
                <w:lang w:eastAsia="en-US"/>
              </w:rPr>
              <w:t xml:space="preserve">на 2022г. </w:t>
            </w:r>
          </w:p>
          <w:p w14:paraId="094D659F" w14:textId="77777777" w:rsidR="00524629" w:rsidRPr="00524629" w:rsidRDefault="00524629" w:rsidP="00524629">
            <w:pPr>
              <w:autoSpaceDE w:val="0"/>
              <w:autoSpaceDN w:val="0"/>
              <w:adjustRightInd w:val="0"/>
              <w:jc w:val="center"/>
              <w:rPr>
                <w:rFonts w:eastAsia="Calibri"/>
                <w:lang w:eastAsia="en-US"/>
              </w:rPr>
            </w:pPr>
          </w:p>
        </w:tc>
        <w:tc>
          <w:tcPr>
            <w:tcW w:w="1417" w:type="dxa"/>
            <w:tcBorders>
              <w:top w:val="single" w:sz="4" w:space="0" w:color="auto"/>
              <w:left w:val="single" w:sz="4" w:space="0" w:color="auto"/>
              <w:bottom w:val="single" w:sz="4" w:space="0" w:color="000000"/>
              <w:right w:val="single" w:sz="4" w:space="0" w:color="auto"/>
            </w:tcBorders>
            <w:hideMark/>
          </w:tcPr>
          <w:p w14:paraId="79402F9E" w14:textId="77777777" w:rsidR="00524629" w:rsidRPr="00524629" w:rsidRDefault="00524629" w:rsidP="00524629">
            <w:pPr>
              <w:ind w:right="20"/>
              <w:jc w:val="center"/>
              <w:rPr>
                <w:rFonts w:eastAsia="Calibri"/>
                <w:lang w:eastAsia="en-US"/>
              </w:rPr>
            </w:pPr>
            <w:r w:rsidRPr="00524629">
              <w:rPr>
                <w:rFonts w:eastAsia="Calibri"/>
                <w:lang w:eastAsia="en-US"/>
              </w:rPr>
              <w:t>2022</w:t>
            </w:r>
          </w:p>
          <w:p w14:paraId="2E6FBCB5" w14:textId="627A416F" w:rsidR="00524629" w:rsidRPr="00524629" w:rsidRDefault="00524629" w:rsidP="00F05610">
            <w:pPr>
              <w:ind w:right="20"/>
              <w:jc w:val="center"/>
              <w:rPr>
                <w:rFonts w:eastAsia="Calibri"/>
                <w:lang w:eastAsia="en-US"/>
              </w:rPr>
            </w:pPr>
            <w:r w:rsidRPr="00524629">
              <w:rPr>
                <w:rFonts w:eastAsia="Calibri"/>
                <w:lang w:eastAsia="en-US"/>
              </w:rPr>
              <w:t xml:space="preserve">За </w:t>
            </w:r>
            <w:r w:rsidR="009F4267">
              <w:rPr>
                <w:rFonts w:eastAsia="Calibri"/>
                <w:lang w:eastAsia="en-US"/>
              </w:rPr>
              <w:t>8</w:t>
            </w:r>
            <w:r w:rsidRPr="00524629">
              <w:rPr>
                <w:rFonts w:eastAsia="Calibri"/>
                <w:lang w:eastAsia="en-US"/>
              </w:rPr>
              <w:t xml:space="preserve"> мес.</w:t>
            </w:r>
          </w:p>
        </w:tc>
        <w:tc>
          <w:tcPr>
            <w:tcW w:w="1843" w:type="dxa"/>
            <w:tcBorders>
              <w:top w:val="single" w:sz="4" w:space="0" w:color="auto"/>
              <w:left w:val="single" w:sz="4" w:space="0" w:color="auto"/>
              <w:bottom w:val="single" w:sz="4" w:space="0" w:color="000000"/>
              <w:right w:val="single" w:sz="4" w:space="0" w:color="auto"/>
            </w:tcBorders>
          </w:tcPr>
          <w:p w14:paraId="0FA72C6C" w14:textId="77777777" w:rsidR="00524629" w:rsidRPr="00524629" w:rsidRDefault="00524629" w:rsidP="00524629">
            <w:pPr>
              <w:ind w:right="20"/>
              <w:jc w:val="center"/>
              <w:rPr>
                <w:rFonts w:eastAsia="Calibri"/>
                <w:lang w:eastAsia="en-US"/>
              </w:rPr>
            </w:pPr>
            <w:r w:rsidRPr="00524629">
              <w:rPr>
                <w:rFonts w:eastAsia="Calibri"/>
                <w:lang w:eastAsia="en-US"/>
              </w:rPr>
              <w:t xml:space="preserve">Примечание </w:t>
            </w:r>
          </w:p>
        </w:tc>
      </w:tr>
      <w:tr w:rsidR="00A407AB" w:rsidRPr="00524629" w14:paraId="5E8F8F06" w14:textId="77777777" w:rsidTr="003B6682">
        <w:trPr>
          <w:trHeight w:val="1053"/>
        </w:trPr>
        <w:tc>
          <w:tcPr>
            <w:tcW w:w="534" w:type="dxa"/>
            <w:tcBorders>
              <w:top w:val="single" w:sz="4" w:space="0" w:color="000000"/>
              <w:left w:val="single" w:sz="4" w:space="0" w:color="000000"/>
              <w:bottom w:val="single" w:sz="4" w:space="0" w:color="000000"/>
              <w:right w:val="single" w:sz="4" w:space="0" w:color="000000"/>
            </w:tcBorders>
            <w:hideMark/>
          </w:tcPr>
          <w:p w14:paraId="46886DF4" w14:textId="77777777" w:rsidR="00A407AB" w:rsidRPr="00524629" w:rsidRDefault="00A407AB" w:rsidP="00A407AB">
            <w:pPr>
              <w:autoSpaceDE w:val="0"/>
              <w:autoSpaceDN w:val="0"/>
              <w:adjustRightInd w:val="0"/>
              <w:ind w:right="20"/>
              <w:jc w:val="center"/>
              <w:rPr>
                <w:rFonts w:ascii="Arial" w:eastAsia="Calibri" w:hAnsi="Arial" w:cs="Arial"/>
                <w:lang w:eastAsia="en-US"/>
              </w:rPr>
            </w:pPr>
            <w:r w:rsidRPr="00524629">
              <w:rPr>
                <w:rFonts w:ascii="Arial" w:eastAsia="Calibri" w:hAnsi="Arial" w:cs="Arial"/>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14:paraId="7AEF1370" w14:textId="77777777" w:rsidR="00A407AB" w:rsidRPr="00524629" w:rsidRDefault="00A407AB" w:rsidP="00A407AB">
            <w:pPr>
              <w:autoSpaceDE w:val="0"/>
              <w:autoSpaceDN w:val="0"/>
              <w:adjustRightInd w:val="0"/>
              <w:ind w:right="20"/>
              <w:jc w:val="both"/>
              <w:rPr>
                <w:rFonts w:ascii="Calibri" w:eastAsia="Calibri" w:hAnsi="Calibri"/>
                <w:lang w:eastAsia="en-US"/>
              </w:rPr>
            </w:pPr>
            <w:r w:rsidRPr="00524629">
              <w:rPr>
                <w:rFonts w:eastAsia="Calibri"/>
                <w:lang w:eastAsia="en-US"/>
              </w:rPr>
              <w:t xml:space="preserve"> Смертность от отравления алкоголем и его суррогатами</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0C99BCF" w14:textId="77777777" w:rsidR="00A407AB" w:rsidRPr="00524629" w:rsidRDefault="00A407AB" w:rsidP="00A407AB">
            <w:pPr>
              <w:ind w:right="20"/>
              <w:jc w:val="center"/>
              <w:rPr>
                <w:rFonts w:eastAsia="Calibri"/>
                <w:lang w:eastAsia="en-US"/>
              </w:rPr>
            </w:pPr>
            <w:r w:rsidRPr="00524629">
              <w:rPr>
                <w:rFonts w:eastAsia="Calibri"/>
                <w:lang w:eastAsia="en-US"/>
              </w:rPr>
              <w:t xml:space="preserve">случаев </w:t>
            </w:r>
          </w:p>
          <w:p w14:paraId="116B323D" w14:textId="77777777" w:rsidR="00A407AB" w:rsidRPr="00524629" w:rsidRDefault="00A407AB" w:rsidP="00A407AB">
            <w:pPr>
              <w:ind w:right="20"/>
              <w:jc w:val="center"/>
              <w:rPr>
                <w:rFonts w:eastAsia="Calibri"/>
                <w:lang w:eastAsia="en-US"/>
              </w:rPr>
            </w:pPr>
            <w:r w:rsidRPr="00524629">
              <w:rPr>
                <w:rFonts w:eastAsia="Calibri"/>
                <w:lang w:eastAsia="en-US"/>
              </w:rPr>
              <w:t xml:space="preserve">на 100 </w:t>
            </w:r>
            <w:proofErr w:type="spellStart"/>
            <w:proofErr w:type="gramStart"/>
            <w:r w:rsidRPr="00524629">
              <w:rPr>
                <w:rFonts w:eastAsia="Calibri"/>
                <w:lang w:eastAsia="en-US"/>
              </w:rPr>
              <w:t>т.н</w:t>
            </w:r>
            <w:proofErr w:type="spellEnd"/>
            <w:proofErr w:type="gramEnd"/>
          </w:p>
        </w:tc>
        <w:tc>
          <w:tcPr>
            <w:tcW w:w="1418" w:type="dxa"/>
            <w:tcBorders>
              <w:top w:val="single" w:sz="4" w:space="0" w:color="000000"/>
              <w:left w:val="single" w:sz="4" w:space="0" w:color="auto"/>
              <w:bottom w:val="single" w:sz="4" w:space="0" w:color="000000"/>
              <w:right w:val="single" w:sz="4" w:space="0" w:color="auto"/>
            </w:tcBorders>
            <w:vAlign w:val="center"/>
            <w:hideMark/>
          </w:tcPr>
          <w:p w14:paraId="58730010" w14:textId="77777777" w:rsidR="00A407AB" w:rsidRPr="00524629" w:rsidRDefault="00A407AB" w:rsidP="00A407AB">
            <w:pPr>
              <w:autoSpaceDE w:val="0"/>
              <w:autoSpaceDN w:val="0"/>
              <w:adjustRightInd w:val="0"/>
              <w:jc w:val="center"/>
              <w:rPr>
                <w:rFonts w:eastAsia="Calibri"/>
                <w:sz w:val="22"/>
                <w:szCs w:val="22"/>
                <w:lang w:eastAsia="en-US"/>
              </w:rPr>
            </w:pPr>
            <w:r w:rsidRPr="00524629">
              <w:rPr>
                <w:rFonts w:eastAsia="Calibri"/>
                <w:sz w:val="22"/>
                <w:szCs w:val="22"/>
                <w:lang w:eastAsia="en-US"/>
              </w:rPr>
              <w:t>14,6</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855597B" w14:textId="77777777" w:rsidR="00A407AB" w:rsidRPr="00B23852" w:rsidRDefault="00A407AB" w:rsidP="00A407AB">
            <w:pPr>
              <w:autoSpaceDE w:val="0"/>
              <w:autoSpaceDN w:val="0"/>
              <w:adjustRightInd w:val="0"/>
              <w:jc w:val="center"/>
              <w:rPr>
                <w:rFonts w:eastAsia="Calibri"/>
                <w:sz w:val="20"/>
                <w:szCs w:val="20"/>
              </w:rPr>
            </w:pPr>
            <w:r>
              <w:rPr>
                <w:rFonts w:eastAsia="Calibri"/>
                <w:sz w:val="20"/>
                <w:szCs w:val="20"/>
              </w:rPr>
              <w:t>8,5</w:t>
            </w:r>
          </w:p>
          <w:p w14:paraId="0C2C7D27" w14:textId="4D56847F" w:rsidR="00A407AB" w:rsidRPr="00524629" w:rsidRDefault="00A407AB" w:rsidP="00A407AB">
            <w:pPr>
              <w:autoSpaceDE w:val="0"/>
              <w:autoSpaceDN w:val="0"/>
              <w:adjustRightInd w:val="0"/>
              <w:jc w:val="center"/>
              <w:rPr>
                <w:rFonts w:eastAsia="Calibri"/>
                <w:sz w:val="20"/>
                <w:szCs w:val="20"/>
                <w:lang w:eastAsia="en-US"/>
              </w:rPr>
            </w:pPr>
            <w:r w:rsidRPr="00B23852">
              <w:rPr>
                <w:rFonts w:eastAsia="Calibri"/>
                <w:sz w:val="20"/>
                <w:szCs w:val="20"/>
              </w:rPr>
              <w:t>(пред-но 2</w:t>
            </w:r>
            <w:r>
              <w:rPr>
                <w:rFonts w:eastAsia="Calibri"/>
                <w:sz w:val="20"/>
                <w:szCs w:val="20"/>
              </w:rPr>
              <w:t>8</w:t>
            </w:r>
            <w:r w:rsidRPr="00B23852">
              <w:rPr>
                <w:rFonts w:eastAsia="Calibri"/>
                <w:sz w:val="20"/>
                <w:szCs w:val="20"/>
              </w:rPr>
              <w:t xml:space="preserve"> чел. БСМЭ)</w:t>
            </w:r>
          </w:p>
        </w:tc>
        <w:tc>
          <w:tcPr>
            <w:tcW w:w="1843" w:type="dxa"/>
            <w:tcBorders>
              <w:top w:val="single" w:sz="4" w:space="0" w:color="000000"/>
              <w:left w:val="single" w:sz="4" w:space="0" w:color="auto"/>
              <w:bottom w:val="single" w:sz="4" w:space="0" w:color="000000"/>
              <w:right w:val="single" w:sz="4" w:space="0" w:color="auto"/>
            </w:tcBorders>
            <w:vAlign w:val="center"/>
          </w:tcPr>
          <w:p w14:paraId="21CA0787" w14:textId="259D7FF8" w:rsidR="00A407AB" w:rsidRPr="00524629" w:rsidRDefault="003E6D3F" w:rsidP="00A407AB">
            <w:pPr>
              <w:autoSpaceDE w:val="0"/>
              <w:autoSpaceDN w:val="0"/>
              <w:adjustRightInd w:val="0"/>
              <w:jc w:val="center"/>
              <w:rPr>
                <w:rFonts w:eastAsia="Calibri"/>
                <w:sz w:val="20"/>
                <w:szCs w:val="20"/>
                <w:lang w:eastAsia="en-US"/>
              </w:rPr>
            </w:pPr>
            <w:r w:rsidRPr="003E6D3F">
              <w:rPr>
                <w:rFonts w:eastAsia="Calibri"/>
                <w:sz w:val="20"/>
                <w:szCs w:val="20"/>
                <w:lang w:eastAsia="en-US"/>
              </w:rPr>
              <w:t xml:space="preserve">уменьшение смертности от отравления алкоголем и его суррогатами в 1,2 раз по сравнению с аналогичным периодом 2021 г. </w:t>
            </w:r>
          </w:p>
        </w:tc>
      </w:tr>
      <w:tr w:rsidR="00A407AB" w:rsidRPr="00524629" w14:paraId="3734DF10" w14:textId="77777777" w:rsidTr="003B6682">
        <w:tc>
          <w:tcPr>
            <w:tcW w:w="534" w:type="dxa"/>
            <w:tcBorders>
              <w:top w:val="single" w:sz="4" w:space="0" w:color="000000"/>
              <w:left w:val="single" w:sz="4" w:space="0" w:color="000000"/>
              <w:bottom w:val="single" w:sz="4" w:space="0" w:color="000000"/>
              <w:right w:val="single" w:sz="4" w:space="0" w:color="000000"/>
            </w:tcBorders>
            <w:hideMark/>
          </w:tcPr>
          <w:p w14:paraId="446EAFDF" w14:textId="77777777" w:rsidR="00A407AB" w:rsidRPr="00524629" w:rsidRDefault="00A407AB" w:rsidP="00A407AB">
            <w:pPr>
              <w:autoSpaceDE w:val="0"/>
              <w:autoSpaceDN w:val="0"/>
              <w:adjustRightInd w:val="0"/>
              <w:ind w:right="20"/>
              <w:jc w:val="center"/>
              <w:rPr>
                <w:rFonts w:eastAsia="Calibri"/>
                <w:lang w:eastAsia="en-US"/>
              </w:rPr>
            </w:pPr>
            <w:r w:rsidRPr="00524629">
              <w:rPr>
                <w:rFonts w:eastAsia="Calibri"/>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14:paraId="655DDDEB" w14:textId="77777777" w:rsidR="00A407AB" w:rsidRPr="00524629" w:rsidRDefault="00A407AB" w:rsidP="00A407AB">
            <w:pPr>
              <w:autoSpaceDE w:val="0"/>
              <w:autoSpaceDN w:val="0"/>
              <w:adjustRightInd w:val="0"/>
              <w:ind w:right="20"/>
              <w:jc w:val="both"/>
              <w:rPr>
                <w:rFonts w:eastAsia="Calibri"/>
                <w:lang w:eastAsia="en-US"/>
              </w:rPr>
            </w:pPr>
            <w:r w:rsidRPr="00524629">
              <w:rPr>
                <w:rFonts w:eastAsia="Calibri"/>
                <w:lang w:eastAsia="en-US"/>
              </w:rPr>
              <w:t xml:space="preserve"> Первичная заболеваемость алкогольными психозами</w:t>
            </w:r>
          </w:p>
        </w:tc>
        <w:tc>
          <w:tcPr>
            <w:tcW w:w="1417" w:type="dxa"/>
            <w:tcBorders>
              <w:top w:val="single" w:sz="4" w:space="0" w:color="000000"/>
              <w:left w:val="single" w:sz="4" w:space="0" w:color="000000"/>
              <w:bottom w:val="single" w:sz="4" w:space="0" w:color="000000"/>
              <w:right w:val="single" w:sz="4" w:space="0" w:color="auto"/>
            </w:tcBorders>
            <w:vAlign w:val="center"/>
          </w:tcPr>
          <w:p w14:paraId="5D176D64" w14:textId="77777777" w:rsidR="00A407AB" w:rsidRPr="00524629" w:rsidRDefault="00A407AB" w:rsidP="00A407AB">
            <w:pPr>
              <w:ind w:right="20"/>
              <w:jc w:val="center"/>
              <w:rPr>
                <w:rFonts w:eastAsia="Calibri"/>
                <w:lang w:eastAsia="en-US"/>
              </w:rPr>
            </w:pPr>
            <w:r w:rsidRPr="00524629">
              <w:rPr>
                <w:rFonts w:eastAsia="Calibri"/>
                <w:lang w:eastAsia="en-US"/>
              </w:rPr>
              <w:t xml:space="preserve">случаев </w:t>
            </w:r>
          </w:p>
          <w:p w14:paraId="66CC7A2E" w14:textId="77777777" w:rsidR="00A407AB" w:rsidRPr="00524629" w:rsidRDefault="00A407AB" w:rsidP="00A407AB">
            <w:pPr>
              <w:ind w:right="20"/>
              <w:jc w:val="center"/>
              <w:rPr>
                <w:rFonts w:eastAsia="Calibri"/>
                <w:lang w:eastAsia="en-US"/>
              </w:rPr>
            </w:pPr>
            <w:r w:rsidRPr="00524629">
              <w:rPr>
                <w:rFonts w:eastAsia="Calibri"/>
                <w:lang w:eastAsia="en-US"/>
              </w:rPr>
              <w:t xml:space="preserve">на 100 </w:t>
            </w:r>
            <w:proofErr w:type="spellStart"/>
            <w:r w:rsidRPr="00524629">
              <w:rPr>
                <w:rFonts w:eastAsia="Calibri"/>
                <w:lang w:eastAsia="en-US"/>
              </w:rPr>
              <w:t>т.н</w:t>
            </w:r>
            <w:proofErr w:type="spellEnd"/>
          </w:p>
          <w:p w14:paraId="4D782348" w14:textId="77777777" w:rsidR="00A407AB" w:rsidRPr="00524629" w:rsidRDefault="00A407AB" w:rsidP="00A407AB">
            <w:pPr>
              <w:ind w:right="20"/>
              <w:jc w:val="center"/>
              <w:rPr>
                <w:rFonts w:eastAsia="Calibri"/>
                <w:lang w:eastAsia="en-US"/>
              </w:rPr>
            </w:pPr>
          </w:p>
        </w:tc>
        <w:tc>
          <w:tcPr>
            <w:tcW w:w="1418" w:type="dxa"/>
            <w:tcBorders>
              <w:top w:val="single" w:sz="4" w:space="0" w:color="000000"/>
              <w:left w:val="single" w:sz="4" w:space="0" w:color="auto"/>
              <w:bottom w:val="single" w:sz="4" w:space="0" w:color="000000"/>
              <w:right w:val="single" w:sz="4" w:space="0" w:color="auto"/>
            </w:tcBorders>
            <w:vAlign w:val="center"/>
            <w:hideMark/>
          </w:tcPr>
          <w:p w14:paraId="14EE6291" w14:textId="77777777" w:rsidR="00A407AB" w:rsidRPr="00524629" w:rsidRDefault="00A407AB" w:rsidP="00A407AB">
            <w:pPr>
              <w:ind w:right="20"/>
              <w:jc w:val="center"/>
              <w:rPr>
                <w:rFonts w:eastAsia="Calibri"/>
                <w:sz w:val="22"/>
                <w:szCs w:val="22"/>
                <w:lang w:eastAsia="en-US"/>
              </w:rPr>
            </w:pPr>
            <w:r w:rsidRPr="00524629">
              <w:rPr>
                <w:rFonts w:eastAsia="Calibri"/>
                <w:sz w:val="22"/>
                <w:szCs w:val="22"/>
                <w:lang w:eastAsia="en-US"/>
              </w:rPr>
              <w:t>3,9</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8480D40" w14:textId="463E019A" w:rsidR="00A407AB" w:rsidRPr="00524629" w:rsidRDefault="00A407AB" w:rsidP="00A407AB">
            <w:pPr>
              <w:ind w:right="20"/>
              <w:jc w:val="center"/>
              <w:rPr>
                <w:rFonts w:eastAsia="Calibri"/>
                <w:sz w:val="22"/>
                <w:szCs w:val="22"/>
                <w:lang w:eastAsia="en-US"/>
              </w:rPr>
            </w:pPr>
            <w:r>
              <w:rPr>
                <w:rFonts w:eastAsia="Calibri"/>
              </w:rPr>
              <w:t>2,4</w:t>
            </w:r>
          </w:p>
        </w:tc>
        <w:tc>
          <w:tcPr>
            <w:tcW w:w="1843" w:type="dxa"/>
            <w:tcBorders>
              <w:top w:val="single" w:sz="4" w:space="0" w:color="000000"/>
              <w:left w:val="single" w:sz="4" w:space="0" w:color="auto"/>
              <w:bottom w:val="single" w:sz="4" w:space="0" w:color="000000"/>
              <w:right w:val="single" w:sz="4" w:space="0" w:color="auto"/>
            </w:tcBorders>
            <w:vAlign w:val="center"/>
          </w:tcPr>
          <w:p w14:paraId="1F31090C" w14:textId="79E6C842" w:rsidR="00A407AB" w:rsidRPr="00524629" w:rsidRDefault="003E6D3F" w:rsidP="00A407AB">
            <w:pPr>
              <w:ind w:right="20"/>
              <w:jc w:val="center"/>
              <w:rPr>
                <w:rFonts w:eastAsia="Calibri"/>
                <w:sz w:val="22"/>
                <w:szCs w:val="22"/>
                <w:lang w:eastAsia="en-US"/>
              </w:rPr>
            </w:pPr>
            <w:r w:rsidRPr="003E6D3F">
              <w:rPr>
                <w:rFonts w:eastAsia="Calibri"/>
                <w:sz w:val="22"/>
                <w:szCs w:val="22"/>
                <w:lang w:eastAsia="en-US"/>
              </w:rPr>
              <w:t xml:space="preserve">увеличение показателя первичной заболеваемости алкогольными психозами в 0,8 раз по сравнению с аналогичным периодом (за 8 месяцев 2021г. - 2,1 на 100 т.н., </w:t>
            </w:r>
          </w:p>
        </w:tc>
      </w:tr>
      <w:tr w:rsidR="00A407AB" w:rsidRPr="00524629" w14:paraId="4D3A69E7" w14:textId="77777777" w:rsidTr="003B6682">
        <w:tc>
          <w:tcPr>
            <w:tcW w:w="534" w:type="dxa"/>
            <w:tcBorders>
              <w:top w:val="single" w:sz="4" w:space="0" w:color="000000"/>
              <w:left w:val="single" w:sz="4" w:space="0" w:color="000000"/>
              <w:bottom w:val="single" w:sz="4" w:space="0" w:color="000000"/>
              <w:right w:val="single" w:sz="4" w:space="0" w:color="000000"/>
            </w:tcBorders>
            <w:hideMark/>
          </w:tcPr>
          <w:p w14:paraId="025E2A27" w14:textId="77777777" w:rsidR="00A407AB" w:rsidRPr="00524629" w:rsidRDefault="00A407AB" w:rsidP="00A407AB">
            <w:pPr>
              <w:autoSpaceDE w:val="0"/>
              <w:autoSpaceDN w:val="0"/>
              <w:adjustRightInd w:val="0"/>
              <w:ind w:right="20"/>
              <w:jc w:val="center"/>
              <w:rPr>
                <w:rFonts w:eastAsia="Calibri"/>
                <w:lang w:eastAsia="en-US"/>
              </w:rPr>
            </w:pPr>
            <w:r w:rsidRPr="00524629">
              <w:rPr>
                <w:rFonts w:eastAsia="Calibri"/>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14:paraId="7183DCA0" w14:textId="77777777" w:rsidR="00A407AB" w:rsidRPr="00524629" w:rsidRDefault="00A407AB" w:rsidP="00A407AB">
            <w:pPr>
              <w:autoSpaceDE w:val="0"/>
              <w:autoSpaceDN w:val="0"/>
              <w:adjustRightInd w:val="0"/>
              <w:ind w:right="20"/>
              <w:jc w:val="both"/>
              <w:rPr>
                <w:rFonts w:eastAsia="Calibri"/>
                <w:lang w:eastAsia="en-US"/>
              </w:rPr>
            </w:pPr>
            <w:r w:rsidRPr="00524629">
              <w:rPr>
                <w:rFonts w:eastAsia="Calibri"/>
                <w:lang w:eastAsia="en-US"/>
              </w:rPr>
              <w:t xml:space="preserve">Охват населения Республики Тыва лекциями, семинарами, курсами о преимуществах трезвого, здорового образа жизни и вреде алкоголя, всего по РТ </w:t>
            </w:r>
          </w:p>
          <w:p w14:paraId="6AB3EAC0" w14:textId="77777777" w:rsidR="00A407AB" w:rsidRPr="00524629" w:rsidRDefault="00A407AB" w:rsidP="00A407AB">
            <w:pPr>
              <w:autoSpaceDE w:val="0"/>
              <w:autoSpaceDN w:val="0"/>
              <w:adjustRightInd w:val="0"/>
              <w:ind w:right="20"/>
              <w:jc w:val="both"/>
              <w:rPr>
                <w:rFonts w:eastAsia="Calibri"/>
                <w:lang w:eastAsia="en-US"/>
              </w:rPr>
            </w:pPr>
            <w:r w:rsidRPr="00524629">
              <w:rPr>
                <w:rFonts w:eastAsia="Calibri"/>
                <w:lang w:eastAsia="en-US"/>
              </w:rPr>
              <w:t xml:space="preserve"> </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341A5A3" w14:textId="77777777" w:rsidR="00A407AB" w:rsidRPr="00524629" w:rsidRDefault="00A407AB" w:rsidP="00A407AB">
            <w:pPr>
              <w:ind w:right="20"/>
              <w:jc w:val="center"/>
              <w:rPr>
                <w:rFonts w:eastAsia="Calibri"/>
                <w:lang w:eastAsia="en-US"/>
              </w:rPr>
            </w:pPr>
            <w:r w:rsidRPr="00524629">
              <w:rPr>
                <w:rFonts w:eastAsia="Calibri"/>
                <w:lang w:eastAsia="en-US"/>
              </w:rPr>
              <w:t>человек</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587C288B" w14:textId="77777777" w:rsidR="00A407AB" w:rsidRPr="00524629" w:rsidRDefault="00A407AB" w:rsidP="00A407AB">
            <w:pPr>
              <w:ind w:right="20"/>
              <w:jc w:val="center"/>
              <w:rPr>
                <w:rFonts w:eastAsia="Calibri"/>
                <w:sz w:val="22"/>
                <w:szCs w:val="22"/>
                <w:lang w:eastAsia="en-US"/>
              </w:rPr>
            </w:pPr>
            <w:r w:rsidRPr="00524629">
              <w:rPr>
                <w:rFonts w:eastAsia="Calibri"/>
                <w:sz w:val="22"/>
                <w:szCs w:val="22"/>
                <w:lang w:eastAsia="en-US"/>
              </w:rPr>
              <w:t>14 500</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E2C3D88" w14:textId="7B52D5D9" w:rsidR="00A407AB" w:rsidRPr="00524629" w:rsidRDefault="00A407AB" w:rsidP="00A407AB">
            <w:pPr>
              <w:ind w:right="20"/>
              <w:jc w:val="center"/>
              <w:rPr>
                <w:rFonts w:eastAsia="Calibri"/>
                <w:sz w:val="22"/>
                <w:szCs w:val="22"/>
                <w:lang w:eastAsia="en-US"/>
              </w:rPr>
            </w:pPr>
            <w:r>
              <w:rPr>
                <w:rFonts w:eastAsia="Calibri"/>
              </w:rPr>
              <w:t>9780</w:t>
            </w:r>
          </w:p>
        </w:tc>
        <w:tc>
          <w:tcPr>
            <w:tcW w:w="1843" w:type="dxa"/>
            <w:tcBorders>
              <w:top w:val="single" w:sz="4" w:space="0" w:color="000000"/>
              <w:left w:val="single" w:sz="4" w:space="0" w:color="auto"/>
              <w:bottom w:val="single" w:sz="4" w:space="0" w:color="000000"/>
              <w:right w:val="single" w:sz="4" w:space="0" w:color="auto"/>
            </w:tcBorders>
            <w:vAlign w:val="center"/>
          </w:tcPr>
          <w:p w14:paraId="7241467F" w14:textId="0F7796F4" w:rsidR="00A407AB" w:rsidRPr="00524629" w:rsidRDefault="003E6D3F" w:rsidP="00A407AB">
            <w:pPr>
              <w:ind w:right="20"/>
              <w:jc w:val="center"/>
              <w:rPr>
                <w:rFonts w:eastAsia="Calibri"/>
                <w:sz w:val="22"/>
                <w:szCs w:val="22"/>
                <w:lang w:eastAsia="en-US"/>
              </w:rPr>
            </w:pPr>
            <w:r w:rsidRPr="003E6D3F">
              <w:rPr>
                <w:rFonts w:eastAsia="Calibri"/>
                <w:sz w:val="22"/>
                <w:szCs w:val="22"/>
                <w:lang w:eastAsia="en-US"/>
              </w:rPr>
              <w:t xml:space="preserve">уменьшение охвата населения Республики Тыва лекциями, семинарами, курсами о преимуществах трезвого, здорового образа жизни и вреде алкоголя, </w:t>
            </w:r>
            <w:r w:rsidRPr="003E6D3F">
              <w:rPr>
                <w:rFonts w:eastAsia="Calibri"/>
                <w:sz w:val="22"/>
                <w:szCs w:val="22"/>
                <w:lang w:eastAsia="en-US"/>
              </w:rPr>
              <w:lastRenderedPageBreak/>
              <w:t xml:space="preserve">всего по РТ за 2022г. – 9780 чел., 2021г. – 10550 чел., </w:t>
            </w:r>
          </w:p>
        </w:tc>
      </w:tr>
      <w:tr w:rsidR="00A407AB" w:rsidRPr="00524629" w14:paraId="35F33EF7" w14:textId="77777777" w:rsidTr="003B6682">
        <w:tc>
          <w:tcPr>
            <w:tcW w:w="534" w:type="dxa"/>
            <w:tcBorders>
              <w:top w:val="single" w:sz="4" w:space="0" w:color="000000"/>
              <w:left w:val="single" w:sz="4" w:space="0" w:color="000000"/>
              <w:bottom w:val="single" w:sz="4" w:space="0" w:color="000000"/>
              <w:right w:val="single" w:sz="4" w:space="0" w:color="000000"/>
            </w:tcBorders>
            <w:hideMark/>
          </w:tcPr>
          <w:p w14:paraId="54FD8ED2" w14:textId="77777777" w:rsidR="00A407AB" w:rsidRPr="00524629" w:rsidRDefault="00A407AB" w:rsidP="00A407AB">
            <w:pPr>
              <w:autoSpaceDE w:val="0"/>
              <w:autoSpaceDN w:val="0"/>
              <w:adjustRightInd w:val="0"/>
              <w:ind w:right="20"/>
              <w:jc w:val="center"/>
              <w:rPr>
                <w:rFonts w:eastAsia="Calibri"/>
                <w:lang w:eastAsia="en-US"/>
              </w:rPr>
            </w:pPr>
            <w:r w:rsidRPr="00524629">
              <w:rPr>
                <w:rFonts w:eastAsia="Calibri"/>
                <w:lang w:eastAsia="en-US"/>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14:paraId="1E5CE835" w14:textId="77777777" w:rsidR="00A407AB" w:rsidRPr="00524629" w:rsidRDefault="00A407AB" w:rsidP="00A407AB">
            <w:pPr>
              <w:autoSpaceDE w:val="0"/>
              <w:autoSpaceDN w:val="0"/>
              <w:adjustRightInd w:val="0"/>
              <w:ind w:right="20"/>
              <w:jc w:val="both"/>
              <w:rPr>
                <w:rFonts w:eastAsia="Calibri"/>
                <w:lang w:eastAsia="en-US"/>
              </w:rPr>
            </w:pPr>
            <w:r w:rsidRPr="00524629">
              <w:rPr>
                <w:rFonts w:eastAsia="Calibri"/>
                <w:lang w:eastAsia="en-US"/>
              </w:rPr>
              <w:t>Число больных алкоголизмом, находящихся в ремиссии свыше 2 лет (на 100 больных алкоголизмом среднегодового контингента)</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D44EB87" w14:textId="77777777" w:rsidR="00A407AB" w:rsidRPr="00524629" w:rsidRDefault="00A407AB" w:rsidP="00A407AB">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14:paraId="65D6DC98" w14:textId="77777777" w:rsidR="00A407AB" w:rsidRPr="00524629" w:rsidRDefault="00A407AB" w:rsidP="00A407AB">
            <w:pPr>
              <w:ind w:right="20"/>
              <w:jc w:val="center"/>
              <w:rPr>
                <w:rFonts w:eastAsia="Calibri"/>
                <w:sz w:val="22"/>
                <w:szCs w:val="22"/>
                <w:lang w:eastAsia="en-US"/>
              </w:rPr>
            </w:pPr>
          </w:p>
          <w:p w14:paraId="7ED9AFBF" w14:textId="77777777" w:rsidR="00A407AB" w:rsidRPr="00524629" w:rsidRDefault="00A407AB" w:rsidP="00A407AB">
            <w:pPr>
              <w:ind w:right="20"/>
              <w:jc w:val="center"/>
              <w:rPr>
                <w:rFonts w:eastAsia="Calibri"/>
                <w:sz w:val="22"/>
                <w:szCs w:val="22"/>
                <w:lang w:eastAsia="en-US"/>
              </w:rPr>
            </w:pPr>
            <w:r w:rsidRPr="00524629">
              <w:rPr>
                <w:rFonts w:eastAsia="Calibri"/>
                <w:sz w:val="22"/>
                <w:szCs w:val="22"/>
                <w:lang w:eastAsia="en-US"/>
              </w:rPr>
              <w:t>10,6</w:t>
            </w:r>
          </w:p>
          <w:p w14:paraId="00382E3F" w14:textId="77777777" w:rsidR="00A407AB" w:rsidRPr="00524629" w:rsidRDefault="00A407AB" w:rsidP="00A407AB">
            <w:pPr>
              <w:ind w:right="20"/>
              <w:jc w:val="center"/>
              <w:rPr>
                <w:rFonts w:eastAsia="Calibri"/>
                <w:sz w:val="22"/>
                <w:szCs w:val="22"/>
                <w:lang w:eastAsia="en-US"/>
              </w:rPr>
            </w:pP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2D096BF" w14:textId="77777777" w:rsidR="00A407AB" w:rsidRPr="00B23852" w:rsidRDefault="00A407AB" w:rsidP="00A407AB">
            <w:pPr>
              <w:autoSpaceDE w:val="0"/>
              <w:autoSpaceDN w:val="0"/>
              <w:adjustRightInd w:val="0"/>
              <w:jc w:val="center"/>
              <w:rPr>
                <w:rFonts w:eastAsia="Calibri"/>
              </w:rPr>
            </w:pPr>
            <w:r>
              <w:rPr>
                <w:rFonts w:eastAsia="Calibri"/>
              </w:rPr>
              <w:t>7,2</w:t>
            </w:r>
          </w:p>
          <w:p w14:paraId="3505A2A6" w14:textId="113C39BA" w:rsidR="00A407AB" w:rsidRPr="00524629" w:rsidRDefault="00A407AB" w:rsidP="00A407AB">
            <w:pPr>
              <w:autoSpaceDE w:val="0"/>
              <w:autoSpaceDN w:val="0"/>
              <w:adjustRightInd w:val="0"/>
              <w:jc w:val="center"/>
              <w:rPr>
                <w:rFonts w:eastAsia="Calibri"/>
                <w:sz w:val="22"/>
                <w:szCs w:val="22"/>
                <w:highlight w:val="yellow"/>
                <w:lang w:eastAsia="en-US"/>
              </w:rPr>
            </w:pPr>
            <w:r>
              <w:rPr>
                <w:rFonts w:eastAsia="Calibri"/>
              </w:rPr>
              <w:t>220</w:t>
            </w:r>
            <w:r w:rsidR="006552C8">
              <w:rPr>
                <w:rFonts w:eastAsia="Calibri"/>
              </w:rPr>
              <w:t>/</w:t>
            </w:r>
            <w:r w:rsidRPr="00B23852">
              <w:rPr>
                <w:rFonts w:eastAsia="Calibri"/>
              </w:rPr>
              <w:t>30</w:t>
            </w:r>
            <w:r>
              <w:rPr>
                <w:rFonts w:eastAsia="Calibri"/>
              </w:rPr>
              <w:t>60</w:t>
            </w:r>
            <w:r w:rsidRPr="00B23852">
              <w:rPr>
                <w:rFonts w:eastAsia="Calibri"/>
              </w:rPr>
              <w:t>ср.ч</w:t>
            </w:r>
          </w:p>
        </w:tc>
        <w:tc>
          <w:tcPr>
            <w:tcW w:w="1843" w:type="dxa"/>
            <w:tcBorders>
              <w:top w:val="single" w:sz="4" w:space="0" w:color="000000"/>
              <w:left w:val="single" w:sz="4" w:space="0" w:color="auto"/>
              <w:bottom w:val="single" w:sz="4" w:space="0" w:color="000000"/>
              <w:right w:val="single" w:sz="4" w:space="0" w:color="auto"/>
            </w:tcBorders>
            <w:vAlign w:val="center"/>
          </w:tcPr>
          <w:p w14:paraId="343D7D0E" w14:textId="3B7014EB" w:rsidR="00A407AB" w:rsidRPr="00524629" w:rsidRDefault="003E6D3F" w:rsidP="003E6D3F">
            <w:pPr>
              <w:autoSpaceDE w:val="0"/>
              <w:autoSpaceDN w:val="0"/>
              <w:adjustRightInd w:val="0"/>
              <w:jc w:val="center"/>
              <w:rPr>
                <w:rFonts w:eastAsia="Calibri"/>
                <w:sz w:val="22"/>
                <w:szCs w:val="22"/>
                <w:lang w:eastAsia="en-US"/>
              </w:rPr>
            </w:pPr>
            <w:r w:rsidRPr="003E6D3F">
              <w:rPr>
                <w:rFonts w:eastAsia="Calibri"/>
                <w:sz w:val="22"/>
                <w:szCs w:val="22"/>
                <w:lang w:eastAsia="en-US"/>
              </w:rPr>
              <w:t xml:space="preserve">увеличение количества больных алкоголизмом, находящихся в ремиссии свыше 2 лет остается в 0,8 раза (на 100 больных алкоголизмом среднегодового контингента) </w:t>
            </w:r>
          </w:p>
        </w:tc>
      </w:tr>
      <w:tr w:rsidR="00A407AB" w:rsidRPr="00524629" w14:paraId="1467269E" w14:textId="77777777" w:rsidTr="003B6682">
        <w:tc>
          <w:tcPr>
            <w:tcW w:w="534" w:type="dxa"/>
            <w:tcBorders>
              <w:top w:val="single" w:sz="4" w:space="0" w:color="000000"/>
              <w:left w:val="single" w:sz="4" w:space="0" w:color="000000"/>
              <w:bottom w:val="single" w:sz="4" w:space="0" w:color="000000"/>
              <w:right w:val="single" w:sz="4" w:space="0" w:color="000000"/>
            </w:tcBorders>
            <w:hideMark/>
          </w:tcPr>
          <w:p w14:paraId="4FC366C1" w14:textId="77777777" w:rsidR="00A407AB" w:rsidRPr="00524629" w:rsidRDefault="00A407AB" w:rsidP="00A407AB">
            <w:pPr>
              <w:autoSpaceDE w:val="0"/>
              <w:autoSpaceDN w:val="0"/>
              <w:adjustRightInd w:val="0"/>
              <w:ind w:right="20"/>
              <w:jc w:val="center"/>
              <w:rPr>
                <w:rFonts w:eastAsia="Calibri"/>
                <w:lang w:eastAsia="en-US"/>
              </w:rPr>
            </w:pPr>
            <w:r w:rsidRPr="00524629">
              <w:rPr>
                <w:rFonts w:eastAsia="Calibri"/>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14:paraId="1649D42E" w14:textId="77777777" w:rsidR="00A407AB" w:rsidRPr="00524629" w:rsidRDefault="00A407AB" w:rsidP="00A407AB">
            <w:pPr>
              <w:autoSpaceDE w:val="0"/>
              <w:autoSpaceDN w:val="0"/>
              <w:adjustRightInd w:val="0"/>
              <w:ind w:right="20"/>
              <w:jc w:val="both"/>
              <w:rPr>
                <w:rFonts w:eastAsia="Calibri"/>
                <w:lang w:eastAsia="en-US"/>
              </w:rPr>
            </w:pPr>
            <w:r w:rsidRPr="00524629">
              <w:rPr>
                <w:rFonts w:eastAsia="Calibri"/>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95DA8ED" w14:textId="77777777" w:rsidR="00A407AB" w:rsidRPr="00524629" w:rsidRDefault="00A407AB" w:rsidP="00A407AB">
            <w:pPr>
              <w:ind w:right="20"/>
              <w:jc w:val="center"/>
              <w:rPr>
                <w:rFonts w:eastAsia="Calibri"/>
                <w:lang w:eastAsia="en-US"/>
              </w:rPr>
            </w:pPr>
            <w:r w:rsidRPr="00524629">
              <w:rPr>
                <w:rFonts w:eastAsia="Calibri"/>
                <w:lang w:eastAsia="en-US"/>
              </w:rPr>
              <w:t xml:space="preserve">процентов </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09265921" w14:textId="77777777" w:rsidR="00A407AB" w:rsidRPr="00524629" w:rsidRDefault="00A407AB" w:rsidP="00A407AB">
            <w:pPr>
              <w:ind w:right="20"/>
              <w:jc w:val="center"/>
              <w:rPr>
                <w:rFonts w:eastAsia="Calibri"/>
                <w:sz w:val="22"/>
                <w:szCs w:val="22"/>
                <w:lang w:eastAsia="en-US"/>
              </w:rPr>
            </w:pPr>
            <w:r w:rsidRPr="00524629">
              <w:rPr>
                <w:rFonts w:eastAsia="Calibri"/>
                <w:sz w:val="22"/>
                <w:szCs w:val="22"/>
                <w:lang w:eastAsia="en-US"/>
              </w:rPr>
              <w:t>62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F35EFFA" w14:textId="556E0851" w:rsidR="00A407AB" w:rsidRPr="00524629" w:rsidRDefault="00A407AB" w:rsidP="00A407AB">
            <w:pPr>
              <w:ind w:right="20"/>
              <w:jc w:val="center"/>
              <w:rPr>
                <w:rFonts w:eastAsia="Calibri"/>
                <w:sz w:val="22"/>
                <w:szCs w:val="22"/>
                <w:highlight w:val="yellow"/>
                <w:lang w:eastAsia="en-US"/>
              </w:rPr>
            </w:pPr>
            <w:r>
              <w:rPr>
                <w:rFonts w:eastAsia="Calibri"/>
              </w:rPr>
              <w:t>42,1</w:t>
            </w:r>
          </w:p>
        </w:tc>
        <w:tc>
          <w:tcPr>
            <w:tcW w:w="1843" w:type="dxa"/>
            <w:tcBorders>
              <w:top w:val="single" w:sz="4" w:space="0" w:color="000000"/>
              <w:left w:val="single" w:sz="4" w:space="0" w:color="auto"/>
              <w:bottom w:val="single" w:sz="4" w:space="0" w:color="000000"/>
              <w:right w:val="single" w:sz="4" w:space="0" w:color="auto"/>
            </w:tcBorders>
            <w:vAlign w:val="center"/>
          </w:tcPr>
          <w:p w14:paraId="73440B01" w14:textId="790487DB" w:rsidR="00A407AB" w:rsidRPr="00524629" w:rsidRDefault="003E6D3F" w:rsidP="00A407AB">
            <w:pPr>
              <w:ind w:right="20"/>
              <w:jc w:val="center"/>
              <w:rPr>
                <w:rFonts w:eastAsia="Calibri"/>
                <w:sz w:val="22"/>
                <w:szCs w:val="22"/>
                <w:lang w:eastAsia="en-US"/>
              </w:rPr>
            </w:pPr>
            <w:r w:rsidRPr="003E6D3F">
              <w:rPr>
                <w:rFonts w:eastAsia="Calibri"/>
                <w:sz w:val="22"/>
                <w:szCs w:val="22"/>
                <w:lang w:eastAsia="en-US"/>
              </w:rPr>
              <w:t>уменьшение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6%</w:t>
            </w:r>
          </w:p>
        </w:tc>
      </w:tr>
      <w:tr w:rsidR="00524629" w:rsidRPr="00524629" w14:paraId="0928FAB6" w14:textId="77777777" w:rsidTr="003B6682">
        <w:tc>
          <w:tcPr>
            <w:tcW w:w="534" w:type="dxa"/>
            <w:tcBorders>
              <w:top w:val="single" w:sz="4" w:space="0" w:color="000000"/>
              <w:left w:val="single" w:sz="4" w:space="0" w:color="000000"/>
              <w:bottom w:val="single" w:sz="4" w:space="0" w:color="000000"/>
              <w:right w:val="single" w:sz="4" w:space="0" w:color="000000"/>
            </w:tcBorders>
            <w:hideMark/>
          </w:tcPr>
          <w:p w14:paraId="54413B9C" w14:textId="77777777"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6</w:t>
            </w:r>
          </w:p>
        </w:tc>
        <w:tc>
          <w:tcPr>
            <w:tcW w:w="3402" w:type="dxa"/>
            <w:tcBorders>
              <w:top w:val="single" w:sz="4" w:space="0" w:color="000000"/>
              <w:left w:val="single" w:sz="4" w:space="0" w:color="000000"/>
              <w:bottom w:val="single" w:sz="4" w:space="0" w:color="000000"/>
              <w:right w:val="single" w:sz="4" w:space="0" w:color="000000"/>
            </w:tcBorders>
            <w:hideMark/>
          </w:tcPr>
          <w:p w14:paraId="6598C30F" w14:textId="77777777"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Число больных наркоманией, находящихся в ремиссии свыше 2 лет (на 100 больных наркомании среднегодового контингента)</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30800C2A" w14:textId="77777777"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hideMark/>
          </w:tcPr>
          <w:p w14:paraId="3B5F6872" w14:textId="77777777" w:rsidR="00524629" w:rsidRPr="00524629" w:rsidRDefault="00524629" w:rsidP="00524629">
            <w:pPr>
              <w:ind w:right="20"/>
              <w:jc w:val="center"/>
              <w:rPr>
                <w:rFonts w:eastAsia="Calibri"/>
                <w:sz w:val="22"/>
                <w:szCs w:val="22"/>
                <w:lang w:eastAsia="en-US"/>
              </w:rPr>
            </w:pPr>
            <w:r w:rsidRPr="00524629">
              <w:rPr>
                <w:rFonts w:eastAsia="Calibri"/>
                <w:sz w:val="22"/>
                <w:szCs w:val="22"/>
                <w:lang w:eastAsia="en-US"/>
              </w:rPr>
              <w:t>10,6</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2C71B8B" w14:textId="77777777" w:rsidR="00524629" w:rsidRDefault="00A407AB" w:rsidP="00524629">
            <w:pPr>
              <w:spacing w:line="254"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p>
          <w:p w14:paraId="0C49487A" w14:textId="46DD3D1E" w:rsidR="00A407AB" w:rsidRPr="00524629" w:rsidRDefault="00A407AB" w:rsidP="00524629">
            <w:pPr>
              <w:spacing w:line="254" w:lineRule="auto"/>
              <w:jc w:val="center"/>
              <w:rPr>
                <w:rFonts w:asciiTheme="minorHAnsi" w:eastAsiaTheme="minorHAnsi" w:hAnsiTheme="minorHAnsi" w:cstheme="minorBidi"/>
                <w:sz w:val="22"/>
                <w:szCs w:val="22"/>
                <w:highlight w:val="yellow"/>
                <w:lang w:eastAsia="en-US"/>
              </w:rPr>
            </w:pPr>
            <w:r>
              <w:rPr>
                <w:rFonts w:asciiTheme="minorHAnsi" w:eastAsiaTheme="minorHAnsi" w:hAnsiTheme="minorHAnsi" w:cstheme="minorBidi"/>
                <w:sz w:val="22"/>
                <w:szCs w:val="22"/>
                <w:lang w:eastAsia="en-US"/>
              </w:rPr>
              <w:t xml:space="preserve">34/457 </w:t>
            </w:r>
            <w:proofErr w:type="spellStart"/>
            <w:proofErr w:type="gramStart"/>
            <w:r>
              <w:rPr>
                <w:rFonts w:asciiTheme="minorHAnsi" w:eastAsiaTheme="minorHAnsi" w:hAnsiTheme="minorHAnsi" w:cstheme="minorBidi"/>
                <w:sz w:val="22"/>
                <w:szCs w:val="22"/>
                <w:lang w:eastAsia="en-US"/>
              </w:rPr>
              <w:t>ср.ч</w:t>
            </w:r>
            <w:proofErr w:type="spellEnd"/>
            <w:proofErr w:type="gramEnd"/>
          </w:p>
        </w:tc>
        <w:tc>
          <w:tcPr>
            <w:tcW w:w="1843" w:type="dxa"/>
            <w:tcBorders>
              <w:top w:val="single" w:sz="4" w:space="0" w:color="000000"/>
              <w:left w:val="single" w:sz="4" w:space="0" w:color="auto"/>
              <w:bottom w:val="single" w:sz="4" w:space="0" w:color="000000"/>
              <w:right w:val="single" w:sz="4" w:space="0" w:color="auto"/>
            </w:tcBorders>
            <w:vAlign w:val="center"/>
          </w:tcPr>
          <w:p w14:paraId="726E3660" w14:textId="7F26EC66" w:rsidR="00524629" w:rsidRPr="003E6D3F" w:rsidRDefault="003E6D3F" w:rsidP="00524629">
            <w:pPr>
              <w:spacing w:line="256" w:lineRule="auto"/>
              <w:jc w:val="center"/>
              <w:rPr>
                <w:rFonts w:eastAsiaTheme="minorHAnsi"/>
                <w:sz w:val="22"/>
                <w:szCs w:val="22"/>
                <w:lang w:eastAsia="en-US"/>
              </w:rPr>
            </w:pPr>
            <w:r w:rsidRPr="003E6D3F">
              <w:rPr>
                <w:rFonts w:eastAsiaTheme="minorHAnsi"/>
                <w:sz w:val="22"/>
                <w:szCs w:val="22"/>
                <w:lang w:eastAsia="en-US"/>
              </w:rPr>
              <w:t>увеличение количества больных наркоманией, находящихся в ремиссии свыше 2 лет на 1,2 раз (на 100 больных наркомании среднегодового контингента) (за 8 месяцев 2021г. – 6,15</w:t>
            </w:r>
          </w:p>
        </w:tc>
      </w:tr>
      <w:tr w:rsidR="00524629" w:rsidRPr="00524629" w14:paraId="099A65C4" w14:textId="77777777" w:rsidTr="00524629">
        <w:tc>
          <w:tcPr>
            <w:tcW w:w="534" w:type="dxa"/>
            <w:tcBorders>
              <w:top w:val="single" w:sz="4" w:space="0" w:color="000000"/>
              <w:left w:val="single" w:sz="4" w:space="0" w:color="000000"/>
              <w:bottom w:val="single" w:sz="4" w:space="0" w:color="000000"/>
              <w:right w:val="single" w:sz="4" w:space="0" w:color="000000"/>
            </w:tcBorders>
            <w:vAlign w:val="center"/>
          </w:tcPr>
          <w:p w14:paraId="0426D916" w14:textId="77777777"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7</w:t>
            </w:r>
          </w:p>
        </w:tc>
        <w:tc>
          <w:tcPr>
            <w:tcW w:w="3402" w:type="dxa"/>
            <w:tcBorders>
              <w:top w:val="single" w:sz="4" w:space="0" w:color="000000"/>
              <w:left w:val="single" w:sz="4" w:space="0" w:color="000000"/>
              <w:bottom w:val="single" w:sz="4" w:space="0" w:color="000000"/>
              <w:right w:val="single" w:sz="4" w:space="0" w:color="000000"/>
            </w:tcBorders>
            <w:vAlign w:val="center"/>
          </w:tcPr>
          <w:p w14:paraId="6162C09C" w14:textId="77777777" w:rsidR="00524629" w:rsidRPr="00524629" w:rsidRDefault="00524629" w:rsidP="00524629">
            <w:pPr>
              <w:jc w:val="center"/>
              <w:rPr>
                <w:rFonts w:eastAsia="Calibri"/>
                <w:lang w:eastAsia="en-US"/>
              </w:rPr>
            </w:pPr>
            <w:r w:rsidRPr="00524629">
              <w:rPr>
                <w:rFonts w:eastAsia="Calibri"/>
                <w:lang w:eastAsia="en-US"/>
              </w:rPr>
              <w:t>Доля уничтоженных очагов конопли</w:t>
            </w:r>
          </w:p>
        </w:tc>
        <w:tc>
          <w:tcPr>
            <w:tcW w:w="1417" w:type="dxa"/>
            <w:tcBorders>
              <w:top w:val="single" w:sz="4" w:space="0" w:color="000000"/>
              <w:left w:val="single" w:sz="4" w:space="0" w:color="000000"/>
              <w:bottom w:val="single" w:sz="4" w:space="0" w:color="000000"/>
              <w:right w:val="single" w:sz="4" w:space="0" w:color="auto"/>
            </w:tcBorders>
            <w:vAlign w:val="center"/>
          </w:tcPr>
          <w:p w14:paraId="2484138A" w14:textId="77777777"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14:paraId="79EE5A10" w14:textId="77777777" w:rsidR="00524629" w:rsidRPr="00524629" w:rsidRDefault="00524629" w:rsidP="00524629">
            <w:pPr>
              <w:ind w:right="20"/>
              <w:jc w:val="center"/>
              <w:rPr>
                <w:rFonts w:eastAsia="Calibri"/>
                <w:lang w:eastAsia="en-US"/>
              </w:rPr>
            </w:pPr>
            <w:r w:rsidRPr="00524629">
              <w:rPr>
                <w:rFonts w:eastAsia="Calibri"/>
                <w:lang w:eastAsia="en-US"/>
              </w:rPr>
              <w:t>95,5</w:t>
            </w:r>
          </w:p>
        </w:tc>
        <w:tc>
          <w:tcPr>
            <w:tcW w:w="1417" w:type="dxa"/>
            <w:tcBorders>
              <w:top w:val="single" w:sz="4" w:space="0" w:color="000000"/>
              <w:left w:val="single" w:sz="4" w:space="0" w:color="auto"/>
              <w:bottom w:val="single" w:sz="4" w:space="0" w:color="000000"/>
              <w:right w:val="single" w:sz="4" w:space="0" w:color="auto"/>
            </w:tcBorders>
            <w:vAlign w:val="center"/>
          </w:tcPr>
          <w:p w14:paraId="48021C36" w14:textId="1D301919" w:rsidR="00524629" w:rsidRPr="00524629" w:rsidRDefault="00A407AB" w:rsidP="00524629">
            <w:pPr>
              <w:ind w:right="20"/>
              <w:jc w:val="center"/>
              <w:rPr>
                <w:rFonts w:eastAsia="Calibri"/>
                <w:lang w:eastAsia="en-US"/>
              </w:rPr>
            </w:pPr>
            <w:r>
              <w:rPr>
                <w:rFonts w:eastAsia="Calibri"/>
                <w:lang w:eastAsia="en-US"/>
              </w:rPr>
              <w:t>97,89</w:t>
            </w:r>
          </w:p>
        </w:tc>
        <w:tc>
          <w:tcPr>
            <w:tcW w:w="1843" w:type="dxa"/>
            <w:tcBorders>
              <w:top w:val="single" w:sz="4" w:space="0" w:color="000000"/>
              <w:left w:val="single" w:sz="4" w:space="0" w:color="auto"/>
              <w:bottom w:val="single" w:sz="4" w:space="0" w:color="000000"/>
              <w:right w:val="single" w:sz="4" w:space="0" w:color="auto"/>
            </w:tcBorders>
            <w:vAlign w:val="center"/>
          </w:tcPr>
          <w:p w14:paraId="14011BF6" w14:textId="5D01B268" w:rsidR="00524629" w:rsidRPr="00524629" w:rsidRDefault="003E6D3F" w:rsidP="00524629">
            <w:pPr>
              <w:ind w:right="20"/>
              <w:jc w:val="center"/>
              <w:rPr>
                <w:rFonts w:eastAsia="Calibri"/>
                <w:lang w:eastAsia="en-US"/>
              </w:rPr>
            </w:pPr>
            <w:r>
              <w:rPr>
                <w:rFonts w:eastAsia="Calibri"/>
                <w:lang w:eastAsia="en-US"/>
              </w:rPr>
              <w:t xml:space="preserve">Увеличение </w:t>
            </w:r>
            <w:r w:rsidRPr="003E6D3F">
              <w:rPr>
                <w:rFonts w:eastAsia="Calibri"/>
                <w:lang w:eastAsia="en-US"/>
              </w:rPr>
              <w:t>дол</w:t>
            </w:r>
            <w:r>
              <w:rPr>
                <w:rFonts w:eastAsia="Calibri"/>
                <w:lang w:eastAsia="en-US"/>
              </w:rPr>
              <w:t>и</w:t>
            </w:r>
            <w:r w:rsidRPr="003E6D3F">
              <w:rPr>
                <w:rFonts w:eastAsia="Calibri"/>
                <w:lang w:eastAsia="en-US"/>
              </w:rPr>
              <w:t xml:space="preserve"> уничтоженных очагов конопли на 97,89%</w:t>
            </w:r>
          </w:p>
        </w:tc>
      </w:tr>
      <w:tr w:rsidR="00524629" w:rsidRPr="00524629" w14:paraId="2AA75B73" w14:textId="77777777" w:rsidTr="003B6682">
        <w:tc>
          <w:tcPr>
            <w:tcW w:w="534" w:type="dxa"/>
            <w:tcBorders>
              <w:top w:val="single" w:sz="4" w:space="0" w:color="000000"/>
              <w:left w:val="single" w:sz="4" w:space="0" w:color="000000"/>
              <w:bottom w:val="single" w:sz="4" w:space="0" w:color="000000"/>
              <w:right w:val="single" w:sz="4" w:space="0" w:color="000000"/>
            </w:tcBorders>
          </w:tcPr>
          <w:p w14:paraId="033EC8EE" w14:textId="77777777" w:rsidR="00524629" w:rsidRPr="00524629" w:rsidRDefault="00524629" w:rsidP="00524629">
            <w:pPr>
              <w:autoSpaceDE w:val="0"/>
              <w:autoSpaceDN w:val="0"/>
              <w:adjustRightInd w:val="0"/>
              <w:ind w:right="20"/>
              <w:jc w:val="center"/>
              <w:rPr>
                <w:rFonts w:eastAsia="Calibri"/>
                <w:lang w:eastAsia="en-US"/>
              </w:rPr>
            </w:pPr>
            <w:r w:rsidRPr="00524629">
              <w:rPr>
                <w:rFonts w:eastAsia="Calibri"/>
                <w:lang w:eastAsia="en-US"/>
              </w:rPr>
              <w:t>8</w:t>
            </w:r>
          </w:p>
        </w:tc>
        <w:tc>
          <w:tcPr>
            <w:tcW w:w="3402" w:type="dxa"/>
            <w:tcBorders>
              <w:top w:val="single" w:sz="4" w:space="0" w:color="000000"/>
              <w:left w:val="single" w:sz="4" w:space="0" w:color="000000"/>
              <w:bottom w:val="single" w:sz="4" w:space="0" w:color="000000"/>
              <w:right w:val="single" w:sz="4" w:space="0" w:color="000000"/>
            </w:tcBorders>
          </w:tcPr>
          <w:p w14:paraId="1AAEF2D5" w14:textId="77777777" w:rsidR="00524629" w:rsidRPr="00524629" w:rsidRDefault="00524629" w:rsidP="00524629">
            <w:pPr>
              <w:rPr>
                <w:rFonts w:eastAsia="Calibri"/>
                <w:lang w:eastAsia="en-US"/>
              </w:rPr>
            </w:pPr>
            <w:r w:rsidRPr="00524629">
              <w:rPr>
                <w:rFonts w:eastAsia="Calibri"/>
                <w:lang w:eastAsia="en-US"/>
              </w:rPr>
              <w:t xml:space="preserve">Доля раскрытых преступлений в сфере незаконного </w:t>
            </w:r>
          </w:p>
          <w:p w14:paraId="44A69AD7" w14:textId="77777777" w:rsidR="00524629" w:rsidRPr="00524629" w:rsidRDefault="00524629" w:rsidP="00524629">
            <w:pPr>
              <w:autoSpaceDE w:val="0"/>
              <w:autoSpaceDN w:val="0"/>
              <w:adjustRightInd w:val="0"/>
              <w:ind w:right="20"/>
              <w:jc w:val="both"/>
              <w:rPr>
                <w:rFonts w:eastAsia="Calibri"/>
                <w:lang w:eastAsia="en-US"/>
              </w:rPr>
            </w:pPr>
            <w:r w:rsidRPr="00524629">
              <w:rPr>
                <w:rFonts w:eastAsia="Calibri"/>
                <w:lang w:eastAsia="en-US"/>
              </w:rPr>
              <w:t>оборота наркотиков к общему количеству зарегистрированных преступлений</w:t>
            </w:r>
          </w:p>
        </w:tc>
        <w:tc>
          <w:tcPr>
            <w:tcW w:w="1417" w:type="dxa"/>
            <w:tcBorders>
              <w:top w:val="single" w:sz="4" w:space="0" w:color="000000"/>
              <w:left w:val="single" w:sz="4" w:space="0" w:color="000000"/>
              <w:bottom w:val="single" w:sz="4" w:space="0" w:color="000000"/>
              <w:right w:val="single" w:sz="4" w:space="0" w:color="auto"/>
            </w:tcBorders>
            <w:vAlign w:val="center"/>
          </w:tcPr>
          <w:p w14:paraId="468F0332" w14:textId="77777777" w:rsidR="00524629" w:rsidRPr="00524629" w:rsidRDefault="00524629" w:rsidP="00524629">
            <w:pPr>
              <w:ind w:right="20"/>
              <w:jc w:val="center"/>
              <w:rPr>
                <w:rFonts w:eastAsia="Calibri"/>
                <w:lang w:eastAsia="en-US"/>
              </w:rPr>
            </w:pPr>
            <w:r w:rsidRPr="00524629">
              <w:rPr>
                <w:rFonts w:eastAsia="Calibri"/>
                <w:lang w:eastAsia="en-US"/>
              </w:rPr>
              <w:t>процентов</w:t>
            </w:r>
          </w:p>
        </w:tc>
        <w:tc>
          <w:tcPr>
            <w:tcW w:w="1418" w:type="dxa"/>
            <w:tcBorders>
              <w:top w:val="single" w:sz="4" w:space="0" w:color="000000"/>
              <w:left w:val="single" w:sz="4" w:space="0" w:color="auto"/>
              <w:bottom w:val="single" w:sz="4" w:space="0" w:color="000000"/>
              <w:right w:val="single" w:sz="4" w:space="0" w:color="auto"/>
            </w:tcBorders>
            <w:vAlign w:val="center"/>
          </w:tcPr>
          <w:p w14:paraId="777A6DE0" w14:textId="77777777" w:rsidR="00524629" w:rsidRPr="00524629" w:rsidRDefault="00524629" w:rsidP="00524629">
            <w:pPr>
              <w:ind w:right="20"/>
              <w:jc w:val="center"/>
              <w:rPr>
                <w:rFonts w:eastAsia="Calibri"/>
                <w:lang w:eastAsia="en-US"/>
              </w:rPr>
            </w:pPr>
            <w:r w:rsidRPr="00524629">
              <w:rPr>
                <w:rFonts w:eastAsia="Calibri"/>
                <w:lang w:eastAsia="en-US"/>
              </w:rPr>
              <w:t>72</w:t>
            </w:r>
          </w:p>
        </w:tc>
        <w:tc>
          <w:tcPr>
            <w:tcW w:w="1417" w:type="dxa"/>
            <w:tcBorders>
              <w:top w:val="single" w:sz="4" w:space="0" w:color="000000"/>
              <w:left w:val="single" w:sz="4" w:space="0" w:color="auto"/>
              <w:bottom w:val="single" w:sz="4" w:space="0" w:color="000000"/>
              <w:right w:val="single" w:sz="4" w:space="0" w:color="auto"/>
            </w:tcBorders>
            <w:vAlign w:val="center"/>
          </w:tcPr>
          <w:p w14:paraId="2ED62CFA" w14:textId="77777777" w:rsidR="00524629" w:rsidRPr="00524629" w:rsidRDefault="00061A0D" w:rsidP="00524629">
            <w:pPr>
              <w:jc w:val="center"/>
              <w:rPr>
                <w:rFonts w:eastAsiaTheme="minorHAnsi"/>
                <w:lang w:eastAsia="en-US"/>
              </w:rPr>
            </w:pPr>
            <w:r>
              <w:rPr>
                <w:rFonts w:eastAsiaTheme="minorHAnsi"/>
                <w:lang w:eastAsia="en-US"/>
              </w:rPr>
              <w:t>91,6</w:t>
            </w:r>
          </w:p>
        </w:tc>
        <w:tc>
          <w:tcPr>
            <w:tcW w:w="1843" w:type="dxa"/>
            <w:tcBorders>
              <w:top w:val="single" w:sz="4" w:space="0" w:color="000000"/>
              <w:left w:val="single" w:sz="4" w:space="0" w:color="auto"/>
              <w:bottom w:val="single" w:sz="4" w:space="0" w:color="000000"/>
              <w:right w:val="single" w:sz="4" w:space="0" w:color="auto"/>
            </w:tcBorders>
            <w:vAlign w:val="center"/>
          </w:tcPr>
          <w:p w14:paraId="69883D5F" w14:textId="2043182D" w:rsidR="00524629" w:rsidRPr="00524629" w:rsidRDefault="003E6D3F" w:rsidP="003E6D3F">
            <w:pPr>
              <w:jc w:val="center"/>
              <w:rPr>
                <w:rFonts w:eastAsiaTheme="minorHAnsi"/>
                <w:lang w:eastAsia="en-US"/>
              </w:rPr>
            </w:pPr>
            <w:r w:rsidRPr="003E6D3F">
              <w:rPr>
                <w:rFonts w:eastAsiaTheme="minorHAnsi"/>
                <w:lang w:eastAsia="en-US"/>
              </w:rPr>
              <w:t>увеличение доли раскрытых преступлений в сфере незаконного оборота наркотиков к общему количеству зарегистрирова</w:t>
            </w:r>
            <w:r w:rsidRPr="003E6D3F">
              <w:rPr>
                <w:rFonts w:eastAsiaTheme="minorHAnsi"/>
                <w:lang w:eastAsia="en-US"/>
              </w:rPr>
              <w:lastRenderedPageBreak/>
              <w:t xml:space="preserve">нных преступлений в 1,09 раза </w:t>
            </w:r>
          </w:p>
        </w:tc>
      </w:tr>
    </w:tbl>
    <w:p w14:paraId="716C20DE" w14:textId="77777777" w:rsidR="00524629" w:rsidRDefault="00524629" w:rsidP="00FE016B">
      <w:pPr>
        <w:tabs>
          <w:tab w:val="left" w:pos="567"/>
        </w:tabs>
        <w:jc w:val="both"/>
        <w:rPr>
          <w:b/>
          <w:sz w:val="28"/>
          <w:szCs w:val="28"/>
        </w:rPr>
      </w:pPr>
    </w:p>
    <w:p w14:paraId="5C35D989" w14:textId="77777777" w:rsidR="007D4DB8" w:rsidRDefault="003028E1" w:rsidP="00FE016B">
      <w:pPr>
        <w:tabs>
          <w:tab w:val="left" w:pos="567"/>
        </w:tabs>
        <w:jc w:val="both"/>
        <w:rPr>
          <w:b/>
          <w:sz w:val="28"/>
          <w:szCs w:val="28"/>
        </w:rPr>
      </w:pPr>
      <w:r>
        <w:rPr>
          <w:b/>
          <w:sz w:val="28"/>
          <w:szCs w:val="28"/>
        </w:rPr>
        <w:t>5</w:t>
      </w:r>
      <w:r w:rsidR="007D4DB8" w:rsidRPr="001079E1">
        <w:rPr>
          <w:b/>
          <w:sz w:val="28"/>
          <w:szCs w:val="28"/>
        </w:rPr>
        <w:t xml:space="preserve">. </w:t>
      </w:r>
      <w:r w:rsidR="00FE016B">
        <w:rPr>
          <w:b/>
          <w:sz w:val="28"/>
          <w:szCs w:val="28"/>
        </w:rPr>
        <w:t>Выводы и предложения</w:t>
      </w:r>
      <w:r w:rsidR="007D4DB8" w:rsidRPr="001079E1">
        <w:rPr>
          <w:b/>
          <w:sz w:val="28"/>
          <w:szCs w:val="28"/>
        </w:rPr>
        <w:t>.</w:t>
      </w:r>
    </w:p>
    <w:p w14:paraId="18E74466" w14:textId="24EA4D54" w:rsidR="00774A4B" w:rsidRPr="00774A4B" w:rsidRDefault="00774A4B" w:rsidP="00774A4B">
      <w:pPr>
        <w:tabs>
          <w:tab w:val="left" w:pos="567"/>
        </w:tabs>
        <w:ind w:firstLine="567"/>
        <w:jc w:val="both"/>
        <w:rPr>
          <w:sz w:val="28"/>
          <w:szCs w:val="28"/>
        </w:rPr>
      </w:pPr>
      <w:r w:rsidRPr="00774A4B">
        <w:rPr>
          <w:sz w:val="28"/>
          <w:szCs w:val="28"/>
        </w:rPr>
        <w:t xml:space="preserve">По итогам реализации мероприятий государственной программы </w:t>
      </w:r>
      <w:r>
        <w:rPr>
          <w:sz w:val="28"/>
          <w:szCs w:val="28"/>
        </w:rPr>
        <w:t xml:space="preserve">за </w:t>
      </w:r>
      <w:r w:rsidR="00A407AB">
        <w:rPr>
          <w:sz w:val="28"/>
          <w:szCs w:val="28"/>
        </w:rPr>
        <w:t>8</w:t>
      </w:r>
      <w:r w:rsidR="00524629">
        <w:rPr>
          <w:sz w:val="28"/>
          <w:szCs w:val="28"/>
        </w:rPr>
        <w:t xml:space="preserve"> месяцев</w:t>
      </w:r>
      <w:r w:rsidR="0046520F">
        <w:rPr>
          <w:sz w:val="28"/>
          <w:szCs w:val="28"/>
        </w:rPr>
        <w:t xml:space="preserve"> </w:t>
      </w:r>
      <w:r w:rsidRPr="00774A4B">
        <w:rPr>
          <w:sz w:val="28"/>
          <w:szCs w:val="28"/>
        </w:rPr>
        <w:t>202</w:t>
      </w:r>
      <w:r w:rsidR="0046520F">
        <w:rPr>
          <w:sz w:val="28"/>
          <w:szCs w:val="28"/>
        </w:rPr>
        <w:t>2</w:t>
      </w:r>
      <w:r w:rsidRPr="00774A4B">
        <w:rPr>
          <w:sz w:val="28"/>
          <w:szCs w:val="28"/>
        </w:rPr>
        <w:t xml:space="preserve"> год в сравнении с аналогичным периодом 202</w:t>
      </w:r>
      <w:r w:rsidR="0046520F">
        <w:rPr>
          <w:sz w:val="28"/>
          <w:szCs w:val="28"/>
        </w:rPr>
        <w:t>1</w:t>
      </w:r>
      <w:r w:rsidRPr="00774A4B">
        <w:rPr>
          <w:sz w:val="28"/>
          <w:szCs w:val="28"/>
        </w:rPr>
        <w:t xml:space="preserve"> год</w:t>
      </w:r>
      <w:r w:rsidR="0046520F">
        <w:rPr>
          <w:sz w:val="28"/>
          <w:szCs w:val="28"/>
        </w:rPr>
        <w:t>а</w:t>
      </w:r>
      <w:r w:rsidRPr="00774A4B">
        <w:rPr>
          <w:sz w:val="28"/>
          <w:szCs w:val="28"/>
        </w:rPr>
        <w:t xml:space="preserve"> отмечается:</w:t>
      </w:r>
    </w:p>
    <w:p w14:paraId="7B37B88B" w14:textId="09680681" w:rsidR="00774A4B" w:rsidRPr="00A206F3" w:rsidRDefault="00774A4B" w:rsidP="00774A4B">
      <w:pPr>
        <w:tabs>
          <w:tab w:val="left" w:pos="567"/>
        </w:tabs>
        <w:jc w:val="both"/>
        <w:rPr>
          <w:sz w:val="28"/>
          <w:szCs w:val="28"/>
        </w:rPr>
      </w:pPr>
      <w:r w:rsidRPr="00A206F3">
        <w:rPr>
          <w:sz w:val="28"/>
          <w:szCs w:val="28"/>
        </w:rPr>
        <w:t xml:space="preserve">- </w:t>
      </w:r>
      <w:r w:rsidR="009D2254">
        <w:rPr>
          <w:sz w:val="28"/>
          <w:szCs w:val="28"/>
        </w:rPr>
        <w:t xml:space="preserve">уменьшение </w:t>
      </w:r>
      <w:r w:rsidRPr="00A206F3">
        <w:rPr>
          <w:sz w:val="28"/>
          <w:szCs w:val="28"/>
        </w:rPr>
        <w:t xml:space="preserve">смертности от отравления алкоголем и его суррогатами </w:t>
      </w:r>
      <w:r w:rsidR="009D2254">
        <w:rPr>
          <w:sz w:val="28"/>
          <w:szCs w:val="28"/>
        </w:rPr>
        <w:t>в 1,</w:t>
      </w:r>
      <w:r w:rsidR="009F4267">
        <w:rPr>
          <w:sz w:val="28"/>
          <w:szCs w:val="28"/>
        </w:rPr>
        <w:t>2</w:t>
      </w:r>
      <w:r w:rsidR="009D2254">
        <w:rPr>
          <w:sz w:val="28"/>
          <w:szCs w:val="28"/>
        </w:rPr>
        <w:t xml:space="preserve"> раз по сравнению с </w:t>
      </w:r>
      <w:r w:rsidR="009F4267">
        <w:rPr>
          <w:sz w:val="28"/>
          <w:szCs w:val="28"/>
        </w:rPr>
        <w:t>аналогичным периодом 2021 г.</w:t>
      </w:r>
      <w:r w:rsidR="009D2254">
        <w:rPr>
          <w:sz w:val="28"/>
          <w:szCs w:val="28"/>
        </w:rPr>
        <w:t xml:space="preserve"> </w:t>
      </w:r>
      <w:r w:rsidR="00B13B88">
        <w:rPr>
          <w:sz w:val="28"/>
          <w:szCs w:val="28"/>
        </w:rPr>
        <w:t>(предварительно по данным БСМЭ – 2</w:t>
      </w:r>
      <w:r w:rsidR="00A407AB">
        <w:rPr>
          <w:sz w:val="28"/>
          <w:szCs w:val="28"/>
        </w:rPr>
        <w:t>8</w:t>
      </w:r>
      <w:r w:rsidR="00B13B88">
        <w:rPr>
          <w:sz w:val="28"/>
          <w:szCs w:val="28"/>
        </w:rPr>
        <w:t xml:space="preserve"> чел</w:t>
      </w:r>
      <w:r w:rsidR="009B29D1">
        <w:rPr>
          <w:sz w:val="28"/>
          <w:szCs w:val="28"/>
        </w:rPr>
        <w:t>.</w:t>
      </w:r>
      <w:r w:rsidR="00B13B88">
        <w:rPr>
          <w:sz w:val="28"/>
          <w:szCs w:val="28"/>
        </w:rPr>
        <w:t>)</w:t>
      </w:r>
      <w:r w:rsidRPr="00A206F3">
        <w:rPr>
          <w:sz w:val="28"/>
          <w:szCs w:val="28"/>
        </w:rPr>
        <w:t xml:space="preserve">, за </w:t>
      </w:r>
      <w:r w:rsidR="00A407AB">
        <w:rPr>
          <w:sz w:val="28"/>
          <w:szCs w:val="28"/>
        </w:rPr>
        <w:t>8</w:t>
      </w:r>
      <w:r w:rsidR="00B13B88">
        <w:rPr>
          <w:sz w:val="28"/>
          <w:szCs w:val="28"/>
        </w:rPr>
        <w:t xml:space="preserve"> </w:t>
      </w:r>
      <w:r w:rsidR="00A407AB">
        <w:rPr>
          <w:sz w:val="28"/>
          <w:szCs w:val="28"/>
        </w:rPr>
        <w:t>месяцев</w:t>
      </w:r>
      <w:r w:rsidR="00B13B88">
        <w:rPr>
          <w:sz w:val="28"/>
          <w:szCs w:val="28"/>
        </w:rPr>
        <w:t xml:space="preserve"> </w:t>
      </w:r>
      <w:r w:rsidRPr="00A206F3">
        <w:rPr>
          <w:sz w:val="28"/>
          <w:szCs w:val="28"/>
        </w:rPr>
        <w:t xml:space="preserve">2021г. – </w:t>
      </w:r>
      <w:r w:rsidR="009F4267">
        <w:rPr>
          <w:sz w:val="28"/>
          <w:szCs w:val="28"/>
        </w:rPr>
        <w:t>10,1</w:t>
      </w:r>
      <w:r w:rsidRPr="00A206F3">
        <w:rPr>
          <w:sz w:val="28"/>
          <w:szCs w:val="28"/>
        </w:rPr>
        <w:t xml:space="preserve">; </w:t>
      </w:r>
    </w:p>
    <w:p w14:paraId="23AFB53E" w14:textId="4A259E23" w:rsidR="00774A4B" w:rsidRPr="00A206F3" w:rsidRDefault="00774A4B" w:rsidP="00774A4B">
      <w:pPr>
        <w:tabs>
          <w:tab w:val="left" w:pos="567"/>
        </w:tabs>
        <w:jc w:val="both"/>
        <w:rPr>
          <w:sz w:val="28"/>
          <w:szCs w:val="28"/>
        </w:rPr>
      </w:pPr>
      <w:r w:rsidRPr="00A206F3">
        <w:rPr>
          <w:sz w:val="28"/>
          <w:szCs w:val="28"/>
        </w:rPr>
        <w:t xml:space="preserve">- </w:t>
      </w:r>
      <w:r w:rsidR="009D2254">
        <w:rPr>
          <w:sz w:val="28"/>
          <w:szCs w:val="28"/>
        </w:rPr>
        <w:t xml:space="preserve">увеличение </w:t>
      </w:r>
      <w:r w:rsidRPr="00A206F3">
        <w:rPr>
          <w:sz w:val="28"/>
          <w:szCs w:val="28"/>
        </w:rPr>
        <w:t>показател</w:t>
      </w:r>
      <w:r w:rsidR="009D2254">
        <w:rPr>
          <w:sz w:val="28"/>
          <w:szCs w:val="28"/>
        </w:rPr>
        <w:t>я</w:t>
      </w:r>
      <w:r w:rsidRPr="00A206F3">
        <w:rPr>
          <w:sz w:val="28"/>
          <w:szCs w:val="28"/>
        </w:rPr>
        <w:t xml:space="preserve"> первичной заболеваемости алкогольными психозами </w:t>
      </w:r>
      <w:r w:rsidR="001E676F">
        <w:rPr>
          <w:sz w:val="28"/>
          <w:szCs w:val="28"/>
        </w:rPr>
        <w:t>в 0,8 раз по сравнению с аналогичным периодом (</w:t>
      </w:r>
      <w:r w:rsidR="00A206F3">
        <w:rPr>
          <w:sz w:val="28"/>
          <w:szCs w:val="28"/>
        </w:rPr>
        <w:t xml:space="preserve">за </w:t>
      </w:r>
      <w:r w:rsidR="009D2254">
        <w:rPr>
          <w:sz w:val="28"/>
          <w:szCs w:val="28"/>
        </w:rPr>
        <w:t xml:space="preserve">8 месяцев </w:t>
      </w:r>
      <w:r w:rsidR="00A206F3">
        <w:rPr>
          <w:sz w:val="28"/>
          <w:szCs w:val="28"/>
        </w:rPr>
        <w:t xml:space="preserve">2021г. - </w:t>
      </w:r>
      <w:r w:rsidRPr="00A206F3">
        <w:rPr>
          <w:sz w:val="28"/>
          <w:szCs w:val="28"/>
        </w:rPr>
        <w:t>2,</w:t>
      </w:r>
      <w:r w:rsidR="009D2254">
        <w:rPr>
          <w:sz w:val="28"/>
          <w:szCs w:val="28"/>
        </w:rPr>
        <w:t>1</w:t>
      </w:r>
      <w:r w:rsidRPr="00A206F3">
        <w:rPr>
          <w:sz w:val="28"/>
          <w:szCs w:val="28"/>
        </w:rPr>
        <w:t xml:space="preserve"> на 100 т.н., план на 202</w:t>
      </w:r>
      <w:r w:rsidR="00CA6D25">
        <w:rPr>
          <w:sz w:val="28"/>
          <w:szCs w:val="28"/>
        </w:rPr>
        <w:t>2г. – 3,9</w:t>
      </w:r>
      <w:r w:rsidRPr="00A206F3">
        <w:rPr>
          <w:sz w:val="28"/>
          <w:szCs w:val="28"/>
        </w:rPr>
        <w:t xml:space="preserve"> на 100 т.н.); </w:t>
      </w:r>
    </w:p>
    <w:p w14:paraId="26C8D208" w14:textId="65ADE32A" w:rsidR="00774A4B" w:rsidRPr="00A206F3" w:rsidRDefault="00774A4B" w:rsidP="00774A4B">
      <w:pPr>
        <w:tabs>
          <w:tab w:val="left" w:pos="567"/>
        </w:tabs>
        <w:jc w:val="both"/>
        <w:rPr>
          <w:sz w:val="28"/>
          <w:szCs w:val="28"/>
        </w:rPr>
      </w:pPr>
      <w:r w:rsidRPr="00A206F3">
        <w:rPr>
          <w:sz w:val="28"/>
          <w:szCs w:val="28"/>
        </w:rPr>
        <w:t xml:space="preserve">- </w:t>
      </w:r>
      <w:r w:rsidR="00D72DC2" w:rsidRPr="00A206F3">
        <w:rPr>
          <w:sz w:val="28"/>
          <w:szCs w:val="28"/>
        </w:rPr>
        <w:t>у</w:t>
      </w:r>
      <w:r w:rsidR="009F4267">
        <w:rPr>
          <w:sz w:val="28"/>
          <w:szCs w:val="28"/>
        </w:rPr>
        <w:t xml:space="preserve">меньшение </w:t>
      </w:r>
      <w:r w:rsidRPr="00A206F3">
        <w:rPr>
          <w:sz w:val="28"/>
          <w:szCs w:val="28"/>
        </w:rPr>
        <w:t xml:space="preserve">охвата населения Республики Тыва лекциями, семинарами, курсами о преимуществах трезвого, здорового образа жизни и вреде алкоголя, всего по РТ за </w:t>
      </w:r>
      <w:r w:rsidR="00CA6D25" w:rsidRPr="00CA6D25">
        <w:rPr>
          <w:sz w:val="28"/>
          <w:szCs w:val="28"/>
        </w:rPr>
        <w:t>202</w:t>
      </w:r>
      <w:r w:rsidR="00CA6D25">
        <w:rPr>
          <w:sz w:val="28"/>
          <w:szCs w:val="28"/>
        </w:rPr>
        <w:t>2</w:t>
      </w:r>
      <w:r w:rsidR="00CA6D25" w:rsidRPr="00CA6D25">
        <w:rPr>
          <w:sz w:val="28"/>
          <w:szCs w:val="28"/>
        </w:rPr>
        <w:t xml:space="preserve">г. – </w:t>
      </w:r>
      <w:r w:rsidR="001E676F">
        <w:rPr>
          <w:sz w:val="28"/>
          <w:szCs w:val="28"/>
        </w:rPr>
        <w:t>978</w:t>
      </w:r>
      <w:r w:rsidR="00B13B88">
        <w:rPr>
          <w:sz w:val="28"/>
          <w:szCs w:val="28"/>
        </w:rPr>
        <w:t>0</w:t>
      </w:r>
      <w:r w:rsidR="00CA6D25">
        <w:rPr>
          <w:sz w:val="28"/>
          <w:szCs w:val="28"/>
        </w:rPr>
        <w:t xml:space="preserve"> чел., </w:t>
      </w:r>
      <w:r w:rsidRPr="00A206F3">
        <w:rPr>
          <w:sz w:val="28"/>
          <w:szCs w:val="28"/>
        </w:rPr>
        <w:t xml:space="preserve">2021г. – </w:t>
      </w:r>
      <w:r w:rsidR="009F4267">
        <w:rPr>
          <w:sz w:val="28"/>
          <w:szCs w:val="28"/>
        </w:rPr>
        <w:t>10550</w:t>
      </w:r>
      <w:r w:rsidRPr="00A206F3">
        <w:rPr>
          <w:sz w:val="28"/>
          <w:szCs w:val="28"/>
        </w:rPr>
        <w:t xml:space="preserve"> чел., </w:t>
      </w:r>
      <w:r w:rsidR="003F017C">
        <w:rPr>
          <w:sz w:val="28"/>
          <w:szCs w:val="28"/>
        </w:rPr>
        <w:t>план на 202</w:t>
      </w:r>
      <w:r w:rsidR="001E676F">
        <w:rPr>
          <w:sz w:val="28"/>
          <w:szCs w:val="28"/>
        </w:rPr>
        <w:t>2</w:t>
      </w:r>
      <w:r w:rsidR="003F017C">
        <w:rPr>
          <w:sz w:val="28"/>
          <w:szCs w:val="28"/>
        </w:rPr>
        <w:t>г. – 145</w:t>
      </w:r>
      <w:r w:rsidR="00D72DC2" w:rsidRPr="00A206F3">
        <w:rPr>
          <w:sz w:val="28"/>
          <w:szCs w:val="28"/>
        </w:rPr>
        <w:t>00 человек</w:t>
      </w:r>
      <w:r w:rsidRPr="00A206F3">
        <w:rPr>
          <w:sz w:val="28"/>
          <w:szCs w:val="28"/>
        </w:rPr>
        <w:t xml:space="preserve">; </w:t>
      </w:r>
    </w:p>
    <w:p w14:paraId="012E53D4" w14:textId="44D288A0" w:rsidR="00774A4B" w:rsidRPr="00A206F3" w:rsidRDefault="00774A4B" w:rsidP="00774A4B">
      <w:pPr>
        <w:tabs>
          <w:tab w:val="left" w:pos="567"/>
        </w:tabs>
        <w:jc w:val="both"/>
        <w:rPr>
          <w:sz w:val="28"/>
          <w:szCs w:val="28"/>
        </w:rPr>
      </w:pPr>
      <w:r w:rsidRPr="00A206F3">
        <w:rPr>
          <w:sz w:val="28"/>
          <w:szCs w:val="28"/>
        </w:rPr>
        <w:t xml:space="preserve">- увеличение количества больных алкоголизмом, находящихся в ремиссии свыше 2 лет остается </w:t>
      </w:r>
      <w:r w:rsidR="009F4267">
        <w:rPr>
          <w:sz w:val="28"/>
          <w:szCs w:val="28"/>
        </w:rPr>
        <w:t>в</w:t>
      </w:r>
      <w:r w:rsidRPr="00A206F3">
        <w:rPr>
          <w:sz w:val="28"/>
          <w:szCs w:val="28"/>
        </w:rPr>
        <w:t xml:space="preserve"> </w:t>
      </w:r>
      <w:r w:rsidR="003E6D3F">
        <w:rPr>
          <w:sz w:val="28"/>
          <w:szCs w:val="28"/>
        </w:rPr>
        <w:t>0,8</w:t>
      </w:r>
      <w:r w:rsidRPr="00A206F3">
        <w:rPr>
          <w:sz w:val="28"/>
          <w:szCs w:val="28"/>
        </w:rPr>
        <w:t xml:space="preserve"> раза (на 100 больных алкоголизмом среднегодового контингента) за 2021г. – </w:t>
      </w:r>
      <w:r w:rsidR="009F4267">
        <w:rPr>
          <w:sz w:val="28"/>
          <w:szCs w:val="28"/>
        </w:rPr>
        <w:t>6,3</w:t>
      </w:r>
      <w:r w:rsidRPr="00A206F3">
        <w:rPr>
          <w:sz w:val="28"/>
          <w:szCs w:val="28"/>
        </w:rPr>
        <w:t xml:space="preserve"> %; </w:t>
      </w:r>
    </w:p>
    <w:p w14:paraId="6952941A" w14:textId="07B0D14D" w:rsidR="00774A4B" w:rsidRPr="00A206F3" w:rsidRDefault="00774A4B" w:rsidP="00774A4B">
      <w:pPr>
        <w:tabs>
          <w:tab w:val="left" w:pos="567"/>
        </w:tabs>
        <w:jc w:val="both"/>
        <w:rPr>
          <w:sz w:val="28"/>
          <w:szCs w:val="28"/>
        </w:rPr>
      </w:pPr>
      <w:r w:rsidRPr="00A206F3">
        <w:rPr>
          <w:sz w:val="28"/>
          <w:szCs w:val="28"/>
        </w:rPr>
        <w:t>- у</w:t>
      </w:r>
      <w:r w:rsidR="009F4267">
        <w:rPr>
          <w:sz w:val="28"/>
          <w:szCs w:val="28"/>
        </w:rPr>
        <w:t>меньшение</w:t>
      </w:r>
      <w:r w:rsidRPr="00A206F3">
        <w:rPr>
          <w:sz w:val="28"/>
          <w:szCs w:val="28"/>
        </w:rPr>
        <w:t xml:space="preserve"> доли несовершеннолетних и молодежи, вовлеченных в профилактические мероприятия, по отношению к общей численности лиц указанной категории, всего по РТ на </w:t>
      </w:r>
      <w:r w:rsidR="009F4267">
        <w:rPr>
          <w:sz w:val="28"/>
          <w:szCs w:val="28"/>
        </w:rPr>
        <w:t>6</w:t>
      </w:r>
      <w:r w:rsidRPr="00A206F3">
        <w:rPr>
          <w:sz w:val="28"/>
          <w:szCs w:val="28"/>
        </w:rPr>
        <w:t>% (</w:t>
      </w:r>
      <w:r w:rsidR="009F4267">
        <w:rPr>
          <w:sz w:val="28"/>
          <w:szCs w:val="28"/>
        </w:rPr>
        <w:t xml:space="preserve">за 8 месяцев 2021 г. – 48%, </w:t>
      </w:r>
      <w:r w:rsidRPr="00A206F3">
        <w:rPr>
          <w:sz w:val="28"/>
          <w:szCs w:val="28"/>
        </w:rPr>
        <w:t>план на 202</w:t>
      </w:r>
      <w:r w:rsidR="00CA6D25">
        <w:rPr>
          <w:sz w:val="28"/>
          <w:szCs w:val="28"/>
        </w:rPr>
        <w:t>2</w:t>
      </w:r>
      <w:r w:rsidRPr="00A206F3">
        <w:rPr>
          <w:sz w:val="28"/>
          <w:szCs w:val="28"/>
        </w:rPr>
        <w:t>г. – 6</w:t>
      </w:r>
      <w:r w:rsidR="00CA6D25">
        <w:rPr>
          <w:sz w:val="28"/>
          <w:szCs w:val="28"/>
        </w:rPr>
        <w:t>2</w:t>
      </w:r>
      <w:r w:rsidRPr="00A206F3">
        <w:rPr>
          <w:sz w:val="28"/>
          <w:szCs w:val="28"/>
        </w:rPr>
        <w:t>%);</w:t>
      </w:r>
    </w:p>
    <w:p w14:paraId="20088A1B" w14:textId="0BEAA95D" w:rsidR="00774A4B" w:rsidRPr="00A206F3" w:rsidRDefault="00774A4B" w:rsidP="00774A4B">
      <w:pPr>
        <w:tabs>
          <w:tab w:val="left" w:pos="567"/>
        </w:tabs>
        <w:jc w:val="both"/>
        <w:rPr>
          <w:sz w:val="28"/>
          <w:szCs w:val="28"/>
        </w:rPr>
      </w:pPr>
      <w:r w:rsidRPr="00A206F3">
        <w:rPr>
          <w:sz w:val="28"/>
          <w:szCs w:val="28"/>
        </w:rPr>
        <w:t xml:space="preserve">- </w:t>
      </w:r>
      <w:r w:rsidR="00CA6D25">
        <w:rPr>
          <w:sz w:val="28"/>
          <w:szCs w:val="28"/>
        </w:rPr>
        <w:t>увеличение</w:t>
      </w:r>
      <w:r w:rsidRPr="00A206F3">
        <w:rPr>
          <w:sz w:val="28"/>
          <w:szCs w:val="28"/>
        </w:rPr>
        <w:t xml:space="preserve"> количества больных наркоманией, находящихся в ремиссии свыше 2 лет на </w:t>
      </w:r>
      <w:r w:rsidR="003F017C">
        <w:rPr>
          <w:sz w:val="28"/>
          <w:szCs w:val="28"/>
        </w:rPr>
        <w:t>1,2</w:t>
      </w:r>
      <w:r w:rsidR="00CA6D25">
        <w:rPr>
          <w:sz w:val="28"/>
          <w:szCs w:val="28"/>
        </w:rPr>
        <w:t xml:space="preserve"> раз</w:t>
      </w:r>
      <w:r w:rsidRPr="00A206F3">
        <w:rPr>
          <w:sz w:val="28"/>
          <w:szCs w:val="28"/>
        </w:rPr>
        <w:t xml:space="preserve"> (на 100 больных наркомании среднегодового контингента) (за </w:t>
      </w:r>
      <w:r w:rsidR="009F4267">
        <w:rPr>
          <w:sz w:val="28"/>
          <w:szCs w:val="28"/>
        </w:rPr>
        <w:t xml:space="preserve">8 месяцев </w:t>
      </w:r>
      <w:r w:rsidRPr="00A206F3">
        <w:rPr>
          <w:sz w:val="28"/>
          <w:szCs w:val="28"/>
        </w:rPr>
        <w:t xml:space="preserve">2021г. – </w:t>
      </w:r>
      <w:r w:rsidR="009F4267">
        <w:rPr>
          <w:sz w:val="28"/>
          <w:szCs w:val="28"/>
        </w:rPr>
        <w:t>6,15</w:t>
      </w:r>
      <w:r w:rsidR="003E6D3F">
        <w:rPr>
          <w:sz w:val="28"/>
          <w:szCs w:val="28"/>
        </w:rPr>
        <w:t>;</w:t>
      </w:r>
      <w:r w:rsidRPr="00A206F3">
        <w:rPr>
          <w:sz w:val="28"/>
          <w:szCs w:val="28"/>
        </w:rPr>
        <w:t xml:space="preserve"> план на 2021г. – 10,6%); </w:t>
      </w:r>
    </w:p>
    <w:p w14:paraId="02A6F8E4" w14:textId="4F4F4F44" w:rsidR="00774A4B" w:rsidRPr="00A206F3" w:rsidRDefault="00774A4B" w:rsidP="00774A4B">
      <w:pPr>
        <w:tabs>
          <w:tab w:val="left" w:pos="567"/>
        </w:tabs>
        <w:jc w:val="both"/>
        <w:rPr>
          <w:sz w:val="28"/>
          <w:szCs w:val="28"/>
        </w:rPr>
      </w:pPr>
      <w:r w:rsidRPr="00A206F3">
        <w:rPr>
          <w:sz w:val="28"/>
          <w:szCs w:val="28"/>
        </w:rPr>
        <w:t xml:space="preserve">- </w:t>
      </w:r>
      <w:r w:rsidR="00404FE7">
        <w:rPr>
          <w:sz w:val="28"/>
          <w:szCs w:val="28"/>
        </w:rPr>
        <w:t>увеличение</w:t>
      </w:r>
      <w:r w:rsidRPr="00A206F3">
        <w:rPr>
          <w:sz w:val="28"/>
          <w:szCs w:val="28"/>
        </w:rPr>
        <w:t xml:space="preserve"> доли раскрытых преступлений в сфере незаконного оборота наркотиков к общему количеству зарегистрированных преступлений </w:t>
      </w:r>
      <w:r w:rsidR="00404FE7">
        <w:rPr>
          <w:sz w:val="28"/>
          <w:szCs w:val="28"/>
        </w:rPr>
        <w:t>в 1,09</w:t>
      </w:r>
      <w:r w:rsidRPr="00A206F3">
        <w:rPr>
          <w:sz w:val="28"/>
          <w:szCs w:val="28"/>
        </w:rPr>
        <w:t xml:space="preserve"> раза (за 2021г. – </w:t>
      </w:r>
      <w:r w:rsidR="003F017C">
        <w:rPr>
          <w:sz w:val="28"/>
          <w:szCs w:val="28"/>
        </w:rPr>
        <w:t>83,7</w:t>
      </w:r>
      <w:r w:rsidRPr="00A206F3">
        <w:rPr>
          <w:sz w:val="28"/>
          <w:szCs w:val="28"/>
        </w:rPr>
        <w:t xml:space="preserve"> %, план на 202</w:t>
      </w:r>
      <w:r w:rsidR="00CA6D25">
        <w:rPr>
          <w:sz w:val="28"/>
          <w:szCs w:val="28"/>
        </w:rPr>
        <w:t>2</w:t>
      </w:r>
      <w:r w:rsidRPr="00A206F3">
        <w:rPr>
          <w:sz w:val="28"/>
          <w:szCs w:val="28"/>
        </w:rPr>
        <w:t>г. – 7</w:t>
      </w:r>
      <w:r w:rsidR="00CA6D25">
        <w:rPr>
          <w:sz w:val="28"/>
          <w:szCs w:val="28"/>
        </w:rPr>
        <w:t>2</w:t>
      </w:r>
      <w:r w:rsidRPr="00A206F3">
        <w:rPr>
          <w:sz w:val="28"/>
          <w:szCs w:val="28"/>
        </w:rPr>
        <w:t>%);</w:t>
      </w:r>
    </w:p>
    <w:p w14:paraId="5AA6F674" w14:textId="43E24137" w:rsidR="00774A4B" w:rsidRPr="00774A4B" w:rsidRDefault="00774A4B" w:rsidP="00774A4B">
      <w:pPr>
        <w:tabs>
          <w:tab w:val="left" w:pos="567"/>
        </w:tabs>
        <w:jc w:val="both"/>
        <w:rPr>
          <w:sz w:val="28"/>
          <w:szCs w:val="28"/>
        </w:rPr>
      </w:pPr>
      <w:r w:rsidRPr="00A206F3">
        <w:rPr>
          <w:sz w:val="28"/>
          <w:szCs w:val="28"/>
        </w:rPr>
        <w:t xml:space="preserve">- </w:t>
      </w:r>
      <w:r w:rsidR="003E6D3F">
        <w:rPr>
          <w:sz w:val="28"/>
          <w:szCs w:val="28"/>
        </w:rPr>
        <w:t xml:space="preserve">увеличение </w:t>
      </w:r>
      <w:r w:rsidRPr="00A206F3">
        <w:rPr>
          <w:sz w:val="28"/>
          <w:szCs w:val="28"/>
        </w:rPr>
        <w:t>дол</w:t>
      </w:r>
      <w:r w:rsidR="003E6D3F">
        <w:rPr>
          <w:sz w:val="28"/>
          <w:szCs w:val="28"/>
        </w:rPr>
        <w:t>и</w:t>
      </w:r>
      <w:r w:rsidRPr="00A206F3">
        <w:rPr>
          <w:sz w:val="28"/>
          <w:szCs w:val="28"/>
        </w:rPr>
        <w:t xml:space="preserve"> уничтоженных очагов конопли на </w:t>
      </w:r>
      <w:r w:rsidR="00324F77">
        <w:rPr>
          <w:sz w:val="28"/>
          <w:szCs w:val="28"/>
        </w:rPr>
        <w:t>97,89</w:t>
      </w:r>
      <w:r w:rsidRPr="00A206F3">
        <w:rPr>
          <w:sz w:val="28"/>
          <w:szCs w:val="28"/>
        </w:rPr>
        <w:t>%</w:t>
      </w:r>
      <w:r w:rsidR="003F017C">
        <w:rPr>
          <w:sz w:val="28"/>
          <w:szCs w:val="28"/>
        </w:rPr>
        <w:t xml:space="preserve"> (</w:t>
      </w:r>
      <w:r w:rsidR="00324F77">
        <w:rPr>
          <w:sz w:val="28"/>
          <w:szCs w:val="28"/>
        </w:rPr>
        <w:t>выполнен план по уничтожению дикорастущей конопли</w:t>
      </w:r>
      <w:r w:rsidR="003F017C">
        <w:rPr>
          <w:sz w:val="28"/>
          <w:szCs w:val="28"/>
        </w:rPr>
        <w:t>)</w:t>
      </w:r>
      <w:r w:rsidRPr="00A206F3">
        <w:rPr>
          <w:sz w:val="28"/>
          <w:szCs w:val="28"/>
        </w:rPr>
        <w:t>.</w:t>
      </w:r>
    </w:p>
    <w:p w14:paraId="52499FC0" w14:textId="77777777" w:rsidR="00774A4B" w:rsidRPr="00774A4B" w:rsidRDefault="00774A4B" w:rsidP="00FE016B">
      <w:pPr>
        <w:tabs>
          <w:tab w:val="left" w:pos="567"/>
        </w:tabs>
        <w:jc w:val="both"/>
        <w:rPr>
          <w:sz w:val="28"/>
          <w:szCs w:val="28"/>
        </w:rPr>
      </w:pPr>
    </w:p>
    <w:p w14:paraId="6D8270E6" w14:textId="77777777" w:rsidR="00892EB0" w:rsidRPr="00892EB0" w:rsidRDefault="00040608" w:rsidP="000A22A6">
      <w:pPr>
        <w:tabs>
          <w:tab w:val="left" w:pos="567"/>
        </w:tabs>
        <w:ind w:firstLine="567"/>
        <w:jc w:val="both"/>
        <w:rPr>
          <w:sz w:val="28"/>
          <w:szCs w:val="28"/>
        </w:rPr>
      </w:pPr>
      <w:r>
        <w:rPr>
          <w:sz w:val="28"/>
          <w:szCs w:val="28"/>
        </w:rPr>
        <w:t xml:space="preserve">Для </w:t>
      </w:r>
      <w:r w:rsidR="00F801C2">
        <w:rPr>
          <w:sz w:val="28"/>
          <w:szCs w:val="28"/>
        </w:rPr>
        <w:t xml:space="preserve">эффективной реализации </w:t>
      </w:r>
      <w:r>
        <w:rPr>
          <w:sz w:val="28"/>
          <w:szCs w:val="28"/>
        </w:rPr>
        <w:t>увеличить</w:t>
      </w:r>
      <w:r w:rsidR="00774A4B" w:rsidRPr="00774A4B">
        <w:rPr>
          <w:sz w:val="28"/>
          <w:szCs w:val="28"/>
        </w:rPr>
        <w:t xml:space="preserve"> размер субсидии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 в рамках государственной программы Республики Тыва «Государственная антиалкогольная и антинаркотическая программа Республики Тыва на 2021-2025 годы»</w:t>
      </w:r>
      <w:r w:rsidR="00892EB0">
        <w:rPr>
          <w:sz w:val="28"/>
          <w:szCs w:val="28"/>
        </w:rPr>
        <w:t>.</w:t>
      </w:r>
      <w:bookmarkEnd w:id="3"/>
    </w:p>
    <w:sectPr w:rsidR="00892EB0" w:rsidRPr="00892EB0"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1388" w14:textId="77777777" w:rsidR="004712A5" w:rsidRDefault="004712A5" w:rsidP="00040608">
      <w:r>
        <w:separator/>
      </w:r>
    </w:p>
  </w:endnote>
  <w:endnote w:type="continuationSeparator" w:id="0">
    <w:p w14:paraId="0B7E7A5D" w14:textId="77777777" w:rsidR="004712A5" w:rsidRDefault="004712A5"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7EEF" w14:textId="77777777" w:rsidR="004712A5" w:rsidRDefault="004712A5" w:rsidP="00040608">
      <w:r>
        <w:separator/>
      </w:r>
    </w:p>
  </w:footnote>
  <w:footnote w:type="continuationSeparator" w:id="0">
    <w:p w14:paraId="1D6590D9" w14:textId="77777777" w:rsidR="004712A5" w:rsidRDefault="004712A5" w:rsidP="0004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0"/>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4"/>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91B"/>
    <w:rsid w:val="000074EF"/>
    <w:rsid w:val="000307CF"/>
    <w:rsid w:val="00035966"/>
    <w:rsid w:val="00040608"/>
    <w:rsid w:val="00053D81"/>
    <w:rsid w:val="000557C3"/>
    <w:rsid w:val="00061A0D"/>
    <w:rsid w:val="0007437A"/>
    <w:rsid w:val="000850B0"/>
    <w:rsid w:val="00087202"/>
    <w:rsid w:val="000A22A6"/>
    <w:rsid w:val="000C51B4"/>
    <w:rsid w:val="00100066"/>
    <w:rsid w:val="00103B4D"/>
    <w:rsid w:val="001927CC"/>
    <w:rsid w:val="001945FF"/>
    <w:rsid w:val="001C6545"/>
    <w:rsid w:val="001E2E22"/>
    <w:rsid w:val="001E676F"/>
    <w:rsid w:val="001F4463"/>
    <w:rsid w:val="0020314B"/>
    <w:rsid w:val="00211F46"/>
    <w:rsid w:val="00230871"/>
    <w:rsid w:val="00237AC3"/>
    <w:rsid w:val="0025098C"/>
    <w:rsid w:val="0026250B"/>
    <w:rsid w:val="002841AA"/>
    <w:rsid w:val="002A0076"/>
    <w:rsid w:val="002B6530"/>
    <w:rsid w:val="003028E1"/>
    <w:rsid w:val="0031220A"/>
    <w:rsid w:val="003233DD"/>
    <w:rsid w:val="00324F77"/>
    <w:rsid w:val="00327422"/>
    <w:rsid w:val="00364426"/>
    <w:rsid w:val="00383010"/>
    <w:rsid w:val="00386970"/>
    <w:rsid w:val="003B05A1"/>
    <w:rsid w:val="003B5116"/>
    <w:rsid w:val="003D386F"/>
    <w:rsid w:val="003E6D3F"/>
    <w:rsid w:val="003F017C"/>
    <w:rsid w:val="00404FE7"/>
    <w:rsid w:val="00407AA8"/>
    <w:rsid w:val="00410E00"/>
    <w:rsid w:val="00413591"/>
    <w:rsid w:val="004265A7"/>
    <w:rsid w:val="00433DC5"/>
    <w:rsid w:val="00447F09"/>
    <w:rsid w:val="00450810"/>
    <w:rsid w:val="0046520F"/>
    <w:rsid w:val="0047097C"/>
    <w:rsid w:val="004712A5"/>
    <w:rsid w:val="0047757D"/>
    <w:rsid w:val="004874CF"/>
    <w:rsid w:val="004B25B9"/>
    <w:rsid w:val="004D6781"/>
    <w:rsid w:val="004F4A72"/>
    <w:rsid w:val="00524629"/>
    <w:rsid w:val="00527D31"/>
    <w:rsid w:val="0054417E"/>
    <w:rsid w:val="00560832"/>
    <w:rsid w:val="00585A03"/>
    <w:rsid w:val="00593831"/>
    <w:rsid w:val="0059434B"/>
    <w:rsid w:val="005A0D20"/>
    <w:rsid w:val="005B172A"/>
    <w:rsid w:val="005C0025"/>
    <w:rsid w:val="005C0C75"/>
    <w:rsid w:val="005F7E55"/>
    <w:rsid w:val="006178C4"/>
    <w:rsid w:val="00617BCD"/>
    <w:rsid w:val="00646E47"/>
    <w:rsid w:val="00652AA4"/>
    <w:rsid w:val="006552C8"/>
    <w:rsid w:val="00662435"/>
    <w:rsid w:val="006804D5"/>
    <w:rsid w:val="006A5DCB"/>
    <w:rsid w:val="006C24B8"/>
    <w:rsid w:val="006D71DC"/>
    <w:rsid w:val="006F308A"/>
    <w:rsid w:val="007254A7"/>
    <w:rsid w:val="00725821"/>
    <w:rsid w:val="00762CEC"/>
    <w:rsid w:val="00774A4B"/>
    <w:rsid w:val="007931ED"/>
    <w:rsid w:val="007D4DB8"/>
    <w:rsid w:val="007E557F"/>
    <w:rsid w:val="007F15BF"/>
    <w:rsid w:val="0080091B"/>
    <w:rsid w:val="00801132"/>
    <w:rsid w:val="008132B1"/>
    <w:rsid w:val="00822484"/>
    <w:rsid w:val="00844678"/>
    <w:rsid w:val="00850E18"/>
    <w:rsid w:val="008562BF"/>
    <w:rsid w:val="00866BC0"/>
    <w:rsid w:val="0087245B"/>
    <w:rsid w:val="008877CC"/>
    <w:rsid w:val="00892EB0"/>
    <w:rsid w:val="008A16EF"/>
    <w:rsid w:val="00902202"/>
    <w:rsid w:val="009024F2"/>
    <w:rsid w:val="00902DCD"/>
    <w:rsid w:val="00915064"/>
    <w:rsid w:val="00923ADA"/>
    <w:rsid w:val="00927DA5"/>
    <w:rsid w:val="0093114B"/>
    <w:rsid w:val="009333D9"/>
    <w:rsid w:val="009442A3"/>
    <w:rsid w:val="009443FE"/>
    <w:rsid w:val="00947F42"/>
    <w:rsid w:val="00963773"/>
    <w:rsid w:val="00966BA6"/>
    <w:rsid w:val="00977A51"/>
    <w:rsid w:val="009830AF"/>
    <w:rsid w:val="009A4DD4"/>
    <w:rsid w:val="009B29D1"/>
    <w:rsid w:val="009C5C0F"/>
    <w:rsid w:val="009D2254"/>
    <w:rsid w:val="009D657B"/>
    <w:rsid w:val="009D7BB6"/>
    <w:rsid w:val="009F4267"/>
    <w:rsid w:val="009F6170"/>
    <w:rsid w:val="00A206F3"/>
    <w:rsid w:val="00A37388"/>
    <w:rsid w:val="00A407AB"/>
    <w:rsid w:val="00A47766"/>
    <w:rsid w:val="00A65DFB"/>
    <w:rsid w:val="00A71026"/>
    <w:rsid w:val="00A832BE"/>
    <w:rsid w:val="00B10796"/>
    <w:rsid w:val="00B13B88"/>
    <w:rsid w:val="00B14009"/>
    <w:rsid w:val="00B148E8"/>
    <w:rsid w:val="00B2363B"/>
    <w:rsid w:val="00B27F95"/>
    <w:rsid w:val="00B3677C"/>
    <w:rsid w:val="00B4296B"/>
    <w:rsid w:val="00B5328B"/>
    <w:rsid w:val="00B55D23"/>
    <w:rsid w:val="00B56C4D"/>
    <w:rsid w:val="00B8363F"/>
    <w:rsid w:val="00B92D3B"/>
    <w:rsid w:val="00B95AC7"/>
    <w:rsid w:val="00BA2F20"/>
    <w:rsid w:val="00BA5F9A"/>
    <w:rsid w:val="00BB7B3D"/>
    <w:rsid w:val="00BD5A84"/>
    <w:rsid w:val="00BE16E0"/>
    <w:rsid w:val="00BE6E58"/>
    <w:rsid w:val="00BF17FF"/>
    <w:rsid w:val="00C019CA"/>
    <w:rsid w:val="00C17115"/>
    <w:rsid w:val="00C201C8"/>
    <w:rsid w:val="00C34BD9"/>
    <w:rsid w:val="00C4003F"/>
    <w:rsid w:val="00C4539C"/>
    <w:rsid w:val="00C62AB0"/>
    <w:rsid w:val="00C64A49"/>
    <w:rsid w:val="00C705F4"/>
    <w:rsid w:val="00C817B1"/>
    <w:rsid w:val="00C85F31"/>
    <w:rsid w:val="00CA0870"/>
    <w:rsid w:val="00CA3BD2"/>
    <w:rsid w:val="00CA6203"/>
    <w:rsid w:val="00CA6D25"/>
    <w:rsid w:val="00CA7A21"/>
    <w:rsid w:val="00CB2863"/>
    <w:rsid w:val="00CC58DF"/>
    <w:rsid w:val="00CD2D40"/>
    <w:rsid w:val="00CF0C83"/>
    <w:rsid w:val="00D02AAF"/>
    <w:rsid w:val="00D02F7D"/>
    <w:rsid w:val="00D21A66"/>
    <w:rsid w:val="00D22638"/>
    <w:rsid w:val="00D37C4A"/>
    <w:rsid w:val="00D72DC2"/>
    <w:rsid w:val="00D75FE5"/>
    <w:rsid w:val="00D76BE1"/>
    <w:rsid w:val="00D94362"/>
    <w:rsid w:val="00DC3E87"/>
    <w:rsid w:val="00DD3F2E"/>
    <w:rsid w:val="00DF03CE"/>
    <w:rsid w:val="00E16AE2"/>
    <w:rsid w:val="00E213CA"/>
    <w:rsid w:val="00E329E4"/>
    <w:rsid w:val="00E32C3A"/>
    <w:rsid w:val="00E359A3"/>
    <w:rsid w:val="00E5554C"/>
    <w:rsid w:val="00E56B7E"/>
    <w:rsid w:val="00E71897"/>
    <w:rsid w:val="00E81C06"/>
    <w:rsid w:val="00E93DDC"/>
    <w:rsid w:val="00EA46EF"/>
    <w:rsid w:val="00F05610"/>
    <w:rsid w:val="00F064CC"/>
    <w:rsid w:val="00F07245"/>
    <w:rsid w:val="00F56D34"/>
    <w:rsid w:val="00F706FF"/>
    <w:rsid w:val="00F801C2"/>
    <w:rsid w:val="00FB2FB6"/>
    <w:rsid w:val="00FC5277"/>
    <w:rsid w:val="00FD4069"/>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103F"/>
  <w15:docId w15:val="{F3083830-BCCC-479D-9CA6-22844BC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DBFE-C6C0-4672-9E87-8041971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33</Pages>
  <Words>14476</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cp:lastModifiedBy>
  <cp:revision>55</cp:revision>
  <cp:lastPrinted>2022-07-05T09:56:00Z</cp:lastPrinted>
  <dcterms:created xsi:type="dcterms:W3CDTF">2022-02-03T10:14:00Z</dcterms:created>
  <dcterms:modified xsi:type="dcterms:W3CDTF">2022-09-12T07:10:00Z</dcterms:modified>
</cp:coreProperties>
</file>