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8EE79" w14:textId="77777777" w:rsidR="00254CC9" w:rsidRPr="00CB7104" w:rsidRDefault="00254CC9" w:rsidP="00254CC9">
      <w:pPr>
        <w:jc w:val="center"/>
        <w:rPr>
          <w:sz w:val="18"/>
          <w:szCs w:val="18"/>
        </w:rPr>
      </w:pPr>
      <w:r w:rsidRPr="00CB7104">
        <w:rPr>
          <w:sz w:val="18"/>
          <w:szCs w:val="18"/>
        </w:rPr>
        <w:t xml:space="preserve">Идентификационный код закупки (ИКЗ) </w:t>
      </w:r>
    </w:p>
    <w:p w14:paraId="683189B2" w14:textId="77777777" w:rsidR="005454F6" w:rsidRPr="00CB7104" w:rsidRDefault="005454F6" w:rsidP="00254CC9">
      <w:pPr>
        <w:jc w:val="center"/>
        <w:rPr>
          <w:sz w:val="18"/>
          <w:szCs w:val="18"/>
        </w:rPr>
      </w:pPr>
      <w:r w:rsidRPr="00CB7104">
        <w:rPr>
          <w:sz w:val="18"/>
          <w:szCs w:val="18"/>
        </w:rPr>
        <w:t>212170105270717010100100270010000242</w:t>
      </w:r>
    </w:p>
    <w:p w14:paraId="4F7C6787" w14:textId="77777777" w:rsidR="002D1E9E" w:rsidRPr="00CB7104" w:rsidRDefault="002D1E9E" w:rsidP="001E24F1">
      <w:pPr>
        <w:pStyle w:val="ConsPlusNormal"/>
        <w:jc w:val="center"/>
        <w:rPr>
          <w:rFonts w:ascii="Times New Roman" w:hAnsi="Times New Roman" w:cs="Times New Roman"/>
          <w:b/>
          <w:bCs/>
          <w:color w:val="333333"/>
          <w:sz w:val="18"/>
          <w:szCs w:val="18"/>
          <w:shd w:val="clear" w:color="auto" w:fill="FAFAFA"/>
        </w:rPr>
      </w:pPr>
    </w:p>
    <w:p w14:paraId="729C752A" w14:textId="77777777" w:rsidR="00D22C96" w:rsidRPr="00CB7104" w:rsidRDefault="00254CC9" w:rsidP="001E24F1">
      <w:pPr>
        <w:pStyle w:val="ConsPlusNormal"/>
        <w:jc w:val="center"/>
        <w:rPr>
          <w:rFonts w:ascii="Times New Roman" w:hAnsi="Times New Roman" w:cs="Times New Roman"/>
          <w:sz w:val="18"/>
          <w:szCs w:val="18"/>
        </w:rPr>
      </w:pPr>
      <w:r w:rsidRPr="00CB7104">
        <w:rPr>
          <w:rFonts w:ascii="Times New Roman" w:hAnsi="Times New Roman" w:cs="Times New Roman"/>
          <w:sz w:val="18"/>
          <w:szCs w:val="18"/>
        </w:rPr>
        <w:t xml:space="preserve">Государственный контракт </w:t>
      </w:r>
      <w:r w:rsidR="00586CDB" w:rsidRPr="00CB7104">
        <w:rPr>
          <w:rFonts w:ascii="Times New Roman" w:hAnsi="Times New Roman" w:cs="Times New Roman"/>
          <w:sz w:val="18"/>
          <w:szCs w:val="18"/>
        </w:rPr>
        <w:t xml:space="preserve">№ </w:t>
      </w:r>
      <w:r w:rsidR="005454F6" w:rsidRPr="00CB7104">
        <w:rPr>
          <w:rFonts w:ascii="Times New Roman" w:hAnsi="Times New Roman" w:cs="Times New Roman"/>
          <w:sz w:val="18"/>
          <w:szCs w:val="18"/>
        </w:rPr>
        <w:t>2021.1799</w:t>
      </w:r>
    </w:p>
    <w:p w14:paraId="7747C544" w14:textId="77777777" w:rsidR="00254CC9" w:rsidRPr="00CB7104" w:rsidRDefault="00254CC9" w:rsidP="006D36C9">
      <w:pPr>
        <w:pStyle w:val="ConsPlusNormal"/>
        <w:jc w:val="center"/>
        <w:rPr>
          <w:rFonts w:ascii="Times New Roman" w:hAnsi="Times New Roman" w:cs="Times New Roman"/>
          <w:sz w:val="18"/>
          <w:szCs w:val="18"/>
        </w:rPr>
      </w:pPr>
      <w:r w:rsidRPr="00CB7104">
        <w:rPr>
          <w:rFonts w:ascii="Times New Roman" w:hAnsi="Times New Roman" w:cs="Times New Roman"/>
          <w:sz w:val="18"/>
          <w:szCs w:val="18"/>
        </w:rPr>
        <w:t xml:space="preserve">на поставку </w:t>
      </w:r>
      <w:r w:rsidR="002A2F66" w:rsidRPr="00CB7104">
        <w:rPr>
          <w:rFonts w:ascii="Times New Roman" w:hAnsi="Times New Roman" w:cs="Times New Roman"/>
          <w:sz w:val="18"/>
          <w:szCs w:val="18"/>
        </w:rPr>
        <w:t>периферийного оборудования</w:t>
      </w:r>
    </w:p>
    <w:p w14:paraId="1767A908" w14:textId="77777777" w:rsidR="00254CC9" w:rsidRPr="00CB7104" w:rsidRDefault="00254CC9" w:rsidP="00254CC9">
      <w:pPr>
        <w:jc w:val="center"/>
        <w:rPr>
          <w:sz w:val="18"/>
          <w:szCs w:val="18"/>
        </w:rPr>
      </w:pPr>
    </w:p>
    <w:p w14:paraId="7ECC5DF6" w14:textId="4B4D4D78" w:rsidR="00254CC9" w:rsidRPr="00CB7104" w:rsidRDefault="00254CC9" w:rsidP="00254CC9">
      <w:pPr>
        <w:pStyle w:val="ConsPlusCell"/>
        <w:jc w:val="both"/>
        <w:rPr>
          <w:rFonts w:ascii="Times New Roman" w:hAnsi="Times New Roman" w:cs="Times New Roman"/>
          <w:sz w:val="18"/>
          <w:szCs w:val="18"/>
        </w:rPr>
      </w:pPr>
      <w:r w:rsidRPr="00CB7104">
        <w:rPr>
          <w:rFonts w:ascii="Times New Roman" w:hAnsi="Times New Roman" w:cs="Times New Roman"/>
          <w:sz w:val="18"/>
          <w:szCs w:val="18"/>
        </w:rPr>
        <w:t>г. Кызыл</w:t>
      </w:r>
      <w:r w:rsidR="00CB7104" w:rsidRPr="00CB7104">
        <w:rPr>
          <w:rFonts w:ascii="Times New Roman" w:hAnsi="Times New Roman" w:cs="Times New Roman"/>
          <w:sz w:val="18"/>
          <w:szCs w:val="18"/>
        </w:rPr>
        <w:tab/>
      </w:r>
      <w:r w:rsidR="00CB7104" w:rsidRPr="00CB7104">
        <w:rPr>
          <w:rFonts w:ascii="Times New Roman" w:hAnsi="Times New Roman" w:cs="Times New Roman"/>
          <w:sz w:val="18"/>
          <w:szCs w:val="18"/>
        </w:rPr>
        <w:tab/>
      </w:r>
      <w:r w:rsidR="00CB7104" w:rsidRPr="00CB7104">
        <w:rPr>
          <w:rFonts w:ascii="Times New Roman" w:hAnsi="Times New Roman" w:cs="Times New Roman"/>
          <w:sz w:val="18"/>
          <w:szCs w:val="18"/>
        </w:rPr>
        <w:tab/>
      </w:r>
      <w:r w:rsidR="00CB7104" w:rsidRPr="00CB7104">
        <w:rPr>
          <w:rFonts w:ascii="Times New Roman" w:hAnsi="Times New Roman" w:cs="Times New Roman"/>
          <w:sz w:val="18"/>
          <w:szCs w:val="18"/>
        </w:rPr>
        <w:tab/>
      </w:r>
      <w:r w:rsidR="00CB7104" w:rsidRPr="00CB7104">
        <w:rPr>
          <w:rFonts w:ascii="Times New Roman" w:hAnsi="Times New Roman" w:cs="Times New Roman"/>
          <w:sz w:val="18"/>
          <w:szCs w:val="18"/>
        </w:rPr>
        <w:tab/>
      </w:r>
      <w:r w:rsidR="00CB7104" w:rsidRPr="00CB7104">
        <w:rPr>
          <w:rFonts w:ascii="Times New Roman" w:hAnsi="Times New Roman" w:cs="Times New Roman"/>
          <w:sz w:val="18"/>
          <w:szCs w:val="18"/>
        </w:rPr>
        <w:tab/>
      </w:r>
      <w:r w:rsidR="00CB7104" w:rsidRPr="00CB7104">
        <w:rPr>
          <w:rFonts w:ascii="Times New Roman" w:hAnsi="Times New Roman" w:cs="Times New Roman"/>
          <w:sz w:val="18"/>
          <w:szCs w:val="18"/>
        </w:rPr>
        <w:tab/>
      </w:r>
      <w:r w:rsidR="00BC20B6">
        <w:rPr>
          <w:rFonts w:ascii="Times New Roman" w:hAnsi="Times New Roman" w:cs="Times New Roman"/>
          <w:sz w:val="18"/>
          <w:szCs w:val="18"/>
        </w:rPr>
        <w:tab/>
      </w:r>
      <w:r w:rsidR="00BC20B6">
        <w:rPr>
          <w:rFonts w:ascii="Times New Roman" w:hAnsi="Times New Roman" w:cs="Times New Roman"/>
          <w:sz w:val="18"/>
          <w:szCs w:val="18"/>
        </w:rPr>
        <w:tab/>
      </w:r>
      <w:r w:rsidR="00BC20B6">
        <w:rPr>
          <w:rFonts w:ascii="Times New Roman" w:hAnsi="Times New Roman" w:cs="Times New Roman"/>
          <w:sz w:val="18"/>
          <w:szCs w:val="18"/>
        </w:rPr>
        <w:tab/>
      </w:r>
      <w:r w:rsidR="00BC20B6">
        <w:rPr>
          <w:rFonts w:ascii="Times New Roman" w:hAnsi="Times New Roman" w:cs="Times New Roman"/>
          <w:sz w:val="18"/>
          <w:szCs w:val="18"/>
        </w:rPr>
        <w:tab/>
      </w:r>
      <w:r w:rsidR="00BC20B6">
        <w:rPr>
          <w:rFonts w:ascii="Times New Roman" w:hAnsi="Times New Roman" w:cs="Times New Roman"/>
          <w:sz w:val="18"/>
          <w:szCs w:val="18"/>
        </w:rPr>
        <w:tab/>
      </w:r>
      <w:r w:rsidR="00CB7104" w:rsidRPr="00CB7104">
        <w:rPr>
          <w:rFonts w:ascii="Times New Roman" w:hAnsi="Times New Roman" w:cs="Times New Roman"/>
          <w:sz w:val="18"/>
          <w:szCs w:val="18"/>
        </w:rPr>
        <w:tab/>
      </w:r>
      <w:r w:rsidR="0025035D" w:rsidRPr="00CB7104">
        <w:rPr>
          <w:rFonts w:ascii="Times New Roman" w:hAnsi="Times New Roman" w:cs="Times New Roman"/>
          <w:sz w:val="18"/>
          <w:szCs w:val="18"/>
        </w:rPr>
        <w:t>"</w:t>
      </w:r>
      <w:r w:rsidR="00CB7104" w:rsidRPr="00CB7104">
        <w:rPr>
          <w:rFonts w:ascii="Times New Roman" w:hAnsi="Times New Roman" w:cs="Times New Roman"/>
          <w:sz w:val="18"/>
          <w:szCs w:val="18"/>
        </w:rPr>
        <w:t>11</w:t>
      </w:r>
      <w:r w:rsidRPr="00CB7104">
        <w:rPr>
          <w:rFonts w:ascii="Times New Roman" w:hAnsi="Times New Roman" w:cs="Times New Roman"/>
          <w:sz w:val="18"/>
          <w:szCs w:val="18"/>
        </w:rPr>
        <w:t xml:space="preserve">" </w:t>
      </w:r>
      <w:r w:rsidR="00CB7104" w:rsidRPr="00CB7104">
        <w:rPr>
          <w:rFonts w:ascii="Times New Roman" w:hAnsi="Times New Roman" w:cs="Times New Roman"/>
          <w:sz w:val="18"/>
          <w:szCs w:val="18"/>
        </w:rPr>
        <w:t>июня</w:t>
      </w:r>
      <w:r w:rsidR="0025035D" w:rsidRPr="00CB7104">
        <w:rPr>
          <w:rFonts w:ascii="Times New Roman" w:hAnsi="Times New Roman" w:cs="Times New Roman"/>
          <w:sz w:val="18"/>
          <w:szCs w:val="18"/>
        </w:rPr>
        <w:t xml:space="preserve"> 202</w:t>
      </w:r>
      <w:r w:rsidR="002A2F66" w:rsidRPr="00CB7104">
        <w:rPr>
          <w:rFonts w:ascii="Times New Roman" w:hAnsi="Times New Roman" w:cs="Times New Roman"/>
          <w:sz w:val="18"/>
          <w:szCs w:val="18"/>
        </w:rPr>
        <w:t>1</w:t>
      </w:r>
      <w:r w:rsidRPr="00CB7104">
        <w:rPr>
          <w:rFonts w:ascii="Times New Roman" w:hAnsi="Times New Roman" w:cs="Times New Roman"/>
          <w:sz w:val="18"/>
          <w:szCs w:val="18"/>
        </w:rPr>
        <w:t>г.</w:t>
      </w:r>
    </w:p>
    <w:p w14:paraId="013DA034" w14:textId="77777777" w:rsidR="00254CC9" w:rsidRPr="00CB7104" w:rsidRDefault="00254CC9" w:rsidP="00254CC9">
      <w:pPr>
        <w:pStyle w:val="ConsPlusNormal"/>
        <w:jc w:val="both"/>
        <w:rPr>
          <w:rFonts w:ascii="Times New Roman" w:hAnsi="Times New Roman" w:cs="Times New Roman"/>
          <w:sz w:val="18"/>
          <w:szCs w:val="18"/>
        </w:rPr>
      </w:pPr>
    </w:p>
    <w:p w14:paraId="3437ABDB" w14:textId="77777777" w:rsidR="001E24F1" w:rsidRPr="00CB7104" w:rsidRDefault="001E24F1" w:rsidP="001E24F1">
      <w:pPr>
        <w:pStyle w:val="ConsPlusNormal"/>
        <w:ind w:firstLine="540"/>
        <w:jc w:val="both"/>
        <w:rPr>
          <w:rFonts w:ascii="Times New Roman" w:hAnsi="Times New Roman" w:cs="Times New Roman"/>
          <w:sz w:val="18"/>
          <w:szCs w:val="18"/>
        </w:rPr>
      </w:pPr>
      <w:r w:rsidRPr="00CB7104">
        <w:rPr>
          <w:rFonts w:ascii="Times New Roman" w:hAnsi="Times New Roman" w:cs="Times New Roman"/>
          <w:bCs/>
          <w:spacing w:val="-6"/>
          <w:sz w:val="18"/>
          <w:szCs w:val="18"/>
          <w:lang w:eastAsia="ar-SA"/>
        </w:rPr>
        <w:t>Министерство здравоохранения Республики Тыва,</w:t>
      </w:r>
      <w:r w:rsidRPr="00CB7104">
        <w:rPr>
          <w:rFonts w:ascii="Times New Roman" w:hAnsi="Times New Roman" w:cs="Times New Roman"/>
          <w:sz w:val="18"/>
          <w:szCs w:val="18"/>
        </w:rPr>
        <w:t xml:space="preserve"> именуемое в дальнейшем "Заказчик", в лице </w:t>
      </w:r>
      <w:r w:rsidR="005454F6" w:rsidRPr="00CB7104">
        <w:rPr>
          <w:rFonts w:ascii="Times New Roman" w:hAnsi="Times New Roman" w:cs="Times New Roman"/>
          <w:sz w:val="18"/>
          <w:szCs w:val="18"/>
        </w:rPr>
        <w:t xml:space="preserve">исполняющего обязанности </w:t>
      </w:r>
      <w:r w:rsidRPr="00CB7104">
        <w:rPr>
          <w:rFonts w:ascii="Times New Roman" w:hAnsi="Times New Roman" w:cs="Times New Roman"/>
          <w:sz w:val="18"/>
          <w:szCs w:val="18"/>
          <w:lang w:eastAsia="ar-SA"/>
        </w:rPr>
        <w:t xml:space="preserve">министра </w:t>
      </w:r>
      <w:proofErr w:type="spellStart"/>
      <w:r w:rsidR="005454F6" w:rsidRPr="00CB7104">
        <w:rPr>
          <w:rFonts w:ascii="Times New Roman" w:hAnsi="Times New Roman" w:cs="Times New Roman"/>
          <w:sz w:val="18"/>
          <w:szCs w:val="18"/>
          <w:lang w:eastAsia="ar-SA"/>
        </w:rPr>
        <w:t>Югай</w:t>
      </w:r>
      <w:proofErr w:type="spellEnd"/>
      <w:r w:rsidR="005454F6" w:rsidRPr="00CB7104">
        <w:rPr>
          <w:rFonts w:ascii="Times New Roman" w:hAnsi="Times New Roman" w:cs="Times New Roman"/>
          <w:sz w:val="18"/>
          <w:szCs w:val="18"/>
          <w:lang w:eastAsia="ar-SA"/>
        </w:rPr>
        <w:t xml:space="preserve"> Анатолия Константиновича</w:t>
      </w:r>
      <w:r w:rsidRPr="00CB7104">
        <w:rPr>
          <w:rFonts w:ascii="Times New Roman" w:hAnsi="Times New Roman" w:cs="Times New Roman"/>
          <w:sz w:val="18"/>
          <w:szCs w:val="18"/>
        </w:rPr>
        <w:t>, действующего на основании Положения, с одной стороны и</w:t>
      </w:r>
      <w:r w:rsidR="005454F6" w:rsidRPr="00CB7104">
        <w:rPr>
          <w:rFonts w:ascii="Times New Roman" w:hAnsi="Times New Roman" w:cs="Times New Roman"/>
          <w:sz w:val="18"/>
          <w:szCs w:val="18"/>
        </w:rPr>
        <w:t xml:space="preserve"> ОБЩЕСТВО С ОГРАНИЧЕННОЙ ОТВЕТСТВЕННОСТЬЮ "ИНФОРМАЦИОННЫЕ ТЕХНОЛОГИИ"</w:t>
      </w:r>
      <w:r w:rsidRPr="00CB7104">
        <w:rPr>
          <w:rFonts w:ascii="Times New Roman" w:hAnsi="Times New Roman" w:cs="Times New Roman"/>
          <w:sz w:val="18"/>
          <w:szCs w:val="18"/>
        </w:rPr>
        <w:t xml:space="preserve">, именуемое в дальнейшем "Поставщик", в лице </w:t>
      </w:r>
      <w:r w:rsidR="005454F6" w:rsidRPr="00CB7104">
        <w:rPr>
          <w:rFonts w:ascii="Times New Roman" w:hAnsi="Times New Roman" w:cs="Times New Roman"/>
          <w:sz w:val="18"/>
          <w:szCs w:val="18"/>
        </w:rPr>
        <w:t>директора Кузнецова Владимира Петровича</w:t>
      </w:r>
      <w:r w:rsidRPr="00CB7104">
        <w:rPr>
          <w:rFonts w:ascii="Times New Roman" w:hAnsi="Times New Roman" w:cs="Times New Roman"/>
          <w:sz w:val="18"/>
          <w:szCs w:val="18"/>
        </w:rPr>
        <w:t xml:space="preserve">, действующего на основании </w:t>
      </w:r>
      <w:r w:rsidR="005454F6" w:rsidRPr="00CB7104">
        <w:rPr>
          <w:rFonts w:ascii="Times New Roman" w:hAnsi="Times New Roman" w:cs="Times New Roman"/>
          <w:sz w:val="18"/>
          <w:szCs w:val="18"/>
        </w:rPr>
        <w:t>Устава</w:t>
      </w:r>
      <w:r w:rsidRPr="00CB7104">
        <w:rPr>
          <w:rFonts w:ascii="Times New Roman" w:hAnsi="Times New Roman" w:cs="Times New Roman"/>
          <w:sz w:val="18"/>
          <w:szCs w:val="18"/>
          <w:u w:val="single"/>
        </w:rPr>
        <w:t>,</w:t>
      </w:r>
      <w:r w:rsidRPr="00CB7104">
        <w:rPr>
          <w:rFonts w:ascii="Times New Roman" w:hAnsi="Times New Roman" w:cs="Times New Roman"/>
          <w:sz w:val="18"/>
          <w:szCs w:val="18"/>
        </w:rPr>
        <w:t xml:space="preserve"> с другой стороны, здесь и далее именуемые "Стороны", в порядке Федерального </w:t>
      </w:r>
      <w:hyperlink r:id="rId8" w:history="1">
        <w:r w:rsidRPr="00CB7104">
          <w:rPr>
            <w:rFonts w:ascii="Times New Roman" w:hAnsi="Times New Roman" w:cs="Times New Roman"/>
            <w:color w:val="000000" w:themeColor="text1"/>
            <w:sz w:val="18"/>
            <w:szCs w:val="18"/>
          </w:rPr>
          <w:t>закона</w:t>
        </w:r>
      </w:hyperlink>
      <w:r w:rsidRPr="00CB7104">
        <w:rPr>
          <w:rFonts w:ascii="Times New Roman" w:hAnsi="Times New Roman" w:cs="Times New Roman"/>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Федерального закон о контрактной системе), по результатам электронного аукциона, </w:t>
      </w:r>
      <w:r w:rsidR="00586CDB" w:rsidRPr="00CB7104">
        <w:rPr>
          <w:rFonts w:ascii="Times New Roman" w:hAnsi="Times New Roman" w:cs="Times New Roman"/>
          <w:sz w:val="18"/>
          <w:szCs w:val="18"/>
        </w:rPr>
        <w:t xml:space="preserve">объявленного Извещением от </w:t>
      </w:r>
      <w:r w:rsidR="005454F6" w:rsidRPr="00CB7104">
        <w:rPr>
          <w:rFonts w:ascii="Times New Roman" w:hAnsi="Times New Roman" w:cs="Times New Roman"/>
          <w:sz w:val="18"/>
          <w:szCs w:val="18"/>
        </w:rPr>
        <w:t>«25» апреля 2021</w:t>
      </w:r>
      <w:r w:rsidRPr="00CB7104">
        <w:rPr>
          <w:rFonts w:ascii="Times New Roman" w:hAnsi="Times New Roman" w:cs="Times New Roman"/>
          <w:sz w:val="18"/>
          <w:szCs w:val="18"/>
        </w:rPr>
        <w:t xml:space="preserve"> г. №</w:t>
      </w:r>
      <w:r w:rsidR="005454F6" w:rsidRPr="00CB7104">
        <w:rPr>
          <w:rFonts w:ascii="Times New Roman" w:hAnsi="Times New Roman" w:cs="Times New Roman"/>
          <w:sz w:val="18"/>
          <w:szCs w:val="18"/>
        </w:rPr>
        <w:t>0112200000821001799</w:t>
      </w:r>
      <w:r w:rsidRPr="00CB7104">
        <w:rPr>
          <w:rFonts w:ascii="Times New Roman" w:hAnsi="Times New Roman" w:cs="Times New Roman"/>
          <w:sz w:val="18"/>
          <w:szCs w:val="18"/>
        </w:rPr>
        <w:t xml:space="preserve">, на основании протокола </w:t>
      </w:r>
      <w:r w:rsidR="006D36C9" w:rsidRPr="00CB7104">
        <w:rPr>
          <w:rFonts w:ascii="Times New Roman" w:hAnsi="Times New Roman" w:cs="Times New Roman"/>
          <w:sz w:val="18"/>
          <w:szCs w:val="18"/>
        </w:rPr>
        <w:t xml:space="preserve">подведения итогов </w:t>
      </w:r>
      <w:r w:rsidRPr="00CB7104">
        <w:rPr>
          <w:rFonts w:ascii="Times New Roman" w:hAnsi="Times New Roman" w:cs="Times New Roman"/>
          <w:sz w:val="18"/>
          <w:szCs w:val="18"/>
        </w:rPr>
        <w:t xml:space="preserve">электронного аукциона  от </w:t>
      </w:r>
      <w:r w:rsidR="005454F6" w:rsidRPr="00CB7104">
        <w:rPr>
          <w:rFonts w:ascii="Times New Roman" w:hAnsi="Times New Roman" w:cs="Times New Roman"/>
          <w:sz w:val="18"/>
          <w:szCs w:val="18"/>
        </w:rPr>
        <w:t>«31» мая 2021</w:t>
      </w:r>
      <w:r w:rsidR="00586CDB" w:rsidRPr="00CB7104">
        <w:rPr>
          <w:rFonts w:ascii="Times New Roman" w:hAnsi="Times New Roman" w:cs="Times New Roman"/>
          <w:sz w:val="18"/>
          <w:szCs w:val="18"/>
        </w:rPr>
        <w:t xml:space="preserve"> г. </w:t>
      </w:r>
      <w:r w:rsidRPr="00CB7104">
        <w:rPr>
          <w:rFonts w:ascii="Times New Roman" w:hAnsi="Times New Roman" w:cs="Times New Roman"/>
          <w:sz w:val="18"/>
          <w:szCs w:val="18"/>
        </w:rPr>
        <w:t>№</w:t>
      </w:r>
      <w:r w:rsidR="005454F6" w:rsidRPr="00CB7104">
        <w:rPr>
          <w:rFonts w:ascii="Times New Roman" w:hAnsi="Times New Roman" w:cs="Times New Roman"/>
          <w:sz w:val="18"/>
          <w:szCs w:val="18"/>
        </w:rPr>
        <w:t>0112200000821001799</w:t>
      </w:r>
      <w:r w:rsidRPr="00CB7104">
        <w:rPr>
          <w:rFonts w:ascii="Times New Roman" w:hAnsi="Times New Roman" w:cs="Times New Roman"/>
          <w:sz w:val="18"/>
          <w:szCs w:val="18"/>
        </w:rPr>
        <w:t xml:space="preserve"> заключили настоящий государственный контракт (далее - Контракт) о нижеследующем:</w:t>
      </w:r>
    </w:p>
    <w:p w14:paraId="56C8B68B" w14:textId="77777777" w:rsidR="00254CC9" w:rsidRPr="00CB7104" w:rsidRDefault="00254CC9" w:rsidP="00254CC9">
      <w:pPr>
        <w:pStyle w:val="ConsPlusNormal"/>
        <w:jc w:val="both"/>
        <w:rPr>
          <w:rFonts w:ascii="Times New Roman" w:hAnsi="Times New Roman" w:cs="Times New Roman"/>
          <w:sz w:val="18"/>
          <w:szCs w:val="18"/>
        </w:rPr>
      </w:pPr>
    </w:p>
    <w:p w14:paraId="6D0FCA7F" w14:textId="77777777" w:rsidR="00254CC9" w:rsidRPr="00CB7104" w:rsidRDefault="00254CC9"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sz w:val="18"/>
          <w:szCs w:val="18"/>
        </w:rPr>
        <w:t>1. Предмет Контракта</w:t>
      </w:r>
    </w:p>
    <w:p w14:paraId="11D86420" w14:textId="77777777" w:rsidR="00254CC9" w:rsidRPr="00CB7104" w:rsidRDefault="00254CC9" w:rsidP="00254CC9">
      <w:pPr>
        <w:pStyle w:val="ConsPlusNormal"/>
        <w:jc w:val="both"/>
        <w:rPr>
          <w:rFonts w:ascii="Times New Roman" w:hAnsi="Times New Roman" w:cs="Times New Roman"/>
          <w:sz w:val="18"/>
          <w:szCs w:val="18"/>
        </w:rPr>
      </w:pPr>
    </w:p>
    <w:p w14:paraId="3585C803" w14:textId="77777777" w:rsidR="00254CC9" w:rsidRPr="00CB7104" w:rsidRDefault="00254CC9" w:rsidP="002D1E9E">
      <w:pPr>
        <w:pStyle w:val="ConsPlusNormal"/>
        <w:jc w:val="both"/>
        <w:rPr>
          <w:rFonts w:ascii="Times New Roman" w:hAnsi="Times New Roman" w:cs="Times New Roman"/>
          <w:sz w:val="18"/>
          <w:szCs w:val="18"/>
        </w:rPr>
      </w:pPr>
      <w:r w:rsidRPr="00CB7104">
        <w:rPr>
          <w:rFonts w:ascii="Times New Roman" w:hAnsi="Times New Roman" w:cs="Times New Roman"/>
          <w:sz w:val="18"/>
          <w:szCs w:val="18"/>
        </w:rPr>
        <w:t xml:space="preserve">1.1. В соответствии с Контрактом Поставщик обязуется в порядке и сроки, предусмотренные Контрактом, осуществить </w:t>
      </w:r>
      <w:r w:rsidR="00507EDA" w:rsidRPr="00CB7104">
        <w:rPr>
          <w:rFonts w:ascii="Times New Roman" w:hAnsi="Times New Roman" w:cs="Times New Roman"/>
          <w:sz w:val="18"/>
          <w:szCs w:val="18"/>
        </w:rPr>
        <w:t xml:space="preserve">поставку </w:t>
      </w:r>
      <w:r w:rsidR="00507EDA" w:rsidRPr="00CB7104">
        <w:rPr>
          <w:rFonts w:ascii="Times New Roman" w:hAnsi="Times New Roman" w:cs="Times New Roman"/>
          <w:bCs/>
          <w:color w:val="333333"/>
          <w:sz w:val="18"/>
          <w:szCs w:val="18"/>
          <w:shd w:val="clear" w:color="auto" w:fill="FAFAFA"/>
        </w:rPr>
        <w:t xml:space="preserve">периферийного оборудования </w:t>
      </w:r>
      <w:r w:rsidRPr="00CB7104">
        <w:rPr>
          <w:rFonts w:ascii="Times New Roman" w:hAnsi="Times New Roman" w:cs="Times New Roman"/>
          <w:sz w:val="18"/>
          <w:szCs w:val="18"/>
        </w:rPr>
        <w:t>(далее - Товар) в соответствии со Спецификацией (</w:t>
      </w:r>
      <w:hyperlink w:anchor="P365" w:history="1">
        <w:r w:rsidRPr="00CB7104">
          <w:rPr>
            <w:rFonts w:ascii="Times New Roman" w:hAnsi="Times New Roman" w:cs="Times New Roman"/>
            <w:color w:val="0000FF"/>
            <w:sz w:val="18"/>
            <w:szCs w:val="18"/>
          </w:rPr>
          <w:t>приложение N 1</w:t>
        </w:r>
      </w:hyperlink>
      <w:r w:rsidRPr="00CB7104">
        <w:rPr>
          <w:rFonts w:ascii="Times New Roman" w:hAnsi="Times New Roman" w:cs="Times New Roman"/>
          <w:sz w:val="18"/>
          <w:szCs w:val="18"/>
        </w:rPr>
        <w:t xml:space="preserve"> к Контракту), а Заказчик обязуется в порядке и сроки, предусмотренные Контрактом, принять и оплатить поставленный Товар.</w:t>
      </w:r>
    </w:p>
    <w:p w14:paraId="6856F141" w14:textId="77777777" w:rsidR="00254CC9" w:rsidRPr="00CB7104" w:rsidRDefault="00254CC9" w:rsidP="001E24F1">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1.2. Номенклатура Товара и его количество определяются Спецификацией (</w:t>
      </w:r>
      <w:hyperlink w:anchor="P365" w:history="1">
        <w:r w:rsidRPr="00CB7104">
          <w:rPr>
            <w:rFonts w:ascii="Times New Roman" w:hAnsi="Times New Roman" w:cs="Times New Roman"/>
            <w:color w:val="0000FF"/>
            <w:sz w:val="18"/>
            <w:szCs w:val="18"/>
          </w:rPr>
          <w:t>приложение N 1</w:t>
        </w:r>
      </w:hyperlink>
      <w:r w:rsidRPr="00CB7104">
        <w:rPr>
          <w:rFonts w:ascii="Times New Roman" w:hAnsi="Times New Roman" w:cs="Times New Roman"/>
          <w:sz w:val="18"/>
          <w:szCs w:val="18"/>
        </w:rPr>
        <w:t xml:space="preserve"> к Контракту), технические показатели - Техническими характеристиками (</w:t>
      </w:r>
      <w:hyperlink w:anchor="P410" w:history="1">
        <w:r w:rsidRPr="00CB7104">
          <w:rPr>
            <w:rFonts w:ascii="Times New Roman" w:hAnsi="Times New Roman" w:cs="Times New Roman"/>
            <w:color w:val="0000FF"/>
            <w:sz w:val="18"/>
            <w:szCs w:val="18"/>
          </w:rPr>
          <w:t>приложение N 2</w:t>
        </w:r>
      </w:hyperlink>
      <w:r w:rsidRPr="00CB7104">
        <w:rPr>
          <w:rFonts w:ascii="Times New Roman" w:hAnsi="Times New Roman" w:cs="Times New Roman"/>
          <w:sz w:val="18"/>
          <w:szCs w:val="18"/>
        </w:rPr>
        <w:t xml:space="preserve"> к Контракту).</w:t>
      </w:r>
    </w:p>
    <w:p w14:paraId="6A724678" w14:textId="77777777" w:rsidR="008779F1" w:rsidRPr="00CB7104" w:rsidRDefault="00254CC9" w:rsidP="001E24F1">
      <w:pPr>
        <w:pStyle w:val="ConsPlusNormal"/>
        <w:ind w:firstLine="540"/>
        <w:jc w:val="both"/>
        <w:rPr>
          <w:rFonts w:ascii="Times New Roman" w:hAnsi="Times New Roman" w:cs="Times New Roman"/>
          <w:sz w:val="18"/>
          <w:szCs w:val="18"/>
        </w:rPr>
      </w:pPr>
      <w:bookmarkStart w:id="0" w:name="P46"/>
      <w:bookmarkEnd w:id="0"/>
      <w:r w:rsidRPr="00CB7104">
        <w:rPr>
          <w:rFonts w:ascii="Times New Roman" w:hAnsi="Times New Roman" w:cs="Times New Roman"/>
          <w:sz w:val="18"/>
          <w:szCs w:val="18"/>
        </w:rPr>
        <w:t>1.3. Поставщик доставляет Товар Заказчику по адресу:</w:t>
      </w:r>
      <w:r w:rsidR="008779F1" w:rsidRPr="00CB7104">
        <w:rPr>
          <w:rFonts w:ascii="Times New Roman" w:hAnsi="Times New Roman" w:cs="Times New Roman"/>
          <w:sz w:val="18"/>
          <w:szCs w:val="18"/>
        </w:rPr>
        <w:t xml:space="preserve"> Поставщик доставляет Товар Заказчику по адресу:</w:t>
      </w:r>
      <w:r w:rsidR="005454F6" w:rsidRPr="00CB7104">
        <w:rPr>
          <w:rFonts w:ascii="Times New Roman" w:hAnsi="Times New Roman" w:cs="Times New Roman"/>
          <w:sz w:val="18"/>
          <w:szCs w:val="18"/>
        </w:rPr>
        <w:t xml:space="preserve"> </w:t>
      </w:r>
      <w:r w:rsidR="008779F1" w:rsidRPr="00CB7104">
        <w:rPr>
          <w:rFonts w:ascii="Times New Roman" w:hAnsi="Times New Roman" w:cs="Times New Roman"/>
          <w:sz w:val="18"/>
          <w:szCs w:val="18"/>
        </w:rPr>
        <w:t>индекс 66700</w:t>
      </w:r>
      <w:r w:rsidR="00507EDA" w:rsidRPr="00CB7104">
        <w:rPr>
          <w:rFonts w:ascii="Times New Roman" w:hAnsi="Times New Roman" w:cs="Times New Roman"/>
          <w:sz w:val="18"/>
          <w:szCs w:val="18"/>
        </w:rPr>
        <w:t>0</w:t>
      </w:r>
      <w:r w:rsidR="008779F1" w:rsidRPr="00CB7104">
        <w:rPr>
          <w:rFonts w:ascii="Times New Roman" w:hAnsi="Times New Roman" w:cs="Times New Roman"/>
          <w:sz w:val="18"/>
          <w:szCs w:val="18"/>
        </w:rPr>
        <w:t xml:space="preserve">, </w:t>
      </w:r>
      <w:r w:rsidR="008779F1" w:rsidRPr="00CB7104">
        <w:rPr>
          <w:rFonts w:ascii="Times New Roman" w:eastAsia="MS Mincho" w:hAnsi="Times New Roman" w:cs="Times New Roman"/>
          <w:sz w:val="18"/>
          <w:szCs w:val="18"/>
          <w:lang w:eastAsia="ar-SA"/>
        </w:rPr>
        <w:t xml:space="preserve">Республика Тыва, г. Кызыл, ул. </w:t>
      </w:r>
      <w:r w:rsidR="00507EDA" w:rsidRPr="00CB7104">
        <w:rPr>
          <w:rFonts w:ascii="Times New Roman" w:eastAsia="MS Mincho" w:hAnsi="Times New Roman" w:cs="Times New Roman"/>
          <w:sz w:val="18"/>
          <w:szCs w:val="18"/>
          <w:lang w:eastAsia="ar-SA"/>
        </w:rPr>
        <w:t xml:space="preserve">Калинина </w:t>
      </w:r>
      <w:proofErr w:type="gramStart"/>
      <w:r w:rsidR="00507EDA" w:rsidRPr="00CB7104">
        <w:rPr>
          <w:rFonts w:ascii="Times New Roman" w:eastAsia="MS Mincho" w:hAnsi="Times New Roman" w:cs="Times New Roman"/>
          <w:sz w:val="18"/>
          <w:szCs w:val="18"/>
          <w:lang w:eastAsia="ar-SA"/>
        </w:rPr>
        <w:t>128»А</w:t>
      </w:r>
      <w:proofErr w:type="gramEnd"/>
      <w:r w:rsidR="00507EDA" w:rsidRPr="00CB7104">
        <w:rPr>
          <w:rFonts w:ascii="Times New Roman" w:eastAsia="MS Mincho" w:hAnsi="Times New Roman" w:cs="Times New Roman"/>
          <w:sz w:val="18"/>
          <w:szCs w:val="18"/>
          <w:lang w:eastAsia="ar-SA"/>
        </w:rPr>
        <w:t>»</w:t>
      </w:r>
      <w:r w:rsidR="008779F1" w:rsidRPr="00CB7104">
        <w:rPr>
          <w:rFonts w:ascii="Times New Roman" w:eastAsia="MS Mincho" w:hAnsi="Times New Roman" w:cs="Times New Roman"/>
          <w:sz w:val="18"/>
          <w:szCs w:val="18"/>
          <w:lang w:eastAsia="ar-SA"/>
        </w:rPr>
        <w:t>.</w:t>
      </w:r>
    </w:p>
    <w:p w14:paraId="3D064D19" w14:textId="77777777" w:rsidR="008779F1" w:rsidRPr="00CB7104" w:rsidRDefault="008779F1" w:rsidP="008779F1">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w:t>
      </w:r>
    </w:p>
    <w:p w14:paraId="35C89A50" w14:textId="77777777" w:rsidR="00254CC9" w:rsidRPr="00CB7104" w:rsidRDefault="00254CC9"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sz w:val="18"/>
          <w:szCs w:val="18"/>
        </w:rPr>
        <w:t>2. Цена Контракта</w:t>
      </w:r>
    </w:p>
    <w:p w14:paraId="6BD4CDEB" w14:textId="77777777" w:rsidR="00254CC9" w:rsidRPr="00CB7104" w:rsidRDefault="00254CC9" w:rsidP="00254CC9">
      <w:pPr>
        <w:pStyle w:val="ConsPlusNormal"/>
        <w:jc w:val="both"/>
        <w:rPr>
          <w:rFonts w:ascii="Times New Roman" w:hAnsi="Times New Roman" w:cs="Times New Roman"/>
          <w:sz w:val="18"/>
          <w:szCs w:val="18"/>
        </w:rPr>
      </w:pPr>
    </w:p>
    <w:p w14:paraId="5DECAEEC" w14:textId="77777777" w:rsidR="00653C82" w:rsidRPr="00CB7104" w:rsidRDefault="00653C82" w:rsidP="00653C82">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2.1. Цена Контракта и валюта платежа устанавливаются в российских рублях.</w:t>
      </w:r>
    </w:p>
    <w:p w14:paraId="460F08B6" w14:textId="4B68E71C" w:rsidR="00046001" w:rsidRPr="00BC20B6" w:rsidRDefault="00653C82" w:rsidP="00046001">
      <w:pPr>
        <w:tabs>
          <w:tab w:val="left" w:pos="0"/>
        </w:tabs>
        <w:ind w:firstLine="567"/>
        <w:jc w:val="both"/>
        <w:rPr>
          <w:sz w:val="18"/>
          <w:szCs w:val="18"/>
        </w:rPr>
      </w:pPr>
      <w:r w:rsidRPr="00CB7104">
        <w:rPr>
          <w:sz w:val="18"/>
          <w:szCs w:val="18"/>
        </w:rPr>
        <w:t xml:space="preserve">2.2. </w:t>
      </w:r>
      <w:r w:rsidR="006D36C9" w:rsidRPr="00CB7104">
        <w:rPr>
          <w:sz w:val="18"/>
          <w:szCs w:val="18"/>
        </w:rPr>
        <w:t xml:space="preserve">Цена контракта составляет </w:t>
      </w:r>
      <w:r w:rsidR="005454F6" w:rsidRPr="00CB7104">
        <w:rPr>
          <w:sz w:val="18"/>
          <w:szCs w:val="18"/>
        </w:rPr>
        <w:t>3 794 393</w:t>
      </w:r>
      <w:r w:rsidR="006D36C9" w:rsidRPr="00CB7104">
        <w:rPr>
          <w:sz w:val="18"/>
          <w:szCs w:val="18"/>
        </w:rPr>
        <w:t xml:space="preserve"> рубл</w:t>
      </w:r>
      <w:r w:rsidR="00BC20B6">
        <w:rPr>
          <w:sz w:val="18"/>
          <w:szCs w:val="18"/>
        </w:rPr>
        <w:t>я</w:t>
      </w:r>
      <w:r w:rsidR="006D36C9" w:rsidRPr="00CB7104">
        <w:rPr>
          <w:sz w:val="18"/>
          <w:szCs w:val="18"/>
        </w:rPr>
        <w:t xml:space="preserve"> (</w:t>
      </w:r>
      <w:r w:rsidR="005454F6" w:rsidRPr="00CB7104">
        <w:rPr>
          <w:sz w:val="18"/>
          <w:szCs w:val="18"/>
        </w:rPr>
        <w:t>три миллиона семьсот девяносто четыре тысячи триста девяносто три</w:t>
      </w:r>
      <w:r w:rsidR="006D36C9" w:rsidRPr="00CB7104">
        <w:rPr>
          <w:sz w:val="18"/>
          <w:szCs w:val="18"/>
        </w:rPr>
        <w:t>)</w:t>
      </w:r>
      <w:r w:rsidR="005454F6" w:rsidRPr="00CB7104">
        <w:rPr>
          <w:sz w:val="18"/>
          <w:szCs w:val="18"/>
        </w:rPr>
        <w:t xml:space="preserve"> 96 коп.</w:t>
      </w:r>
      <w:r w:rsidR="006D36C9" w:rsidRPr="00CB7104">
        <w:rPr>
          <w:sz w:val="18"/>
          <w:szCs w:val="18"/>
        </w:rPr>
        <w:t xml:space="preserve">, </w:t>
      </w:r>
      <w:r w:rsidR="00046001" w:rsidRPr="00CB7104">
        <w:rPr>
          <w:sz w:val="18"/>
          <w:szCs w:val="18"/>
        </w:rPr>
        <w:t>Н</w:t>
      </w:r>
      <w:r w:rsidR="00046001" w:rsidRPr="00BC20B6">
        <w:rPr>
          <w:sz w:val="18"/>
          <w:szCs w:val="18"/>
        </w:rPr>
        <w:t>ДС не облагается в соответствии со ст. 346.11; п. 2, ст. 346.12 и 346.13 главы 26.2 НК РФ.</w:t>
      </w:r>
    </w:p>
    <w:p w14:paraId="75AA7D91" w14:textId="49CE05C8" w:rsidR="00653C82" w:rsidRPr="00CB7104" w:rsidRDefault="00653C82" w:rsidP="00046001">
      <w:pPr>
        <w:pStyle w:val="ConsPlusNormal"/>
        <w:spacing w:before="220"/>
        <w:ind w:firstLine="540"/>
        <w:jc w:val="both"/>
        <w:rPr>
          <w:rFonts w:ascii="Times New Roman" w:hAnsi="Times New Roman" w:cs="Times New Roman"/>
          <w:sz w:val="18"/>
          <w:szCs w:val="18"/>
        </w:rPr>
      </w:pPr>
      <w:r w:rsidRPr="00CB7104">
        <w:rPr>
          <w:rFonts w:ascii="Times New Roman" w:hAnsi="Times New Roman" w:cs="Times New Roman"/>
          <w:sz w:val="18"/>
          <w:szCs w:val="18"/>
        </w:rPr>
        <w:t>2.3. Цена Контракта включает в себя стоимость Товара, а также все расходы на транспортировку, погрузо-разгрузочные работы (в случае поставки Товара с разгрузкой транспортного средства),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14:paraId="28A00BE7" w14:textId="77777777" w:rsidR="00830D56" w:rsidRPr="00CB7104" w:rsidRDefault="00653C82" w:rsidP="00830D56">
      <w:pPr>
        <w:jc w:val="both"/>
        <w:rPr>
          <w:bCs/>
          <w:sz w:val="18"/>
          <w:szCs w:val="18"/>
        </w:rPr>
      </w:pPr>
      <w:r w:rsidRPr="00CB7104">
        <w:rPr>
          <w:sz w:val="18"/>
          <w:szCs w:val="18"/>
        </w:rPr>
        <w:t xml:space="preserve">2.4. </w:t>
      </w:r>
      <w:r w:rsidR="00830D56" w:rsidRPr="00CB7104">
        <w:rPr>
          <w:bCs/>
          <w:sz w:val="18"/>
          <w:szCs w:val="18"/>
        </w:rPr>
        <w:t>Цена Контракта является твердой и определяется на весь срок его исполнения.</w:t>
      </w:r>
    </w:p>
    <w:p w14:paraId="1EF569DF" w14:textId="77777777" w:rsidR="00830D56" w:rsidRPr="00CB7104" w:rsidRDefault="00830D56" w:rsidP="00830D56">
      <w:pPr>
        <w:jc w:val="both"/>
        <w:rPr>
          <w:sz w:val="18"/>
          <w:szCs w:val="18"/>
        </w:rPr>
      </w:pPr>
      <w:r w:rsidRPr="00CB7104">
        <w:rPr>
          <w:bCs/>
          <w:sz w:val="18"/>
          <w:szCs w:val="18"/>
        </w:rPr>
        <w:t xml:space="preserve">2.4. </w:t>
      </w:r>
      <w:r w:rsidRPr="00CB7104">
        <w:rPr>
          <w:sz w:val="18"/>
          <w:szCs w:val="18"/>
        </w:rPr>
        <w:t>Если в соответствии с законодательством Российской Федерации о налогах и сборах налоги, сборы и иные обязательные платежи, связанные с оплатой контракта, подлежат уплате в бюджеты бюджетной системы Российской Федерации заказчиком,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таких налогов, сборов и иных обязательных платежей в бюджеты бюджетной системы Российской Федерации.</w:t>
      </w:r>
    </w:p>
    <w:p w14:paraId="47EB5864" w14:textId="77777777" w:rsidR="00653C82" w:rsidRPr="00CB7104" w:rsidRDefault="00653C82" w:rsidP="00653C82">
      <w:pPr>
        <w:pStyle w:val="ConsPlusNormal"/>
        <w:ind w:firstLine="540"/>
        <w:jc w:val="both"/>
        <w:rPr>
          <w:rFonts w:ascii="Times New Roman" w:hAnsi="Times New Roman" w:cs="Times New Roman"/>
          <w:sz w:val="18"/>
          <w:szCs w:val="18"/>
        </w:rPr>
      </w:pPr>
      <w:bookmarkStart w:id="1" w:name="P63"/>
      <w:bookmarkEnd w:id="1"/>
      <w:r w:rsidRPr="00CB7104">
        <w:rPr>
          <w:rFonts w:ascii="Times New Roman" w:hAnsi="Times New Roman" w:cs="Times New Roman"/>
          <w:sz w:val="18"/>
          <w:szCs w:val="18"/>
        </w:rPr>
        <w:t xml:space="preserve">2.5.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w:t>
      </w:r>
      <w:proofErr w:type="gramStart"/>
      <w:r w:rsidRPr="00CB7104">
        <w:rPr>
          <w:rFonts w:ascii="Times New Roman" w:hAnsi="Times New Roman" w:cs="Times New Roman"/>
          <w:sz w:val="18"/>
          <w:szCs w:val="18"/>
        </w:rPr>
        <w:t>при уменьшении</w:t>
      </w:r>
      <w:proofErr w:type="gramEnd"/>
      <w:r w:rsidRPr="00CB7104">
        <w:rPr>
          <w:rFonts w:ascii="Times New Roman" w:hAnsi="Times New Roman" w:cs="Times New Roman"/>
          <w:sz w:val="18"/>
          <w:szCs w:val="18"/>
        </w:rPr>
        <w:t xml:space="preserve">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14:paraId="2AAAE000" w14:textId="77777777" w:rsidR="00653C82" w:rsidRPr="00CB7104" w:rsidRDefault="00653C82" w:rsidP="00653C82">
      <w:pPr>
        <w:pStyle w:val="ConsPlusNormal"/>
        <w:ind w:firstLine="540"/>
        <w:jc w:val="both"/>
        <w:rPr>
          <w:rFonts w:ascii="Times New Roman" w:hAnsi="Times New Roman" w:cs="Times New Roman"/>
          <w:sz w:val="18"/>
          <w:szCs w:val="18"/>
        </w:rPr>
      </w:pPr>
      <w:bookmarkStart w:id="2" w:name="P64"/>
      <w:bookmarkEnd w:id="2"/>
      <w:r w:rsidRPr="00CB7104">
        <w:rPr>
          <w:rFonts w:ascii="Times New Roman" w:hAnsi="Times New Roman" w:cs="Times New Roman"/>
          <w:sz w:val="18"/>
          <w:szCs w:val="18"/>
        </w:rPr>
        <w:t>2.6. По соглашению Сторон цена Контракта может быть снижена без изменения, предусмотренного Контрактом количества Товара и иных условий Контракта.</w:t>
      </w:r>
    </w:p>
    <w:p w14:paraId="78603A83" w14:textId="77777777" w:rsidR="00830D56" w:rsidRPr="00CB7104" w:rsidRDefault="00830D56" w:rsidP="00830D56">
      <w:pPr>
        <w:jc w:val="both"/>
        <w:rPr>
          <w:sz w:val="18"/>
          <w:szCs w:val="18"/>
          <w:shd w:val="clear" w:color="auto" w:fill="FFFFFF"/>
        </w:rPr>
      </w:pPr>
      <w:r w:rsidRPr="00CB7104">
        <w:rPr>
          <w:sz w:val="18"/>
          <w:szCs w:val="18"/>
        </w:rPr>
        <w:t xml:space="preserve">2.7. </w:t>
      </w:r>
      <w:r w:rsidRPr="00CB7104">
        <w:rPr>
          <w:sz w:val="18"/>
          <w:szCs w:val="18"/>
          <w:shd w:val="clear" w:color="auto" w:fill="FFFFFF"/>
        </w:rPr>
        <w:t>Выплата аванса при исполнении контракта, заключенного с участником закупки, указанным в </w:t>
      </w:r>
      <w:hyperlink r:id="rId9" w:anchor="dst1211" w:history="1">
        <w:r w:rsidRPr="00CB7104">
          <w:rPr>
            <w:rStyle w:val="ac"/>
            <w:sz w:val="18"/>
            <w:szCs w:val="18"/>
            <w:shd w:val="clear" w:color="auto" w:fill="FFFFFF"/>
          </w:rPr>
          <w:t>части 1</w:t>
        </w:r>
      </w:hyperlink>
      <w:r w:rsidRPr="00CB7104">
        <w:rPr>
          <w:sz w:val="18"/>
          <w:szCs w:val="18"/>
          <w:shd w:val="clear" w:color="auto" w:fill="FFFFFF"/>
        </w:rPr>
        <w:t> или </w:t>
      </w:r>
      <w:hyperlink r:id="rId10" w:anchor="dst1212" w:history="1">
        <w:r w:rsidRPr="00CB7104">
          <w:rPr>
            <w:rStyle w:val="ac"/>
            <w:sz w:val="18"/>
            <w:szCs w:val="18"/>
            <w:shd w:val="clear" w:color="auto" w:fill="FFFFFF"/>
          </w:rPr>
          <w:t>2</w:t>
        </w:r>
      </w:hyperlink>
      <w:r w:rsidRPr="00CB7104">
        <w:rPr>
          <w:sz w:val="18"/>
          <w:szCs w:val="18"/>
          <w:shd w:val="clear" w:color="auto" w:fill="FFFFFF"/>
        </w:rPr>
        <w:t> статьи 37 ФЗ-44, не допускается.</w:t>
      </w:r>
    </w:p>
    <w:p w14:paraId="3B25067F" w14:textId="77777777" w:rsidR="00254CC9" w:rsidRPr="00CB7104" w:rsidRDefault="00254CC9"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sz w:val="18"/>
          <w:szCs w:val="18"/>
        </w:rPr>
        <w:t xml:space="preserve">3. Взаимодействие Сторон </w:t>
      </w:r>
    </w:p>
    <w:p w14:paraId="16770471" w14:textId="77777777" w:rsidR="00254CC9" w:rsidRPr="00CB7104" w:rsidRDefault="00254CC9" w:rsidP="00254CC9">
      <w:pPr>
        <w:pStyle w:val="ConsPlusNormal"/>
        <w:jc w:val="both"/>
        <w:rPr>
          <w:rFonts w:ascii="Times New Roman" w:hAnsi="Times New Roman" w:cs="Times New Roman"/>
          <w:sz w:val="18"/>
          <w:szCs w:val="18"/>
        </w:rPr>
      </w:pPr>
    </w:p>
    <w:p w14:paraId="6EF20F68"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3.1. Поставщик обязан:</w:t>
      </w:r>
    </w:p>
    <w:p w14:paraId="5745F700"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3.1.1. поставить Товар, соответствующий требованиям законодательства Российской Федерации, в соответствии с условиями Контракта, в полном объеме, надлежащего качества и в установленные сроки;</w:t>
      </w:r>
    </w:p>
    <w:p w14:paraId="32219C55"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3.1.2. представлять по требованию Заказчика информацию и документы, относящиеся к предмету Контракта;</w:t>
      </w:r>
    </w:p>
    <w:p w14:paraId="4E7740D8"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3.1.3. незамедлительно информировать Заказчика обо всех обстоятельствах, препятствующих исполнению Контракта;</w:t>
      </w:r>
    </w:p>
    <w:p w14:paraId="4FFF81C0"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3.1.4. устранять своими силами и за свой счет допущенные недостатки при поставке Товара;</w:t>
      </w:r>
    </w:p>
    <w:p w14:paraId="18217014" w14:textId="77777777" w:rsidR="00254CC9" w:rsidRPr="00CB7104" w:rsidRDefault="00254CC9" w:rsidP="00254CC9">
      <w:pPr>
        <w:pStyle w:val="ConsPlusNormal"/>
        <w:ind w:firstLine="540"/>
        <w:jc w:val="both"/>
        <w:rPr>
          <w:rFonts w:ascii="Times New Roman" w:hAnsi="Times New Roman" w:cs="Times New Roman"/>
          <w:sz w:val="18"/>
          <w:szCs w:val="18"/>
        </w:rPr>
      </w:pPr>
      <w:bookmarkStart w:id="3" w:name="P73"/>
      <w:bookmarkEnd w:id="3"/>
      <w:r w:rsidRPr="00CB7104">
        <w:rPr>
          <w:rFonts w:ascii="Times New Roman" w:hAnsi="Times New Roman" w:cs="Times New Roman"/>
          <w:sz w:val="18"/>
          <w:szCs w:val="18"/>
        </w:rPr>
        <w:t>3.2. Поставщик вправе:</w:t>
      </w:r>
    </w:p>
    <w:p w14:paraId="55D57420"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3.2.1. требовать от Заказчика (Получателя) приемки поставленного Товара в Месте доставки;</w:t>
      </w:r>
    </w:p>
    <w:p w14:paraId="78D4C6B0"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3.2.2. требовать от Заказчика предоставления имеющейся у него информации, необходимой для исполнения обязательств по Контракту;</w:t>
      </w:r>
    </w:p>
    <w:p w14:paraId="15D750B1"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3.2.3. требовать от Заказчика своевременной оплаты поставленного Товара в порядке и на условиях, предусмотренных Контрактом.</w:t>
      </w:r>
    </w:p>
    <w:p w14:paraId="003F486F"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3.2.4. В случае неисполнения или ненадлежащего исполнения соисполнителем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w:t>
      </w:r>
    </w:p>
    <w:p w14:paraId="16CA6B4C"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3.3. Заказчик обязан:</w:t>
      </w:r>
    </w:p>
    <w:p w14:paraId="6E82F316"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lastRenderedPageBreak/>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14:paraId="30B48F35"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3.3.2. своевременно принять и оплатить поставленный Товар;</w:t>
      </w:r>
    </w:p>
    <w:p w14:paraId="19E6A5D2"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3.4. Заказчик вправе:</w:t>
      </w:r>
    </w:p>
    <w:p w14:paraId="40741A4B"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3.4.1. требовать от Поставщика надлежащего исполнения обязательств, предусмотренных Контрактом;</w:t>
      </w:r>
    </w:p>
    <w:p w14:paraId="41218125"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3.4.2. запрашивать у Поставщика информацию об исполнении им обязательств по Контракту;</w:t>
      </w:r>
    </w:p>
    <w:p w14:paraId="3D643060"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3.4.3. проверять в любое время ход исполнения Поставщиком обязательств по Контракту, в том числе осуществлять контроль сроков поставки Товара в соответствии с условиями Контракта;</w:t>
      </w:r>
    </w:p>
    <w:p w14:paraId="47A094BD"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3.4.4. осуществлять выборочную проверку качества поставляемого Товара, в том числе после приемки Товара;</w:t>
      </w:r>
    </w:p>
    <w:p w14:paraId="7676E389"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3.4.5. требовать от Поставщика устранения недостатков, допущенных при исполнении Контракта, за его счет;</w:t>
      </w:r>
    </w:p>
    <w:p w14:paraId="4A03E68C"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3.4.6. отказаться от приемки Товара, не соответствующего условиям Контракта, и потребовать безвозмездного устранения недостатков;</w:t>
      </w:r>
    </w:p>
    <w:p w14:paraId="12B0525E"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Контракту требованиям, установленным Контрактом.</w:t>
      </w:r>
    </w:p>
    <w:p w14:paraId="11549AE5" w14:textId="77777777" w:rsidR="00254CC9" w:rsidRPr="00CB7104" w:rsidRDefault="00254CC9" w:rsidP="00254CC9">
      <w:pPr>
        <w:pStyle w:val="ConsPlusNormal"/>
        <w:jc w:val="both"/>
        <w:rPr>
          <w:rFonts w:ascii="Times New Roman" w:hAnsi="Times New Roman" w:cs="Times New Roman"/>
          <w:sz w:val="18"/>
          <w:szCs w:val="18"/>
        </w:rPr>
      </w:pPr>
    </w:p>
    <w:p w14:paraId="75C70640" w14:textId="77777777" w:rsidR="00254CC9" w:rsidRPr="00CB7104" w:rsidRDefault="00254CC9"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sz w:val="18"/>
          <w:szCs w:val="18"/>
        </w:rPr>
        <w:t xml:space="preserve">4. Упаковка и маркировка. Условия транспортировки </w:t>
      </w:r>
    </w:p>
    <w:p w14:paraId="6F47B4E4" w14:textId="77777777" w:rsidR="00254CC9" w:rsidRPr="00CB7104" w:rsidRDefault="00254CC9" w:rsidP="00254CC9">
      <w:pPr>
        <w:pStyle w:val="ConsPlusNormal"/>
        <w:jc w:val="both"/>
        <w:rPr>
          <w:rFonts w:ascii="Times New Roman" w:hAnsi="Times New Roman" w:cs="Times New Roman"/>
          <w:sz w:val="18"/>
          <w:szCs w:val="18"/>
        </w:rPr>
      </w:pPr>
    </w:p>
    <w:p w14:paraId="2CF3818B"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4.1. 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w:t>
      </w:r>
    </w:p>
    <w:p w14:paraId="14BD8EEF"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4.2. Поставщик должен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47212DB5" w14:textId="77777777" w:rsidR="00254CC9" w:rsidRPr="00CB7104" w:rsidRDefault="00254CC9" w:rsidP="00254CC9">
      <w:pPr>
        <w:pStyle w:val="ConsPlusNormal"/>
        <w:spacing w:before="220"/>
        <w:ind w:firstLine="540"/>
        <w:jc w:val="both"/>
        <w:rPr>
          <w:rFonts w:ascii="Times New Roman" w:hAnsi="Times New Roman" w:cs="Times New Roman"/>
          <w:sz w:val="18"/>
          <w:szCs w:val="18"/>
        </w:rPr>
      </w:pPr>
      <w:r w:rsidRPr="00CB7104">
        <w:rPr>
          <w:rFonts w:ascii="Times New Roman" w:hAnsi="Times New Roman" w:cs="Times New Roman"/>
          <w:sz w:val="18"/>
          <w:szCs w:val="18"/>
        </w:rPr>
        <w:t>4.3. Вся упаковка должна иметь следующую маркировку:</w:t>
      </w:r>
    </w:p>
    <w:p w14:paraId="5EE34C26" w14:textId="77777777" w:rsidR="00254CC9" w:rsidRPr="00CB7104" w:rsidRDefault="006E5EDC" w:rsidP="001E24F1">
      <w:pPr>
        <w:pStyle w:val="ConsPlusNormal"/>
        <w:ind w:firstLine="539"/>
        <w:jc w:val="both"/>
        <w:rPr>
          <w:rFonts w:ascii="Times New Roman" w:hAnsi="Times New Roman" w:cs="Times New Roman"/>
          <w:sz w:val="18"/>
          <w:szCs w:val="18"/>
        </w:rPr>
      </w:pPr>
      <w:r w:rsidRPr="00CB7104">
        <w:rPr>
          <w:rFonts w:ascii="Times New Roman" w:hAnsi="Times New Roman" w:cs="Times New Roman"/>
          <w:sz w:val="18"/>
          <w:szCs w:val="18"/>
        </w:rPr>
        <w:t xml:space="preserve">Наименование Товара: </w:t>
      </w:r>
      <w:r w:rsidR="005454F6" w:rsidRPr="00CB7104">
        <w:rPr>
          <w:rFonts w:ascii="Times New Roman" w:hAnsi="Times New Roman" w:cs="Times New Roman"/>
          <w:sz w:val="18"/>
          <w:szCs w:val="18"/>
        </w:rPr>
        <w:t>Периферийное оборудование</w:t>
      </w:r>
    </w:p>
    <w:p w14:paraId="50ED2E03" w14:textId="77777777" w:rsidR="00254CC9" w:rsidRPr="00CB7104" w:rsidRDefault="00254CC9" w:rsidP="001E24F1">
      <w:pPr>
        <w:pStyle w:val="ConsPlusNormal"/>
        <w:ind w:firstLine="539"/>
        <w:jc w:val="both"/>
        <w:rPr>
          <w:rFonts w:ascii="Times New Roman" w:hAnsi="Times New Roman" w:cs="Times New Roman"/>
          <w:sz w:val="18"/>
          <w:szCs w:val="18"/>
        </w:rPr>
      </w:pPr>
      <w:r w:rsidRPr="00CB7104">
        <w:rPr>
          <w:rFonts w:ascii="Times New Roman" w:hAnsi="Times New Roman" w:cs="Times New Roman"/>
          <w:sz w:val="18"/>
          <w:szCs w:val="18"/>
        </w:rPr>
        <w:t xml:space="preserve">Государственный </w:t>
      </w:r>
      <w:r w:rsidR="00343C48" w:rsidRPr="00CB7104">
        <w:rPr>
          <w:rFonts w:ascii="Times New Roman" w:hAnsi="Times New Roman" w:cs="Times New Roman"/>
          <w:sz w:val="18"/>
          <w:szCs w:val="18"/>
        </w:rPr>
        <w:t>контракт №</w:t>
      </w:r>
      <w:r w:rsidR="005454F6" w:rsidRPr="00CB7104">
        <w:rPr>
          <w:rFonts w:ascii="Times New Roman" w:hAnsi="Times New Roman" w:cs="Times New Roman"/>
          <w:sz w:val="18"/>
          <w:szCs w:val="18"/>
          <w:u w:val="single"/>
        </w:rPr>
        <w:t>2021.1799</w:t>
      </w:r>
    </w:p>
    <w:p w14:paraId="360B0B9F" w14:textId="77777777" w:rsidR="00254CC9" w:rsidRPr="00CB7104" w:rsidRDefault="00254CC9" w:rsidP="001E24F1">
      <w:pPr>
        <w:pStyle w:val="ConsPlusNormal"/>
        <w:ind w:firstLine="539"/>
        <w:jc w:val="both"/>
        <w:rPr>
          <w:rFonts w:ascii="Times New Roman" w:hAnsi="Times New Roman" w:cs="Times New Roman"/>
          <w:sz w:val="18"/>
          <w:szCs w:val="18"/>
        </w:rPr>
      </w:pPr>
      <w:r w:rsidRPr="00CB7104">
        <w:rPr>
          <w:rFonts w:ascii="Times New Roman" w:hAnsi="Times New Roman" w:cs="Times New Roman"/>
          <w:sz w:val="18"/>
          <w:szCs w:val="18"/>
        </w:rPr>
        <w:t xml:space="preserve">Заказчик: </w:t>
      </w:r>
      <w:r w:rsidRPr="00CB7104">
        <w:rPr>
          <w:rFonts w:ascii="Times New Roman" w:hAnsi="Times New Roman" w:cs="Times New Roman"/>
          <w:bCs/>
          <w:spacing w:val="-6"/>
          <w:sz w:val="18"/>
          <w:szCs w:val="18"/>
          <w:lang w:eastAsia="ar-SA"/>
        </w:rPr>
        <w:t>Министерство здравоохранения Республики Тыва</w:t>
      </w:r>
    </w:p>
    <w:p w14:paraId="60C9A721" w14:textId="77777777" w:rsidR="00254CC9" w:rsidRPr="00CB7104" w:rsidRDefault="00F33F30" w:rsidP="001E24F1">
      <w:pPr>
        <w:pStyle w:val="ConsPlusNormal"/>
        <w:ind w:firstLine="539"/>
        <w:jc w:val="both"/>
        <w:rPr>
          <w:rFonts w:ascii="Times New Roman" w:hAnsi="Times New Roman" w:cs="Times New Roman"/>
          <w:sz w:val="18"/>
          <w:szCs w:val="18"/>
        </w:rPr>
      </w:pPr>
      <w:r w:rsidRPr="00CB7104">
        <w:rPr>
          <w:rFonts w:ascii="Times New Roman" w:hAnsi="Times New Roman" w:cs="Times New Roman"/>
          <w:sz w:val="18"/>
          <w:szCs w:val="18"/>
        </w:rPr>
        <w:t xml:space="preserve">Поставщик: </w:t>
      </w:r>
      <w:r w:rsidR="005454F6" w:rsidRPr="00CB7104">
        <w:rPr>
          <w:rFonts w:ascii="Times New Roman" w:hAnsi="Times New Roman" w:cs="Times New Roman"/>
          <w:sz w:val="18"/>
          <w:szCs w:val="18"/>
        </w:rPr>
        <w:t>ООО «ИНФОРМАЦИОННЫЕ ТЕХНОЛОГИИ»</w:t>
      </w:r>
    </w:p>
    <w:p w14:paraId="331D8B0F" w14:textId="77777777" w:rsidR="00254CC9" w:rsidRPr="00CB7104" w:rsidRDefault="00F33F30" w:rsidP="001E24F1">
      <w:pPr>
        <w:pStyle w:val="ConsPlusNormal"/>
        <w:ind w:firstLine="539"/>
        <w:jc w:val="both"/>
        <w:rPr>
          <w:rFonts w:ascii="Times New Roman" w:hAnsi="Times New Roman" w:cs="Times New Roman"/>
          <w:sz w:val="18"/>
          <w:szCs w:val="18"/>
        </w:rPr>
      </w:pPr>
      <w:r w:rsidRPr="00CB7104">
        <w:rPr>
          <w:rFonts w:ascii="Times New Roman" w:hAnsi="Times New Roman" w:cs="Times New Roman"/>
          <w:sz w:val="18"/>
          <w:szCs w:val="18"/>
        </w:rPr>
        <w:t>Получатель:</w:t>
      </w:r>
      <w:r w:rsidR="005454F6" w:rsidRPr="00CB7104">
        <w:rPr>
          <w:rFonts w:ascii="Times New Roman" w:hAnsi="Times New Roman" w:cs="Times New Roman"/>
          <w:bCs/>
          <w:spacing w:val="-6"/>
          <w:sz w:val="18"/>
          <w:szCs w:val="18"/>
          <w:lang w:eastAsia="ar-SA"/>
        </w:rPr>
        <w:t xml:space="preserve"> Министерство здравоохранения Республики Тыва</w:t>
      </w:r>
      <w:r w:rsidR="009F7172" w:rsidRPr="00CB7104">
        <w:rPr>
          <w:rFonts w:ascii="Times New Roman" w:hAnsi="Times New Roman" w:cs="Times New Roman"/>
          <w:sz w:val="18"/>
          <w:szCs w:val="18"/>
        </w:rPr>
        <w:t>.</w:t>
      </w:r>
    </w:p>
    <w:p w14:paraId="0F6C91C6" w14:textId="77777777" w:rsidR="00254CC9" w:rsidRPr="00CB7104" w:rsidRDefault="002F690B" w:rsidP="001E24F1">
      <w:pPr>
        <w:pStyle w:val="ConsPlusNormal"/>
        <w:ind w:firstLine="539"/>
        <w:jc w:val="both"/>
        <w:rPr>
          <w:rFonts w:ascii="Times New Roman" w:hAnsi="Times New Roman" w:cs="Times New Roman"/>
          <w:sz w:val="18"/>
          <w:szCs w:val="18"/>
        </w:rPr>
      </w:pPr>
      <w:r w:rsidRPr="00CB7104">
        <w:rPr>
          <w:rFonts w:ascii="Times New Roman" w:hAnsi="Times New Roman" w:cs="Times New Roman"/>
          <w:sz w:val="18"/>
          <w:szCs w:val="18"/>
        </w:rPr>
        <w:t xml:space="preserve">Пункт назначения: </w:t>
      </w:r>
      <w:r w:rsidR="005454F6" w:rsidRPr="00CB7104">
        <w:rPr>
          <w:rFonts w:ascii="Times New Roman" w:hAnsi="Times New Roman" w:cs="Times New Roman"/>
          <w:sz w:val="18"/>
          <w:szCs w:val="18"/>
        </w:rPr>
        <w:t xml:space="preserve">667000, </w:t>
      </w:r>
      <w:r w:rsidR="005454F6" w:rsidRPr="00CB7104">
        <w:rPr>
          <w:rFonts w:ascii="Times New Roman" w:eastAsia="MS Mincho" w:hAnsi="Times New Roman" w:cs="Times New Roman"/>
          <w:sz w:val="18"/>
          <w:szCs w:val="18"/>
          <w:lang w:eastAsia="ar-SA"/>
        </w:rPr>
        <w:t xml:space="preserve">Республика Тыва, г. Кызыл, ул. Калинина </w:t>
      </w:r>
      <w:proofErr w:type="gramStart"/>
      <w:r w:rsidR="005454F6" w:rsidRPr="00CB7104">
        <w:rPr>
          <w:rFonts w:ascii="Times New Roman" w:eastAsia="MS Mincho" w:hAnsi="Times New Roman" w:cs="Times New Roman"/>
          <w:sz w:val="18"/>
          <w:szCs w:val="18"/>
          <w:lang w:eastAsia="ar-SA"/>
        </w:rPr>
        <w:t>128»А</w:t>
      </w:r>
      <w:proofErr w:type="gramEnd"/>
      <w:r w:rsidR="005454F6" w:rsidRPr="00CB7104">
        <w:rPr>
          <w:rFonts w:ascii="Times New Roman" w:eastAsia="MS Mincho" w:hAnsi="Times New Roman" w:cs="Times New Roman"/>
          <w:sz w:val="18"/>
          <w:szCs w:val="18"/>
          <w:lang w:eastAsia="ar-SA"/>
        </w:rPr>
        <w:t>».</w:t>
      </w:r>
    </w:p>
    <w:p w14:paraId="53210BCE" w14:textId="77777777" w:rsidR="00254CC9" w:rsidRPr="00CB7104" w:rsidRDefault="00254CC9" w:rsidP="001E24F1">
      <w:pPr>
        <w:pStyle w:val="ConsPlusNormal"/>
        <w:ind w:firstLine="539"/>
        <w:jc w:val="both"/>
        <w:rPr>
          <w:rFonts w:ascii="Times New Roman" w:hAnsi="Times New Roman" w:cs="Times New Roman"/>
          <w:sz w:val="18"/>
          <w:szCs w:val="18"/>
          <w:u w:val="single"/>
        </w:rPr>
      </w:pPr>
      <w:r w:rsidRPr="00CB7104">
        <w:rPr>
          <w:rFonts w:ascii="Times New Roman" w:hAnsi="Times New Roman" w:cs="Times New Roman"/>
          <w:sz w:val="18"/>
          <w:szCs w:val="18"/>
        </w:rPr>
        <w:t xml:space="preserve">Грузоотправитель: </w:t>
      </w:r>
      <w:r w:rsidR="005454F6" w:rsidRPr="00CB7104">
        <w:rPr>
          <w:rFonts w:ascii="Times New Roman" w:hAnsi="Times New Roman" w:cs="Times New Roman"/>
          <w:sz w:val="18"/>
          <w:szCs w:val="18"/>
        </w:rPr>
        <w:t>ООО «ИНФОРМАЦИОННЫЕ ТЕХНОЛОГИИ»</w:t>
      </w:r>
    </w:p>
    <w:p w14:paraId="35CEC47D" w14:textId="77777777" w:rsidR="00254CC9" w:rsidRPr="00CB7104" w:rsidRDefault="00254CC9" w:rsidP="001E24F1">
      <w:pPr>
        <w:pStyle w:val="ConsPlusNormal"/>
        <w:ind w:firstLine="539"/>
        <w:jc w:val="both"/>
        <w:rPr>
          <w:rFonts w:ascii="Times New Roman" w:hAnsi="Times New Roman" w:cs="Times New Roman"/>
          <w:sz w:val="18"/>
          <w:szCs w:val="18"/>
        </w:rPr>
      </w:pPr>
      <w:r w:rsidRPr="00CB7104">
        <w:rPr>
          <w:rFonts w:ascii="Times New Roman" w:hAnsi="Times New Roman" w:cs="Times New Roman"/>
          <w:sz w:val="18"/>
          <w:szCs w:val="18"/>
        </w:rPr>
        <w:t>Ящик/контейнер N _______, всего ящиков/контейнеров _______</w:t>
      </w:r>
    </w:p>
    <w:p w14:paraId="5854C367" w14:textId="77777777" w:rsidR="00254CC9" w:rsidRPr="00CB7104" w:rsidRDefault="00254CC9" w:rsidP="001E24F1">
      <w:pPr>
        <w:pStyle w:val="ConsPlusNormal"/>
        <w:ind w:firstLine="539"/>
        <w:jc w:val="both"/>
        <w:rPr>
          <w:rFonts w:ascii="Times New Roman" w:hAnsi="Times New Roman" w:cs="Times New Roman"/>
          <w:sz w:val="18"/>
          <w:szCs w:val="18"/>
        </w:rPr>
      </w:pPr>
      <w:r w:rsidRPr="00CB7104">
        <w:rPr>
          <w:rFonts w:ascii="Times New Roman" w:hAnsi="Times New Roman" w:cs="Times New Roman"/>
          <w:sz w:val="18"/>
          <w:szCs w:val="18"/>
        </w:rPr>
        <w:t>Размеры (высота, длина, ширина) ________</w:t>
      </w:r>
    </w:p>
    <w:p w14:paraId="46D93802" w14:textId="77777777" w:rsidR="00254CC9" w:rsidRPr="00CB7104" w:rsidRDefault="00254CC9" w:rsidP="001E24F1">
      <w:pPr>
        <w:pStyle w:val="ConsPlusNormal"/>
        <w:ind w:firstLine="539"/>
        <w:jc w:val="both"/>
        <w:rPr>
          <w:rFonts w:ascii="Times New Roman" w:hAnsi="Times New Roman" w:cs="Times New Roman"/>
          <w:sz w:val="18"/>
          <w:szCs w:val="18"/>
        </w:rPr>
      </w:pPr>
      <w:r w:rsidRPr="00CB7104">
        <w:rPr>
          <w:rFonts w:ascii="Times New Roman" w:hAnsi="Times New Roman" w:cs="Times New Roman"/>
          <w:sz w:val="18"/>
          <w:szCs w:val="18"/>
        </w:rPr>
        <w:t>Вес брутто _____ кг</w:t>
      </w:r>
    </w:p>
    <w:p w14:paraId="16468CA8" w14:textId="77777777" w:rsidR="00254CC9" w:rsidRPr="00CB7104" w:rsidRDefault="00254CC9" w:rsidP="001E24F1">
      <w:pPr>
        <w:pStyle w:val="ConsPlusNormal"/>
        <w:ind w:firstLine="539"/>
        <w:jc w:val="both"/>
        <w:rPr>
          <w:rFonts w:ascii="Times New Roman" w:hAnsi="Times New Roman" w:cs="Times New Roman"/>
          <w:sz w:val="18"/>
          <w:szCs w:val="18"/>
        </w:rPr>
      </w:pPr>
      <w:r w:rsidRPr="00CB7104">
        <w:rPr>
          <w:rFonts w:ascii="Times New Roman" w:hAnsi="Times New Roman" w:cs="Times New Roman"/>
          <w:sz w:val="18"/>
          <w:szCs w:val="18"/>
        </w:rPr>
        <w:t>Вес нетто ______ кг.</w:t>
      </w:r>
    </w:p>
    <w:p w14:paraId="2B8EBA09" w14:textId="77777777" w:rsidR="00254CC9" w:rsidRPr="00CB7104" w:rsidRDefault="00254CC9" w:rsidP="00254CC9">
      <w:pPr>
        <w:pStyle w:val="ConsPlusNormal"/>
        <w:spacing w:before="220"/>
        <w:ind w:firstLine="540"/>
        <w:jc w:val="both"/>
        <w:rPr>
          <w:rFonts w:ascii="Times New Roman" w:hAnsi="Times New Roman" w:cs="Times New Roman"/>
          <w:sz w:val="18"/>
          <w:szCs w:val="18"/>
        </w:rPr>
      </w:pPr>
      <w:r w:rsidRPr="00CB7104">
        <w:rPr>
          <w:rFonts w:ascii="Times New Roman" w:hAnsi="Times New Roman" w:cs="Times New Roman"/>
          <w:sz w:val="18"/>
          <w:szCs w:val="18"/>
        </w:rPr>
        <w:t xml:space="preserve">4.4. Каждый ящик/контейнер должны сопровождать два экземпляра упаковочного листа с описанием Товара, указанием веса нетто, веса брутто, количества Товара, указанием номера и даты Контракта (далее - Упаковочный лист). Один Упаковочный лист с приложением документов, предусмотренных </w:t>
      </w:r>
      <w:hyperlink w:anchor="P130" w:history="1">
        <w:r w:rsidRPr="00CB7104">
          <w:rPr>
            <w:rFonts w:ascii="Times New Roman" w:hAnsi="Times New Roman" w:cs="Times New Roman"/>
            <w:color w:val="0000FF"/>
            <w:sz w:val="18"/>
            <w:szCs w:val="18"/>
          </w:rPr>
          <w:t>пунктом 5.3</w:t>
        </w:r>
      </w:hyperlink>
      <w:r w:rsidRPr="00CB7104">
        <w:rPr>
          <w:rFonts w:ascii="Times New Roman" w:hAnsi="Times New Roman" w:cs="Times New Roman"/>
          <w:sz w:val="18"/>
          <w:szCs w:val="18"/>
        </w:rPr>
        <w:t xml:space="preserve"> Контракта, должен находиться внутри ящика/контейнера, другой - крепиться с внешней стороны ящика/контейнера в водонепроницаемом конверте.</w:t>
      </w:r>
    </w:p>
    <w:p w14:paraId="1D83BD2B" w14:textId="77777777" w:rsidR="00254CC9" w:rsidRPr="00CB7104" w:rsidRDefault="00A90E61" w:rsidP="007E5C6D">
      <w:pPr>
        <w:ind w:firstLine="540"/>
        <w:jc w:val="both"/>
        <w:rPr>
          <w:sz w:val="18"/>
          <w:szCs w:val="18"/>
        </w:rPr>
      </w:pPr>
      <w:r w:rsidRPr="00CB7104">
        <w:rPr>
          <w:sz w:val="18"/>
          <w:szCs w:val="18"/>
          <w:lang w:eastAsia="ar-SA"/>
        </w:rPr>
        <w:t>.</w:t>
      </w:r>
    </w:p>
    <w:p w14:paraId="61FCE28D" w14:textId="77777777" w:rsidR="00254CC9" w:rsidRPr="00CB7104" w:rsidRDefault="00254CC9"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sz w:val="18"/>
          <w:szCs w:val="18"/>
        </w:rPr>
        <w:t xml:space="preserve">5. Поставка Товара </w:t>
      </w:r>
    </w:p>
    <w:p w14:paraId="3D8C2373" w14:textId="77777777" w:rsidR="00254CC9" w:rsidRPr="00CB7104" w:rsidRDefault="00254CC9" w:rsidP="00254CC9">
      <w:pPr>
        <w:pStyle w:val="ConsPlusNormal"/>
        <w:jc w:val="both"/>
        <w:rPr>
          <w:rFonts w:ascii="Times New Roman" w:hAnsi="Times New Roman" w:cs="Times New Roman"/>
          <w:sz w:val="18"/>
          <w:szCs w:val="18"/>
        </w:rPr>
      </w:pPr>
    </w:p>
    <w:p w14:paraId="4438BFA7" w14:textId="77777777" w:rsidR="00B937A3" w:rsidRPr="00CB7104" w:rsidRDefault="00254CC9" w:rsidP="00B937A3">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 xml:space="preserve">5.1. Поставка Товара осуществляется Поставщиком в Место доставки на условиях, предусмотренных </w:t>
      </w:r>
      <w:hyperlink w:anchor="P46" w:history="1">
        <w:r w:rsidRPr="00CB7104">
          <w:rPr>
            <w:rFonts w:ascii="Times New Roman" w:hAnsi="Times New Roman" w:cs="Times New Roman"/>
            <w:color w:val="0000FF"/>
            <w:sz w:val="18"/>
            <w:szCs w:val="18"/>
          </w:rPr>
          <w:t>пунктом 1.3</w:t>
        </w:r>
      </w:hyperlink>
      <w:r w:rsidR="00750897" w:rsidRPr="00CB7104">
        <w:rPr>
          <w:rFonts w:ascii="Times New Roman" w:hAnsi="Times New Roman" w:cs="Times New Roman"/>
          <w:sz w:val="18"/>
          <w:szCs w:val="18"/>
        </w:rPr>
        <w:t xml:space="preserve"> Контракта, в срок </w:t>
      </w:r>
      <w:r w:rsidR="00E245F2" w:rsidRPr="00CB7104">
        <w:rPr>
          <w:rFonts w:ascii="Times New Roman" w:hAnsi="Times New Roman" w:cs="Times New Roman"/>
          <w:sz w:val="18"/>
          <w:szCs w:val="18"/>
        </w:rPr>
        <w:t xml:space="preserve">в течение </w:t>
      </w:r>
      <w:r w:rsidR="00507EDA" w:rsidRPr="00CB7104">
        <w:rPr>
          <w:rFonts w:ascii="Times New Roman" w:hAnsi="Times New Roman" w:cs="Times New Roman"/>
          <w:sz w:val="18"/>
          <w:szCs w:val="18"/>
        </w:rPr>
        <w:t>45 календарных со дня заключения Контракта.</w:t>
      </w:r>
    </w:p>
    <w:p w14:paraId="501D5171"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 xml:space="preserve">5.2. Фактической датой поставки считается дата, указанная в Акте приема-передачи Товара (приложение № </w:t>
      </w:r>
      <w:r w:rsidR="0077178F" w:rsidRPr="00CB7104">
        <w:rPr>
          <w:rFonts w:ascii="Times New Roman" w:hAnsi="Times New Roman" w:cs="Times New Roman"/>
          <w:sz w:val="18"/>
          <w:szCs w:val="18"/>
        </w:rPr>
        <w:t>3</w:t>
      </w:r>
      <w:r w:rsidRPr="00CB7104">
        <w:rPr>
          <w:rFonts w:ascii="Times New Roman" w:hAnsi="Times New Roman" w:cs="Times New Roman"/>
          <w:sz w:val="18"/>
          <w:szCs w:val="18"/>
        </w:rPr>
        <w:t>к Контракту).</w:t>
      </w:r>
    </w:p>
    <w:p w14:paraId="0FCA4BD9" w14:textId="77777777" w:rsidR="00254CC9" w:rsidRPr="00CB7104" w:rsidRDefault="00254CC9" w:rsidP="00254CC9">
      <w:pPr>
        <w:pStyle w:val="ConsPlusNormal"/>
        <w:ind w:firstLine="540"/>
        <w:jc w:val="both"/>
        <w:rPr>
          <w:rFonts w:ascii="Times New Roman" w:hAnsi="Times New Roman" w:cs="Times New Roman"/>
          <w:sz w:val="18"/>
          <w:szCs w:val="18"/>
        </w:rPr>
      </w:pPr>
      <w:bookmarkStart w:id="4" w:name="P130"/>
      <w:bookmarkEnd w:id="4"/>
      <w:r w:rsidRPr="00CB7104">
        <w:rPr>
          <w:rFonts w:ascii="Times New Roman" w:hAnsi="Times New Roman" w:cs="Times New Roman"/>
          <w:sz w:val="18"/>
          <w:szCs w:val="18"/>
        </w:rPr>
        <w:t>5.3. При поставке Товара Поставщик представляет следующие документы:</w:t>
      </w:r>
    </w:p>
    <w:p w14:paraId="5ECC779B" w14:textId="77777777" w:rsidR="00254CC9" w:rsidRPr="00CB7104" w:rsidRDefault="003C2055"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а</w:t>
      </w:r>
      <w:r w:rsidR="00254CC9" w:rsidRPr="00CB7104">
        <w:rPr>
          <w:rFonts w:ascii="Times New Roman" w:hAnsi="Times New Roman" w:cs="Times New Roman"/>
          <w:sz w:val="18"/>
          <w:szCs w:val="18"/>
        </w:rPr>
        <w:t>) товарную накладную, составленную по форме в соответствии с законодательством Российской Федерации;</w:t>
      </w:r>
    </w:p>
    <w:p w14:paraId="651562DA" w14:textId="77777777" w:rsidR="00254CC9" w:rsidRPr="00CB7104" w:rsidRDefault="003C2055"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б</w:t>
      </w:r>
      <w:r w:rsidR="00254CC9" w:rsidRPr="00CB7104">
        <w:rPr>
          <w:rFonts w:ascii="Times New Roman" w:hAnsi="Times New Roman" w:cs="Times New Roman"/>
          <w:sz w:val="18"/>
          <w:szCs w:val="18"/>
        </w:rPr>
        <w:t xml:space="preserve">) Акт приема-передачи Товара (приложение № </w:t>
      </w:r>
      <w:r w:rsidR="0077178F" w:rsidRPr="00CB7104">
        <w:rPr>
          <w:rFonts w:ascii="Times New Roman" w:hAnsi="Times New Roman" w:cs="Times New Roman"/>
          <w:sz w:val="18"/>
          <w:szCs w:val="18"/>
        </w:rPr>
        <w:t>3</w:t>
      </w:r>
      <w:r w:rsidR="00254CC9" w:rsidRPr="00CB7104">
        <w:rPr>
          <w:rFonts w:ascii="Times New Roman" w:hAnsi="Times New Roman" w:cs="Times New Roman"/>
          <w:sz w:val="18"/>
          <w:szCs w:val="18"/>
        </w:rPr>
        <w:t>к Контракту) в двух экземплярах (один экземпляр для Заказчика (Получателя) и один экземпляр для Поставщика);</w:t>
      </w:r>
    </w:p>
    <w:p w14:paraId="007E3478" w14:textId="77777777" w:rsidR="00254CC9" w:rsidRPr="00CB7104" w:rsidRDefault="00975DB7"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в) Транспортную накладную, составленную по форме в соответствии с законодательством Российской Федерации</w:t>
      </w:r>
      <w:r w:rsidR="0086126C" w:rsidRPr="00CB7104">
        <w:rPr>
          <w:rFonts w:ascii="Times New Roman" w:hAnsi="Times New Roman" w:cs="Times New Roman"/>
          <w:sz w:val="18"/>
          <w:szCs w:val="18"/>
        </w:rPr>
        <w:t>.</w:t>
      </w:r>
    </w:p>
    <w:p w14:paraId="04AF88F5" w14:textId="77777777" w:rsidR="00975DB7" w:rsidRPr="00CB7104" w:rsidRDefault="00975DB7" w:rsidP="00254CC9">
      <w:pPr>
        <w:pStyle w:val="ConsPlusNormal"/>
        <w:ind w:firstLine="540"/>
        <w:jc w:val="both"/>
        <w:rPr>
          <w:rFonts w:ascii="Times New Roman" w:hAnsi="Times New Roman" w:cs="Times New Roman"/>
          <w:sz w:val="18"/>
          <w:szCs w:val="18"/>
        </w:rPr>
      </w:pPr>
    </w:p>
    <w:p w14:paraId="5D25DCAB" w14:textId="77777777" w:rsidR="00254CC9" w:rsidRPr="00CB7104" w:rsidRDefault="00254CC9"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sz w:val="18"/>
          <w:szCs w:val="18"/>
        </w:rPr>
        <w:t xml:space="preserve">6. Приемка Товара </w:t>
      </w:r>
    </w:p>
    <w:p w14:paraId="108F8444" w14:textId="77777777" w:rsidR="00254CC9" w:rsidRPr="00CB7104" w:rsidRDefault="00254CC9" w:rsidP="00254CC9">
      <w:pPr>
        <w:pStyle w:val="ConsPlusNormal"/>
        <w:jc w:val="both"/>
        <w:rPr>
          <w:rFonts w:ascii="Times New Roman" w:hAnsi="Times New Roman" w:cs="Times New Roman"/>
          <w:sz w:val="18"/>
          <w:szCs w:val="18"/>
        </w:rPr>
      </w:pPr>
    </w:p>
    <w:p w14:paraId="6CD1EDC1"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6.1. Приемка поставленного Товара осуществляется в соответствии с требованиями законодательства Российской Федерации в ходе передачи Товара Заказчику (Получателю) в Месте доставки и включает в себя:</w:t>
      </w:r>
    </w:p>
    <w:p w14:paraId="4C9B0923" w14:textId="77777777" w:rsidR="00830D56" w:rsidRPr="00CB7104" w:rsidRDefault="00830D56" w:rsidP="00254CC9">
      <w:pPr>
        <w:pStyle w:val="ConsPlusNormal"/>
        <w:ind w:firstLine="540"/>
        <w:jc w:val="both"/>
        <w:rPr>
          <w:rFonts w:ascii="Times New Roman" w:hAnsi="Times New Roman" w:cs="Times New Roman"/>
          <w:sz w:val="18"/>
          <w:szCs w:val="18"/>
        </w:rPr>
      </w:pPr>
    </w:p>
    <w:p w14:paraId="72BA5FA6"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а) проверку поставленного Товара на соответствие Спецификации (</w:t>
      </w:r>
      <w:hyperlink w:anchor="P365" w:history="1">
        <w:r w:rsidRPr="00CB7104">
          <w:rPr>
            <w:rFonts w:ascii="Times New Roman" w:hAnsi="Times New Roman" w:cs="Times New Roman"/>
            <w:color w:val="0000FF"/>
            <w:sz w:val="18"/>
            <w:szCs w:val="18"/>
          </w:rPr>
          <w:t>приложение N 1</w:t>
        </w:r>
      </w:hyperlink>
      <w:r w:rsidRPr="00CB7104">
        <w:rPr>
          <w:rFonts w:ascii="Times New Roman" w:hAnsi="Times New Roman" w:cs="Times New Roman"/>
          <w:sz w:val="18"/>
          <w:szCs w:val="18"/>
        </w:rPr>
        <w:t xml:space="preserve"> к Контракту) и Техническим характеристикам (</w:t>
      </w:r>
      <w:hyperlink w:anchor="P410" w:history="1">
        <w:r w:rsidRPr="00CB7104">
          <w:rPr>
            <w:rFonts w:ascii="Times New Roman" w:hAnsi="Times New Roman" w:cs="Times New Roman"/>
            <w:color w:val="0000FF"/>
            <w:sz w:val="18"/>
            <w:szCs w:val="18"/>
          </w:rPr>
          <w:t>приложение N 2</w:t>
        </w:r>
      </w:hyperlink>
      <w:r w:rsidRPr="00CB7104">
        <w:rPr>
          <w:rFonts w:ascii="Times New Roman" w:hAnsi="Times New Roman" w:cs="Times New Roman"/>
          <w:sz w:val="18"/>
          <w:szCs w:val="18"/>
        </w:rPr>
        <w:t xml:space="preserve"> к Контракту);</w:t>
      </w:r>
    </w:p>
    <w:p w14:paraId="72F45EA2"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 xml:space="preserve">б) проверку полноты и правильности оформления комплекта документов, предусмотренных </w:t>
      </w:r>
      <w:hyperlink w:anchor="P130" w:history="1">
        <w:r w:rsidRPr="00CB7104">
          <w:rPr>
            <w:rFonts w:ascii="Times New Roman" w:hAnsi="Times New Roman" w:cs="Times New Roman"/>
            <w:color w:val="0000FF"/>
            <w:sz w:val="18"/>
            <w:szCs w:val="18"/>
          </w:rPr>
          <w:t>пунктом 5.3</w:t>
        </w:r>
      </w:hyperlink>
      <w:r w:rsidRPr="00CB7104">
        <w:rPr>
          <w:rFonts w:ascii="Times New Roman" w:hAnsi="Times New Roman" w:cs="Times New Roman"/>
          <w:sz w:val="18"/>
          <w:szCs w:val="18"/>
        </w:rPr>
        <w:t xml:space="preserve"> Контракта;</w:t>
      </w:r>
    </w:p>
    <w:p w14:paraId="23DF6C75"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в) контроль наличия/отсутствия внешних повреждений упаковки Товара;</w:t>
      </w:r>
    </w:p>
    <w:p w14:paraId="4D5084DE" w14:textId="77777777" w:rsidR="00CD1D4B" w:rsidRPr="00CB7104" w:rsidRDefault="00CD1D4B"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На момент приёмки Товара Заказчик (Покупатель) подписывает транспортную накладную уполномоченным лицом Заказчик (Покупатель) и передает уполномоченному лицу Поставщика</w:t>
      </w:r>
      <w:r w:rsidR="00D54306" w:rsidRPr="00CB7104">
        <w:rPr>
          <w:rFonts w:ascii="Times New Roman" w:hAnsi="Times New Roman" w:cs="Times New Roman"/>
          <w:sz w:val="18"/>
          <w:szCs w:val="18"/>
        </w:rPr>
        <w:t>.</w:t>
      </w:r>
    </w:p>
    <w:p w14:paraId="2506139D"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По факту приемки Товара Поставщик и Заказчик (Получатель) подписывают Акт приема-передачи Товара (</w:t>
      </w:r>
      <w:hyperlink w:anchor="P564" w:history="1">
        <w:r w:rsidRPr="00CB7104">
          <w:rPr>
            <w:rFonts w:ascii="Times New Roman" w:hAnsi="Times New Roman" w:cs="Times New Roman"/>
            <w:color w:val="0000FF"/>
            <w:sz w:val="18"/>
            <w:szCs w:val="18"/>
          </w:rPr>
          <w:t xml:space="preserve">приложение N </w:t>
        </w:r>
      </w:hyperlink>
      <w:r w:rsidR="0077178F" w:rsidRPr="00CB7104">
        <w:rPr>
          <w:rFonts w:ascii="Times New Roman" w:hAnsi="Times New Roman" w:cs="Times New Roman"/>
          <w:color w:val="0000FF"/>
          <w:sz w:val="18"/>
          <w:szCs w:val="18"/>
        </w:rPr>
        <w:t>3</w:t>
      </w:r>
      <w:r w:rsidRPr="00CB7104">
        <w:rPr>
          <w:rFonts w:ascii="Times New Roman" w:hAnsi="Times New Roman" w:cs="Times New Roman"/>
          <w:sz w:val="18"/>
          <w:szCs w:val="18"/>
        </w:rPr>
        <w:t xml:space="preserve"> к Контракту).</w:t>
      </w:r>
    </w:p>
    <w:p w14:paraId="752B3524" w14:textId="77777777" w:rsidR="00254CC9" w:rsidRPr="00CB7104" w:rsidRDefault="00254CC9" w:rsidP="00254CC9">
      <w:pPr>
        <w:pStyle w:val="ConsPlusNormal"/>
        <w:ind w:firstLine="540"/>
        <w:jc w:val="both"/>
        <w:rPr>
          <w:rFonts w:ascii="Times New Roman" w:hAnsi="Times New Roman" w:cs="Times New Roman"/>
          <w:sz w:val="18"/>
          <w:szCs w:val="18"/>
        </w:rPr>
      </w:pPr>
      <w:bookmarkStart w:id="5" w:name="P147"/>
      <w:bookmarkEnd w:id="5"/>
      <w:r w:rsidRPr="00CB7104">
        <w:rPr>
          <w:rFonts w:ascii="Times New Roman" w:hAnsi="Times New Roman" w:cs="Times New Roman"/>
          <w:sz w:val="18"/>
          <w:szCs w:val="18"/>
        </w:rP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Заказчиком проводится экспертиза Товара в порядке, предусмотренном </w:t>
      </w:r>
      <w:hyperlink r:id="rId11" w:history="1">
        <w:r w:rsidRPr="00CB7104">
          <w:rPr>
            <w:rFonts w:ascii="Times New Roman" w:hAnsi="Times New Roman" w:cs="Times New Roman"/>
            <w:color w:val="0000FF"/>
            <w:sz w:val="18"/>
            <w:szCs w:val="18"/>
          </w:rPr>
          <w:t>статьей 94</w:t>
        </w:r>
      </w:hyperlink>
      <w:r w:rsidRPr="00CB7104">
        <w:rPr>
          <w:rFonts w:ascii="Times New Roman" w:hAnsi="Times New Roman" w:cs="Times New Roman"/>
          <w:sz w:val="18"/>
          <w:szCs w:val="18"/>
        </w:rP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14:paraId="15A28E62" w14:textId="77777777" w:rsidR="00ED543A" w:rsidRPr="00CB7104" w:rsidRDefault="00254CC9" w:rsidP="00ED543A">
      <w:pPr>
        <w:pStyle w:val="aa"/>
        <w:widowControl w:val="0"/>
        <w:tabs>
          <w:tab w:val="left" w:pos="851"/>
        </w:tabs>
        <w:ind w:left="0" w:firstLine="426"/>
        <w:jc w:val="both"/>
        <w:rPr>
          <w:rFonts w:ascii="Times New Roman" w:hAnsi="Times New Roman" w:cs="Times New Roman"/>
          <w:sz w:val="18"/>
          <w:szCs w:val="18"/>
        </w:rPr>
      </w:pPr>
      <w:bookmarkStart w:id="6" w:name="P148"/>
      <w:bookmarkEnd w:id="6"/>
      <w:r w:rsidRPr="00CB7104">
        <w:rPr>
          <w:rFonts w:ascii="Times New Roman" w:hAnsi="Times New Roman" w:cs="Times New Roman"/>
          <w:sz w:val="18"/>
          <w:szCs w:val="18"/>
        </w:rPr>
        <w:t xml:space="preserve">6.3. </w:t>
      </w:r>
      <w:bookmarkStart w:id="7" w:name="_Hlk65583743"/>
      <w:r w:rsidR="00ED543A" w:rsidRPr="00CB7104">
        <w:rPr>
          <w:rFonts w:ascii="Times New Roman" w:hAnsi="Times New Roman" w:cs="Times New Roman"/>
          <w:sz w:val="18"/>
          <w:szCs w:val="18"/>
        </w:rPr>
        <w:t xml:space="preserve">Заказчик обязан в течение </w:t>
      </w:r>
      <w:r w:rsidR="00ED543A" w:rsidRPr="00BC20B6">
        <w:rPr>
          <w:rFonts w:ascii="Times New Roman" w:hAnsi="Times New Roman" w:cs="Times New Roman"/>
          <w:sz w:val="18"/>
          <w:szCs w:val="18"/>
        </w:rPr>
        <w:t>10 (десяти) рабочих дней</w:t>
      </w:r>
      <w:r w:rsidR="00ED543A" w:rsidRPr="00CB7104">
        <w:rPr>
          <w:rFonts w:ascii="Times New Roman" w:hAnsi="Times New Roman" w:cs="Times New Roman"/>
          <w:sz w:val="18"/>
          <w:szCs w:val="18"/>
        </w:rPr>
        <w:t xml:space="preserve"> со дня представления Поставщиком (Подрядчиком, Исполнителем) Акта приемки-передачи товара (Акта оказанных услуг, выполненных работ) или товарной накладной или счет-фактуры или др. подписать их или направить Поставщику (Подрядчику, Исполнителю) мотивированный письменный отказ в подписании с указанием соответствующих причин. Повторное рассмотрение Заказчиком представленных Поставщиком (Подрядчиком, Исполнителем) </w:t>
      </w:r>
      <w:r w:rsidR="00ED543A" w:rsidRPr="00CB7104">
        <w:rPr>
          <w:rFonts w:ascii="Times New Roman" w:hAnsi="Times New Roman" w:cs="Times New Roman"/>
          <w:sz w:val="18"/>
          <w:szCs w:val="18"/>
        </w:rPr>
        <w:lastRenderedPageBreak/>
        <w:t>производится после устранения последним причин отказа в подписании документов в установленном настоящим пунктом порядке.</w:t>
      </w:r>
    </w:p>
    <w:bookmarkEnd w:id="7"/>
    <w:p w14:paraId="183CF316" w14:textId="77777777" w:rsidR="00254CC9" w:rsidRPr="00CB7104" w:rsidRDefault="00254CC9" w:rsidP="00ED543A">
      <w:pPr>
        <w:pStyle w:val="aa"/>
        <w:widowControl w:val="0"/>
        <w:tabs>
          <w:tab w:val="left" w:pos="851"/>
        </w:tabs>
        <w:ind w:left="0" w:firstLine="426"/>
        <w:jc w:val="both"/>
        <w:rPr>
          <w:rFonts w:ascii="Times New Roman" w:hAnsi="Times New Roman" w:cs="Times New Roman"/>
          <w:sz w:val="18"/>
          <w:szCs w:val="18"/>
        </w:rPr>
      </w:pPr>
      <w:r w:rsidRPr="00CB7104">
        <w:rPr>
          <w:rFonts w:ascii="Times New Roman" w:hAnsi="Times New Roman" w:cs="Times New Roman"/>
          <w:sz w:val="18"/>
          <w:szCs w:val="18"/>
        </w:rPr>
        <w:t xml:space="preserve">         6.4. После устранения недостатков, послуживших основанием для не подписания Акта приема-передачи Товара (</w:t>
      </w:r>
      <w:hyperlink w:anchor="P564" w:history="1">
        <w:r w:rsidRPr="00CB7104">
          <w:rPr>
            <w:rFonts w:ascii="Times New Roman" w:hAnsi="Times New Roman" w:cs="Times New Roman"/>
            <w:color w:val="0000FF"/>
            <w:sz w:val="18"/>
            <w:szCs w:val="18"/>
          </w:rPr>
          <w:t xml:space="preserve">приложение N </w:t>
        </w:r>
      </w:hyperlink>
      <w:r w:rsidR="0077178F" w:rsidRPr="00CB7104">
        <w:rPr>
          <w:rFonts w:ascii="Times New Roman" w:hAnsi="Times New Roman" w:cs="Times New Roman"/>
          <w:color w:val="0000FF"/>
          <w:sz w:val="18"/>
          <w:szCs w:val="18"/>
        </w:rPr>
        <w:t>3</w:t>
      </w:r>
      <w:r w:rsidRPr="00CB7104">
        <w:rPr>
          <w:rFonts w:ascii="Times New Roman" w:hAnsi="Times New Roman" w:cs="Times New Roman"/>
          <w:sz w:val="18"/>
          <w:szCs w:val="18"/>
        </w:rPr>
        <w:t xml:space="preserve"> к Контракту), Поставщик и Заказчик (Получатель) подписывают Акт приема-передачи Товара (</w:t>
      </w:r>
      <w:hyperlink w:anchor="P564" w:history="1">
        <w:r w:rsidRPr="00CB7104">
          <w:rPr>
            <w:rFonts w:ascii="Times New Roman" w:hAnsi="Times New Roman" w:cs="Times New Roman"/>
            <w:color w:val="0000FF"/>
            <w:sz w:val="18"/>
            <w:szCs w:val="18"/>
          </w:rPr>
          <w:t>приложение N</w:t>
        </w:r>
      </w:hyperlink>
      <w:r w:rsidR="0077178F" w:rsidRPr="00CB7104">
        <w:rPr>
          <w:rFonts w:ascii="Times New Roman" w:hAnsi="Times New Roman" w:cs="Times New Roman"/>
          <w:color w:val="0000FF"/>
          <w:sz w:val="18"/>
          <w:szCs w:val="18"/>
        </w:rPr>
        <w:t>3</w:t>
      </w:r>
      <w:r w:rsidRPr="00CB7104">
        <w:rPr>
          <w:rFonts w:ascii="Times New Roman" w:hAnsi="Times New Roman" w:cs="Times New Roman"/>
          <w:sz w:val="18"/>
          <w:szCs w:val="18"/>
        </w:rPr>
        <w:t xml:space="preserve"> к Контракту) в порядке и сроки, предусмотренные </w:t>
      </w:r>
      <w:hyperlink w:anchor="P147" w:history="1">
        <w:r w:rsidRPr="00CB7104">
          <w:rPr>
            <w:rFonts w:ascii="Times New Roman" w:hAnsi="Times New Roman" w:cs="Times New Roman"/>
            <w:color w:val="0000FF"/>
            <w:sz w:val="18"/>
            <w:szCs w:val="18"/>
          </w:rPr>
          <w:t>пунктами 6.2</w:t>
        </w:r>
      </w:hyperlink>
      <w:r w:rsidRPr="00CB7104">
        <w:rPr>
          <w:rFonts w:ascii="Times New Roman" w:hAnsi="Times New Roman" w:cs="Times New Roman"/>
          <w:sz w:val="18"/>
          <w:szCs w:val="18"/>
        </w:rPr>
        <w:t xml:space="preserve"> и </w:t>
      </w:r>
      <w:hyperlink w:anchor="P148" w:history="1">
        <w:r w:rsidRPr="00CB7104">
          <w:rPr>
            <w:rFonts w:ascii="Times New Roman" w:hAnsi="Times New Roman" w:cs="Times New Roman"/>
            <w:color w:val="0000FF"/>
            <w:sz w:val="18"/>
            <w:szCs w:val="18"/>
          </w:rPr>
          <w:t>6.3</w:t>
        </w:r>
      </w:hyperlink>
      <w:r w:rsidRPr="00CB7104">
        <w:rPr>
          <w:rFonts w:ascii="Times New Roman" w:hAnsi="Times New Roman" w:cs="Times New Roman"/>
          <w:sz w:val="18"/>
          <w:szCs w:val="18"/>
        </w:rPr>
        <w:t xml:space="preserve"> Контракта.</w:t>
      </w:r>
    </w:p>
    <w:p w14:paraId="75465048"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 xml:space="preserve">6.5. </w:t>
      </w:r>
      <w:r w:rsidR="00E6307A" w:rsidRPr="00CB7104">
        <w:rPr>
          <w:rFonts w:ascii="Times New Roman" w:hAnsi="Times New Roman" w:cs="Times New Roman"/>
          <w:sz w:val="18"/>
          <w:szCs w:val="18"/>
        </w:rPr>
        <w:t>Риск случайной гибели, утраты или повреждения Товара переходит к Заказчику (Получателю) со дня фактической передачи Товара Заказчику (Покупателю) по транспортной накладной.</w:t>
      </w:r>
    </w:p>
    <w:p w14:paraId="2582CA53"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6.6 Стороны могут воспользоваться функцией электронного документооборота приемочных документов, предусмотренной ЕИС (При достижении обоюдного согласия сторон Контракта на этапе исполнения контракта), в соответствии с письмом Федерального казначейства и Федеральной налоговой службы от 18.12.2019 г. №№ 14-00-06/27476, АС-4-15/26126@ «Об электронном документообороте документов о приемке товаров (выполнении работ, оказании услуг), сформированных с использованием ЕИС».</w:t>
      </w:r>
    </w:p>
    <w:p w14:paraId="2598A8D9" w14:textId="77777777" w:rsidR="002A2F66" w:rsidRPr="00CB7104" w:rsidRDefault="002A2F66" w:rsidP="002A2F66">
      <w:pPr>
        <w:autoSpaceDE w:val="0"/>
        <w:autoSpaceDN w:val="0"/>
        <w:adjustRightInd w:val="0"/>
        <w:ind w:firstLine="426"/>
        <w:jc w:val="both"/>
        <w:rPr>
          <w:sz w:val="18"/>
          <w:szCs w:val="18"/>
        </w:rPr>
      </w:pPr>
      <w:r w:rsidRPr="00CB7104">
        <w:rPr>
          <w:sz w:val="18"/>
          <w:szCs w:val="18"/>
        </w:rPr>
        <w:t xml:space="preserve">6.7 Документ о приемке товаров (выполнении работ, оказании услуг) в рамках исполнения контракта (отдельного этапа исполнения контракта), сформированный в ЕИС в электронной форме и подписанный электронными подписями по правилам Федерального </w:t>
      </w:r>
      <w:hyperlink r:id="rId12" w:history="1">
        <w:r w:rsidRPr="00CB7104">
          <w:rPr>
            <w:sz w:val="18"/>
            <w:szCs w:val="18"/>
          </w:rPr>
          <w:t>закона</w:t>
        </w:r>
      </w:hyperlink>
      <w:r w:rsidRPr="00CB7104">
        <w:rPr>
          <w:sz w:val="18"/>
          <w:szCs w:val="18"/>
        </w:rPr>
        <w:t xml:space="preserve"> "Об электронной подписи" от 06.04.2011 N 63-ФЗ, признается электронным документом, равнозначным документу на бумажном носителе, подписанному собственноручными подписями.</w:t>
      </w:r>
    </w:p>
    <w:p w14:paraId="6C924660"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 xml:space="preserve">6.8 В случае применения между Сторонами электронного взаимодействия Стороны договорились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УКЭП, электронные документы), включая, но не ограничиваясь следующими: </w:t>
      </w:r>
    </w:p>
    <w:p w14:paraId="42A2BDE5"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 xml:space="preserve">документы на поставку Товара/выполнения услуг (работ), а также отдельных этапов поставки Товара/выполнения услуг (работ), включая все документы, предоставление которых предусмотрено в целях осуществления приемки поставленного Товара/выполнения услуг (работ), а также отдельных этапов поставки Товара/выполнения услуг (работ); </w:t>
      </w:r>
    </w:p>
    <w:p w14:paraId="785BDF1E"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 xml:space="preserve">документы о результатах такой приемки; </w:t>
      </w:r>
    </w:p>
    <w:p w14:paraId="778B756F"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 xml:space="preserve">документы на оплату поставленного Товара/выполнения услуг (работ), а также отдельных этапов поставки Товара/выполнения услуг (работ); </w:t>
      </w:r>
    </w:p>
    <w:p w14:paraId="3C252720"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 xml:space="preserve">дополнительные соглашения к Контракту; </w:t>
      </w:r>
    </w:p>
    <w:p w14:paraId="785ABD94"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 xml:space="preserve">требования об оплате неустоек (штрафов, пеней). </w:t>
      </w:r>
    </w:p>
    <w:p w14:paraId="4C27D77E"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 xml:space="preserve">6.9 Осуществлять обмен электронными документами с обязательным применением УКЭП, для чего обеспечить получение Сторонами сертификатов ключа проверки электронной подписи в аккредитованном удостоверяющем центре в соответствии нормами Федерального закона от 6 апреля 2011 г. № 63-ФЗ «Об электронной подписи». </w:t>
      </w:r>
    </w:p>
    <w:p w14:paraId="2F82D903"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6.10 При осуществлении обмена электронными документами использовать форматы документов, которые утверждены приказами Федеральной налоговой службы. Если форматы документов не утверждены, то Стороны используют согласованные между собой форматы.</w:t>
      </w:r>
    </w:p>
    <w:p w14:paraId="49CC1291"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 xml:space="preserve">6.11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 </w:t>
      </w:r>
    </w:p>
    <w:p w14:paraId="34F133A5" w14:textId="77777777" w:rsidR="002A2F66" w:rsidRPr="00CB7104" w:rsidRDefault="002A2F66" w:rsidP="002A2F66">
      <w:pPr>
        <w:pStyle w:val="aa"/>
        <w:widowControl w:val="0"/>
        <w:tabs>
          <w:tab w:val="left" w:pos="851"/>
        </w:tabs>
        <w:ind w:left="0" w:firstLine="439"/>
        <w:jc w:val="both"/>
        <w:rPr>
          <w:rFonts w:ascii="Times New Roman" w:hAnsi="Times New Roman" w:cs="Times New Roman"/>
          <w:sz w:val="18"/>
          <w:szCs w:val="18"/>
        </w:rPr>
      </w:pPr>
      <w:r w:rsidRPr="00CB7104">
        <w:rPr>
          <w:rFonts w:ascii="Times New Roman" w:hAnsi="Times New Roman" w:cs="Times New Roman"/>
          <w:sz w:val="18"/>
          <w:szCs w:val="18"/>
        </w:rPr>
        <w:t>6.12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3CB99BAF" w14:textId="77777777" w:rsidR="00254CC9" w:rsidRPr="00CB7104" w:rsidRDefault="003C2055"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sz w:val="18"/>
          <w:szCs w:val="18"/>
        </w:rPr>
        <w:t>7</w:t>
      </w:r>
      <w:r w:rsidR="00254CC9" w:rsidRPr="00CB7104">
        <w:rPr>
          <w:rFonts w:ascii="Times New Roman" w:hAnsi="Times New Roman" w:cs="Times New Roman"/>
          <w:sz w:val="18"/>
          <w:szCs w:val="18"/>
        </w:rPr>
        <w:t xml:space="preserve">. Порядок расчетов </w:t>
      </w:r>
    </w:p>
    <w:p w14:paraId="37964D5C" w14:textId="77777777" w:rsidR="00254CC9" w:rsidRPr="00CB7104" w:rsidRDefault="00254CC9" w:rsidP="00254CC9">
      <w:pPr>
        <w:pStyle w:val="ConsPlusNormal"/>
        <w:jc w:val="both"/>
        <w:rPr>
          <w:rFonts w:ascii="Times New Roman" w:hAnsi="Times New Roman" w:cs="Times New Roman"/>
          <w:sz w:val="18"/>
          <w:szCs w:val="18"/>
        </w:rPr>
      </w:pPr>
    </w:p>
    <w:p w14:paraId="1C229286" w14:textId="77777777" w:rsidR="00C85C3F" w:rsidRPr="00CB7104" w:rsidRDefault="003C2055" w:rsidP="007E5C6D">
      <w:pPr>
        <w:pStyle w:val="ConsPlusNormal"/>
        <w:ind w:firstLine="540"/>
        <w:jc w:val="both"/>
        <w:rPr>
          <w:rFonts w:ascii="Times New Roman" w:hAnsi="Times New Roman" w:cs="Times New Roman"/>
          <w:sz w:val="18"/>
          <w:szCs w:val="18"/>
          <w:highlight w:val="yellow"/>
        </w:rPr>
      </w:pPr>
      <w:r w:rsidRPr="00CB7104">
        <w:rPr>
          <w:rFonts w:ascii="Times New Roman" w:hAnsi="Times New Roman" w:cs="Times New Roman"/>
          <w:sz w:val="18"/>
          <w:szCs w:val="18"/>
        </w:rPr>
        <w:t>7</w:t>
      </w:r>
      <w:r w:rsidR="00254CC9" w:rsidRPr="00CB7104">
        <w:rPr>
          <w:rFonts w:ascii="Times New Roman" w:hAnsi="Times New Roman" w:cs="Times New Roman"/>
          <w:sz w:val="18"/>
          <w:szCs w:val="18"/>
        </w:rPr>
        <w:t xml:space="preserve">.1. </w:t>
      </w:r>
      <w:r w:rsidR="00C85C3F" w:rsidRPr="00CB7104">
        <w:rPr>
          <w:rFonts w:ascii="Times New Roman" w:hAnsi="Times New Roman" w:cs="Times New Roman"/>
          <w:sz w:val="18"/>
          <w:szCs w:val="18"/>
        </w:rPr>
        <w:t>Оплата по Контракту осуществляется за счет</w:t>
      </w:r>
      <w:r w:rsidR="007E5C6D" w:rsidRPr="00CB7104">
        <w:rPr>
          <w:rFonts w:ascii="Times New Roman" w:hAnsi="Times New Roman" w:cs="Times New Roman"/>
          <w:sz w:val="18"/>
          <w:szCs w:val="18"/>
        </w:rPr>
        <w:t xml:space="preserve"> – иные межбюджетные трансферты из федерального бюджета.</w:t>
      </w:r>
    </w:p>
    <w:p w14:paraId="755BD8D2" w14:textId="77777777" w:rsidR="00254CC9" w:rsidRPr="00CB7104" w:rsidRDefault="003C2055" w:rsidP="00C85C3F">
      <w:pPr>
        <w:pStyle w:val="ConsPlusNormal"/>
        <w:jc w:val="both"/>
        <w:rPr>
          <w:rFonts w:ascii="Times New Roman" w:hAnsi="Times New Roman" w:cs="Times New Roman"/>
          <w:sz w:val="18"/>
          <w:szCs w:val="18"/>
        </w:rPr>
      </w:pPr>
      <w:r w:rsidRPr="00CB7104">
        <w:rPr>
          <w:rFonts w:ascii="Times New Roman" w:hAnsi="Times New Roman" w:cs="Times New Roman"/>
          <w:sz w:val="18"/>
          <w:szCs w:val="18"/>
        </w:rPr>
        <w:t>7</w:t>
      </w:r>
      <w:r w:rsidR="00254CC9" w:rsidRPr="00CB7104">
        <w:rPr>
          <w:rFonts w:ascii="Times New Roman" w:hAnsi="Times New Roman" w:cs="Times New Roman"/>
          <w:sz w:val="18"/>
          <w:szCs w:val="18"/>
        </w:rPr>
        <w:t>.2.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14:paraId="5F99EEB1" w14:textId="77777777" w:rsidR="00254CC9" w:rsidRPr="00CB7104" w:rsidRDefault="00254CC9" w:rsidP="003C2055">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 xml:space="preserve">Оплата по Контракту осуществляется после </w:t>
      </w:r>
      <w:r w:rsidR="000B26D3" w:rsidRPr="00CB7104">
        <w:rPr>
          <w:rFonts w:ascii="Times New Roman" w:hAnsi="Times New Roman" w:cs="Times New Roman"/>
          <w:sz w:val="18"/>
          <w:szCs w:val="18"/>
        </w:rPr>
        <w:t>поставки Товара</w:t>
      </w:r>
      <w:r w:rsidR="00D47C7F" w:rsidRPr="00CB7104">
        <w:rPr>
          <w:rFonts w:ascii="Times New Roman" w:hAnsi="Times New Roman" w:cs="Times New Roman"/>
          <w:sz w:val="18"/>
          <w:szCs w:val="18"/>
        </w:rPr>
        <w:t>,</w:t>
      </w:r>
      <w:r w:rsidR="002E7D7C" w:rsidRPr="00CB7104">
        <w:rPr>
          <w:rFonts w:ascii="Times New Roman" w:hAnsi="Times New Roman" w:cs="Times New Roman"/>
          <w:sz w:val="18"/>
          <w:szCs w:val="18"/>
        </w:rPr>
        <w:t xml:space="preserve"> указанного в отдельной заявке по заявкам Заказчика.</w:t>
      </w:r>
    </w:p>
    <w:p w14:paraId="2F66E6A0" w14:textId="77777777" w:rsidR="00254CC9" w:rsidRPr="00CB7104" w:rsidRDefault="00242CCD" w:rsidP="00254CC9">
      <w:pPr>
        <w:pStyle w:val="ConsPlusNormal"/>
        <w:ind w:firstLine="540"/>
        <w:jc w:val="both"/>
        <w:rPr>
          <w:rFonts w:ascii="Times New Roman" w:hAnsi="Times New Roman" w:cs="Times New Roman"/>
          <w:sz w:val="18"/>
          <w:szCs w:val="18"/>
        </w:rPr>
      </w:pPr>
      <w:bookmarkStart w:id="8" w:name="P176"/>
      <w:bookmarkEnd w:id="8"/>
      <w:r w:rsidRPr="00CB7104">
        <w:rPr>
          <w:rFonts w:ascii="Times New Roman" w:hAnsi="Times New Roman" w:cs="Times New Roman"/>
          <w:sz w:val="18"/>
          <w:szCs w:val="18"/>
        </w:rPr>
        <w:t>7</w:t>
      </w:r>
      <w:r w:rsidR="00254CC9" w:rsidRPr="00CB7104">
        <w:rPr>
          <w:rFonts w:ascii="Times New Roman" w:hAnsi="Times New Roman" w:cs="Times New Roman"/>
          <w:sz w:val="18"/>
          <w:szCs w:val="18"/>
        </w:rPr>
        <w:t xml:space="preserve">.3. Оплата по Контракту за поставленный Товар осуществляется Заказчиком после представления Поставщиком документов, предусмотренных </w:t>
      </w:r>
      <w:hyperlink w:anchor="P130" w:history="1">
        <w:r w:rsidR="00254CC9" w:rsidRPr="00CB7104">
          <w:rPr>
            <w:rFonts w:ascii="Times New Roman" w:hAnsi="Times New Roman" w:cs="Times New Roman"/>
            <w:color w:val="0000FF"/>
            <w:sz w:val="18"/>
            <w:szCs w:val="18"/>
          </w:rPr>
          <w:t>пунктом 5.3</w:t>
        </w:r>
      </w:hyperlink>
      <w:r w:rsidR="00254CC9" w:rsidRPr="00CB7104">
        <w:rPr>
          <w:rFonts w:ascii="Times New Roman" w:hAnsi="Times New Roman" w:cs="Times New Roman"/>
          <w:sz w:val="18"/>
          <w:szCs w:val="18"/>
        </w:rPr>
        <w:t xml:space="preserve"> Контракта, а также документов на оплату:</w:t>
      </w:r>
      <w:bookmarkStart w:id="9" w:name="P177"/>
      <w:bookmarkEnd w:id="9"/>
    </w:p>
    <w:p w14:paraId="19AA584D"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а) счета-фактуры</w:t>
      </w:r>
      <w:r w:rsidR="003C2055" w:rsidRPr="00CB7104">
        <w:rPr>
          <w:rFonts w:ascii="Times New Roman" w:hAnsi="Times New Roman" w:cs="Times New Roman"/>
          <w:sz w:val="18"/>
          <w:szCs w:val="18"/>
        </w:rPr>
        <w:t xml:space="preserve"> (при наличии)</w:t>
      </w:r>
      <w:r w:rsidRPr="00CB7104">
        <w:rPr>
          <w:rFonts w:ascii="Times New Roman" w:hAnsi="Times New Roman" w:cs="Times New Roman"/>
          <w:sz w:val="18"/>
          <w:szCs w:val="18"/>
        </w:rPr>
        <w:t>;</w:t>
      </w:r>
    </w:p>
    <w:p w14:paraId="370A4316"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б) товарной накладной (товарных накладных, подписанных Получателями);</w:t>
      </w:r>
    </w:p>
    <w:p w14:paraId="1FBC76EA" w14:textId="77777777" w:rsidR="00254CC9" w:rsidRPr="00CB7104" w:rsidRDefault="00254CC9"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в) Акта приема-передачи Товара (</w:t>
      </w:r>
      <w:hyperlink w:anchor="P564" w:history="1">
        <w:r w:rsidRPr="00CB7104">
          <w:rPr>
            <w:rFonts w:ascii="Times New Roman" w:hAnsi="Times New Roman" w:cs="Times New Roman"/>
            <w:color w:val="0000FF"/>
            <w:sz w:val="18"/>
            <w:szCs w:val="18"/>
          </w:rPr>
          <w:t xml:space="preserve">приложение N </w:t>
        </w:r>
      </w:hyperlink>
      <w:r w:rsidR="0077178F" w:rsidRPr="00CB7104">
        <w:rPr>
          <w:rFonts w:ascii="Times New Roman" w:hAnsi="Times New Roman" w:cs="Times New Roman"/>
          <w:color w:val="0000FF"/>
          <w:sz w:val="18"/>
          <w:szCs w:val="18"/>
        </w:rPr>
        <w:t>3</w:t>
      </w:r>
      <w:r w:rsidRPr="00CB7104">
        <w:rPr>
          <w:rFonts w:ascii="Times New Roman" w:hAnsi="Times New Roman" w:cs="Times New Roman"/>
          <w:sz w:val="18"/>
          <w:szCs w:val="18"/>
        </w:rPr>
        <w:t xml:space="preserve"> к Контракту) в </w:t>
      </w:r>
      <w:proofErr w:type="gramStart"/>
      <w:r w:rsidRPr="00CB7104">
        <w:rPr>
          <w:rFonts w:ascii="Times New Roman" w:hAnsi="Times New Roman" w:cs="Times New Roman"/>
          <w:sz w:val="18"/>
          <w:szCs w:val="18"/>
        </w:rPr>
        <w:t>двух  экземплярах</w:t>
      </w:r>
      <w:proofErr w:type="gramEnd"/>
      <w:r w:rsidRPr="00CB7104">
        <w:rPr>
          <w:rFonts w:ascii="Times New Roman" w:hAnsi="Times New Roman" w:cs="Times New Roman"/>
          <w:sz w:val="18"/>
          <w:szCs w:val="18"/>
        </w:rPr>
        <w:t xml:space="preserve"> (один экземпляр для Заказчика (Получателя ) и один экземпляр для Поставщика);</w:t>
      </w:r>
    </w:p>
    <w:p w14:paraId="1C2AB345" w14:textId="77777777" w:rsidR="00D54306" w:rsidRPr="00CB7104" w:rsidRDefault="00EF5821" w:rsidP="00D54306">
      <w:pPr>
        <w:pStyle w:val="ConsPlusNormal"/>
        <w:ind w:firstLine="540"/>
        <w:jc w:val="both"/>
        <w:rPr>
          <w:rFonts w:ascii="Times New Roman" w:hAnsi="Times New Roman" w:cs="Times New Roman"/>
          <w:sz w:val="18"/>
          <w:szCs w:val="18"/>
        </w:rPr>
      </w:pPr>
      <w:proofErr w:type="gramStart"/>
      <w:r w:rsidRPr="00CB7104">
        <w:rPr>
          <w:rFonts w:ascii="Times New Roman" w:hAnsi="Times New Roman" w:cs="Times New Roman"/>
          <w:sz w:val="18"/>
          <w:szCs w:val="18"/>
        </w:rPr>
        <w:t xml:space="preserve">г) </w:t>
      </w:r>
      <w:r w:rsidR="0086126C" w:rsidRPr="00CB7104">
        <w:rPr>
          <w:rFonts w:ascii="Times New Roman" w:hAnsi="Times New Roman" w:cs="Times New Roman"/>
          <w:sz w:val="18"/>
          <w:szCs w:val="18"/>
        </w:rPr>
        <w:t xml:space="preserve"> Счет</w:t>
      </w:r>
      <w:proofErr w:type="gramEnd"/>
      <w:r w:rsidR="0086126C" w:rsidRPr="00CB7104">
        <w:rPr>
          <w:rFonts w:ascii="Times New Roman" w:hAnsi="Times New Roman" w:cs="Times New Roman"/>
          <w:sz w:val="18"/>
          <w:szCs w:val="18"/>
        </w:rPr>
        <w:t>;</w:t>
      </w:r>
    </w:p>
    <w:p w14:paraId="2D2C23C0" w14:textId="77777777" w:rsidR="00EF5821" w:rsidRPr="00CB7104" w:rsidRDefault="0086126C" w:rsidP="00D54306">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 xml:space="preserve">д) </w:t>
      </w:r>
      <w:r w:rsidR="00D54306" w:rsidRPr="00CB7104">
        <w:rPr>
          <w:rFonts w:ascii="Times New Roman" w:hAnsi="Times New Roman" w:cs="Times New Roman"/>
          <w:sz w:val="18"/>
          <w:szCs w:val="18"/>
        </w:rPr>
        <w:t>Транспортную накладную, составленную по форме в соответствии с законодательством Российской Федерации</w:t>
      </w:r>
      <w:r w:rsidRPr="00CB7104">
        <w:rPr>
          <w:rFonts w:ascii="Times New Roman" w:hAnsi="Times New Roman" w:cs="Times New Roman"/>
          <w:sz w:val="18"/>
          <w:szCs w:val="18"/>
        </w:rPr>
        <w:t>.</w:t>
      </w:r>
    </w:p>
    <w:p w14:paraId="116453BF" w14:textId="77777777" w:rsidR="00254CC9" w:rsidRPr="00CB7104" w:rsidRDefault="00242CCD"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7</w:t>
      </w:r>
      <w:r w:rsidR="00254CC9" w:rsidRPr="00CB7104">
        <w:rPr>
          <w:rFonts w:ascii="Times New Roman" w:hAnsi="Times New Roman" w:cs="Times New Roman"/>
          <w:sz w:val="18"/>
          <w:szCs w:val="18"/>
        </w:rPr>
        <w:t xml:space="preserve">.4. На всех документах, перечисленных в </w:t>
      </w:r>
      <w:hyperlink w:anchor="P177" w:history="1">
        <w:r w:rsidR="00254CC9" w:rsidRPr="00CB7104">
          <w:rPr>
            <w:rFonts w:ascii="Times New Roman" w:hAnsi="Times New Roman" w:cs="Times New Roman"/>
            <w:color w:val="0000FF"/>
            <w:sz w:val="18"/>
            <w:szCs w:val="18"/>
          </w:rPr>
          <w:t>подпунктах "а"</w:t>
        </w:r>
      </w:hyperlink>
      <w:r w:rsidR="00254CC9" w:rsidRPr="00CB7104">
        <w:rPr>
          <w:rFonts w:ascii="Times New Roman" w:hAnsi="Times New Roman" w:cs="Times New Roman"/>
          <w:sz w:val="18"/>
          <w:szCs w:val="18"/>
        </w:rPr>
        <w:t xml:space="preserve"> - </w:t>
      </w:r>
      <w:hyperlink w:anchor="P182" w:history="1">
        <w:r w:rsidR="00254CC9" w:rsidRPr="00CB7104">
          <w:rPr>
            <w:rFonts w:ascii="Times New Roman" w:hAnsi="Times New Roman" w:cs="Times New Roman"/>
            <w:color w:val="0000FF"/>
            <w:sz w:val="18"/>
            <w:szCs w:val="18"/>
          </w:rPr>
          <w:t>"</w:t>
        </w:r>
        <w:r w:rsidR="00D54306" w:rsidRPr="00CB7104">
          <w:rPr>
            <w:rFonts w:ascii="Times New Roman" w:hAnsi="Times New Roman" w:cs="Times New Roman"/>
            <w:color w:val="0000FF"/>
            <w:sz w:val="18"/>
            <w:szCs w:val="18"/>
          </w:rPr>
          <w:t>д</w:t>
        </w:r>
        <w:r w:rsidR="00254CC9" w:rsidRPr="00CB7104">
          <w:rPr>
            <w:rFonts w:ascii="Times New Roman" w:hAnsi="Times New Roman" w:cs="Times New Roman"/>
            <w:color w:val="0000FF"/>
            <w:sz w:val="18"/>
            <w:szCs w:val="18"/>
          </w:rPr>
          <w:t>"</w:t>
        </w:r>
      </w:hyperlink>
      <w:r w:rsidR="003C2055" w:rsidRPr="00CB7104">
        <w:rPr>
          <w:rFonts w:ascii="Times New Roman" w:hAnsi="Times New Roman" w:cs="Times New Roman"/>
          <w:sz w:val="18"/>
          <w:szCs w:val="18"/>
        </w:rPr>
        <w:t xml:space="preserve"> пункта 6</w:t>
      </w:r>
      <w:r w:rsidR="00254CC9" w:rsidRPr="00CB7104">
        <w:rPr>
          <w:rFonts w:ascii="Times New Roman" w:hAnsi="Times New Roman" w:cs="Times New Roman"/>
          <w:sz w:val="18"/>
          <w:szCs w:val="18"/>
        </w:rPr>
        <w:t>.3 Контракта, должны быть указаны наименование Заказчика (Получателя), Поставщика, номер и дата Контракта, даты оформления и подписания документов.</w:t>
      </w:r>
    </w:p>
    <w:p w14:paraId="50ED7571" w14:textId="77777777" w:rsidR="00254CC9" w:rsidRPr="00CB7104" w:rsidRDefault="00242CCD"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7</w:t>
      </w:r>
      <w:r w:rsidR="00254CC9" w:rsidRPr="00CB7104">
        <w:rPr>
          <w:rFonts w:ascii="Times New Roman" w:hAnsi="Times New Roman" w:cs="Times New Roman"/>
          <w:sz w:val="18"/>
          <w:szCs w:val="18"/>
        </w:rPr>
        <w:t>.5. Оплата по Контракту осуществляетс</w:t>
      </w:r>
      <w:r w:rsidR="003C2055" w:rsidRPr="00CB7104">
        <w:rPr>
          <w:rFonts w:ascii="Times New Roman" w:hAnsi="Times New Roman" w:cs="Times New Roman"/>
          <w:sz w:val="18"/>
          <w:szCs w:val="18"/>
        </w:rPr>
        <w:t>я по факту поставки Товара</w:t>
      </w:r>
      <w:r w:rsidR="00254CC9" w:rsidRPr="00CB7104">
        <w:rPr>
          <w:rFonts w:ascii="Times New Roman" w:hAnsi="Times New Roman" w:cs="Times New Roman"/>
          <w:sz w:val="18"/>
          <w:szCs w:val="18"/>
        </w:rPr>
        <w:t xml:space="preserve">, </w:t>
      </w:r>
      <w:r w:rsidRPr="00CB7104">
        <w:rPr>
          <w:rFonts w:ascii="Times New Roman" w:hAnsi="Times New Roman" w:cs="Times New Roman"/>
          <w:sz w:val="18"/>
          <w:szCs w:val="18"/>
        </w:rPr>
        <w:t>указанного в от</w:t>
      </w:r>
      <w:r w:rsidR="00EF5821" w:rsidRPr="00CB7104">
        <w:rPr>
          <w:rFonts w:ascii="Times New Roman" w:hAnsi="Times New Roman" w:cs="Times New Roman"/>
          <w:sz w:val="18"/>
          <w:szCs w:val="18"/>
        </w:rPr>
        <w:t>д</w:t>
      </w:r>
      <w:r w:rsidRPr="00CB7104">
        <w:rPr>
          <w:rFonts w:ascii="Times New Roman" w:hAnsi="Times New Roman" w:cs="Times New Roman"/>
          <w:sz w:val="18"/>
          <w:szCs w:val="18"/>
        </w:rPr>
        <w:t xml:space="preserve">ельной заявке, </w:t>
      </w:r>
      <w:proofErr w:type="spellStart"/>
      <w:r w:rsidR="00254CC9" w:rsidRPr="00CB7104">
        <w:rPr>
          <w:rFonts w:ascii="Times New Roman" w:hAnsi="Times New Roman" w:cs="Times New Roman"/>
          <w:sz w:val="18"/>
          <w:szCs w:val="18"/>
        </w:rPr>
        <w:t>предусмотренно</w:t>
      </w:r>
      <w:r w:rsidR="006524EE" w:rsidRPr="00CB7104">
        <w:rPr>
          <w:rFonts w:ascii="Times New Roman" w:hAnsi="Times New Roman" w:cs="Times New Roman"/>
          <w:sz w:val="18"/>
          <w:szCs w:val="18"/>
        </w:rPr>
        <w:t>й</w:t>
      </w:r>
      <w:hyperlink w:anchor="P130" w:history="1">
        <w:r w:rsidR="006524EE" w:rsidRPr="00CB7104">
          <w:rPr>
            <w:rFonts w:ascii="Times New Roman" w:hAnsi="Times New Roman" w:cs="Times New Roman"/>
            <w:color w:val="0000FF"/>
            <w:sz w:val="18"/>
            <w:szCs w:val="18"/>
          </w:rPr>
          <w:t>пунктом</w:t>
        </w:r>
        <w:proofErr w:type="spellEnd"/>
        <w:r w:rsidR="006524EE" w:rsidRPr="00CB7104">
          <w:rPr>
            <w:rFonts w:ascii="Times New Roman" w:hAnsi="Times New Roman" w:cs="Times New Roman"/>
            <w:color w:val="0000FF"/>
            <w:sz w:val="18"/>
            <w:szCs w:val="18"/>
          </w:rPr>
          <w:t xml:space="preserve"> 5.</w:t>
        </w:r>
        <w:r w:rsidR="003B07A6" w:rsidRPr="00CB7104">
          <w:rPr>
            <w:rFonts w:ascii="Times New Roman" w:hAnsi="Times New Roman" w:cs="Times New Roman"/>
            <w:color w:val="0000FF"/>
            <w:sz w:val="18"/>
            <w:szCs w:val="18"/>
          </w:rPr>
          <w:t>1</w:t>
        </w:r>
      </w:hyperlink>
      <w:r w:rsidR="00254CC9" w:rsidRPr="00CB7104">
        <w:rPr>
          <w:rFonts w:ascii="Times New Roman" w:hAnsi="Times New Roman" w:cs="Times New Roman"/>
          <w:sz w:val="18"/>
          <w:szCs w:val="18"/>
        </w:rPr>
        <w:t>,</w:t>
      </w:r>
      <w:r w:rsidR="00254CC9" w:rsidRPr="00CB7104">
        <w:rPr>
          <w:rFonts w:ascii="Times New Roman" w:hAnsi="Times New Roman" w:cs="Times New Roman"/>
          <w:sz w:val="18"/>
          <w:szCs w:val="18"/>
          <w:lang w:eastAsia="ar-SA"/>
        </w:rPr>
        <w:t xml:space="preserve">в течение </w:t>
      </w:r>
      <w:r w:rsidR="00E245F2" w:rsidRPr="00CB7104">
        <w:rPr>
          <w:rFonts w:ascii="Times New Roman" w:hAnsi="Times New Roman" w:cs="Times New Roman"/>
          <w:sz w:val="18"/>
          <w:szCs w:val="18"/>
          <w:lang w:eastAsia="ar-SA"/>
        </w:rPr>
        <w:t>15</w:t>
      </w:r>
      <w:r w:rsidR="002A2F66" w:rsidRPr="00CB7104">
        <w:rPr>
          <w:rFonts w:ascii="Times New Roman" w:hAnsi="Times New Roman" w:cs="Times New Roman"/>
          <w:sz w:val="18"/>
          <w:szCs w:val="18"/>
          <w:lang w:eastAsia="ar-SA"/>
        </w:rPr>
        <w:t xml:space="preserve">рабочих </w:t>
      </w:r>
      <w:r w:rsidR="00254CC9" w:rsidRPr="00CB7104">
        <w:rPr>
          <w:rFonts w:ascii="Times New Roman" w:hAnsi="Times New Roman" w:cs="Times New Roman"/>
          <w:sz w:val="18"/>
          <w:szCs w:val="18"/>
        </w:rPr>
        <w:t>дней   с даты подписания Заказчиком Акта приема-передачи Товара (</w:t>
      </w:r>
      <w:hyperlink w:anchor="P564" w:history="1">
        <w:r w:rsidR="00254CC9" w:rsidRPr="00CB7104">
          <w:rPr>
            <w:rFonts w:ascii="Times New Roman" w:hAnsi="Times New Roman" w:cs="Times New Roman"/>
            <w:color w:val="0000FF"/>
            <w:sz w:val="18"/>
            <w:szCs w:val="18"/>
          </w:rPr>
          <w:t xml:space="preserve">приложение N </w:t>
        </w:r>
      </w:hyperlink>
      <w:r w:rsidR="00254CC9" w:rsidRPr="00CB7104">
        <w:rPr>
          <w:rFonts w:ascii="Times New Roman" w:hAnsi="Times New Roman" w:cs="Times New Roman"/>
          <w:color w:val="0000FF"/>
          <w:sz w:val="18"/>
          <w:szCs w:val="18"/>
        </w:rPr>
        <w:t>4</w:t>
      </w:r>
      <w:r w:rsidR="00254CC9" w:rsidRPr="00CB7104">
        <w:rPr>
          <w:rFonts w:ascii="Times New Roman" w:hAnsi="Times New Roman" w:cs="Times New Roman"/>
          <w:sz w:val="18"/>
          <w:szCs w:val="18"/>
        </w:rPr>
        <w:t xml:space="preserve"> к Контракту) на основании документов, предусмотренных </w:t>
      </w:r>
      <w:hyperlink w:anchor="P176" w:history="1">
        <w:r w:rsidR="003C2055" w:rsidRPr="00CB7104">
          <w:rPr>
            <w:rFonts w:ascii="Times New Roman" w:hAnsi="Times New Roman" w:cs="Times New Roman"/>
            <w:color w:val="0000FF"/>
            <w:sz w:val="18"/>
            <w:szCs w:val="18"/>
          </w:rPr>
          <w:t>пунктом</w:t>
        </w:r>
        <w:r w:rsidRPr="00CB7104">
          <w:rPr>
            <w:rFonts w:ascii="Times New Roman" w:hAnsi="Times New Roman" w:cs="Times New Roman"/>
            <w:color w:val="0000FF"/>
            <w:sz w:val="18"/>
            <w:szCs w:val="18"/>
          </w:rPr>
          <w:t>7</w:t>
        </w:r>
        <w:r w:rsidR="00254CC9" w:rsidRPr="00CB7104">
          <w:rPr>
            <w:rFonts w:ascii="Times New Roman" w:hAnsi="Times New Roman" w:cs="Times New Roman"/>
            <w:color w:val="0000FF"/>
            <w:sz w:val="18"/>
            <w:szCs w:val="18"/>
          </w:rPr>
          <w:t>.3</w:t>
        </w:r>
      </w:hyperlink>
      <w:r w:rsidR="00254CC9" w:rsidRPr="00CB7104">
        <w:rPr>
          <w:rFonts w:ascii="Times New Roman" w:hAnsi="Times New Roman" w:cs="Times New Roman"/>
          <w:sz w:val="18"/>
          <w:szCs w:val="18"/>
        </w:rPr>
        <w:t xml:space="preserve"> Контракта.</w:t>
      </w:r>
    </w:p>
    <w:p w14:paraId="40BF4C96" w14:textId="77777777" w:rsidR="00750897" w:rsidRPr="00CB7104" w:rsidRDefault="00750897" w:rsidP="00254CC9">
      <w:pPr>
        <w:pStyle w:val="ConsPlusNormal"/>
        <w:ind w:firstLine="540"/>
        <w:jc w:val="both"/>
        <w:rPr>
          <w:rFonts w:ascii="Times New Roman" w:hAnsi="Times New Roman" w:cs="Times New Roman"/>
          <w:sz w:val="18"/>
          <w:szCs w:val="18"/>
        </w:rPr>
      </w:pPr>
    </w:p>
    <w:p w14:paraId="05E9FCD9" w14:textId="77777777" w:rsidR="00750897" w:rsidRPr="00CB7104" w:rsidRDefault="00750897" w:rsidP="00750897">
      <w:pPr>
        <w:jc w:val="center"/>
        <w:rPr>
          <w:sz w:val="18"/>
          <w:szCs w:val="18"/>
          <w:vertAlign w:val="superscript"/>
        </w:rPr>
      </w:pPr>
      <w:r w:rsidRPr="00CB7104">
        <w:rPr>
          <w:sz w:val="18"/>
          <w:szCs w:val="18"/>
        </w:rPr>
        <w:t>8. Гарантии</w:t>
      </w:r>
    </w:p>
    <w:p w14:paraId="7C95C8F3" w14:textId="77777777" w:rsidR="005454F6" w:rsidRPr="00CB7104" w:rsidRDefault="005454F6" w:rsidP="005454F6">
      <w:pPr>
        <w:ind w:firstLine="708"/>
        <w:jc w:val="both"/>
        <w:rPr>
          <w:sz w:val="18"/>
          <w:szCs w:val="18"/>
        </w:rPr>
      </w:pPr>
      <w:r w:rsidRPr="00CB7104">
        <w:rPr>
          <w:sz w:val="18"/>
          <w:szCs w:val="18"/>
        </w:rPr>
        <w:t>8.1. Поставщик гарантирует, что Товар, поставленный в соответствии с Контрактом, является новым, неиспользованным.</w:t>
      </w:r>
    </w:p>
    <w:p w14:paraId="194B145B" w14:textId="77777777" w:rsidR="005454F6" w:rsidRPr="00CB7104" w:rsidRDefault="005454F6" w:rsidP="005454F6">
      <w:pPr>
        <w:ind w:firstLine="708"/>
        <w:jc w:val="both"/>
        <w:rPr>
          <w:sz w:val="18"/>
          <w:szCs w:val="18"/>
        </w:rPr>
      </w:pPr>
      <w:r w:rsidRPr="00CB7104">
        <w:rPr>
          <w:sz w:val="18"/>
          <w:szCs w:val="18"/>
        </w:rPr>
        <w:t>Поставщик гарантирует, что Товар, поставленный по Контракту, не имеет дефектов, связанных с конструкцией, материалами или функционированием при штатном использовании Оборудования в соответствии со Спецификацией (приложение № 1 к Контракту), Техническими характеристиками (приложение № 2 к Контракту), технической и (или) эксплуатационной документацией производителя (изготовителя) Оборудования.</w:t>
      </w:r>
    </w:p>
    <w:p w14:paraId="7058A71F" w14:textId="77777777" w:rsidR="005454F6" w:rsidRPr="00CB7104" w:rsidRDefault="005454F6" w:rsidP="005454F6">
      <w:pPr>
        <w:ind w:firstLine="708"/>
        <w:jc w:val="both"/>
        <w:rPr>
          <w:sz w:val="18"/>
          <w:szCs w:val="18"/>
        </w:rPr>
      </w:pPr>
      <w:r w:rsidRPr="00CB7104">
        <w:rPr>
          <w:sz w:val="18"/>
          <w:szCs w:val="18"/>
        </w:rPr>
        <w:t xml:space="preserve">8.2. Поставщик предоставляет Заказчику (Получателю) гарантии производителя (изготовителя) Товара, оформленные </w:t>
      </w:r>
      <w:r w:rsidRPr="00CB7104">
        <w:rPr>
          <w:sz w:val="18"/>
          <w:szCs w:val="18"/>
          <w:lang w:val="en-US"/>
        </w:rPr>
        <w:t>c</w:t>
      </w:r>
      <w:r w:rsidRPr="00CB7104">
        <w:rPr>
          <w:sz w:val="18"/>
          <w:szCs w:val="18"/>
        </w:rPr>
        <w:t>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Товара.</w:t>
      </w:r>
    </w:p>
    <w:p w14:paraId="141035B8" w14:textId="77777777" w:rsidR="005454F6" w:rsidRPr="00CB7104" w:rsidRDefault="005454F6" w:rsidP="005454F6">
      <w:pPr>
        <w:ind w:firstLine="708"/>
        <w:jc w:val="both"/>
        <w:rPr>
          <w:sz w:val="18"/>
          <w:szCs w:val="18"/>
        </w:rPr>
      </w:pPr>
      <w:r w:rsidRPr="00CB7104">
        <w:rPr>
          <w:sz w:val="18"/>
          <w:szCs w:val="18"/>
        </w:rPr>
        <w:lastRenderedPageBreak/>
        <w:t>8.3. Поставщик гарантирует полное соответствие поставляемого Товара условиям Контракта, устранение неисправностей, связанных с дефектами производства, устранение неисправностей посредством замены запасных частей.</w:t>
      </w:r>
    </w:p>
    <w:p w14:paraId="4CE98539" w14:textId="77777777" w:rsidR="005454F6" w:rsidRPr="00CB7104" w:rsidRDefault="005454F6" w:rsidP="005454F6">
      <w:pPr>
        <w:ind w:firstLine="708"/>
        <w:jc w:val="both"/>
        <w:rPr>
          <w:sz w:val="18"/>
          <w:szCs w:val="18"/>
        </w:rPr>
      </w:pPr>
      <w:r w:rsidRPr="00CB7104">
        <w:rPr>
          <w:sz w:val="18"/>
          <w:szCs w:val="18"/>
        </w:rPr>
        <w:t xml:space="preserve">8.4. Гарантия Поставщика на поставленный Товар составляет </w:t>
      </w:r>
      <w:r w:rsidRPr="00CB7104">
        <w:rPr>
          <w:b/>
          <w:sz w:val="18"/>
          <w:szCs w:val="18"/>
        </w:rPr>
        <w:t xml:space="preserve">36 </w:t>
      </w:r>
      <w:r w:rsidRPr="00CB7104">
        <w:rPr>
          <w:sz w:val="18"/>
          <w:szCs w:val="18"/>
        </w:rPr>
        <w:t>месяцев. Гарантийный срок начинает исчисляться со дня подписания соответствующего Акта приема-передачи Товара (</w:t>
      </w:r>
      <w:hyperlink w:anchor="P564" w:history="1">
        <w:r w:rsidRPr="00CB7104">
          <w:rPr>
            <w:color w:val="0000FF"/>
            <w:sz w:val="18"/>
            <w:szCs w:val="18"/>
          </w:rPr>
          <w:t xml:space="preserve">приложение N </w:t>
        </w:r>
      </w:hyperlink>
      <w:r w:rsidRPr="00CB7104">
        <w:rPr>
          <w:color w:val="0000FF"/>
          <w:sz w:val="18"/>
          <w:szCs w:val="18"/>
        </w:rPr>
        <w:t>3</w:t>
      </w:r>
      <w:r w:rsidRPr="00CB7104">
        <w:rPr>
          <w:sz w:val="18"/>
          <w:szCs w:val="18"/>
        </w:rPr>
        <w:t xml:space="preserve"> к Контракту).</w:t>
      </w:r>
    </w:p>
    <w:p w14:paraId="35A8AA15" w14:textId="77777777" w:rsidR="005454F6" w:rsidRPr="00CB7104" w:rsidRDefault="005454F6" w:rsidP="005454F6">
      <w:pPr>
        <w:ind w:firstLine="708"/>
        <w:jc w:val="both"/>
        <w:rPr>
          <w:sz w:val="18"/>
          <w:szCs w:val="18"/>
        </w:rPr>
      </w:pPr>
      <w:r w:rsidRPr="00CB7104">
        <w:rPr>
          <w:sz w:val="18"/>
          <w:szCs w:val="18"/>
        </w:rPr>
        <w:t>8.5. Неисправный или дефектный Товар будет возвращен Поставщику за его счет в сроки, согласованные Заказчиком (Получателем) и Поставщиком. В случае замены или исправления дефектного Товара гарантийный срок на данное Оборудование продлевается.</w:t>
      </w:r>
    </w:p>
    <w:p w14:paraId="2291C152" w14:textId="77777777" w:rsidR="005454F6" w:rsidRPr="00CB7104" w:rsidRDefault="005454F6" w:rsidP="005454F6">
      <w:pPr>
        <w:ind w:firstLine="708"/>
        <w:jc w:val="both"/>
        <w:rPr>
          <w:sz w:val="18"/>
          <w:szCs w:val="18"/>
        </w:rPr>
      </w:pPr>
      <w:r w:rsidRPr="00CB7104">
        <w:rPr>
          <w:sz w:val="18"/>
          <w:szCs w:val="18"/>
        </w:rPr>
        <w:t>8.6. Поставщик не несет гарантийной ответственности за неполадки и неисправности Товара, если они произошли:</w:t>
      </w:r>
    </w:p>
    <w:p w14:paraId="4CB22A86" w14:textId="77777777" w:rsidR="005454F6" w:rsidRPr="00CB7104" w:rsidRDefault="005454F6" w:rsidP="005454F6">
      <w:pPr>
        <w:ind w:firstLine="708"/>
        <w:jc w:val="both"/>
        <w:rPr>
          <w:sz w:val="18"/>
          <w:szCs w:val="18"/>
        </w:rPr>
      </w:pPr>
      <w:r w:rsidRPr="00CB7104">
        <w:rPr>
          <w:sz w:val="18"/>
          <w:szCs w:val="18"/>
        </w:rPr>
        <w:t>а) в результате внесения Заказчиком (Получателем) или третьей стороной модификаций или изменений Товара без письменного согласия Поставщика;</w:t>
      </w:r>
    </w:p>
    <w:p w14:paraId="6A16384F" w14:textId="77777777" w:rsidR="005454F6" w:rsidRPr="00CB7104" w:rsidRDefault="005454F6" w:rsidP="005454F6">
      <w:pPr>
        <w:pStyle w:val="ConsPlusNormal"/>
        <w:ind w:firstLine="708"/>
        <w:jc w:val="both"/>
        <w:rPr>
          <w:rFonts w:ascii="Times New Roman" w:hAnsi="Times New Roman" w:cs="Times New Roman"/>
          <w:sz w:val="18"/>
          <w:szCs w:val="18"/>
        </w:rPr>
      </w:pPr>
      <w:r w:rsidRPr="00CB7104">
        <w:rPr>
          <w:rFonts w:ascii="Times New Roman" w:hAnsi="Times New Roman" w:cs="Times New Roman"/>
          <w:sz w:val="18"/>
          <w:szCs w:val="18"/>
        </w:rPr>
        <w:t>б) в результате нарушения правил эксплуатации и обслуживания Товара, предусмотренных технической и (или) эксплуатационной документацией производителя (изготовителя) Товара.</w:t>
      </w:r>
    </w:p>
    <w:p w14:paraId="717B2289" w14:textId="77777777" w:rsidR="005454F6" w:rsidRPr="00CB7104" w:rsidRDefault="005454F6" w:rsidP="005454F6">
      <w:pPr>
        <w:tabs>
          <w:tab w:val="num" w:pos="0"/>
        </w:tabs>
        <w:ind w:left="71"/>
        <w:jc w:val="both"/>
        <w:rPr>
          <w:sz w:val="18"/>
          <w:szCs w:val="18"/>
          <w:shd w:val="clear" w:color="auto" w:fill="FFFFFF"/>
        </w:rPr>
      </w:pPr>
      <w:r w:rsidRPr="00CB7104">
        <w:rPr>
          <w:sz w:val="18"/>
          <w:szCs w:val="18"/>
          <w:shd w:val="clear" w:color="auto" w:fill="FFFFFF"/>
        </w:rPr>
        <w:tab/>
        <w:t>8.7. Поставщик (Исполнитель) обязуется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w:t>
      </w:r>
    </w:p>
    <w:p w14:paraId="1BE8DAEE" w14:textId="77777777" w:rsidR="005454F6" w:rsidRPr="00CB7104" w:rsidRDefault="005454F6" w:rsidP="005454F6">
      <w:pPr>
        <w:tabs>
          <w:tab w:val="num" w:pos="0"/>
        </w:tabs>
        <w:ind w:left="71"/>
        <w:jc w:val="both"/>
        <w:rPr>
          <w:sz w:val="18"/>
          <w:szCs w:val="18"/>
          <w:shd w:val="clear" w:color="auto" w:fill="FFFFFF"/>
        </w:rPr>
      </w:pPr>
      <w:r w:rsidRPr="00CB7104">
        <w:rPr>
          <w:sz w:val="18"/>
          <w:szCs w:val="18"/>
          <w:shd w:val="clear" w:color="auto" w:fill="FFFFFF"/>
        </w:rPr>
        <w:tab/>
        <w:t>8.8 Исполнение гарантийных обязательств может осуществляться как по месту нахождения Заказчика (Получателя), так и по месту нахождения Поставщика (Исполнителя). В случае, когда гарантийные обязательства осуществляются по месту нахождения Поставщика (Исполнителя), доставка товара и комплектующих изделий к месту гарантийного обслуживания осуществляются самостоятельно и за счет Поставщика (Исполнителя).</w:t>
      </w:r>
    </w:p>
    <w:p w14:paraId="4F23AB5C" w14:textId="77777777" w:rsidR="005454F6" w:rsidRPr="00CB7104" w:rsidRDefault="005454F6" w:rsidP="005454F6">
      <w:pPr>
        <w:pStyle w:val="aa"/>
        <w:numPr>
          <w:ilvl w:val="1"/>
          <w:numId w:val="19"/>
        </w:numPr>
        <w:jc w:val="both"/>
        <w:rPr>
          <w:rFonts w:ascii="Times New Roman" w:hAnsi="Times New Roman" w:cs="Times New Roman"/>
          <w:sz w:val="18"/>
          <w:szCs w:val="18"/>
          <w:shd w:val="clear" w:color="auto" w:fill="FFFFFF"/>
        </w:rPr>
      </w:pPr>
      <w:r w:rsidRPr="00CB7104">
        <w:rPr>
          <w:rFonts w:ascii="Times New Roman" w:hAnsi="Times New Roman" w:cs="Times New Roman"/>
          <w:sz w:val="18"/>
          <w:szCs w:val="18"/>
          <w:shd w:val="clear" w:color="auto" w:fill="FFFFFF"/>
        </w:rPr>
        <w:t>Гарантийный срок составляет ___ месяцев.</w:t>
      </w:r>
    </w:p>
    <w:p w14:paraId="2671CC87" w14:textId="77777777" w:rsidR="005454F6" w:rsidRPr="00CB7104" w:rsidRDefault="005454F6" w:rsidP="005454F6">
      <w:pPr>
        <w:pStyle w:val="aa"/>
        <w:numPr>
          <w:ilvl w:val="1"/>
          <w:numId w:val="19"/>
        </w:numPr>
        <w:tabs>
          <w:tab w:val="num" w:pos="0"/>
        </w:tabs>
        <w:jc w:val="both"/>
        <w:rPr>
          <w:rFonts w:ascii="Times New Roman" w:hAnsi="Times New Roman" w:cs="Times New Roman"/>
          <w:sz w:val="18"/>
          <w:szCs w:val="18"/>
          <w:shd w:val="clear" w:color="auto" w:fill="FFFFFF"/>
        </w:rPr>
      </w:pPr>
      <w:r w:rsidRPr="00CB7104">
        <w:rPr>
          <w:rFonts w:ascii="Times New Roman" w:hAnsi="Times New Roman" w:cs="Times New Roman"/>
          <w:sz w:val="18"/>
          <w:szCs w:val="18"/>
          <w:shd w:val="clear" w:color="auto" w:fill="FFFFFF"/>
        </w:rPr>
        <w:t>Гарантийный срок исчисляется со дня подписания Заказчиком акта сдачи-приемки товара (накладной, акта выполненных работ, оказанных услуг и т.п.).</w:t>
      </w:r>
    </w:p>
    <w:p w14:paraId="76C0244B" w14:textId="77777777" w:rsidR="005454F6" w:rsidRPr="00CB7104" w:rsidRDefault="005454F6" w:rsidP="005454F6">
      <w:pPr>
        <w:pStyle w:val="aa"/>
        <w:numPr>
          <w:ilvl w:val="1"/>
          <w:numId w:val="19"/>
        </w:numPr>
        <w:spacing w:after="0" w:line="240" w:lineRule="auto"/>
        <w:ind w:left="0" w:firstLine="720"/>
        <w:jc w:val="both"/>
        <w:rPr>
          <w:rFonts w:ascii="Times New Roman" w:hAnsi="Times New Roman" w:cs="Times New Roman"/>
          <w:sz w:val="18"/>
          <w:szCs w:val="18"/>
          <w:shd w:val="clear" w:color="auto" w:fill="FFFFFF"/>
        </w:rPr>
      </w:pPr>
      <w:r w:rsidRPr="00CB7104">
        <w:rPr>
          <w:rFonts w:ascii="Times New Roman" w:hAnsi="Times New Roman" w:cs="Times New Roman"/>
          <w:sz w:val="18"/>
          <w:szCs w:val="18"/>
          <w:shd w:val="clear" w:color="auto" w:fill="FFFFFF"/>
        </w:rPr>
        <w:t>Размер обеспечения гарантийных обязательства 1% от Н(М)ЦК, то есть 40 579 руб.</w:t>
      </w:r>
    </w:p>
    <w:p w14:paraId="443D3580" w14:textId="77777777" w:rsidR="005454F6" w:rsidRPr="00CB7104" w:rsidRDefault="005454F6" w:rsidP="005454F6">
      <w:pPr>
        <w:pStyle w:val="aa"/>
        <w:numPr>
          <w:ilvl w:val="1"/>
          <w:numId w:val="19"/>
        </w:numPr>
        <w:spacing w:after="0" w:line="240" w:lineRule="auto"/>
        <w:ind w:left="0" w:firstLine="720"/>
        <w:jc w:val="both"/>
        <w:rPr>
          <w:rFonts w:ascii="Times New Roman" w:hAnsi="Times New Roman" w:cs="Times New Roman"/>
          <w:sz w:val="18"/>
          <w:szCs w:val="18"/>
          <w:shd w:val="clear" w:color="auto" w:fill="FFFFFF"/>
        </w:rPr>
      </w:pPr>
      <w:r w:rsidRPr="00CB7104">
        <w:rPr>
          <w:rFonts w:ascii="Times New Roman" w:hAnsi="Times New Roman" w:cs="Times New Roman"/>
          <w:sz w:val="18"/>
          <w:szCs w:val="18"/>
          <w:shd w:val="clear" w:color="auto" w:fill="FFFFFF"/>
        </w:rPr>
        <w:t>Гарантийные обязательства могут обеспечиваться предоставлением банковской гарантии, выданной банком и соответствующей требованиям </w:t>
      </w:r>
      <w:hyperlink r:id="rId13" w:anchor="dst56" w:history="1">
        <w:r w:rsidRPr="00CB7104">
          <w:rPr>
            <w:rStyle w:val="ac"/>
            <w:rFonts w:ascii="Times New Roman" w:hAnsi="Times New Roman" w:cs="Times New Roman"/>
            <w:sz w:val="18"/>
            <w:szCs w:val="18"/>
            <w:shd w:val="clear" w:color="auto" w:fill="FFFFFF"/>
          </w:rPr>
          <w:t>статьи 45</w:t>
        </w:r>
      </w:hyperlink>
      <w:r w:rsidRPr="00CB7104">
        <w:rPr>
          <w:rFonts w:ascii="Times New Roman" w:hAnsi="Times New Roman" w:cs="Times New Roman"/>
          <w:sz w:val="18"/>
          <w:szCs w:val="18"/>
          <w:shd w:val="clear" w:color="auto" w:fill="FFFFFF"/>
        </w:rPr>
        <w:t> ФЗ-44,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ФЗ-44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anchor="dst101309" w:history="1">
        <w:r w:rsidRPr="00CB7104">
          <w:rPr>
            <w:rStyle w:val="ac"/>
            <w:rFonts w:ascii="Times New Roman" w:hAnsi="Times New Roman" w:cs="Times New Roman"/>
            <w:sz w:val="18"/>
            <w:szCs w:val="18"/>
            <w:shd w:val="clear" w:color="auto" w:fill="FFFFFF"/>
          </w:rPr>
          <w:t>статьей 95</w:t>
        </w:r>
      </w:hyperlink>
      <w:r w:rsidRPr="00CB7104">
        <w:rPr>
          <w:rFonts w:ascii="Times New Roman" w:hAnsi="Times New Roman" w:cs="Times New Roman"/>
          <w:sz w:val="18"/>
          <w:szCs w:val="18"/>
          <w:shd w:val="clear" w:color="auto" w:fill="FFFFFF"/>
        </w:rPr>
        <w:t> ФЗ-44.</w:t>
      </w:r>
    </w:p>
    <w:p w14:paraId="7B3A4AD6" w14:textId="77777777" w:rsidR="005454F6" w:rsidRPr="00CB7104" w:rsidRDefault="005454F6" w:rsidP="005454F6">
      <w:pPr>
        <w:pStyle w:val="aa"/>
        <w:numPr>
          <w:ilvl w:val="1"/>
          <w:numId w:val="19"/>
        </w:numPr>
        <w:spacing w:after="0" w:line="240" w:lineRule="auto"/>
        <w:ind w:left="0" w:firstLine="720"/>
        <w:jc w:val="both"/>
        <w:rPr>
          <w:rFonts w:ascii="Times New Roman" w:hAnsi="Times New Roman" w:cs="Times New Roman"/>
          <w:sz w:val="18"/>
          <w:szCs w:val="18"/>
        </w:rPr>
      </w:pPr>
      <w:r w:rsidRPr="00CB7104">
        <w:rPr>
          <w:rFonts w:ascii="Times New Roman" w:hAnsi="Times New Roman" w:cs="Times New Roman"/>
          <w:sz w:val="18"/>
          <w:szCs w:val="18"/>
          <w:shd w:val="clear" w:color="auto" w:fill="FFFFFF"/>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655DDB2" w14:textId="77777777" w:rsidR="005454F6" w:rsidRPr="00CB7104" w:rsidRDefault="005454F6" w:rsidP="005454F6">
      <w:pPr>
        <w:pStyle w:val="aa"/>
        <w:numPr>
          <w:ilvl w:val="1"/>
          <w:numId w:val="19"/>
        </w:numPr>
        <w:spacing w:after="0" w:line="240" w:lineRule="auto"/>
        <w:ind w:left="0" w:firstLine="720"/>
        <w:jc w:val="both"/>
        <w:rPr>
          <w:rFonts w:ascii="Times New Roman" w:hAnsi="Times New Roman" w:cs="Times New Roman"/>
          <w:sz w:val="18"/>
          <w:szCs w:val="18"/>
        </w:rPr>
      </w:pPr>
      <w:r w:rsidRPr="00CB7104">
        <w:rPr>
          <w:rFonts w:ascii="Times New Roman" w:hAnsi="Times New Roman" w:cs="Times New Roman"/>
          <w:sz w:val="18"/>
          <w:szCs w:val="18"/>
          <w:shd w:val="clear" w:color="auto" w:fill="FFFFFF"/>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гарантийных обязательств в соответствии с ФЗ-44 в порядке и в сроки, которые установлены контрактом.</w:t>
      </w:r>
    </w:p>
    <w:p w14:paraId="104DA619" w14:textId="77777777" w:rsidR="00254CC9" w:rsidRPr="00CB7104" w:rsidRDefault="002E7D7C" w:rsidP="0025035D">
      <w:pPr>
        <w:pStyle w:val="ConsPlusNormal"/>
        <w:spacing w:line="240" w:lineRule="atLeast"/>
        <w:jc w:val="center"/>
        <w:outlineLvl w:val="1"/>
        <w:rPr>
          <w:rFonts w:ascii="Times New Roman" w:hAnsi="Times New Roman" w:cs="Times New Roman"/>
          <w:sz w:val="18"/>
          <w:szCs w:val="18"/>
        </w:rPr>
      </w:pPr>
      <w:r w:rsidRPr="00CB7104">
        <w:rPr>
          <w:rFonts w:ascii="Times New Roman" w:hAnsi="Times New Roman" w:cs="Times New Roman"/>
          <w:sz w:val="18"/>
          <w:szCs w:val="18"/>
        </w:rPr>
        <w:t>9</w:t>
      </w:r>
      <w:r w:rsidR="00254CC9" w:rsidRPr="00CB7104">
        <w:rPr>
          <w:rFonts w:ascii="Times New Roman" w:hAnsi="Times New Roman" w:cs="Times New Roman"/>
          <w:sz w:val="18"/>
          <w:szCs w:val="18"/>
        </w:rPr>
        <w:t xml:space="preserve">. Обеспечение исполнения Контракта </w:t>
      </w:r>
    </w:p>
    <w:p w14:paraId="0DE9D6E4" w14:textId="77777777" w:rsidR="00254CC9" w:rsidRPr="00CB7104" w:rsidRDefault="00254CC9" w:rsidP="0025035D">
      <w:pPr>
        <w:pStyle w:val="ConsPlusNormal"/>
        <w:spacing w:line="240" w:lineRule="atLeast"/>
        <w:jc w:val="both"/>
        <w:rPr>
          <w:rFonts w:ascii="Times New Roman" w:hAnsi="Times New Roman" w:cs="Times New Roman"/>
          <w:sz w:val="18"/>
          <w:szCs w:val="18"/>
        </w:rPr>
      </w:pPr>
    </w:p>
    <w:p w14:paraId="5EE59915" w14:textId="77777777" w:rsidR="002A2F66" w:rsidRPr="00CB7104" w:rsidRDefault="002A2F66" w:rsidP="002A2F66">
      <w:pPr>
        <w:pStyle w:val="aa"/>
        <w:numPr>
          <w:ilvl w:val="0"/>
          <w:numId w:val="18"/>
        </w:numPr>
        <w:spacing w:after="0" w:line="240" w:lineRule="auto"/>
        <w:ind w:left="-20" w:firstLine="0"/>
        <w:jc w:val="both"/>
        <w:rPr>
          <w:rFonts w:ascii="Times New Roman" w:hAnsi="Times New Roman" w:cs="Times New Roman"/>
          <w:sz w:val="18"/>
          <w:szCs w:val="18"/>
        </w:rPr>
      </w:pPr>
      <w:r w:rsidRPr="00CB7104">
        <w:rPr>
          <w:rFonts w:ascii="Times New Roman" w:hAnsi="Times New Roman" w:cs="Times New Roman"/>
          <w:sz w:val="18"/>
          <w:szCs w:val="18"/>
        </w:rPr>
        <w:t xml:space="preserve">Контракт заключается после предоставления участником закупки, с которым заключается контракт, обеспечения исполнения контракта. </w:t>
      </w:r>
    </w:p>
    <w:p w14:paraId="292E9392" w14:textId="77777777" w:rsidR="002A2F66" w:rsidRPr="00CB7104" w:rsidRDefault="002A2F66" w:rsidP="002A2F66">
      <w:pPr>
        <w:pStyle w:val="aa"/>
        <w:ind w:left="0" w:firstLine="780"/>
        <w:jc w:val="both"/>
        <w:rPr>
          <w:rFonts w:ascii="Times New Roman" w:hAnsi="Times New Roman" w:cs="Times New Roman"/>
          <w:sz w:val="18"/>
          <w:szCs w:val="18"/>
        </w:rPr>
      </w:pPr>
      <w:r w:rsidRPr="00CB7104">
        <w:rPr>
          <w:rFonts w:ascii="Times New Roman" w:hAnsi="Times New Roman" w:cs="Times New Roman"/>
          <w:sz w:val="18"/>
          <w:szCs w:val="18"/>
        </w:rPr>
        <w:t>Обеспечение исполнения контракта не применяются в случае:</w:t>
      </w:r>
    </w:p>
    <w:p w14:paraId="7AE012D0" w14:textId="77777777" w:rsidR="002A2F66" w:rsidRPr="00CB7104" w:rsidRDefault="002A2F66" w:rsidP="002A2F66">
      <w:pPr>
        <w:pStyle w:val="aa"/>
        <w:ind w:left="0" w:firstLine="780"/>
        <w:jc w:val="both"/>
        <w:rPr>
          <w:rFonts w:ascii="Times New Roman" w:hAnsi="Times New Roman" w:cs="Times New Roman"/>
          <w:sz w:val="18"/>
          <w:szCs w:val="18"/>
        </w:rPr>
      </w:pPr>
      <w:r w:rsidRPr="00CB7104">
        <w:rPr>
          <w:rFonts w:ascii="Times New Roman" w:hAnsi="Times New Roman" w:cs="Times New Roman"/>
          <w:sz w:val="18"/>
          <w:szCs w:val="18"/>
        </w:rPr>
        <w:t>1) заключения контракта с участником закупки, который является казенным учреждением;</w:t>
      </w:r>
    </w:p>
    <w:p w14:paraId="013EC069" w14:textId="77777777" w:rsidR="002A2F66" w:rsidRPr="00CB7104" w:rsidRDefault="002A2F66" w:rsidP="002A2F66">
      <w:pPr>
        <w:pStyle w:val="aa"/>
        <w:ind w:left="0" w:firstLine="780"/>
        <w:jc w:val="both"/>
        <w:rPr>
          <w:rFonts w:ascii="Times New Roman" w:hAnsi="Times New Roman" w:cs="Times New Roman"/>
          <w:sz w:val="18"/>
          <w:szCs w:val="18"/>
        </w:rPr>
      </w:pPr>
      <w:r w:rsidRPr="00CB7104">
        <w:rPr>
          <w:rFonts w:ascii="Times New Roman" w:hAnsi="Times New Roman" w:cs="Times New Roman"/>
          <w:sz w:val="18"/>
          <w:szCs w:val="18"/>
        </w:rPr>
        <w:t>2) осуществления закупки услуги по предоставлению кредита;</w:t>
      </w:r>
    </w:p>
    <w:p w14:paraId="5F681F96" w14:textId="77777777" w:rsidR="002A2F66" w:rsidRPr="00CB7104" w:rsidRDefault="002A2F66" w:rsidP="002A2F66">
      <w:pPr>
        <w:pStyle w:val="aa"/>
        <w:ind w:left="0" w:firstLine="780"/>
        <w:jc w:val="both"/>
        <w:rPr>
          <w:rFonts w:ascii="Times New Roman" w:hAnsi="Times New Roman" w:cs="Times New Roman"/>
          <w:sz w:val="18"/>
          <w:szCs w:val="18"/>
        </w:rPr>
      </w:pPr>
      <w:r w:rsidRPr="00CB7104">
        <w:rPr>
          <w:rFonts w:ascii="Times New Roman" w:hAnsi="Times New Roman" w:cs="Times New Roman"/>
          <w:sz w:val="18"/>
          <w:szCs w:val="1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3890941C" w14:textId="77777777" w:rsidR="002A2F66" w:rsidRPr="00CB7104" w:rsidRDefault="002A2F66" w:rsidP="002A2F66">
      <w:pPr>
        <w:pStyle w:val="aa"/>
        <w:numPr>
          <w:ilvl w:val="0"/>
          <w:numId w:val="18"/>
        </w:numPr>
        <w:spacing w:after="0" w:line="240" w:lineRule="auto"/>
        <w:ind w:left="0" w:firstLine="0"/>
        <w:jc w:val="both"/>
        <w:rPr>
          <w:rFonts w:ascii="Times New Roman" w:hAnsi="Times New Roman" w:cs="Times New Roman"/>
          <w:sz w:val="18"/>
          <w:szCs w:val="18"/>
        </w:rPr>
      </w:pPr>
      <w:r w:rsidRPr="00CB7104">
        <w:rPr>
          <w:rFonts w:ascii="Times New Roman" w:hAnsi="Times New Roman" w:cs="Times New Roman"/>
          <w:sz w:val="18"/>
          <w:szCs w:val="18"/>
        </w:rPr>
        <w:t xml:space="preserve">Размер обеспечения исполнения контракта составляет </w:t>
      </w:r>
      <w:r w:rsidR="005454F6" w:rsidRPr="00CB7104">
        <w:rPr>
          <w:rFonts w:ascii="Times New Roman" w:hAnsi="Times New Roman" w:cs="Times New Roman"/>
          <w:sz w:val="18"/>
          <w:szCs w:val="18"/>
        </w:rPr>
        <w:t>5</w:t>
      </w:r>
      <w:r w:rsidRPr="00CB7104">
        <w:rPr>
          <w:rFonts w:ascii="Times New Roman" w:hAnsi="Times New Roman" w:cs="Times New Roman"/>
          <w:sz w:val="18"/>
          <w:szCs w:val="18"/>
        </w:rPr>
        <w:t xml:space="preserve">% от цены контракта, по которой в соответствии с ФЗ-44 заключается контракт, но не может составлять менее чем размер аванса, что составляет </w:t>
      </w:r>
      <w:r w:rsidR="005454F6" w:rsidRPr="00CB7104">
        <w:rPr>
          <w:rFonts w:ascii="Times New Roman" w:hAnsi="Times New Roman" w:cs="Times New Roman"/>
          <w:sz w:val="18"/>
          <w:szCs w:val="18"/>
        </w:rPr>
        <w:t>189 719</w:t>
      </w:r>
      <w:r w:rsidRPr="00CB7104">
        <w:rPr>
          <w:rFonts w:ascii="Times New Roman" w:hAnsi="Times New Roman" w:cs="Times New Roman"/>
          <w:sz w:val="18"/>
          <w:szCs w:val="18"/>
        </w:rPr>
        <w:t xml:space="preserve"> руб. </w:t>
      </w:r>
      <w:r w:rsidR="005454F6" w:rsidRPr="00CB7104">
        <w:rPr>
          <w:rFonts w:ascii="Times New Roman" w:hAnsi="Times New Roman" w:cs="Times New Roman"/>
          <w:sz w:val="18"/>
          <w:szCs w:val="18"/>
        </w:rPr>
        <w:t>70</w:t>
      </w:r>
      <w:r w:rsidRPr="00CB7104">
        <w:rPr>
          <w:rFonts w:ascii="Times New Roman" w:hAnsi="Times New Roman" w:cs="Times New Roman"/>
          <w:sz w:val="18"/>
          <w:szCs w:val="18"/>
        </w:rPr>
        <w:t xml:space="preserve"> коп. (В случае, если предложенная в заявке участника закупки цена снижена на двадцать пять и более процентов по отношению к НМЦК, участник закупки, с которым заключается контракт, предоставляет обеспечение исполнения контракта с учетом положений статьи 37 ФЗ-44 – конкретные значения заполняются заказчиком на этапе заключения контракта).</w:t>
      </w:r>
    </w:p>
    <w:p w14:paraId="1D8EDA94" w14:textId="77777777" w:rsidR="002A2F66" w:rsidRPr="00CB7104" w:rsidRDefault="002A2F66" w:rsidP="002A2F66">
      <w:pPr>
        <w:pStyle w:val="aa"/>
        <w:numPr>
          <w:ilvl w:val="0"/>
          <w:numId w:val="18"/>
        </w:numPr>
        <w:spacing w:after="0" w:line="240" w:lineRule="auto"/>
        <w:ind w:left="0" w:firstLine="0"/>
        <w:jc w:val="both"/>
        <w:rPr>
          <w:rFonts w:ascii="Times New Roman" w:hAnsi="Times New Roman" w:cs="Times New Roman"/>
          <w:sz w:val="18"/>
          <w:szCs w:val="18"/>
        </w:rPr>
      </w:pPr>
      <w:r w:rsidRPr="00CB7104">
        <w:rPr>
          <w:rFonts w:ascii="Times New Roman" w:hAnsi="Times New Roman" w:cs="Times New Roman"/>
          <w:sz w:val="18"/>
          <w:szCs w:val="18"/>
        </w:rPr>
        <w:t>Исполнение контракта, гарантийные обязательства (в случае установления соответствующего требования) могут обеспечиваться предоставлением банковской гарантии, выданной банком</w:t>
      </w:r>
      <w:r w:rsidR="005454F6" w:rsidRPr="00CB7104">
        <w:rPr>
          <w:rFonts w:ascii="Times New Roman" w:hAnsi="Times New Roman" w:cs="Times New Roman"/>
          <w:sz w:val="18"/>
          <w:szCs w:val="18"/>
        </w:rPr>
        <w:t xml:space="preserve"> </w:t>
      </w:r>
      <w:r w:rsidRPr="00CB7104">
        <w:rPr>
          <w:rFonts w:ascii="Times New Roman" w:hAnsi="Times New Roman" w:cs="Times New Roman"/>
          <w:sz w:val="18"/>
          <w:szCs w:val="18"/>
        </w:rPr>
        <w:t xml:space="preserve">соответствующими требованиям к банкам, которые вправе выдавать банковские гарантии для обеспечения заявок и исполнения контрактов, утвержденными постановлением Правительства РФ от 12.04.2018 N 440 и соответствующей требованиям ст.45 ФЗ-44 и Постановлением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14:paraId="0C642288" w14:textId="77777777" w:rsidR="002A2F66" w:rsidRPr="00CB7104" w:rsidRDefault="002A2F66" w:rsidP="002A2F66">
      <w:pPr>
        <w:pStyle w:val="aa"/>
        <w:numPr>
          <w:ilvl w:val="0"/>
          <w:numId w:val="18"/>
        </w:numPr>
        <w:spacing w:after="0" w:line="240" w:lineRule="auto"/>
        <w:ind w:left="0" w:firstLine="0"/>
        <w:jc w:val="both"/>
        <w:rPr>
          <w:rFonts w:ascii="Times New Roman" w:hAnsi="Times New Roman" w:cs="Times New Roman"/>
          <w:sz w:val="18"/>
          <w:szCs w:val="18"/>
        </w:rPr>
      </w:pPr>
      <w:r w:rsidRPr="00CB7104">
        <w:rPr>
          <w:rFonts w:ascii="Times New Roman" w:hAnsi="Times New Roman" w:cs="Times New Roman"/>
          <w:sz w:val="18"/>
          <w:szCs w:val="1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8D68CF" w14:textId="77777777" w:rsidR="002A2F66" w:rsidRPr="00CB7104" w:rsidRDefault="002A2F66" w:rsidP="002A2F66">
      <w:pPr>
        <w:pStyle w:val="aa"/>
        <w:numPr>
          <w:ilvl w:val="0"/>
          <w:numId w:val="18"/>
        </w:numPr>
        <w:spacing w:after="0" w:line="240" w:lineRule="auto"/>
        <w:ind w:left="0" w:firstLine="0"/>
        <w:jc w:val="both"/>
        <w:rPr>
          <w:rFonts w:ascii="Times New Roman" w:hAnsi="Times New Roman" w:cs="Times New Roman"/>
          <w:sz w:val="18"/>
          <w:szCs w:val="18"/>
        </w:rPr>
      </w:pPr>
      <w:r w:rsidRPr="00CB7104">
        <w:rPr>
          <w:rFonts w:ascii="Times New Roman" w:hAnsi="Times New Roman" w:cs="Times New Roman"/>
          <w:sz w:val="18"/>
          <w:szCs w:val="18"/>
        </w:rPr>
        <w:t xml:space="preserve">Способ обеспечения исполнения контракта, гарантийных обязательств (в случае установления соответствующего требования), срок действия банковской гарантии (в случае установления соответствующего требования) определяются в соответствии с требованиями ФЗ-44 участником закупки, с которым заключается контракт, самостоятельно </w:t>
      </w:r>
    </w:p>
    <w:p w14:paraId="63FAD03F" w14:textId="77777777" w:rsidR="002A2F66" w:rsidRPr="00CB7104" w:rsidRDefault="002A2F66" w:rsidP="002A2F66">
      <w:pPr>
        <w:pStyle w:val="aa"/>
        <w:numPr>
          <w:ilvl w:val="0"/>
          <w:numId w:val="18"/>
        </w:numPr>
        <w:spacing w:after="0" w:line="240" w:lineRule="auto"/>
        <w:ind w:left="0" w:firstLine="0"/>
        <w:jc w:val="both"/>
        <w:rPr>
          <w:rFonts w:ascii="Times New Roman" w:hAnsi="Times New Roman" w:cs="Times New Roman"/>
          <w:sz w:val="18"/>
          <w:szCs w:val="18"/>
        </w:rPr>
      </w:pPr>
      <w:r w:rsidRPr="00CB7104">
        <w:rPr>
          <w:rFonts w:ascii="Times New Roman" w:hAnsi="Times New Roman" w:cs="Times New Roman"/>
          <w:sz w:val="18"/>
          <w:szCs w:val="1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месяц, в том числе в случае его изменения в соответствии со </w:t>
      </w:r>
      <w:hyperlink r:id="rId15" w:history="1">
        <w:r w:rsidRPr="00CB7104">
          <w:rPr>
            <w:rFonts w:ascii="Times New Roman" w:hAnsi="Times New Roman" w:cs="Times New Roman"/>
            <w:sz w:val="18"/>
            <w:szCs w:val="18"/>
          </w:rPr>
          <w:t>статьей 95</w:t>
        </w:r>
      </w:hyperlink>
      <w:r w:rsidRPr="00CB7104">
        <w:rPr>
          <w:rFonts w:ascii="Times New Roman" w:hAnsi="Times New Roman" w:cs="Times New Roman"/>
          <w:sz w:val="18"/>
          <w:szCs w:val="18"/>
        </w:rPr>
        <w:t>ФЗ-44.</w:t>
      </w:r>
    </w:p>
    <w:p w14:paraId="2813F541" w14:textId="77777777" w:rsidR="002A2F66" w:rsidRPr="00CB7104" w:rsidRDefault="002A2F66" w:rsidP="002A2F66">
      <w:pPr>
        <w:pStyle w:val="aa"/>
        <w:numPr>
          <w:ilvl w:val="0"/>
          <w:numId w:val="18"/>
        </w:numPr>
        <w:spacing w:after="0" w:line="240" w:lineRule="auto"/>
        <w:ind w:left="0" w:firstLine="0"/>
        <w:jc w:val="both"/>
        <w:rPr>
          <w:rFonts w:ascii="Times New Roman" w:hAnsi="Times New Roman" w:cs="Times New Roman"/>
          <w:sz w:val="18"/>
          <w:szCs w:val="18"/>
        </w:rPr>
      </w:pPr>
      <w:r w:rsidRPr="00CB7104">
        <w:rPr>
          <w:rFonts w:ascii="Times New Roman" w:hAnsi="Times New Roman" w:cs="Times New Roman"/>
          <w:sz w:val="18"/>
          <w:szCs w:val="18"/>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6" w:history="1">
        <w:r w:rsidRPr="00CB7104">
          <w:rPr>
            <w:rFonts w:ascii="Times New Roman" w:hAnsi="Times New Roman" w:cs="Times New Roman"/>
            <w:sz w:val="18"/>
            <w:szCs w:val="18"/>
          </w:rPr>
          <w:t>частями 7.2</w:t>
        </w:r>
      </w:hyperlink>
      <w:r w:rsidRPr="00CB7104">
        <w:rPr>
          <w:rFonts w:ascii="Times New Roman" w:hAnsi="Times New Roman" w:cs="Times New Roman"/>
          <w:sz w:val="18"/>
          <w:szCs w:val="18"/>
        </w:rPr>
        <w:t xml:space="preserve"> и </w:t>
      </w:r>
      <w:hyperlink r:id="rId17" w:history="1">
        <w:r w:rsidRPr="00CB7104">
          <w:rPr>
            <w:rFonts w:ascii="Times New Roman" w:hAnsi="Times New Roman" w:cs="Times New Roman"/>
            <w:sz w:val="18"/>
            <w:szCs w:val="18"/>
          </w:rPr>
          <w:t>7.3</w:t>
        </w:r>
      </w:hyperlink>
      <w:r w:rsidRPr="00CB7104">
        <w:rPr>
          <w:rFonts w:ascii="Times New Roman" w:hAnsi="Times New Roman" w:cs="Times New Roman"/>
          <w:sz w:val="18"/>
          <w:szCs w:val="18"/>
        </w:rPr>
        <w:t>статьи 96 ФЗ-44. Поставщик (подрядчик, исполнитель) вправе изменить способ обеспечения гарантийных обязательств (в случае установления соответствующего требования)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0B47577" w14:textId="77777777" w:rsidR="002A2F66" w:rsidRPr="00CB7104" w:rsidRDefault="002A2F66" w:rsidP="002A2F66">
      <w:pPr>
        <w:pStyle w:val="aa"/>
        <w:numPr>
          <w:ilvl w:val="0"/>
          <w:numId w:val="18"/>
        </w:numPr>
        <w:spacing w:after="0" w:line="240" w:lineRule="auto"/>
        <w:ind w:left="0" w:firstLine="0"/>
        <w:jc w:val="both"/>
        <w:rPr>
          <w:rFonts w:ascii="Times New Roman" w:hAnsi="Times New Roman" w:cs="Times New Roman"/>
          <w:sz w:val="18"/>
          <w:szCs w:val="18"/>
        </w:rPr>
      </w:pPr>
      <w:r w:rsidRPr="00CB7104">
        <w:rPr>
          <w:rFonts w:ascii="Times New Roman" w:hAnsi="Times New Roman" w:cs="Times New Roman"/>
          <w:sz w:val="18"/>
          <w:szCs w:val="18"/>
        </w:rPr>
        <w:t xml:space="preserve">Поставщик (подрядчик, исполнитель) в случае отзыва в соответствии с </w:t>
      </w:r>
      <w:hyperlink r:id="rId18" w:history="1">
        <w:r w:rsidRPr="00CB7104">
          <w:rPr>
            <w:rFonts w:ascii="Times New Roman" w:hAnsi="Times New Roman" w:cs="Times New Roman"/>
            <w:sz w:val="18"/>
            <w:szCs w:val="18"/>
          </w:rPr>
          <w:t>законодательством</w:t>
        </w:r>
      </w:hyperlink>
      <w:r w:rsidRPr="00CB7104">
        <w:rPr>
          <w:rFonts w:ascii="Times New Roman" w:hAnsi="Times New Roman" w:cs="Times New Roman"/>
          <w:sz w:val="18"/>
          <w:szCs w:val="18"/>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9" w:history="1">
        <w:r w:rsidRPr="00CB7104">
          <w:rPr>
            <w:rFonts w:ascii="Times New Roman" w:hAnsi="Times New Roman" w:cs="Times New Roman"/>
            <w:sz w:val="18"/>
            <w:szCs w:val="18"/>
          </w:rPr>
          <w:t>частями 7</w:t>
        </w:r>
      </w:hyperlink>
      <w:r w:rsidRPr="00CB7104">
        <w:rPr>
          <w:rFonts w:ascii="Times New Roman" w:hAnsi="Times New Roman" w:cs="Times New Roman"/>
          <w:sz w:val="18"/>
          <w:szCs w:val="18"/>
        </w:rPr>
        <w:t xml:space="preserve">, </w:t>
      </w:r>
      <w:hyperlink r:id="rId20" w:history="1">
        <w:r w:rsidRPr="00CB7104">
          <w:rPr>
            <w:rFonts w:ascii="Times New Roman" w:hAnsi="Times New Roman" w:cs="Times New Roman"/>
            <w:sz w:val="18"/>
            <w:szCs w:val="18"/>
          </w:rPr>
          <w:t>7.1</w:t>
        </w:r>
      </w:hyperlink>
      <w:r w:rsidRPr="00CB7104">
        <w:rPr>
          <w:rFonts w:ascii="Times New Roman" w:hAnsi="Times New Roman" w:cs="Times New Roman"/>
          <w:sz w:val="18"/>
          <w:szCs w:val="18"/>
        </w:rPr>
        <w:t xml:space="preserve">, </w:t>
      </w:r>
      <w:hyperlink r:id="rId21" w:history="1">
        <w:r w:rsidRPr="00CB7104">
          <w:rPr>
            <w:rFonts w:ascii="Times New Roman" w:hAnsi="Times New Roman" w:cs="Times New Roman"/>
            <w:sz w:val="18"/>
            <w:szCs w:val="18"/>
          </w:rPr>
          <w:t>7.2</w:t>
        </w:r>
      </w:hyperlink>
      <w:r w:rsidRPr="00CB7104">
        <w:rPr>
          <w:rFonts w:ascii="Times New Roman" w:hAnsi="Times New Roman" w:cs="Times New Roman"/>
          <w:sz w:val="18"/>
          <w:szCs w:val="18"/>
        </w:rPr>
        <w:t xml:space="preserve"> и </w:t>
      </w:r>
      <w:hyperlink r:id="rId22" w:history="1">
        <w:r w:rsidRPr="00CB7104">
          <w:rPr>
            <w:rFonts w:ascii="Times New Roman" w:hAnsi="Times New Roman" w:cs="Times New Roman"/>
            <w:sz w:val="18"/>
            <w:szCs w:val="18"/>
          </w:rPr>
          <w:t>7.3 статьи 96</w:t>
        </w:r>
      </w:hyperlink>
      <w:r w:rsidRPr="00CB7104">
        <w:rPr>
          <w:rFonts w:ascii="Times New Roman" w:hAnsi="Times New Roman" w:cs="Times New Roman"/>
          <w:sz w:val="18"/>
          <w:szCs w:val="18"/>
        </w:rPr>
        <w:t xml:space="preserve"> ФЗ-44.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23" w:history="1">
        <w:r w:rsidRPr="00CB7104">
          <w:rPr>
            <w:rFonts w:ascii="Times New Roman" w:hAnsi="Times New Roman" w:cs="Times New Roman"/>
            <w:sz w:val="18"/>
            <w:szCs w:val="18"/>
          </w:rPr>
          <w:t>частью 7</w:t>
        </w:r>
      </w:hyperlink>
      <w:r w:rsidRPr="00CB7104">
        <w:rPr>
          <w:rFonts w:ascii="Times New Roman" w:hAnsi="Times New Roman" w:cs="Times New Roman"/>
          <w:sz w:val="18"/>
          <w:szCs w:val="18"/>
        </w:rPr>
        <w:t xml:space="preserve"> статьи 34 ФЗ-44.</w:t>
      </w:r>
    </w:p>
    <w:p w14:paraId="460B0835" w14:textId="77777777" w:rsidR="002A2F66" w:rsidRPr="00CB7104" w:rsidRDefault="002A2F66" w:rsidP="002A2F66">
      <w:pPr>
        <w:pStyle w:val="aa"/>
        <w:numPr>
          <w:ilvl w:val="0"/>
          <w:numId w:val="18"/>
        </w:numPr>
        <w:spacing w:after="0" w:line="240" w:lineRule="auto"/>
        <w:ind w:left="0" w:firstLine="0"/>
        <w:jc w:val="both"/>
        <w:rPr>
          <w:rFonts w:ascii="Times New Roman" w:hAnsi="Times New Roman" w:cs="Times New Roman"/>
          <w:sz w:val="18"/>
          <w:szCs w:val="18"/>
        </w:rPr>
      </w:pPr>
      <w:r w:rsidRPr="00CB7104">
        <w:rPr>
          <w:rFonts w:ascii="Times New Roman" w:hAnsi="Times New Roman" w:cs="Times New Roman"/>
          <w:sz w:val="18"/>
          <w:szCs w:val="18"/>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4" w:history="1">
        <w:r w:rsidRPr="00CB7104">
          <w:rPr>
            <w:rFonts w:ascii="Times New Roman" w:hAnsi="Times New Roman" w:cs="Times New Roman"/>
            <w:sz w:val="18"/>
            <w:szCs w:val="18"/>
          </w:rPr>
          <w:t>пунктом 1 части 1 статьи 30</w:t>
        </w:r>
      </w:hyperlink>
      <w:r w:rsidRPr="00CB7104">
        <w:rPr>
          <w:rFonts w:ascii="Times New Roman" w:hAnsi="Times New Roman" w:cs="Times New Roman"/>
          <w:sz w:val="18"/>
          <w:szCs w:val="18"/>
        </w:rPr>
        <w:t xml:space="preserve">ФЗ-44, освобождается от предоставления обеспечения исполнения контракта, в том числе с учетом положений </w:t>
      </w:r>
      <w:hyperlink r:id="rId25" w:history="1">
        <w:r w:rsidRPr="00CB7104">
          <w:rPr>
            <w:rFonts w:ascii="Times New Roman" w:hAnsi="Times New Roman" w:cs="Times New Roman"/>
            <w:sz w:val="18"/>
            <w:szCs w:val="18"/>
          </w:rPr>
          <w:t>статьи 37</w:t>
        </w:r>
      </w:hyperlink>
      <w:r w:rsidRPr="00CB7104">
        <w:rPr>
          <w:rFonts w:ascii="Times New Roman" w:hAnsi="Times New Roman" w:cs="Times New Roman"/>
          <w:sz w:val="18"/>
          <w:szCs w:val="18"/>
        </w:rPr>
        <w:t>ФЗ-44,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046B903" w14:textId="77777777" w:rsidR="002A2F66" w:rsidRPr="00CB7104" w:rsidRDefault="002A2F66" w:rsidP="002A2F66">
      <w:pPr>
        <w:pStyle w:val="aa"/>
        <w:numPr>
          <w:ilvl w:val="0"/>
          <w:numId w:val="18"/>
        </w:numPr>
        <w:spacing w:after="0" w:line="240" w:lineRule="auto"/>
        <w:ind w:left="0" w:firstLine="0"/>
        <w:jc w:val="both"/>
        <w:rPr>
          <w:rFonts w:ascii="Times New Roman" w:hAnsi="Times New Roman" w:cs="Times New Roman"/>
          <w:sz w:val="18"/>
          <w:szCs w:val="18"/>
        </w:rPr>
      </w:pPr>
      <w:r w:rsidRPr="00CB7104">
        <w:rPr>
          <w:rFonts w:ascii="Times New Roman" w:hAnsi="Times New Roman" w:cs="Times New Roman"/>
          <w:sz w:val="18"/>
          <w:szCs w:val="18"/>
        </w:rPr>
        <w:t>Возврат Заказчиком денежных средств, перечисленных в качестве обеспечения исполнения Контракта, производится при условии и с момента надлежащего исполнения поставщиком всех своих обязательств по контракту в течение 10 (десяти) рабочих дней с момента подписания соответствующего документа о приемке. Денежные средства перечисляются по банковским реквизитам, указанным в Контракте.</w:t>
      </w:r>
    </w:p>
    <w:p w14:paraId="2434872D" w14:textId="77777777" w:rsidR="002A2F66" w:rsidRPr="00CB7104" w:rsidRDefault="002A2F66" w:rsidP="002A2F66">
      <w:pPr>
        <w:pStyle w:val="aa"/>
        <w:numPr>
          <w:ilvl w:val="0"/>
          <w:numId w:val="18"/>
        </w:numPr>
        <w:spacing w:after="0" w:line="240" w:lineRule="auto"/>
        <w:ind w:left="0"/>
        <w:jc w:val="both"/>
        <w:rPr>
          <w:rFonts w:ascii="Times New Roman" w:hAnsi="Times New Roman" w:cs="Times New Roman"/>
          <w:sz w:val="18"/>
          <w:szCs w:val="18"/>
        </w:rPr>
      </w:pPr>
      <w:r w:rsidRPr="00CB7104">
        <w:rPr>
          <w:rFonts w:ascii="Times New Roman" w:hAnsi="Times New Roman" w:cs="Times New Roman"/>
          <w:sz w:val="18"/>
          <w:szCs w:val="18"/>
        </w:rPr>
        <w:t>Выплата аванса при исполнении контракта, заключенного с участником закупки, указанным в </w:t>
      </w:r>
      <w:hyperlink r:id="rId26" w:anchor="dst1211" w:history="1">
        <w:r w:rsidRPr="00CB7104">
          <w:rPr>
            <w:sz w:val="18"/>
            <w:szCs w:val="18"/>
          </w:rPr>
          <w:t>части 1</w:t>
        </w:r>
      </w:hyperlink>
      <w:r w:rsidRPr="00CB7104">
        <w:rPr>
          <w:rFonts w:ascii="Times New Roman" w:hAnsi="Times New Roman" w:cs="Times New Roman"/>
          <w:sz w:val="18"/>
          <w:szCs w:val="18"/>
        </w:rPr>
        <w:t> или </w:t>
      </w:r>
      <w:hyperlink r:id="rId27" w:anchor="dst1212" w:history="1">
        <w:r w:rsidRPr="00CB7104">
          <w:rPr>
            <w:sz w:val="18"/>
            <w:szCs w:val="18"/>
          </w:rPr>
          <w:t>2</w:t>
        </w:r>
      </w:hyperlink>
      <w:r w:rsidRPr="00CB7104">
        <w:rPr>
          <w:rFonts w:ascii="Times New Roman" w:hAnsi="Times New Roman" w:cs="Times New Roman"/>
          <w:sz w:val="18"/>
          <w:szCs w:val="18"/>
        </w:rPr>
        <w:t xml:space="preserve"> статьи 37 44-ФЗ, не допускается.</w:t>
      </w:r>
    </w:p>
    <w:p w14:paraId="0E329015" w14:textId="77777777" w:rsidR="005063BE" w:rsidRPr="00CB7104" w:rsidRDefault="005063BE" w:rsidP="005063BE">
      <w:pPr>
        <w:pStyle w:val="aa"/>
        <w:spacing w:after="0"/>
        <w:ind w:left="0"/>
        <w:jc w:val="both"/>
        <w:rPr>
          <w:rFonts w:ascii="Times New Roman" w:hAnsi="Times New Roman" w:cs="Times New Roman"/>
          <w:color w:val="000000" w:themeColor="text1"/>
          <w:sz w:val="18"/>
          <w:szCs w:val="18"/>
        </w:rPr>
      </w:pPr>
    </w:p>
    <w:p w14:paraId="36BDA371" w14:textId="77777777" w:rsidR="003C7948" w:rsidRPr="00CB7104" w:rsidRDefault="002E7D7C" w:rsidP="004C1B12">
      <w:pPr>
        <w:pStyle w:val="ConsPlusNormal"/>
        <w:jc w:val="center"/>
        <w:rPr>
          <w:rFonts w:ascii="Times New Roman" w:hAnsi="Times New Roman" w:cs="Times New Roman"/>
          <w:sz w:val="18"/>
          <w:szCs w:val="18"/>
        </w:rPr>
      </w:pPr>
      <w:r w:rsidRPr="00CB7104">
        <w:rPr>
          <w:rFonts w:ascii="Times New Roman" w:hAnsi="Times New Roman" w:cs="Times New Roman"/>
          <w:sz w:val="18"/>
          <w:szCs w:val="18"/>
        </w:rPr>
        <w:t>10</w:t>
      </w:r>
      <w:r w:rsidR="003C7948" w:rsidRPr="00CB7104">
        <w:rPr>
          <w:rFonts w:ascii="Times New Roman" w:hAnsi="Times New Roman" w:cs="Times New Roman"/>
          <w:sz w:val="18"/>
          <w:szCs w:val="18"/>
        </w:rPr>
        <w:t>. Ответственность Сторон</w:t>
      </w:r>
    </w:p>
    <w:p w14:paraId="243407D6" w14:textId="77777777" w:rsidR="003C7948" w:rsidRPr="00CB7104" w:rsidRDefault="003C7948" w:rsidP="002A2F66">
      <w:pPr>
        <w:pStyle w:val="ConsPlusNormal"/>
        <w:jc w:val="both"/>
        <w:rPr>
          <w:rFonts w:ascii="Times New Roman" w:hAnsi="Times New Roman" w:cs="Times New Roman"/>
          <w:sz w:val="18"/>
          <w:szCs w:val="18"/>
        </w:rPr>
      </w:pPr>
    </w:p>
    <w:p w14:paraId="7B1D51CA" w14:textId="77777777" w:rsidR="002A2F66" w:rsidRPr="00CB7104" w:rsidRDefault="002A2F66" w:rsidP="002A2F66">
      <w:pPr>
        <w:jc w:val="both"/>
        <w:rPr>
          <w:color w:val="000000" w:themeColor="text1"/>
          <w:sz w:val="18"/>
          <w:szCs w:val="18"/>
        </w:rPr>
      </w:pPr>
      <w:r w:rsidRPr="00CB7104">
        <w:rPr>
          <w:sz w:val="18"/>
          <w:szCs w:val="18"/>
        </w:rPr>
        <w:t>1.</w:t>
      </w:r>
      <w:r w:rsidRPr="00CB7104">
        <w:rPr>
          <w:sz w:val="18"/>
          <w:szCs w:val="18"/>
        </w:rPr>
        <w:tab/>
      </w:r>
      <w:bookmarkStart w:id="10" w:name="_Hlk62134093"/>
      <w:r w:rsidRPr="00CB7104">
        <w:rPr>
          <w:color w:val="000000" w:themeColor="text1"/>
          <w:sz w:val="18"/>
          <w:szCs w:val="18"/>
        </w:rPr>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14:paraId="2ED7A34D"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2.</w:t>
      </w:r>
      <w:r w:rsidRPr="00CB7104">
        <w:rPr>
          <w:color w:val="000000" w:themeColor="text1"/>
          <w:sz w:val="18"/>
          <w:szCs w:val="18"/>
        </w:rPr>
        <w:tab/>
        <w:t xml:space="preserve">Размер штрафа устанавливается контрактом в соответствии с </w:t>
      </w:r>
      <w:hyperlink r:id="rId28" w:history="1">
        <w:r w:rsidRPr="00CB7104">
          <w:rPr>
            <w:color w:val="000000" w:themeColor="text1"/>
            <w:sz w:val="18"/>
            <w:szCs w:val="18"/>
          </w:rPr>
          <w:t>пунктами 3</w:t>
        </w:r>
      </w:hyperlink>
      <w:r w:rsidRPr="00CB7104">
        <w:rPr>
          <w:color w:val="000000" w:themeColor="text1"/>
          <w:sz w:val="18"/>
          <w:szCs w:val="18"/>
        </w:rPr>
        <w:t xml:space="preserve"> - </w:t>
      </w:r>
      <w:hyperlink r:id="rId29" w:history="1">
        <w:r w:rsidRPr="00CB7104">
          <w:rPr>
            <w:color w:val="000000" w:themeColor="text1"/>
            <w:sz w:val="18"/>
            <w:szCs w:val="18"/>
          </w:rPr>
          <w:t>9</w:t>
        </w:r>
      </w:hyperlink>
      <w:r w:rsidRPr="00CB7104">
        <w:rPr>
          <w:color w:val="000000" w:themeColor="text1"/>
          <w:sz w:val="18"/>
          <w:szCs w:val="18"/>
        </w:rPr>
        <w:t xml:space="preserve"> настоящего раздела, за исключением случая, предусмотренного </w:t>
      </w:r>
      <w:hyperlink r:id="rId30" w:history="1">
        <w:r w:rsidRPr="00CB7104">
          <w:rPr>
            <w:color w:val="000000" w:themeColor="text1"/>
            <w:sz w:val="18"/>
            <w:szCs w:val="18"/>
          </w:rPr>
          <w:t>пунктом 13</w:t>
        </w:r>
      </w:hyperlink>
      <w:r w:rsidRPr="00CB7104">
        <w:rPr>
          <w:color w:val="000000" w:themeColor="text1"/>
          <w:sz w:val="18"/>
          <w:szCs w:val="18"/>
        </w:rPr>
        <w:t xml:space="preserve"> настоящего раздела,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21A090A0" w14:textId="77777777" w:rsidR="002A2F66" w:rsidRPr="00CB7104" w:rsidRDefault="002A2F66" w:rsidP="002A2F66">
      <w:pPr>
        <w:jc w:val="both"/>
        <w:rPr>
          <w:color w:val="000000" w:themeColor="text1"/>
          <w:sz w:val="18"/>
          <w:szCs w:val="18"/>
        </w:rPr>
      </w:pPr>
      <w:r w:rsidRPr="00CB7104">
        <w:rPr>
          <w:color w:val="000000" w:themeColor="text1"/>
          <w:sz w:val="18"/>
          <w:szCs w:val="18"/>
        </w:rPr>
        <w:t>3.</w:t>
      </w:r>
      <w:r w:rsidRPr="00CB7104">
        <w:rPr>
          <w:color w:val="000000" w:themeColor="text1"/>
          <w:sz w:val="18"/>
          <w:szCs w:val="18"/>
        </w:rPr>
        <w:tab/>
        <w:t>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p>
    <w:p w14:paraId="27D900D3" w14:textId="77777777" w:rsidR="002A2F66" w:rsidRPr="00CB7104" w:rsidRDefault="002A2F66" w:rsidP="002A2F66">
      <w:pPr>
        <w:jc w:val="both"/>
        <w:rPr>
          <w:color w:val="000000" w:themeColor="text1"/>
          <w:sz w:val="18"/>
          <w:szCs w:val="18"/>
        </w:rPr>
      </w:pPr>
      <w:r w:rsidRPr="00CB7104">
        <w:rPr>
          <w:color w:val="000000" w:themeColor="text1"/>
          <w:sz w:val="18"/>
          <w:szCs w:val="18"/>
        </w:rPr>
        <w:t>4.</w:t>
      </w:r>
      <w:r w:rsidRPr="00CB7104">
        <w:rPr>
          <w:color w:val="000000" w:themeColor="text1"/>
          <w:sz w:val="18"/>
          <w:szCs w:val="18"/>
        </w:rPr>
        <w:tab/>
        <w:t>Пеня начисляется за каждый день просрочки исполнения обязательства заказчика,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B01690E" w14:textId="77777777" w:rsidR="002A2F66" w:rsidRPr="00CB7104" w:rsidRDefault="002A2F66" w:rsidP="002A2F66">
      <w:pPr>
        <w:jc w:val="both"/>
        <w:rPr>
          <w:color w:val="000000" w:themeColor="text1"/>
          <w:sz w:val="18"/>
          <w:szCs w:val="18"/>
        </w:rPr>
      </w:pPr>
      <w:r w:rsidRPr="00CB7104">
        <w:rPr>
          <w:color w:val="000000" w:themeColor="text1"/>
          <w:sz w:val="18"/>
          <w:szCs w:val="18"/>
        </w:rPr>
        <w:t>5.</w:t>
      </w:r>
      <w:r w:rsidRPr="00CB7104">
        <w:rPr>
          <w:color w:val="000000" w:themeColor="text1"/>
          <w:sz w:val="18"/>
          <w:szCs w:val="18"/>
        </w:rPr>
        <w:tab/>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14:paraId="10282617" w14:textId="77777777" w:rsidR="002A2F66" w:rsidRPr="00CB7104" w:rsidRDefault="002A2F66" w:rsidP="002A2F66">
      <w:pPr>
        <w:jc w:val="both"/>
        <w:rPr>
          <w:color w:val="000000" w:themeColor="text1"/>
          <w:sz w:val="18"/>
          <w:szCs w:val="18"/>
        </w:rPr>
      </w:pPr>
      <w:r w:rsidRPr="00CB7104">
        <w:rPr>
          <w:color w:val="000000" w:themeColor="text1"/>
          <w:sz w:val="18"/>
          <w:szCs w:val="18"/>
        </w:rPr>
        <w:t>6.</w:t>
      </w:r>
      <w:r w:rsidRPr="00CB7104">
        <w:rPr>
          <w:color w:val="000000" w:themeColor="text1"/>
          <w:sz w:val="18"/>
          <w:szCs w:val="18"/>
        </w:rPr>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начислить штраф в размере, определяемом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 1042):</w:t>
      </w:r>
    </w:p>
    <w:p w14:paraId="6F49F853" w14:textId="77777777" w:rsidR="002A2F66" w:rsidRPr="00CB7104" w:rsidRDefault="002A2F66" w:rsidP="002A2F66">
      <w:pPr>
        <w:jc w:val="both"/>
        <w:rPr>
          <w:color w:val="000000" w:themeColor="text1"/>
          <w:sz w:val="18"/>
          <w:szCs w:val="18"/>
        </w:rPr>
      </w:pPr>
      <w:r w:rsidRPr="00CB7104">
        <w:rPr>
          <w:color w:val="000000" w:themeColor="text1"/>
          <w:sz w:val="18"/>
          <w:szCs w:val="18"/>
        </w:rPr>
        <w:t>а) 1000 рублей, если цена Контракта не превышает 3 млн. рублей (включительно);</w:t>
      </w:r>
    </w:p>
    <w:p w14:paraId="03C87C4C" w14:textId="77777777" w:rsidR="002A2F66" w:rsidRPr="00CB7104" w:rsidRDefault="002A2F66" w:rsidP="002A2F66">
      <w:pPr>
        <w:jc w:val="both"/>
        <w:rPr>
          <w:color w:val="000000" w:themeColor="text1"/>
          <w:sz w:val="18"/>
          <w:szCs w:val="18"/>
        </w:rPr>
      </w:pPr>
      <w:r w:rsidRPr="00CB7104">
        <w:rPr>
          <w:color w:val="000000" w:themeColor="text1"/>
          <w:sz w:val="18"/>
          <w:szCs w:val="18"/>
        </w:rPr>
        <w:t>б) 5000 рублей, если цена Контракта составляет от 3 млн. рублей до 50 млн. рублей (включительно);</w:t>
      </w:r>
    </w:p>
    <w:p w14:paraId="3D5511B4" w14:textId="77777777" w:rsidR="002A2F66" w:rsidRPr="00CB7104" w:rsidRDefault="002A2F66" w:rsidP="002A2F66">
      <w:pPr>
        <w:jc w:val="both"/>
        <w:rPr>
          <w:color w:val="000000" w:themeColor="text1"/>
          <w:sz w:val="18"/>
          <w:szCs w:val="18"/>
        </w:rPr>
      </w:pPr>
      <w:r w:rsidRPr="00CB7104">
        <w:rPr>
          <w:color w:val="000000" w:themeColor="text1"/>
          <w:sz w:val="18"/>
          <w:szCs w:val="18"/>
        </w:rPr>
        <w:t>в) 10000 рублей, если цена Контракта составляет от 50 млн. рублей до 100 млн. рублей (включительно);</w:t>
      </w:r>
    </w:p>
    <w:p w14:paraId="0394F2AC" w14:textId="77777777" w:rsidR="002A2F66" w:rsidRPr="00CB7104" w:rsidRDefault="002A2F66" w:rsidP="002A2F66">
      <w:pPr>
        <w:jc w:val="both"/>
        <w:rPr>
          <w:color w:val="000000" w:themeColor="text1"/>
          <w:sz w:val="18"/>
          <w:szCs w:val="18"/>
        </w:rPr>
      </w:pPr>
      <w:r w:rsidRPr="00CB7104">
        <w:rPr>
          <w:color w:val="000000" w:themeColor="text1"/>
          <w:sz w:val="18"/>
          <w:szCs w:val="18"/>
        </w:rPr>
        <w:t>г) 100000 рублей, если цена Контракта превышает 100 млн. рублей.</w:t>
      </w:r>
    </w:p>
    <w:p w14:paraId="042E6084"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7.</w:t>
      </w:r>
      <w:r w:rsidRPr="00CB7104">
        <w:rPr>
          <w:color w:val="000000" w:themeColor="text1"/>
          <w:sz w:val="18"/>
          <w:szCs w:val="18"/>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2396BFE" w14:textId="77777777" w:rsidR="002A2F66" w:rsidRPr="00CB7104" w:rsidRDefault="002A2F66" w:rsidP="002A2F66">
      <w:pPr>
        <w:jc w:val="both"/>
        <w:rPr>
          <w:color w:val="000000" w:themeColor="text1"/>
          <w:sz w:val="18"/>
          <w:szCs w:val="18"/>
        </w:rPr>
      </w:pPr>
      <w:r w:rsidRPr="00CB7104">
        <w:rPr>
          <w:color w:val="000000" w:themeColor="text1"/>
          <w:sz w:val="18"/>
          <w:szCs w:val="18"/>
        </w:rPr>
        <w:t>8.</w:t>
      </w:r>
      <w:r w:rsidRPr="00CB7104">
        <w:rPr>
          <w:color w:val="000000" w:themeColor="text1"/>
          <w:sz w:val="18"/>
          <w:szCs w:val="18"/>
        </w:rPr>
        <w:tab/>
        <w:t>ОТВЕТСТВЕННОСТЬ ПОСТАВЩИКА (ПОДРЯДЧИКА, ИСПОЛНИТЕЛЯ).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поставщик (подрядчик, исполнитель) уплачивает неустойку (штрафы, пени).</w:t>
      </w:r>
    </w:p>
    <w:p w14:paraId="6FF0A00D" w14:textId="77777777" w:rsidR="002A2F66" w:rsidRPr="00CB7104" w:rsidRDefault="002A2F66" w:rsidP="002A2F66">
      <w:pPr>
        <w:jc w:val="both"/>
        <w:rPr>
          <w:color w:val="000000" w:themeColor="text1"/>
          <w:sz w:val="18"/>
          <w:szCs w:val="18"/>
        </w:rPr>
      </w:pPr>
      <w:r w:rsidRPr="00CB7104">
        <w:rPr>
          <w:color w:val="000000" w:themeColor="text1"/>
          <w:sz w:val="18"/>
          <w:szCs w:val="18"/>
        </w:rPr>
        <w:t>9.</w:t>
      </w:r>
      <w:r w:rsidRPr="00CB7104">
        <w:rPr>
          <w:color w:val="000000" w:themeColor="text1"/>
          <w:sz w:val="18"/>
          <w:szCs w:val="18"/>
        </w:rPr>
        <w:tab/>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7D38F614" w14:textId="4A1CB602" w:rsidR="002A2F66" w:rsidRPr="00CB7104" w:rsidRDefault="002A2F66" w:rsidP="002A2F66">
      <w:pPr>
        <w:jc w:val="both"/>
        <w:rPr>
          <w:color w:val="000000" w:themeColor="text1"/>
          <w:sz w:val="18"/>
          <w:szCs w:val="18"/>
        </w:rPr>
      </w:pPr>
      <w:r w:rsidRPr="00CB7104">
        <w:rPr>
          <w:color w:val="000000" w:themeColor="text1"/>
          <w:sz w:val="18"/>
          <w:szCs w:val="18"/>
        </w:rPr>
        <w:t>10.</w:t>
      </w:r>
      <w:r w:rsidRPr="00CB7104">
        <w:rPr>
          <w:color w:val="000000" w:themeColor="text1"/>
          <w:sz w:val="18"/>
          <w:szCs w:val="18"/>
        </w:rPr>
        <w:tab/>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w:t>
      </w:r>
      <w:r w:rsidRPr="00CB7104">
        <w:rPr>
          <w:color w:val="000000" w:themeColor="text1"/>
          <w:sz w:val="18"/>
          <w:szCs w:val="18"/>
        </w:rPr>
        <w:lastRenderedPageBreak/>
        <w:t>предусмотренных Контрактом, устанавливается штраф в размере, определенном постановлением № 1042,  составляющий  (</w:t>
      </w:r>
      <w:r w:rsidRPr="00CB7104">
        <w:rPr>
          <w:rFonts w:hint="cs"/>
          <w:color w:val="000000" w:themeColor="text1"/>
          <w:sz w:val="18"/>
          <w:szCs w:val="18"/>
        </w:rPr>
        <w:t>за</w:t>
      </w:r>
      <w:r w:rsidR="00BC20B6">
        <w:rPr>
          <w:color w:val="000000" w:themeColor="text1"/>
          <w:sz w:val="18"/>
          <w:szCs w:val="18"/>
        </w:rPr>
        <w:t xml:space="preserve"> </w:t>
      </w:r>
      <w:r w:rsidRPr="00CB7104">
        <w:rPr>
          <w:rFonts w:hint="cs"/>
          <w:color w:val="000000" w:themeColor="text1"/>
          <w:sz w:val="18"/>
          <w:szCs w:val="18"/>
        </w:rPr>
        <w:t>исключением</w:t>
      </w:r>
      <w:r w:rsidR="00BC20B6">
        <w:rPr>
          <w:color w:val="000000" w:themeColor="text1"/>
          <w:sz w:val="18"/>
          <w:szCs w:val="18"/>
        </w:rPr>
        <w:t xml:space="preserve"> </w:t>
      </w:r>
      <w:r w:rsidRPr="00CB7104">
        <w:rPr>
          <w:rFonts w:hint="cs"/>
          <w:color w:val="000000" w:themeColor="text1"/>
          <w:sz w:val="18"/>
          <w:szCs w:val="18"/>
        </w:rPr>
        <w:t>случаев</w:t>
      </w:r>
      <w:r w:rsidRPr="00CB7104">
        <w:rPr>
          <w:color w:val="000000" w:themeColor="text1"/>
          <w:sz w:val="18"/>
          <w:szCs w:val="18"/>
        </w:rPr>
        <w:t xml:space="preserve">, </w:t>
      </w:r>
      <w:r w:rsidRPr="00CB7104">
        <w:rPr>
          <w:rFonts w:hint="cs"/>
          <w:color w:val="000000" w:themeColor="text1"/>
          <w:sz w:val="18"/>
          <w:szCs w:val="18"/>
        </w:rPr>
        <w:t>если</w:t>
      </w:r>
      <w:r w:rsidR="00BC20B6">
        <w:rPr>
          <w:color w:val="000000" w:themeColor="text1"/>
          <w:sz w:val="18"/>
          <w:szCs w:val="18"/>
        </w:rPr>
        <w:t xml:space="preserve"> </w:t>
      </w:r>
      <w:r w:rsidRPr="00CB7104">
        <w:rPr>
          <w:rFonts w:hint="cs"/>
          <w:color w:val="000000" w:themeColor="text1"/>
          <w:sz w:val="18"/>
          <w:szCs w:val="18"/>
        </w:rPr>
        <w:t>законодательством</w:t>
      </w:r>
      <w:r w:rsidR="00BC20B6">
        <w:rPr>
          <w:color w:val="000000" w:themeColor="text1"/>
          <w:sz w:val="18"/>
          <w:szCs w:val="18"/>
        </w:rPr>
        <w:t xml:space="preserve"> </w:t>
      </w:r>
      <w:r w:rsidRPr="00CB7104">
        <w:rPr>
          <w:rFonts w:hint="cs"/>
          <w:color w:val="000000" w:themeColor="text1"/>
          <w:sz w:val="18"/>
          <w:szCs w:val="18"/>
        </w:rPr>
        <w:t>Российской</w:t>
      </w:r>
      <w:r w:rsidR="00BC20B6">
        <w:rPr>
          <w:color w:val="000000" w:themeColor="text1"/>
          <w:sz w:val="18"/>
          <w:szCs w:val="18"/>
        </w:rPr>
        <w:t xml:space="preserve"> </w:t>
      </w:r>
      <w:r w:rsidRPr="00CB7104">
        <w:rPr>
          <w:rFonts w:hint="cs"/>
          <w:color w:val="000000" w:themeColor="text1"/>
          <w:sz w:val="18"/>
          <w:szCs w:val="18"/>
        </w:rPr>
        <w:t>Федерации</w:t>
      </w:r>
      <w:r w:rsidR="00BC20B6">
        <w:rPr>
          <w:color w:val="000000" w:themeColor="text1"/>
          <w:sz w:val="18"/>
          <w:szCs w:val="18"/>
        </w:rPr>
        <w:t xml:space="preserve"> </w:t>
      </w:r>
      <w:r w:rsidRPr="00CB7104">
        <w:rPr>
          <w:rFonts w:hint="cs"/>
          <w:color w:val="000000" w:themeColor="text1"/>
          <w:sz w:val="18"/>
          <w:szCs w:val="18"/>
        </w:rPr>
        <w:t>установлен</w:t>
      </w:r>
      <w:r w:rsidR="00BC20B6">
        <w:rPr>
          <w:color w:val="000000" w:themeColor="text1"/>
          <w:sz w:val="18"/>
          <w:szCs w:val="18"/>
        </w:rPr>
        <w:t xml:space="preserve"> </w:t>
      </w:r>
      <w:r w:rsidRPr="00CB7104">
        <w:rPr>
          <w:rFonts w:hint="cs"/>
          <w:color w:val="000000" w:themeColor="text1"/>
          <w:sz w:val="18"/>
          <w:szCs w:val="18"/>
        </w:rPr>
        <w:t>иной</w:t>
      </w:r>
      <w:r w:rsidR="00BC20B6">
        <w:rPr>
          <w:color w:val="000000" w:themeColor="text1"/>
          <w:sz w:val="18"/>
          <w:szCs w:val="18"/>
        </w:rPr>
        <w:t xml:space="preserve"> </w:t>
      </w:r>
      <w:r w:rsidRPr="00CB7104">
        <w:rPr>
          <w:rFonts w:hint="cs"/>
          <w:color w:val="000000" w:themeColor="text1"/>
          <w:sz w:val="18"/>
          <w:szCs w:val="18"/>
        </w:rPr>
        <w:t>порядок</w:t>
      </w:r>
      <w:r w:rsidR="00BC20B6">
        <w:rPr>
          <w:color w:val="000000" w:themeColor="text1"/>
          <w:sz w:val="18"/>
          <w:szCs w:val="18"/>
        </w:rPr>
        <w:t xml:space="preserve"> </w:t>
      </w:r>
      <w:r w:rsidRPr="00CB7104">
        <w:rPr>
          <w:rFonts w:hint="cs"/>
          <w:color w:val="000000" w:themeColor="text1"/>
          <w:sz w:val="18"/>
          <w:szCs w:val="18"/>
        </w:rPr>
        <w:t>начисления</w:t>
      </w:r>
      <w:r w:rsidR="00BC20B6">
        <w:rPr>
          <w:color w:val="000000" w:themeColor="text1"/>
          <w:sz w:val="18"/>
          <w:szCs w:val="18"/>
        </w:rPr>
        <w:t xml:space="preserve"> </w:t>
      </w:r>
      <w:r w:rsidRPr="00CB7104">
        <w:rPr>
          <w:rFonts w:hint="cs"/>
          <w:color w:val="000000" w:themeColor="text1"/>
          <w:sz w:val="18"/>
          <w:szCs w:val="18"/>
        </w:rPr>
        <w:t>штрафов</w:t>
      </w:r>
      <w:r w:rsidRPr="00CB7104">
        <w:rPr>
          <w:color w:val="000000" w:themeColor="text1"/>
          <w:sz w:val="18"/>
          <w:szCs w:val="18"/>
        </w:rPr>
        <w:t xml:space="preserve"> и случаев, предусмотренных пунктами 11 – 12 настоящего раздела контракта):</w:t>
      </w:r>
    </w:p>
    <w:p w14:paraId="0D4548A4" w14:textId="77777777" w:rsidR="002A2F66" w:rsidRPr="00CB7104" w:rsidRDefault="002A2F66" w:rsidP="002A2F66">
      <w:pPr>
        <w:jc w:val="both"/>
        <w:rPr>
          <w:color w:val="000000" w:themeColor="text1"/>
          <w:sz w:val="18"/>
          <w:szCs w:val="18"/>
        </w:rPr>
      </w:pPr>
      <w:r w:rsidRPr="00CB7104">
        <w:rPr>
          <w:color w:val="000000" w:themeColor="text1"/>
          <w:sz w:val="18"/>
          <w:szCs w:val="18"/>
        </w:rPr>
        <w:t>а) 10 процентов цены контракта (этапа) в случае, если цена контракта (этапа) не превышает 3 млн. рублей;</w:t>
      </w:r>
    </w:p>
    <w:p w14:paraId="36007A4B" w14:textId="77777777" w:rsidR="002A2F66" w:rsidRPr="00CB7104" w:rsidRDefault="002A2F66" w:rsidP="002A2F66">
      <w:pPr>
        <w:jc w:val="both"/>
        <w:rPr>
          <w:color w:val="000000" w:themeColor="text1"/>
          <w:sz w:val="18"/>
          <w:szCs w:val="18"/>
        </w:rPr>
      </w:pPr>
      <w:r w:rsidRPr="00CB7104">
        <w:rPr>
          <w:color w:val="000000" w:themeColor="text1"/>
          <w:sz w:val="18"/>
          <w:szCs w:val="18"/>
        </w:rPr>
        <w:t>б) 5 процентов цены контракта (этапа) в случае, если цена контракта (этапа) составляет от 3 млн. рублей до 50 млн. рублей (включительно);</w:t>
      </w:r>
    </w:p>
    <w:p w14:paraId="4B606A5C" w14:textId="77777777" w:rsidR="002A2F66" w:rsidRPr="00CB7104" w:rsidRDefault="002A2F66" w:rsidP="002A2F66">
      <w:pPr>
        <w:jc w:val="both"/>
        <w:rPr>
          <w:color w:val="000000" w:themeColor="text1"/>
          <w:sz w:val="18"/>
          <w:szCs w:val="18"/>
        </w:rPr>
      </w:pPr>
      <w:r w:rsidRPr="00CB7104">
        <w:rPr>
          <w:color w:val="000000" w:themeColor="text1"/>
          <w:sz w:val="18"/>
          <w:szCs w:val="18"/>
        </w:rPr>
        <w:t>в) 1 процент цены контракта (этапа) в случае, если цена контракта (этапа) составляет от 50 млн. рублей до 100 млн. рублей (включительно);</w:t>
      </w:r>
    </w:p>
    <w:p w14:paraId="4CDD2077" w14:textId="77777777" w:rsidR="002A2F66" w:rsidRPr="00CB7104" w:rsidRDefault="002A2F66" w:rsidP="002A2F66">
      <w:pPr>
        <w:jc w:val="both"/>
        <w:rPr>
          <w:color w:val="000000" w:themeColor="text1"/>
          <w:sz w:val="18"/>
          <w:szCs w:val="18"/>
        </w:rPr>
      </w:pPr>
      <w:r w:rsidRPr="00CB7104">
        <w:rPr>
          <w:color w:val="000000" w:themeColor="text1"/>
          <w:sz w:val="18"/>
          <w:szCs w:val="18"/>
        </w:rPr>
        <w:t>г) 0,5 процента цены контракта (этапа) в случае, если цена контракта (этапа) составляет от 100 млн. рублей до 500 млн. рублей (включительно);</w:t>
      </w:r>
    </w:p>
    <w:p w14:paraId="5A33554A" w14:textId="77777777" w:rsidR="002A2F66" w:rsidRPr="00CB7104" w:rsidRDefault="002A2F66" w:rsidP="002A2F66">
      <w:pPr>
        <w:jc w:val="both"/>
        <w:rPr>
          <w:color w:val="000000" w:themeColor="text1"/>
          <w:sz w:val="18"/>
          <w:szCs w:val="18"/>
        </w:rPr>
      </w:pPr>
      <w:r w:rsidRPr="00CB7104">
        <w:rPr>
          <w:color w:val="000000" w:themeColor="text1"/>
          <w:sz w:val="18"/>
          <w:szCs w:val="18"/>
        </w:rPr>
        <w:t>д) 0,4 процента цены контракта (этапа) в случае, если цена контракта (этапа) составляет от 500 млн. рублей до 1 млрд. рублей (включительно);</w:t>
      </w:r>
    </w:p>
    <w:p w14:paraId="7E5BCC79" w14:textId="77777777" w:rsidR="002A2F66" w:rsidRPr="00CB7104" w:rsidRDefault="002A2F66" w:rsidP="002A2F66">
      <w:pPr>
        <w:jc w:val="both"/>
        <w:rPr>
          <w:color w:val="000000" w:themeColor="text1"/>
          <w:sz w:val="18"/>
          <w:szCs w:val="18"/>
        </w:rPr>
      </w:pPr>
      <w:r w:rsidRPr="00CB7104">
        <w:rPr>
          <w:color w:val="000000" w:themeColor="text1"/>
          <w:sz w:val="18"/>
          <w:szCs w:val="18"/>
        </w:rPr>
        <w:t>е) 0,3 процента цены контракта (этапа) в случае, если цена контракта (этапа) составляет от 1 млрд. рублей до 2 млрд. рублей (включительно);</w:t>
      </w:r>
    </w:p>
    <w:p w14:paraId="22C040EF" w14:textId="77777777" w:rsidR="002A2F66" w:rsidRPr="00CB7104" w:rsidRDefault="002A2F66" w:rsidP="002A2F66">
      <w:pPr>
        <w:jc w:val="both"/>
        <w:rPr>
          <w:color w:val="000000" w:themeColor="text1"/>
          <w:sz w:val="18"/>
          <w:szCs w:val="18"/>
        </w:rPr>
      </w:pPr>
      <w:r w:rsidRPr="00CB7104">
        <w:rPr>
          <w:color w:val="000000" w:themeColor="text1"/>
          <w:sz w:val="18"/>
          <w:szCs w:val="18"/>
        </w:rPr>
        <w:t>ж) 0,25 процента цены контракта (этапа) в случае, если цена контракта (этапа) составляет от 2 млрд. рублей до 5 млрд. рублей (включительно);</w:t>
      </w:r>
    </w:p>
    <w:p w14:paraId="4487D7C8" w14:textId="77777777" w:rsidR="002A2F66" w:rsidRPr="00CB7104" w:rsidRDefault="002A2F66" w:rsidP="002A2F66">
      <w:pPr>
        <w:jc w:val="both"/>
        <w:rPr>
          <w:color w:val="000000" w:themeColor="text1"/>
          <w:sz w:val="18"/>
          <w:szCs w:val="18"/>
        </w:rPr>
      </w:pPr>
      <w:r w:rsidRPr="00CB7104">
        <w:rPr>
          <w:color w:val="000000" w:themeColor="text1"/>
          <w:sz w:val="18"/>
          <w:szCs w:val="18"/>
        </w:rPr>
        <w:t>з) 0,2 процента цены контракта (этапа) в случае, если цена контракта (этапа) составляет от 5 млрд. рублей до 10 млрд. рублей (включительно);</w:t>
      </w:r>
    </w:p>
    <w:p w14:paraId="2A6DEE05" w14:textId="77777777" w:rsidR="002A2F66" w:rsidRPr="00CB7104" w:rsidRDefault="002A2F66" w:rsidP="002A2F66">
      <w:pPr>
        <w:jc w:val="both"/>
        <w:rPr>
          <w:color w:val="000000" w:themeColor="text1"/>
          <w:sz w:val="18"/>
          <w:szCs w:val="18"/>
        </w:rPr>
      </w:pPr>
      <w:r w:rsidRPr="00CB7104">
        <w:rPr>
          <w:color w:val="000000" w:themeColor="text1"/>
          <w:sz w:val="18"/>
          <w:szCs w:val="18"/>
        </w:rPr>
        <w:t>и) 0,1 процента цены контракта (этапа) в случае, если цена контракта (этапа) превышает 10 млрд. рублей.</w:t>
      </w:r>
    </w:p>
    <w:p w14:paraId="565111E7"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11.</w:t>
      </w:r>
      <w:r w:rsidRPr="00CB7104">
        <w:rPr>
          <w:color w:val="000000" w:themeColor="text1"/>
          <w:sz w:val="18"/>
          <w:szCs w:val="18"/>
        </w:rPr>
        <w:tab/>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устанавливается в размере 1 процента цены контракта (этапа), но не более 5 тыс. рублей и не менее 1 тыс. рублей.</w:t>
      </w:r>
    </w:p>
    <w:p w14:paraId="7F28ADD2" w14:textId="77777777" w:rsidR="002A2F66" w:rsidRPr="00CB7104" w:rsidRDefault="002A2F66" w:rsidP="002A2F66">
      <w:pPr>
        <w:jc w:val="both"/>
        <w:rPr>
          <w:color w:val="000000" w:themeColor="text1"/>
          <w:sz w:val="18"/>
          <w:szCs w:val="18"/>
        </w:rPr>
      </w:pPr>
      <w:r w:rsidRPr="00CB7104">
        <w:rPr>
          <w:color w:val="000000" w:themeColor="text1"/>
          <w:sz w:val="18"/>
          <w:szCs w:val="18"/>
        </w:rPr>
        <w:t>12.</w:t>
      </w:r>
      <w:r w:rsidRPr="00CB7104">
        <w:rPr>
          <w:color w:val="000000" w:themeColor="text1"/>
          <w:sz w:val="18"/>
          <w:szCs w:val="18"/>
        </w:rPr>
        <w:tab/>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устанавливается штраф в размере, определенном постановлением № 1042,  составляющий:</w:t>
      </w:r>
    </w:p>
    <w:p w14:paraId="56A14880"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а) в случае, если цена контракта не превышает начальную (максимальную) цену контракта:</w:t>
      </w:r>
    </w:p>
    <w:p w14:paraId="0467300B"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- 10 процентов начальной (максимальной) цены контракта, если цена контракта не превышает 3 млн. рублей;</w:t>
      </w:r>
    </w:p>
    <w:p w14:paraId="05AACBCC"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- 5 процентов начальной (максимальной) цены контракта, если цена контракта составляет от 3 млн. рублей до 50 млн. рублей (включительно);</w:t>
      </w:r>
    </w:p>
    <w:p w14:paraId="045914A0"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- 1 процент начальной (максимальной) цены контракта, если цена контракта составляет от 50 млн. рублей до 100 млн. рублей (включительно);</w:t>
      </w:r>
    </w:p>
    <w:p w14:paraId="6878E47C"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б) в случае, если цена контракта превышает начальную (максимальную) цену контракта:</w:t>
      </w:r>
    </w:p>
    <w:p w14:paraId="00E26941"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 xml:space="preserve">- 10 процентов цены контракта, если цена контракта не превышает 3 млн. рублей; </w:t>
      </w:r>
    </w:p>
    <w:p w14:paraId="08EC8DED"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 xml:space="preserve">- 5 процентов цены контракта, если цена контракта составляет от 3 млн. рублей до 50 млн. рублей (включительно); </w:t>
      </w:r>
    </w:p>
    <w:p w14:paraId="760D701F"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- 1 процент цены контракта, если цена контракта составляет от 50 млн. рублей до 100 млн. рублей (включительно).</w:t>
      </w:r>
    </w:p>
    <w:p w14:paraId="7C935559" w14:textId="77777777" w:rsidR="002A2F66" w:rsidRPr="00CB7104" w:rsidRDefault="002A2F66" w:rsidP="002A2F66">
      <w:pPr>
        <w:jc w:val="both"/>
        <w:rPr>
          <w:color w:val="000000" w:themeColor="text1"/>
          <w:sz w:val="18"/>
          <w:szCs w:val="18"/>
        </w:rPr>
      </w:pPr>
      <w:r w:rsidRPr="00CB7104">
        <w:rPr>
          <w:color w:val="000000" w:themeColor="text1"/>
          <w:sz w:val="18"/>
          <w:szCs w:val="18"/>
        </w:rPr>
        <w:t>13.</w:t>
      </w:r>
      <w:r w:rsidRPr="00CB7104">
        <w:rPr>
          <w:color w:val="000000" w:themeColor="text1"/>
          <w:sz w:val="18"/>
          <w:szCs w:val="18"/>
        </w:rPr>
        <w:tab/>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3B3E3822" w14:textId="77777777" w:rsidR="002A2F66" w:rsidRPr="00CB7104" w:rsidRDefault="002A2F66" w:rsidP="002A2F66">
      <w:pPr>
        <w:jc w:val="both"/>
        <w:rPr>
          <w:color w:val="000000" w:themeColor="text1"/>
          <w:sz w:val="18"/>
          <w:szCs w:val="18"/>
        </w:rPr>
      </w:pPr>
      <w:r w:rsidRPr="00CB7104">
        <w:rPr>
          <w:color w:val="000000" w:themeColor="text1"/>
          <w:sz w:val="18"/>
          <w:szCs w:val="18"/>
        </w:rPr>
        <w:t>а) 1000 рублей, если цена контракта не превышает 3 млн. рублей;</w:t>
      </w:r>
    </w:p>
    <w:p w14:paraId="5CFC537B" w14:textId="77777777" w:rsidR="002A2F66" w:rsidRPr="00CB7104" w:rsidRDefault="002A2F66" w:rsidP="002A2F66">
      <w:pPr>
        <w:jc w:val="both"/>
        <w:rPr>
          <w:color w:val="000000" w:themeColor="text1"/>
          <w:sz w:val="18"/>
          <w:szCs w:val="18"/>
        </w:rPr>
      </w:pPr>
      <w:r w:rsidRPr="00CB7104">
        <w:rPr>
          <w:color w:val="000000" w:themeColor="text1"/>
          <w:sz w:val="18"/>
          <w:szCs w:val="18"/>
        </w:rPr>
        <w:t>б) 5000 рублей, если цена контракта составляет от 3 млн. рублей до 50 млн. рублей (включительно);</w:t>
      </w:r>
    </w:p>
    <w:p w14:paraId="571B7B6F" w14:textId="77777777" w:rsidR="002A2F66" w:rsidRPr="00CB7104" w:rsidRDefault="002A2F66" w:rsidP="002A2F66">
      <w:pPr>
        <w:jc w:val="both"/>
        <w:rPr>
          <w:color w:val="000000" w:themeColor="text1"/>
          <w:sz w:val="18"/>
          <w:szCs w:val="18"/>
        </w:rPr>
      </w:pPr>
      <w:r w:rsidRPr="00CB7104">
        <w:rPr>
          <w:color w:val="000000" w:themeColor="text1"/>
          <w:sz w:val="18"/>
          <w:szCs w:val="18"/>
        </w:rPr>
        <w:t>в) 10000 рублей, если цена контракта составляет от 50 млн. рублей до 100 млн. рублей (включительно);</w:t>
      </w:r>
    </w:p>
    <w:p w14:paraId="545B44CA" w14:textId="77777777" w:rsidR="002A2F66" w:rsidRPr="00CB7104" w:rsidRDefault="002A2F66" w:rsidP="002A2F66">
      <w:pPr>
        <w:jc w:val="both"/>
        <w:rPr>
          <w:color w:val="000000" w:themeColor="text1"/>
          <w:sz w:val="18"/>
          <w:szCs w:val="18"/>
        </w:rPr>
      </w:pPr>
      <w:r w:rsidRPr="00CB7104">
        <w:rPr>
          <w:color w:val="000000" w:themeColor="text1"/>
          <w:sz w:val="18"/>
          <w:szCs w:val="18"/>
        </w:rPr>
        <w:t>г) 100000 рублей, если цена контракта превышает 100 млн. рублей.</w:t>
      </w:r>
    </w:p>
    <w:p w14:paraId="4C6ACFB3" w14:textId="77777777" w:rsidR="002A2F66" w:rsidRPr="00CB7104" w:rsidRDefault="002A2F66" w:rsidP="002A2F66">
      <w:pPr>
        <w:autoSpaceDE w:val="0"/>
        <w:autoSpaceDN w:val="0"/>
        <w:adjustRightInd w:val="0"/>
        <w:jc w:val="both"/>
        <w:rPr>
          <w:color w:val="000000" w:themeColor="text1"/>
          <w:sz w:val="18"/>
          <w:szCs w:val="18"/>
        </w:rPr>
      </w:pPr>
      <w:r w:rsidRPr="00CB7104">
        <w:rPr>
          <w:color w:val="000000" w:themeColor="text1"/>
          <w:sz w:val="18"/>
          <w:szCs w:val="18"/>
        </w:rPr>
        <w:t>14.</w:t>
      </w:r>
      <w:r w:rsidRPr="00CB7104">
        <w:rPr>
          <w:color w:val="000000" w:themeColor="text1"/>
          <w:sz w:val="18"/>
          <w:szCs w:val="18"/>
        </w:rPr>
        <w:tab/>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38AEE975" w14:textId="77777777" w:rsidR="002A2F66" w:rsidRPr="00CB7104" w:rsidRDefault="002A2F66" w:rsidP="002A2F66">
      <w:pPr>
        <w:jc w:val="both"/>
        <w:rPr>
          <w:color w:val="000000" w:themeColor="text1"/>
          <w:sz w:val="18"/>
          <w:szCs w:val="18"/>
        </w:rPr>
      </w:pPr>
      <w:r w:rsidRPr="00CB7104">
        <w:rPr>
          <w:color w:val="000000" w:themeColor="text1"/>
          <w:sz w:val="18"/>
          <w:szCs w:val="18"/>
        </w:rPr>
        <w:t>15.</w:t>
      </w:r>
      <w:r w:rsidRPr="00CB7104">
        <w:rPr>
          <w:color w:val="000000" w:themeColor="text1"/>
          <w:sz w:val="18"/>
          <w:szCs w:val="18"/>
        </w:rPr>
        <w:tab/>
        <w:t>В случае если Заказчик понес убытки вследствие ненадлежащего исполнения Поставщиком своих обязательств по Контракту, поставщик (подрядчик, исполнитель) обязан возместить такие убытки независимо от уплаты неустойки.</w:t>
      </w:r>
    </w:p>
    <w:p w14:paraId="293F08C5" w14:textId="77777777" w:rsidR="002A2F66" w:rsidRPr="00CB7104" w:rsidRDefault="002A2F66" w:rsidP="002A2F66">
      <w:pPr>
        <w:jc w:val="both"/>
        <w:rPr>
          <w:color w:val="000000" w:themeColor="text1"/>
          <w:sz w:val="18"/>
          <w:szCs w:val="18"/>
        </w:rPr>
      </w:pPr>
      <w:r w:rsidRPr="00CB7104">
        <w:rPr>
          <w:color w:val="000000" w:themeColor="text1"/>
          <w:sz w:val="18"/>
          <w:szCs w:val="18"/>
        </w:rPr>
        <w:t>16.</w:t>
      </w:r>
      <w:r w:rsidRPr="00CB7104">
        <w:rPr>
          <w:color w:val="000000" w:themeColor="text1"/>
          <w:sz w:val="18"/>
          <w:szCs w:val="18"/>
        </w:rPr>
        <w:tab/>
        <w:t>Оплата Стороной неустойки (штрафа, пени) и возмещение убытков не освобождает ее от исполнения обязательств по Контракту.</w:t>
      </w:r>
    </w:p>
    <w:p w14:paraId="72402A2E" w14:textId="77777777" w:rsidR="002A2F66" w:rsidRPr="00CB7104" w:rsidRDefault="002A2F66" w:rsidP="002A2F66">
      <w:pPr>
        <w:jc w:val="both"/>
        <w:rPr>
          <w:color w:val="000000" w:themeColor="text1"/>
          <w:sz w:val="18"/>
          <w:szCs w:val="18"/>
        </w:rPr>
      </w:pPr>
      <w:r w:rsidRPr="00CB7104">
        <w:rPr>
          <w:color w:val="000000" w:themeColor="text1"/>
          <w:sz w:val="18"/>
          <w:szCs w:val="18"/>
        </w:rPr>
        <w:t>17.</w:t>
      </w:r>
      <w:r w:rsidRPr="00CB7104">
        <w:rPr>
          <w:color w:val="000000" w:themeColor="text1"/>
          <w:sz w:val="18"/>
          <w:szCs w:val="18"/>
        </w:rPr>
        <w:tab/>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14:paraId="229F24E4" w14:textId="77777777" w:rsidR="002A2F66" w:rsidRPr="00CB7104" w:rsidRDefault="002A2F66" w:rsidP="002A2F66">
      <w:pPr>
        <w:jc w:val="both"/>
        <w:rPr>
          <w:color w:val="000000" w:themeColor="text1"/>
          <w:sz w:val="18"/>
          <w:szCs w:val="18"/>
        </w:rPr>
      </w:pPr>
      <w:r w:rsidRPr="00CB7104">
        <w:rPr>
          <w:color w:val="000000" w:themeColor="text1"/>
          <w:sz w:val="18"/>
          <w:szCs w:val="18"/>
        </w:rPr>
        <w:t>18.</w:t>
      </w:r>
      <w:r w:rsidRPr="00CB7104">
        <w:rPr>
          <w:color w:val="000000" w:themeColor="text1"/>
          <w:sz w:val="18"/>
          <w:szCs w:val="18"/>
        </w:rPr>
        <w:tab/>
        <w:t>В случае расторжения контракта в связи с ненадлежащим исполнением поставщиком (подрядчиком, исполнителем) своих обязательств (в том числе по соглашению Сторон) последний в течение 10 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14:paraId="4E57142C" w14:textId="77777777" w:rsidR="002A2F66" w:rsidRPr="00CB7104" w:rsidRDefault="002A2F66" w:rsidP="002A2F66">
      <w:pPr>
        <w:jc w:val="both"/>
        <w:rPr>
          <w:color w:val="000000" w:themeColor="text1"/>
          <w:sz w:val="18"/>
          <w:szCs w:val="18"/>
        </w:rPr>
      </w:pPr>
      <w:r w:rsidRPr="00CB7104">
        <w:rPr>
          <w:color w:val="000000" w:themeColor="text1"/>
          <w:sz w:val="18"/>
          <w:szCs w:val="18"/>
        </w:rPr>
        <w:t>19.</w:t>
      </w:r>
      <w:r w:rsidRPr="00CB7104">
        <w:rPr>
          <w:color w:val="000000" w:themeColor="text1"/>
          <w:sz w:val="18"/>
          <w:szCs w:val="18"/>
        </w:rPr>
        <w:tab/>
        <w:t>Сторона, допустившая нарушение обязательств по Контракту, обязана произвести уплату неустойки (штрафа, пени), предусмотренных настоящей статьей, в течение 10 рабочих дней с момента получения письменного требования об этом другой Стороны.</w:t>
      </w:r>
    </w:p>
    <w:p w14:paraId="7DADB18D" w14:textId="77777777" w:rsidR="00830D56" w:rsidRPr="00CB7104" w:rsidRDefault="002A2F66" w:rsidP="002A2F66">
      <w:pPr>
        <w:widowControl w:val="0"/>
        <w:jc w:val="both"/>
        <w:rPr>
          <w:color w:val="000000" w:themeColor="text1"/>
          <w:sz w:val="18"/>
          <w:szCs w:val="18"/>
        </w:rPr>
      </w:pPr>
      <w:r w:rsidRPr="00CB7104">
        <w:rPr>
          <w:color w:val="000000" w:themeColor="text1"/>
          <w:sz w:val="18"/>
          <w:szCs w:val="18"/>
        </w:rPr>
        <w:t>20.</w:t>
      </w:r>
      <w:r w:rsidRPr="00CB7104">
        <w:rPr>
          <w:color w:val="000000" w:themeColor="text1"/>
          <w:sz w:val="18"/>
          <w:szCs w:val="18"/>
        </w:rPr>
        <w:tab/>
        <w:t>В случае если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bookmarkEnd w:id="10"/>
    </w:p>
    <w:p w14:paraId="0B8158B3" w14:textId="77777777" w:rsidR="002A2F66" w:rsidRPr="00CB7104" w:rsidRDefault="002A2F66" w:rsidP="002A2F66">
      <w:pPr>
        <w:widowControl w:val="0"/>
        <w:jc w:val="center"/>
        <w:rPr>
          <w:color w:val="000000" w:themeColor="text1"/>
          <w:sz w:val="18"/>
          <w:szCs w:val="18"/>
        </w:rPr>
      </w:pPr>
    </w:p>
    <w:p w14:paraId="7C3482D8" w14:textId="77777777" w:rsidR="00ED543A" w:rsidRPr="00CB7104" w:rsidRDefault="00ED543A" w:rsidP="00ED543A">
      <w:pPr>
        <w:keepNext/>
        <w:keepLines/>
        <w:jc w:val="center"/>
        <w:outlineLvl w:val="1"/>
        <w:rPr>
          <w:b/>
          <w:bCs/>
          <w:i/>
          <w:sz w:val="18"/>
          <w:szCs w:val="18"/>
        </w:rPr>
      </w:pPr>
      <w:r w:rsidRPr="00CB7104">
        <w:rPr>
          <w:b/>
          <w:bCs/>
          <w:sz w:val="18"/>
          <w:szCs w:val="18"/>
        </w:rPr>
        <w:t>1</w:t>
      </w:r>
      <w:r w:rsidR="005454F6" w:rsidRPr="00CB7104">
        <w:rPr>
          <w:b/>
          <w:bCs/>
          <w:sz w:val="18"/>
          <w:szCs w:val="18"/>
        </w:rPr>
        <w:t>1</w:t>
      </w:r>
      <w:r w:rsidRPr="00CB7104">
        <w:rPr>
          <w:b/>
          <w:bCs/>
          <w:sz w:val="18"/>
          <w:szCs w:val="18"/>
        </w:rPr>
        <w:t>. ПОРЯДОК ИЗМЕНЕНИЯ И РАСТОРЖЕНИЯ КОНТРАКТА</w:t>
      </w:r>
    </w:p>
    <w:p w14:paraId="058CA50A" w14:textId="77777777" w:rsidR="00ED543A" w:rsidRPr="00CB7104" w:rsidRDefault="00ED543A" w:rsidP="00ED543A">
      <w:pPr>
        <w:ind w:firstLine="709"/>
        <w:jc w:val="center"/>
        <w:rPr>
          <w:sz w:val="18"/>
          <w:szCs w:val="18"/>
        </w:rPr>
      </w:pPr>
      <w:bookmarkStart w:id="11" w:name="_Hlk62134479"/>
    </w:p>
    <w:p w14:paraId="7FA41AD0" w14:textId="77777777" w:rsidR="00ED543A" w:rsidRPr="00CB7104" w:rsidRDefault="00ED543A" w:rsidP="00ED543A">
      <w:pPr>
        <w:ind w:firstLine="567"/>
        <w:jc w:val="both"/>
        <w:rPr>
          <w:sz w:val="18"/>
          <w:szCs w:val="18"/>
        </w:rPr>
      </w:pPr>
      <w:bookmarkStart w:id="12" w:name="_Hlk65584726"/>
      <w:r w:rsidRPr="00CB7104">
        <w:rPr>
          <w:sz w:val="18"/>
          <w:szCs w:val="18"/>
        </w:rPr>
        <w:t>1</w:t>
      </w:r>
      <w:r w:rsidR="005454F6" w:rsidRPr="00CB7104">
        <w:rPr>
          <w:sz w:val="18"/>
          <w:szCs w:val="18"/>
        </w:rPr>
        <w:t>1</w:t>
      </w:r>
      <w:r w:rsidRPr="00CB7104">
        <w:rPr>
          <w:sz w:val="18"/>
          <w:szCs w:val="18"/>
        </w:rPr>
        <w:t xml:space="preserve">.1. При исполнении настоящего Контракта изменение его условий не допускается, за исключением случаев, прямо предусмотренных ст. 34, 95 </w:t>
      </w:r>
      <w:r w:rsidRPr="00CB7104">
        <w:rPr>
          <w:bCs/>
          <w:sz w:val="18"/>
          <w:szCs w:val="18"/>
        </w:rPr>
        <w:t>Закона о контрактной системе и Контрактом</w:t>
      </w:r>
      <w:r w:rsidRPr="00CB7104">
        <w:rPr>
          <w:sz w:val="18"/>
          <w:szCs w:val="18"/>
        </w:rPr>
        <w:t>.</w:t>
      </w:r>
    </w:p>
    <w:p w14:paraId="55A5A7E1"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z w:val="18"/>
          <w:szCs w:val="18"/>
        </w:rPr>
        <w:t xml:space="preserve">.2. Изменение существенных условий настоящего Контракта при его исполнении не допускается, за исключением их изменения по соглашению Сторон </w:t>
      </w:r>
      <w:proofErr w:type="gramStart"/>
      <w:r w:rsidRPr="00CB7104">
        <w:rPr>
          <w:sz w:val="18"/>
          <w:szCs w:val="18"/>
        </w:rPr>
        <w:t xml:space="preserve">в </w:t>
      </w:r>
      <w:bookmarkStart w:id="13" w:name="sub_95111"/>
      <w:r w:rsidRPr="00CB7104">
        <w:rPr>
          <w:sz w:val="18"/>
          <w:szCs w:val="18"/>
        </w:rPr>
        <w:t>случаях</w:t>
      </w:r>
      <w:proofErr w:type="gramEnd"/>
      <w:r w:rsidRPr="00CB7104">
        <w:rPr>
          <w:sz w:val="18"/>
          <w:szCs w:val="18"/>
        </w:rPr>
        <w:t xml:space="preserve"> предусмотренных ч.1 ст.95 Закона о контрактной системе.</w:t>
      </w:r>
    </w:p>
    <w:bookmarkEnd w:id="13"/>
    <w:p w14:paraId="4F264891"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z w:val="18"/>
          <w:szCs w:val="18"/>
        </w:rPr>
        <w:t>.</w:t>
      </w:r>
      <w:proofErr w:type="gramStart"/>
      <w:r w:rsidRPr="00CB7104">
        <w:rPr>
          <w:sz w:val="18"/>
          <w:szCs w:val="18"/>
        </w:rPr>
        <w:t>3.Расторжение</w:t>
      </w:r>
      <w:proofErr w:type="gramEnd"/>
      <w:r w:rsidRPr="00CB7104">
        <w:rPr>
          <w:sz w:val="18"/>
          <w:szCs w:val="18"/>
        </w:rPr>
        <w:t xml:space="preserve"> контракта допускается по соглашению Сторон, по решению суда, в случае одностороннего отказа стороны контракта от исполнения Контракта.</w:t>
      </w:r>
    </w:p>
    <w:p w14:paraId="0ABAB6C0" w14:textId="77777777" w:rsidR="00ED543A" w:rsidRPr="00CB7104" w:rsidRDefault="00ED543A" w:rsidP="00ED543A">
      <w:pPr>
        <w:ind w:firstLine="567"/>
        <w:jc w:val="both"/>
        <w:rPr>
          <w:snapToGrid w:val="0"/>
          <w:sz w:val="18"/>
          <w:szCs w:val="18"/>
        </w:rPr>
      </w:pPr>
      <w:r w:rsidRPr="00CB7104">
        <w:rPr>
          <w:snapToGrid w:val="0"/>
          <w:sz w:val="18"/>
          <w:szCs w:val="18"/>
        </w:rPr>
        <w:t>1</w:t>
      </w:r>
      <w:r w:rsidR="005454F6" w:rsidRPr="00CB7104">
        <w:rPr>
          <w:snapToGrid w:val="0"/>
          <w:sz w:val="18"/>
          <w:szCs w:val="18"/>
        </w:rPr>
        <w:t>1</w:t>
      </w:r>
      <w:r w:rsidRPr="00CB7104">
        <w:rPr>
          <w:snapToGrid w:val="0"/>
          <w:sz w:val="18"/>
          <w:szCs w:val="18"/>
        </w:rPr>
        <w:t>.</w:t>
      </w:r>
      <w:proofErr w:type="gramStart"/>
      <w:r w:rsidRPr="00CB7104">
        <w:rPr>
          <w:snapToGrid w:val="0"/>
          <w:sz w:val="18"/>
          <w:szCs w:val="18"/>
        </w:rPr>
        <w:t>4.Заказчик</w:t>
      </w:r>
      <w:proofErr w:type="gramEnd"/>
      <w:r w:rsidRPr="00CB7104">
        <w:rPr>
          <w:snapToGrid w:val="0"/>
          <w:sz w:val="18"/>
          <w:szCs w:val="18"/>
        </w:rPr>
        <w:t xml:space="preserve"> обязан принять решение об одностороннем отказе от исполнения контракта в случаях если:</w:t>
      </w:r>
    </w:p>
    <w:p w14:paraId="38018F95" w14:textId="77777777" w:rsidR="00ED543A" w:rsidRPr="00CB7104" w:rsidRDefault="00ED543A" w:rsidP="00ED543A">
      <w:pPr>
        <w:ind w:firstLine="567"/>
        <w:jc w:val="both"/>
        <w:rPr>
          <w:snapToGrid w:val="0"/>
          <w:sz w:val="18"/>
          <w:szCs w:val="18"/>
        </w:rPr>
      </w:pPr>
      <w:r w:rsidRPr="00CB7104">
        <w:rPr>
          <w:snapToGrid w:val="0"/>
          <w:sz w:val="18"/>
          <w:szCs w:val="18"/>
        </w:rPr>
        <w:t xml:space="preserve">- в ходе исполнения контракта установлено, что поставщик (подрядчик,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w:t>
      </w:r>
      <w:r w:rsidRPr="00CB7104">
        <w:rPr>
          <w:snapToGrid w:val="0"/>
          <w:sz w:val="18"/>
          <w:szCs w:val="18"/>
        </w:rPr>
        <w:lastRenderedPageBreak/>
        <w:t>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14:paraId="2EEE2AEF" w14:textId="77777777" w:rsidR="00ED543A" w:rsidRPr="00CB7104" w:rsidRDefault="00ED543A" w:rsidP="00ED543A">
      <w:pPr>
        <w:ind w:firstLine="567"/>
        <w:jc w:val="both"/>
        <w:rPr>
          <w:snapToGrid w:val="0"/>
          <w:sz w:val="18"/>
          <w:szCs w:val="18"/>
        </w:rPr>
      </w:pPr>
      <w:r w:rsidRPr="00CB7104">
        <w:rPr>
          <w:snapToGrid w:val="0"/>
          <w:sz w:val="18"/>
          <w:szCs w:val="18"/>
        </w:rPr>
        <w:t>- в ходе исполнения контракта установлено, что</w:t>
      </w:r>
      <w:r w:rsidR="005454F6" w:rsidRPr="00CB7104">
        <w:rPr>
          <w:snapToGrid w:val="0"/>
          <w:sz w:val="18"/>
          <w:szCs w:val="18"/>
        </w:rPr>
        <w:t xml:space="preserve"> </w:t>
      </w:r>
      <w:r w:rsidRPr="00CB7104">
        <w:rPr>
          <w:snapToGrid w:val="0"/>
          <w:sz w:val="18"/>
          <w:szCs w:val="18"/>
        </w:rPr>
        <w:t>поставляемый товар (оказываемая услуга) не соответствуют установленным извещением об осуществлении закупки и (или) документацией о закупке требованиям к товару (услуге) или представил недостоверную информацию о соответствии поставляемого товара (оказываемой услуги) таким требованиям;</w:t>
      </w:r>
    </w:p>
    <w:p w14:paraId="01F1EA92" w14:textId="77777777" w:rsidR="00ED543A" w:rsidRPr="00CB7104" w:rsidRDefault="00ED543A" w:rsidP="00ED543A">
      <w:pPr>
        <w:ind w:firstLine="567"/>
        <w:jc w:val="both"/>
        <w:rPr>
          <w:snapToGrid w:val="0"/>
          <w:sz w:val="18"/>
          <w:szCs w:val="18"/>
        </w:rPr>
      </w:pPr>
      <w:r w:rsidRPr="00CB7104">
        <w:rPr>
          <w:snapToGrid w:val="0"/>
          <w:sz w:val="18"/>
          <w:szCs w:val="18"/>
        </w:rPr>
        <w:t>- нарушения срока поставки товара (оказания услуги) и (или) графика поставки товара (оказания услуги).</w:t>
      </w:r>
    </w:p>
    <w:p w14:paraId="38C08B0D"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z w:val="18"/>
          <w:szCs w:val="18"/>
        </w:rPr>
        <w:t xml:space="preserve">.5. </w:t>
      </w:r>
      <w:bookmarkStart w:id="14" w:name="sub_95130"/>
      <w:r w:rsidRPr="00CB7104">
        <w:rPr>
          <w:sz w:val="18"/>
          <w:szCs w:val="18"/>
        </w:rPr>
        <w:t>Порядок одностороннего расторжения контракта заказчиком:</w:t>
      </w:r>
    </w:p>
    <w:p w14:paraId="4DA34B6A"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z w:val="18"/>
          <w:szCs w:val="18"/>
        </w:rPr>
        <w:t xml:space="preserve">.5.1. Решение Государственного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(Исполнителю) по почте заказным письмом с уведомлением о вручении по адресу Поставщика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Поставщику (Исполнителю). </w:t>
      </w:r>
    </w:p>
    <w:p w14:paraId="0C90FC40"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z w:val="18"/>
          <w:szCs w:val="18"/>
        </w:rPr>
        <w:t xml:space="preserve">.5.3. Выполнение Государственным заказчиком требований пункта 11.5.1 настоящего Контракта считается надлежащим уведомлением Поставщика (Исполнителя) об одностороннем отказе от исполнения Контракта. </w:t>
      </w:r>
    </w:p>
    <w:p w14:paraId="3129D574"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z w:val="18"/>
          <w:szCs w:val="18"/>
        </w:rPr>
        <w:t>.5.4. Датой такого надлежащего уведомления признается дата получения Государственным заказчиком подтверждения о вручении Поставщику (Исполнителю) указанного уведомления либо дата получения Государственным заказчиком информации об отсутствии Поставщика (Исполнителя)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2CEE9171"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z w:val="18"/>
          <w:szCs w:val="18"/>
        </w:rPr>
        <w:t>.5.5. Решение Государственного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Государственным заказчиком Поставщика (Исполнителя) об одностороннем отказе от исполнения Контракта.</w:t>
      </w:r>
      <w:bookmarkEnd w:id="14"/>
    </w:p>
    <w:p w14:paraId="574E6EC5"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z w:val="18"/>
          <w:szCs w:val="18"/>
        </w:rPr>
        <w:t>.5.6. После вступления решения Государственного заказчика об одностороннем отказе от исполнения Контракта в силу Государственный заказчик размещает сведения о расторжении контракта в Единой информационной системе (Раздел «Реестр контрактов»).</w:t>
      </w:r>
    </w:p>
    <w:p w14:paraId="76FC69C8"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z w:val="18"/>
          <w:szCs w:val="18"/>
        </w:rPr>
        <w:t>.6. Государственный заказчик обязан направить сведения об участнике закупки, с которым контракт расторгнут в одностороннем порядке, в Управление Федеральной антимонопольной службы по Республике Тыва.</w:t>
      </w:r>
    </w:p>
    <w:p w14:paraId="4C732547"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z w:val="18"/>
          <w:szCs w:val="18"/>
        </w:rPr>
        <w:t xml:space="preserve">.7. Государственный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о принятом решении об одностороннем отказе от исполнения Контракта устранено нарушение условий настоящего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в соответствии с </w:t>
      </w:r>
      <w:r w:rsidRPr="00CB7104">
        <w:rPr>
          <w:bCs/>
          <w:sz w:val="18"/>
          <w:szCs w:val="18"/>
        </w:rPr>
        <w:t>ч. 10</w:t>
      </w:r>
      <w:r w:rsidRPr="00CB7104">
        <w:rPr>
          <w:sz w:val="18"/>
          <w:szCs w:val="18"/>
        </w:rPr>
        <w:t xml:space="preserve"> ст. 95 Закона о контрактной системе. Данное правило не применяется в случае повторного нарушения Поставщиком (Исполнителем) условий настоящего Контракта, которые в соответствии с </w:t>
      </w:r>
      <w:r w:rsidRPr="00CB7104">
        <w:rPr>
          <w:bCs/>
          <w:sz w:val="18"/>
          <w:szCs w:val="18"/>
        </w:rPr>
        <w:t>гражданским законодательством</w:t>
      </w:r>
      <w:r w:rsidRPr="00CB7104">
        <w:rPr>
          <w:sz w:val="18"/>
          <w:szCs w:val="18"/>
        </w:rPr>
        <w:t xml:space="preserve"> являются основанием для одностороннего отказа Государственного заказчика от исполнения настоящего Контракта.</w:t>
      </w:r>
    </w:p>
    <w:p w14:paraId="7869E5F0" w14:textId="77777777" w:rsidR="00ED543A" w:rsidRPr="00CB7104" w:rsidRDefault="00ED543A" w:rsidP="00ED543A">
      <w:pPr>
        <w:ind w:firstLine="567"/>
        <w:jc w:val="both"/>
        <w:rPr>
          <w:sz w:val="18"/>
          <w:szCs w:val="18"/>
        </w:rPr>
      </w:pPr>
      <w:r w:rsidRPr="00CB7104">
        <w:rPr>
          <w:sz w:val="18"/>
          <w:szCs w:val="18"/>
        </w:rPr>
        <w:t>1</w:t>
      </w:r>
      <w:r w:rsidR="005454F6" w:rsidRPr="00CB7104">
        <w:rPr>
          <w:sz w:val="18"/>
          <w:szCs w:val="18"/>
        </w:rPr>
        <w:t>1</w:t>
      </w:r>
      <w:r w:rsidRPr="00CB7104">
        <w:rPr>
          <w:snapToGrid w:val="0"/>
          <w:sz w:val="18"/>
          <w:szCs w:val="18"/>
        </w:rPr>
        <w:t>.8. Последствия расторжения Контракта определяются взаимным соглашением Сторон или судом по требованию любой из Сторон Контракта.</w:t>
      </w:r>
    </w:p>
    <w:p w14:paraId="11A71D87" w14:textId="77777777" w:rsidR="00ED543A" w:rsidRPr="00CB7104" w:rsidRDefault="00ED543A" w:rsidP="00ED543A">
      <w:pPr>
        <w:widowControl w:val="0"/>
        <w:ind w:firstLine="567"/>
        <w:jc w:val="both"/>
        <w:rPr>
          <w:sz w:val="18"/>
          <w:szCs w:val="18"/>
        </w:rPr>
      </w:pPr>
      <w:r w:rsidRPr="00CB7104">
        <w:rPr>
          <w:sz w:val="18"/>
          <w:szCs w:val="18"/>
        </w:rPr>
        <w:t>1</w:t>
      </w:r>
      <w:r w:rsidR="005454F6" w:rsidRPr="00CB7104">
        <w:rPr>
          <w:sz w:val="18"/>
          <w:szCs w:val="18"/>
        </w:rPr>
        <w:t>1</w:t>
      </w:r>
      <w:r w:rsidRPr="00CB7104">
        <w:rPr>
          <w:sz w:val="18"/>
          <w:szCs w:val="18"/>
        </w:rPr>
        <w:t>.</w:t>
      </w:r>
      <w:r w:rsidR="005454F6" w:rsidRPr="00CB7104">
        <w:rPr>
          <w:sz w:val="18"/>
          <w:szCs w:val="18"/>
        </w:rPr>
        <w:t>9</w:t>
      </w:r>
      <w:r w:rsidRPr="00CB7104">
        <w:rPr>
          <w:sz w:val="18"/>
          <w:szCs w:val="18"/>
        </w:rPr>
        <w:t xml:space="preserve">. Сторона, которой направлено предложение о расторжении настоящего Контракта по соглашению Сторон, должна дать письменный </w:t>
      </w:r>
      <w:proofErr w:type="gramStart"/>
      <w:r w:rsidRPr="00CB7104">
        <w:rPr>
          <w:sz w:val="18"/>
          <w:szCs w:val="18"/>
        </w:rPr>
        <w:t>ответ по существу</w:t>
      </w:r>
      <w:proofErr w:type="gramEnd"/>
      <w:r w:rsidRPr="00CB7104">
        <w:rPr>
          <w:sz w:val="18"/>
          <w:szCs w:val="18"/>
        </w:rPr>
        <w:t xml:space="preserve"> в срок не позднее 5 (пяти) календарных дней с даты его получения.</w:t>
      </w:r>
    </w:p>
    <w:p w14:paraId="532488E7" w14:textId="77777777" w:rsidR="00ED543A" w:rsidRPr="00CB7104" w:rsidRDefault="00ED543A" w:rsidP="00ED543A">
      <w:pPr>
        <w:widowControl w:val="0"/>
        <w:ind w:firstLine="567"/>
        <w:jc w:val="both"/>
        <w:rPr>
          <w:snapToGrid w:val="0"/>
          <w:sz w:val="18"/>
          <w:szCs w:val="18"/>
        </w:rPr>
      </w:pPr>
      <w:r w:rsidRPr="00CB7104">
        <w:rPr>
          <w:sz w:val="18"/>
          <w:szCs w:val="18"/>
        </w:rPr>
        <w:t>1</w:t>
      </w:r>
      <w:r w:rsidR="005454F6" w:rsidRPr="00CB7104">
        <w:rPr>
          <w:sz w:val="18"/>
          <w:szCs w:val="18"/>
        </w:rPr>
        <w:t>1</w:t>
      </w:r>
      <w:r w:rsidRPr="00CB7104">
        <w:rPr>
          <w:sz w:val="18"/>
          <w:szCs w:val="18"/>
        </w:rPr>
        <w:t>.1</w:t>
      </w:r>
      <w:r w:rsidR="005454F6" w:rsidRPr="00CB7104">
        <w:rPr>
          <w:sz w:val="18"/>
          <w:szCs w:val="18"/>
        </w:rPr>
        <w:t>0</w:t>
      </w:r>
      <w:r w:rsidRPr="00CB7104">
        <w:rPr>
          <w:sz w:val="18"/>
          <w:szCs w:val="18"/>
        </w:rPr>
        <w:t>. В случае отказа расторгнуть настоящий Контракт по соглашению Сторон рассмотрение дела осуществляется в арбитражном суде в соответствии с подсудностью.</w:t>
      </w:r>
    </w:p>
    <w:p w14:paraId="3BA4DCFC" w14:textId="77777777" w:rsidR="00ED543A" w:rsidRPr="00CB7104" w:rsidRDefault="00ED543A" w:rsidP="00ED543A">
      <w:pPr>
        <w:widowControl w:val="0"/>
        <w:ind w:firstLine="567"/>
        <w:jc w:val="both"/>
        <w:rPr>
          <w:sz w:val="18"/>
          <w:szCs w:val="18"/>
        </w:rPr>
      </w:pPr>
      <w:r w:rsidRPr="00CB7104">
        <w:rPr>
          <w:snapToGrid w:val="0"/>
          <w:sz w:val="18"/>
          <w:szCs w:val="18"/>
        </w:rPr>
        <w:t>1</w:t>
      </w:r>
      <w:r w:rsidR="005454F6" w:rsidRPr="00CB7104">
        <w:rPr>
          <w:snapToGrid w:val="0"/>
          <w:sz w:val="18"/>
          <w:szCs w:val="18"/>
        </w:rPr>
        <w:t>1</w:t>
      </w:r>
      <w:r w:rsidRPr="00CB7104">
        <w:rPr>
          <w:sz w:val="18"/>
          <w:szCs w:val="18"/>
        </w:rPr>
        <w:t>.1</w:t>
      </w:r>
      <w:r w:rsidR="005454F6" w:rsidRPr="00CB7104">
        <w:rPr>
          <w:sz w:val="18"/>
          <w:szCs w:val="18"/>
        </w:rPr>
        <w:t>1</w:t>
      </w:r>
      <w:r w:rsidRPr="00CB7104">
        <w:rPr>
          <w:sz w:val="18"/>
          <w:szCs w:val="18"/>
        </w:rPr>
        <w:t>. Стороны обязаны урегулировать все вопросы по взаимным расчетам до момента расторжения настоящего Контракта по соглашению Сторон.</w:t>
      </w:r>
    </w:p>
    <w:p w14:paraId="3EBE8BEF" w14:textId="77777777" w:rsidR="00ED543A" w:rsidRPr="00CB7104" w:rsidRDefault="00ED543A" w:rsidP="00ED543A">
      <w:pPr>
        <w:widowControl w:val="0"/>
        <w:ind w:firstLine="567"/>
        <w:jc w:val="both"/>
        <w:rPr>
          <w:snapToGrid w:val="0"/>
          <w:sz w:val="18"/>
          <w:szCs w:val="18"/>
        </w:rPr>
      </w:pPr>
      <w:bookmarkStart w:id="15" w:name="_Hlk62133903"/>
      <w:r w:rsidRPr="00CB7104">
        <w:rPr>
          <w:sz w:val="18"/>
          <w:szCs w:val="18"/>
        </w:rPr>
        <w:t>1</w:t>
      </w:r>
      <w:r w:rsidR="005454F6" w:rsidRPr="00CB7104">
        <w:rPr>
          <w:sz w:val="18"/>
          <w:szCs w:val="18"/>
        </w:rPr>
        <w:t>1</w:t>
      </w:r>
      <w:r w:rsidRPr="00CB7104">
        <w:rPr>
          <w:sz w:val="18"/>
          <w:szCs w:val="18"/>
        </w:rPr>
        <w:t>.1</w:t>
      </w:r>
      <w:r w:rsidR="005454F6" w:rsidRPr="00CB7104">
        <w:rPr>
          <w:sz w:val="18"/>
          <w:szCs w:val="18"/>
        </w:rPr>
        <w:t>2</w:t>
      </w:r>
      <w:r w:rsidRPr="00CB7104">
        <w:rPr>
          <w:sz w:val="18"/>
          <w:szCs w:val="18"/>
        </w:rPr>
        <w:t xml:space="preserve"> Срок действия настоящего Контракта является существенным условием и определен со дня заключения Контракта до 31</w:t>
      </w:r>
      <w:r w:rsidR="005454F6" w:rsidRPr="00CB7104">
        <w:rPr>
          <w:sz w:val="18"/>
          <w:szCs w:val="18"/>
        </w:rPr>
        <w:t xml:space="preserve"> </w:t>
      </w:r>
      <w:r w:rsidRPr="00CB7104">
        <w:rPr>
          <w:sz w:val="18"/>
          <w:szCs w:val="18"/>
        </w:rPr>
        <w:t>декабря2021 г. (включительно) или до полного исполнения обязательств сторонами. Его завершение не освобождает Стороны от гарантийных обязательств, от ответственности за нарушение условий настоящего Контракта, допущенных в период срока его действия, и не прекращает обязательства неисполненные Сторонами.</w:t>
      </w:r>
      <w:bookmarkEnd w:id="15"/>
    </w:p>
    <w:bookmarkEnd w:id="11"/>
    <w:bookmarkEnd w:id="12"/>
    <w:p w14:paraId="2F0B283E" w14:textId="77777777" w:rsidR="00ED543A" w:rsidRPr="00CB7104" w:rsidRDefault="00ED543A" w:rsidP="00254CC9">
      <w:pPr>
        <w:pStyle w:val="ConsPlusNormal"/>
        <w:jc w:val="center"/>
        <w:outlineLvl w:val="1"/>
        <w:rPr>
          <w:rFonts w:ascii="Times New Roman" w:hAnsi="Times New Roman" w:cs="Times New Roman"/>
          <w:color w:val="000000" w:themeColor="text1"/>
          <w:sz w:val="18"/>
          <w:szCs w:val="18"/>
        </w:rPr>
      </w:pPr>
    </w:p>
    <w:p w14:paraId="5A1392E3" w14:textId="77777777" w:rsidR="00254CC9" w:rsidRPr="00CB7104" w:rsidRDefault="002E7D7C"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color w:val="000000" w:themeColor="text1"/>
          <w:sz w:val="18"/>
          <w:szCs w:val="18"/>
        </w:rPr>
        <w:t>1</w:t>
      </w:r>
      <w:r w:rsidR="005454F6" w:rsidRPr="00CB7104">
        <w:rPr>
          <w:rFonts w:ascii="Times New Roman" w:hAnsi="Times New Roman" w:cs="Times New Roman"/>
          <w:color w:val="000000" w:themeColor="text1"/>
          <w:sz w:val="18"/>
          <w:szCs w:val="18"/>
        </w:rPr>
        <w:t>2</w:t>
      </w:r>
      <w:r w:rsidR="00254CC9" w:rsidRPr="00CB7104">
        <w:rPr>
          <w:rFonts w:ascii="Times New Roman" w:hAnsi="Times New Roman" w:cs="Times New Roman"/>
          <w:color w:val="000000" w:themeColor="text1"/>
          <w:sz w:val="18"/>
          <w:szCs w:val="18"/>
        </w:rPr>
        <w:t xml:space="preserve">. Исключительные </w:t>
      </w:r>
      <w:r w:rsidR="00254CC9" w:rsidRPr="00CB7104">
        <w:rPr>
          <w:rFonts w:ascii="Times New Roman" w:hAnsi="Times New Roman" w:cs="Times New Roman"/>
          <w:sz w:val="18"/>
          <w:szCs w:val="18"/>
        </w:rPr>
        <w:t>права</w:t>
      </w:r>
    </w:p>
    <w:p w14:paraId="3BF6E96E" w14:textId="77777777" w:rsidR="00254CC9" w:rsidRPr="00CB7104" w:rsidRDefault="00254CC9" w:rsidP="00254CC9">
      <w:pPr>
        <w:pStyle w:val="ConsPlusNormal"/>
        <w:jc w:val="both"/>
        <w:rPr>
          <w:rFonts w:ascii="Times New Roman" w:hAnsi="Times New Roman" w:cs="Times New Roman"/>
          <w:sz w:val="18"/>
          <w:szCs w:val="18"/>
        </w:rPr>
      </w:pPr>
    </w:p>
    <w:p w14:paraId="0A65E812" w14:textId="77777777" w:rsidR="00254CC9" w:rsidRPr="00CB7104" w:rsidRDefault="002E7D7C"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color w:val="000000" w:themeColor="text1"/>
          <w:sz w:val="18"/>
          <w:szCs w:val="18"/>
        </w:rPr>
        <w:t>1</w:t>
      </w:r>
      <w:r w:rsidR="005454F6" w:rsidRPr="00CB7104">
        <w:rPr>
          <w:rFonts w:ascii="Times New Roman" w:hAnsi="Times New Roman" w:cs="Times New Roman"/>
          <w:color w:val="000000" w:themeColor="text1"/>
          <w:sz w:val="18"/>
          <w:szCs w:val="18"/>
        </w:rPr>
        <w:t>2</w:t>
      </w:r>
      <w:r w:rsidR="00254CC9" w:rsidRPr="00CB7104">
        <w:rPr>
          <w:rFonts w:ascii="Times New Roman" w:hAnsi="Times New Roman" w:cs="Times New Roman"/>
          <w:sz w:val="18"/>
          <w:szCs w:val="18"/>
        </w:rPr>
        <w:t>.1.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14:paraId="0284BC7B" w14:textId="77777777" w:rsidR="00254CC9" w:rsidRPr="00CB7104" w:rsidRDefault="002E7D7C"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color w:val="000000" w:themeColor="text1"/>
          <w:sz w:val="18"/>
          <w:szCs w:val="18"/>
        </w:rPr>
        <w:t>1</w:t>
      </w:r>
      <w:r w:rsidR="005454F6" w:rsidRPr="00CB7104">
        <w:rPr>
          <w:rFonts w:ascii="Times New Roman" w:hAnsi="Times New Roman" w:cs="Times New Roman"/>
          <w:color w:val="000000" w:themeColor="text1"/>
          <w:sz w:val="18"/>
          <w:szCs w:val="18"/>
        </w:rPr>
        <w:t>2</w:t>
      </w:r>
      <w:r w:rsidR="00254CC9" w:rsidRPr="00CB7104">
        <w:rPr>
          <w:rFonts w:ascii="Times New Roman" w:hAnsi="Times New Roman" w:cs="Times New Roman"/>
          <w:sz w:val="18"/>
          <w:szCs w:val="18"/>
        </w:rPr>
        <w:t>.2.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14:paraId="393F682A" w14:textId="77777777" w:rsidR="00254CC9" w:rsidRPr="00CB7104" w:rsidRDefault="00254CC9" w:rsidP="00254CC9">
      <w:pPr>
        <w:pStyle w:val="ConsPlusNormal"/>
        <w:jc w:val="both"/>
        <w:rPr>
          <w:rFonts w:ascii="Times New Roman" w:hAnsi="Times New Roman" w:cs="Times New Roman"/>
          <w:sz w:val="18"/>
          <w:szCs w:val="18"/>
        </w:rPr>
      </w:pPr>
    </w:p>
    <w:p w14:paraId="508BF6EA" w14:textId="77777777" w:rsidR="00254CC9" w:rsidRPr="00CB7104" w:rsidRDefault="002E7D7C"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sz w:val="18"/>
          <w:szCs w:val="18"/>
        </w:rPr>
        <w:t>1</w:t>
      </w:r>
      <w:r w:rsidR="005454F6" w:rsidRPr="00CB7104">
        <w:rPr>
          <w:rFonts w:ascii="Times New Roman" w:hAnsi="Times New Roman" w:cs="Times New Roman"/>
          <w:sz w:val="18"/>
          <w:szCs w:val="18"/>
        </w:rPr>
        <w:t>3</w:t>
      </w:r>
      <w:r w:rsidR="00254CC9" w:rsidRPr="00CB7104">
        <w:rPr>
          <w:rFonts w:ascii="Times New Roman" w:hAnsi="Times New Roman" w:cs="Times New Roman"/>
          <w:sz w:val="18"/>
          <w:szCs w:val="18"/>
        </w:rPr>
        <w:t>. Обстоятельства непреодолимой силы</w:t>
      </w:r>
    </w:p>
    <w:p w14:paraId="248C4FD1" w14:textId="77777777" w:rsidR="00254CC9" w:rsidRPr="00CB7104" w:rsidRDefault="00254CC9" w:rsidP="00254CC9">
      <w:pPr>
        <w:pStyle w:val="ConsPlusNormal"/>
        <w:jc w:val="both"/>
        <w:rPr>
          <w:rFonts w:ascii="Times New Roman" w:hAnsi="Times New Roman" w:cs="Times New Roman"/>
          <w:sz w:val="18"/>
          <w:szCs w:val="18"/>
        </w:rPr>
      </w:pPr>
    </w:p>
    <w:p w14:paraId="35DED27A" w14:textId="77777777" w:rsidR="00254CC9" w:rsidRPr="00CB7104" w:rsidRDefault="002E7D7C"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1</w:t>
      </w:r>
      <w:r w:rsidR="005454F6" w:rsidRPr="00CB7104">
        <w:rPr>
          <w:rFonts w:ascii="Times New Roman" w:hAnsi="Times New Roman" w:cs="Times New Roman"/>
          <w:sz w:val="18"/>
          <w:szCs w:val="18"/>
        </w:rPr>
        <w:t>3</w:t>
      </w:r>
      <w:r w:rsidR="00254CC9" w:rsidRPr="00CB7104">
        <w:rPr>
          <w:rFonts w:ascii="Times New Roman" w:hAnsi="Times New Roman" w:cs="Times New Roman"/>
          <w:sz w:val="18"/>
          <w:szCs w:val="18"/>
        </w:rPr>
        <w:t>.1.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14:paraId="403D6C16" w14:textId="77777777" w:rsidR="00254CC9" w:rsidRPr="00CB7104" w:rsidRDefault="002E7D7C"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1</w:t>
      </w:r>
      <w:r w:rsidR="005454F6" w:rsidRPr="00CB7104">
        <w:rPr>
          <w:rFonts w:ascii="Times New Roman" w:hAnsi="Times New Roman" w:cs="Times New Roman"/>
          <w:sz w:val="18"/>
          <w:szCs w:val="18"/>
        </w:rPr>
        <w:t>3</w:t>
      </w:r>
      <w:r w:rsidR="00254CC9" w:rsidRPr="00CB7104">
        <w:rPr>
          <w:rFonts w:ascii="Times New Roman" w:hAnsi="Times New Roman" w:cs="Times New Roman"/>
          <w:sz w:val="18"/>
          <w:szCs w:val="18"/>
        </w:rPr>
        <w:t xml:space="preserve">.2. Сторона, у которой возникли обстоятельства непреодолимой силы, обязана в течение </w:t>
      </w:r>
      <w:r w:rsidR="00254CC9" w:rsidRPr="00CB7104">
        <w:rPr>
          <w:rFonts w:ascii="Times New Roman" w:hAnsi="Times New Roman" w:cs="Times New Roman"/>
          <w:color w:val="000000"/>
          <w:sz w:val="18"/>
          <w:szCs w:val="18"/>
        </w:rPr>
        <w:t xml:space="preserve">трех календарных </w:t>
      </w:r>
      <w:r w:rsidR="00254CC9" w:rsidRPr="00CB7104">
        <w:rPr>
          <w:rFonts w:ascii="Times New Roman" w:hAnsi="Times New Roman" w:cs="Times New Roman"/>
          <w:sz w:val="18"/>
          <w:szCs w:val="18"/>
        </w:rPr>
        <w:t>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14:paraId="0F6852B3" w14:textId="77777777" w:rsidR="00254CC9" w:rsidRPr="00CB7104" w:rsidRDefault="00254CC9" w:rsidP="00254CC9">
      <w:pPr>
        <w:pStyle w:val="ConsPlusNormal"/>
        <w:jc w:val="both"/>
        <w:rPr>
          <w:rFonts w:ascii="Times New Roman" w:hAnsi="Times New Roman" w:cs="Times New Roman"/>
          <w:sz w:val="18"/>
          <w:szCs w:val="18"/>
        </w:rPr>
      </w:pPr>
    </w:p>
    <w:p w14:paraId="3039542D" w14:textId="77777777" w:rsidR="00254CC9" w:rsidRPr="00CB7104" w:rsidRDefault="00254CC9"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sz w:val="18"/>
          <w:szCs w:val="18"/>
        </w:rPr>
        <w:t>1</w:t>
      </w:r>
      <w:r w:rsidR="005454F6" w:rsidRPr="00CB7104">
        <w:rPr>
          <w:rFonts w:ascii="Times New Roman" w:hAnsi="Times New Roman" w:cs="Times New Roman"/>
          <w:sz w:val="18"/>
          <w:szCs w:val="18"/>
        </w:rPr>
        <w:t>4</w:t>
      </w:r>
      <w:r w:rsidRPr="00CB7104">
        <w:rPr>
          <w:rFonts w:ascii="Times New Roman" w:hAnsi="Times New Roman" w:cs="Times New Roman"/>
          <w:sz w:val="18"/>
          <w:szCs w:val="18"/>
        </w:rPr>
        <w:t>. Уведомления</w:t>
      </w:r>
    </w:p>
    <w:p w14:paraId="225F1033" w14:textId="77777777" w:rsidR="00254CC9" w:rsidRPr="00CB7104" w:rsidRDefault="00254CC9" w:rsidP="00254CC9">
      <w:pPr>
        <w:pStyle w:val="ConsPlusNormal"/>
        <w:jc w:val="both"/>
        <w:rPr>
          <w:rFonts w:ascii="Times New Roman" w:hAnsi="Times New Roman" w:cs="Times New Roman"/>
          <w:sz w:val="18"/>
          <w:szCs w:val="18"/>
        </w:rPr>
      </w:pPr>
    </w:p>
    <w:p w14:paraId="33FD43CD" w14:textId="77777777" w:rsidR="00254CC9" w:rsidRPr="00CB7104" w:rsidRDefault="002E7D7C"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1</w:t>
      </w:r>
      <w:r w:rsidR="005454F6" w:rsidRPr="00CB7104">
        <w:rPr>
          <w:rFonts w:ascii="Times New Roman" w:hAnsi="Times New Roman" w:cs="Times New Roman"/>
          <w:sz w:val="18"/>
          <w:szCs w:val="18"/>
        </w:rPr>
        <w:t>4</w:t>
      </w:r>
      <w:r w:rsidR="00254CC9" w:rsidRPr="00CB7104">
        <w:rPr>
          <w:rFonts w:ascii="Times New Roman" w:hAnsi="Times New Roman" w:cs="Times New Roman"/>
          <w:sz w:val="18"/>
          <w:szCs w:val="18"/>
        </w:rPr>
        <w:t>.1. Любое уведомление, которое одна Сторона направляет другой Стороне в соответствии с Контрактом, высылается в виде электронного письма, либо почтового письма по адресу другой Стороны с подтверждением о получении.</w:t>
      </w:r>
    </w:p>
    <w:p w14:paraId="161EF00F" w14:textId="77777777" w:rsidR="00254CC9" w:rsidRPr="00CB7104" w:rsidRDefault="00254CC9" w:rsidP="00254CC9">
      <w:pPr>
        <w:pStyle w:val="ConsPlusNormal"/>
        <w:jc w:val="both"/>
        <w:rPr>
          <w:rFonts w:ascii="Times New Roman" w:hAnsi="Times New Roman" w:cs="Times New Roman"/>
          <w:sz w:val="18"/>
          <w:szCs w:val="18"/>
        </w:rPr>
      </w:pPr>
    </w:p>
    <w:p w14:paraId="3BEC2818" w14:textId="77777777" w:rsidR="00254CC9" w:rsidRPr="00CB7104" w:rsidRDefault="00254CC9" w:rsidP="006E5EDC">
      <w:pPr>
        <w:pStyle w:val="ConsPlusNormal"/>
        <w:ind w:firstLine="540"/>
        <w:jc w:val="center"/>
        <w:rPr>
          <w:rFonts w:ascii="Times New Roman" w:hAnsi="Times New Roman" w:cs="Times New Roman"/>
          <w:sz w:val="18"/>
          <w:szCs w:val="18"/>
        </w:rPr>
      </w:pPr>
      <w:r w:rsidRPr="00CB7104">
        <w:rPr>
          <w:rFonts w:ascii="Times New Roman" w:hAnsi="Times New Roman" w:cs="Times New Roman"/>
          <w:sz w:val="18"/>
          <w:szCs w:val="18"/>
        </w:rPr>
        <w:t>1</w:t>
      </w:r>
      <w:r w:rsidR="005454F6" w:rsidRPr="00CB7104">
        <w:rPr>
          <w:rFonts w:ascii="Times New Roman" w:hAnsi="Times New Roman" w:cs="Times New Roman"/>
          <w:sz w:val="18"/>
          <w:szCs w:val="18"/>
        </w:rPr>
        <w:t>5</w:t>
      </w:r>
      <w:r w:rsidRPr="00CB7104">
        <w:rPr>
          <w:rFonts w:ascii="Times New Roman" w:hAnsi="Times New Roman" w:cs="Times New Roman"/>
          <w:sz w:val="18"/>
          <w:szCs w:val="18"/>
        </w:rPr>
        <w:t>. Заключительные положения</w:t>
      </w:r>
    </w:p>
    <w:p w14:paraId="6DCB06D8" w14:textId="77777777" w:rsidR="00254CC9" w:rsidRPr="00CB7104" w:rsidRDefault="00254CC9" w:rsidP="00254CC9">
      <w:pPr>
        <w:pStyle w:val="ConsPlusNormal"/>
        <w:jc w:val="both"/>
        <w:rPr>
          <w:rFonts w:ascii="Times New Roman" w:hAnsi="Times New Roman" w:cs="Times New Roman"/>
          <w:sz w:val="18"/>
          <w:szCs w:val="18"/>
        </w:rPr>
      </w:pPr>
    </w:p>
    <w:p w14:paraId="20D27C6A" w14:textId="77777777" w:rsidR="00254CC9" w:rsidRPr="00CB7104" w:rsidRDefault="002E7D7C"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lastRenderedPageBreak/>
        <w:t>1</w:t>
      </w:r>
      <w:r w:rsidR="005454F6" w:rsidRPr="00CB7104">
        <w:rPr>
          <w:rFonts w:ascii="Times New Roman" w:hAnsi="Times New Roman" w:cs="Times New Roman"/>
          <w:sz w:val="18"/>
          <w:szCs w:val="18"/>
        </w:rPr>
        <w:t>5</w:t>
      </w:r>
      <w:r w:rsidR="00254CC9" w:rsidRPr="00CB7104">
        <w:rPr>
          <w:rFonts w:ascii="Times New Roman" w:hAnsi="Times New Roman" w:cs="Times New Roman"/>
          <w:sz w:val="18"/>
          <w:szCs w:val="18"/>
        </w:rPr>
        <w:t>.1. Во всем, что не предусмотрено Контрактом, Стороны руководствуются законодательством Российской Федерации.</w:t>
      </w:r>
    </w:p>
    <w:p w14:paraId="45FBB05F" w14:textId="77777777" w:rsidR="00254CC9" w:rsidRPr="00CB7104" w:rsidRDefault="002E7D7C" w:rsidP="00254CC9">
      <w:pPr>
        <w:pStyle w:val="ConsPlusNormal"/>
        <w:ind w:firstLine="540"/>
        <w:jc w:val="both"/>
        <w:rPr>
          <w:rFonts w:ascii="Times New Roman" w:hAnsi="Times New Roman" w:cs="Times New Roman"/>
          <w:sz w:val="18"/>
          <w:szCs w:val="18"/>
        </w:rPr>
      </w:pPr>
      <w:bookmarkStart w:id="16" w:name="P313"/>
      <w:bookmarkEnd w:id="16"/>
      <w:r w:rsidRPr="00CB7104">
        <w:rPr>
          <w:rFonts w:ascii="Times New Roman" w:hAnsi="Times New Roman" w:cs="Times New Roman"/>
          <w:sz w:val="18"/>
          <w:szCs w:val="18"/>
        </w:rPr>
        <w:t>1</w:t>
      </w:r>
      <w:r w:rsidR="005454F6" w:rsidRPr="00CB7104">
        <w:rPr>
          <w:rFonts w:ascii="Times New Roman" w:hAnsi="Times New Roman" w:cs="Times New Roman"/>
          <w:sz w:val="18"/>
          <w:szCs w:val="18"/>
        </w:rPr>
        <w:t>5</w:t>
      </w:r>
      <w:r w:rsidR="00254CC9" w:rsidRPr="00CB7104">
        <w:rPr>
          <w:rFonts w:ascii="Times New Roman" w:hAnsi="Times New Roman" w:cs="Times New Roman"/>
          <w:sz w:val="18"/>
          <w:szCs w:val="18"/>
        </w:rPr>
        <w:t>.2.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Арбитражном суде Республики Тыва.</w:t>
      </w:r>
    </w:p>
    <w:p w14:paraId="63A9F963" w14:textId="77777777" w:rsidR="00254CC9" w:rsidRPr="00CB7104" w:rsidRDefault="002E7D7C"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1</w:t>
      </w:r>
      <w:r w:rsidR="005454F6" w:rsidRPr="00CB7104">
        <w:rPr>
          <w:rFonts w:ascii="Times New Roman" w:hAnsi="Times New Roman" w:cs="Times New Roman"/>
          <w:sz w:val="18"/>
          <w:szCs w:val="18"/>
        </w:rPr>
        <w:t>5</w:t>
      </w:r>
      <w:r w:rsidR="00254CC9" w:rsidRPr="00CB7104">
        <w:rPr>
          <w:rFonts w:ascii="Times New Roman" w:hAnsi="Times New Roman" w:cs="Times New Roman"/>
          <w:sz w:val="18"/>
          <w:szCs w:val="18"/>
        </w:rPr>
        <w:t>.3. Настоящий Контракт составлен в двух экземплярах, идентичных по содержанию и имеющих одинаковую юридическую силу, один - для Исполнителя, один - для Заказчика.</w:t>
      </w:r>
    </w:p>
    <w:p w14:paraId="0AD132BE" w14:textId="77777777" w:rsidR="00254CC9" w:rsidRPr="00CB7104" w:rsidRDefault="002E7D7C" w:rsidP="00254CC9">
      <w:pPr>
        <w:pStyle w:val="ConsPlusNormal"/>
        <w:ind w:firstLine="540"/>
        <w:jc w:val="both"/>
        <w:rPr>
          <w:rFonts w:ascii="Times New Roman" w:hAnsi="Times New Roman" w:cs="Times New Roman"/>
          <w:sz w:val="18"/>
          <w:szCs w:val="18"/>
        </w:rPr>
      </w:pPr>
      <w:r w:rsidRPr="00CB7104">
        <w:rPr>
          <w:rFonts w:ascii="Times New Roman" w:hAnsi="Times New Roman" w:cs="Times New Roman"/>
          <w:sz w:val="18"/>
          <w:szCs w:val="18"/>
        </w:rPr>
        <w:t>1</w:t>
      </w:r>
      <w:r w:rsidR="005454F6" w:rsidRPr="00CB7104">
        <w:rPr>
          <w:rFonts w:ascii="Times New Roman" w:hAnsi="Times New Roman" w:cs="Times New Roman"/>
          <w:sz w:val="18"/>
          <w:szCs w:val="18"/>
        </w:rPr>
        <w:t>5</w:t>
      </w:r>
      <w:r w:rsidR="00254CC9" w:rsidRPr="00CB7104">
        <w:rPr>
          <w:rFonts w:ascii="Times New Roman" w:hAnsi="Times New Roman" w:cs="Times New Roman"/>
          <w:sz w:val="18"/>
          <w:szCs w:val="18"/>
        </w:rPr>
        <w:t>.4. Приложения к Контракту являются его неотъемлемой частью.</w:t>
      </w:r>
    </w:p>
    <w:p w14:paraId="16946C75" w14:textId="77777777" w:rsidR="00254CC9" w:rsidRPr="00CB7104" w:rsidRDefault="00254CC9" w:rsidP="00254CC9">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40"/>
        <w:gridCol w:w="6803"/>
      </w:tblGrid>
      <w:tr w:rsidR="00254CC9" w:rsidRPr="00CB7104" w14:paraId="54402956" w14:textId="77777777" w:rsidTr="00254CC9">
        <w:tc>
          <w:tcPr>
            <w:tcW w:w="9070" w:type="dxa"/>
            <w:gridSpan w:val="3"/>
            <w:tcBorders>
              <w:top w:val="nil"/>
              <w:left w:val="nil"/>
              <w:bottom w:val="nil"/>
              <w:right w:val="nil"/>
            </w:tcBorders>
          </w:tcPr>
          <w:p w14:paraId="57117847" w14:textId="77777777" w:rsidR="00254CC9" w:rsidRPr="00CB7104" w:rsidRDefault="00254CC9" w:rsidP="00254CC9">
            <w:pPr>
              <w:pStyle w:val="ConsPlusNormal"/>
              <w:rPr>
                <w:rFonts w:ascii="Times New Roman" w:hAnsi="Times New Roman" w:cs="Times New Roman"/>
                <w:sz w:val="18"/>
                <w:szCs w:val="18"/>
              </w:rPr>
            </w:pPr>
            <w:r w:rsidRPr="00CB7104">
              <w:rPr>
                <w:rFonts w:ascii="Times New Roman" w:hAnsi="Times New Roman" w:cs="Times New Roman"/>
                <w:sz w:val="18"/>
                <w:szCs w:val="18"/>
              </w:rPr>
              <w:t>Приложения к Контракту:</w:t>
            </w:r>
          </w:p>
        </w:tc>
      </w:tr>
      <w:tr w:rsidR="00254CC9" w:rsidRPr="00CB7104" w14:paraId="35D76801" w14:textId="77777777" w:rsidTr="00254CC9">
        <w:tc>
          <w:tcPr>
            <w:tcW w:w="1927" w:type="dxa"/>
            <w:tcBorders>
              <w:top w:val="nil"/>
              <w:left w:val="nil"/>
              <w:bottom w:val="nil"/>
              <w:right w:val="nil"/>
            </w:tcBorders>
          </w:tcPr>
          <w:p w14:paraId="3C7EB783" w14:textId="77777777" w:rsidR="00254CC9" w:rsidRPr="00CB7104" w:rsidRDefault="00B2287E" w:rsidP="00254CC9">
            <w:pPr>
              <w:pStyle w:val="ConsPlusNormal"/>
              <w:rPr>
                <w:rFonts w:ascii="Times New Roman" w:hAnsi="Times New Roman" w:cs="Times New Roman"/>
                <w:sz w:val="18"/>
                <w:szCs w:val="18"/>
              </w:rPr>
            </w:pPr>
            <w:hyperlink w:anchor="P365" w:history="1">
              <w:r w:rsidR="00254CC9" w:rsidRPr="00CB7104">
                <w:rPr>
                  <w:rFonts w:ascii="Times New Roman" w:hAnsi="Times New Roman" w:cs="Times New Roman"/>
                  <w:color w:val="0000FF"/>
                  <w:sz w:val="18"/>
                  <w:szCs w:val="18"/>
                </w:rPr>
                <w:t>Приложение N 1</w:t>
              </w:r>
            </w:hyperlink>
          </w:p>
        </w:tc>
        <w:tc>
          <w:tcPr>
            <w:tcW w:w="340" w:type="dxa"/>
            <w:tcBorders>
              <w:top w:val="nil"/>
              <w:left w:val="nil"/>
              <w:bottom w:val="nil"/>
              <w:right w:val="nil"/>
            </w:tcBorders>
          </w:tcPr>
          <w:p w14:paraId="6452EC50" w14:textId="77777777" w:rsidR="00254CC9" w:rsidRPr="00CB7104" w:rsidRDefault="00254CC9" w:rsidP="00254CC9">
            <w:pPr>
              <w:pStyle w:val="ConsPlusNormal"/>
              <w:jc w:val="center"/>
              <w:rPr>
                <w:rFonts w:ascii="Times New Roman" w:hAnsi="Times New Roman" w:cs="Times New Roman"/>
                <w:sz w:val="18"/>
                <w:szCs w:val="18"/>
              </w:rPr>
            </w:pPr>
            <w:r w:rsidRPr="00CB7104">
              <w:rPr>
                <w:rFonts w:ascii="Times New Roman" w:hAnsi="Times New Roman" w:cs="Times New Roman"/>
                <w:sz w:val="18"/>
                <w:szCs w:val="18"/>
              </w:rPr>
              <w:t>-</w:t>
            </w:r>
          </w:p>
        </w:tc>
        <w:tc>
          <w:tcPr>
            <w:tcW w:w="6803" w:type="dxa"/>
            <w:tcBorders>
              <w:top w:val="nil"/>
              <w:left w:val="nil"/>
              <w:bottom w:val="nil"/>
              <w:right w:val="nil"/>
            </w:tcBorders>
          </w:tcPr>
          <w:p w14:paraId="5C409D17" w14:textId="77777777" w:rsidR="00254CC9" w:rsidRPr="00CB7104" w:rsidRDefault="00254CC9" w:rsidP="00254CC9">
            <w:pPr>
              <w:pStyle w:val="ConsPlusNormal"/>
              <w:jc w:val="both"/>
              <w:rPr>
                <w:rFonts w:ascii="Times New Roman" w:hAnsi="Times New Roman" w:cs="Times New Roman"/>
                <w:sz w:val="18"/>
                <w:szCs w:val="18"/>
              </w:rPr>
            </w:pPr>
            <w:r w:rsidRPr="00CB7104">
              <w:rPr>
                <w:rFonts w:ascii="Times New Roman" w:hAnsi="Times New Roman" w:cs="Times New Roman"/>
                <w:sz w:val="18"/>
                <w:szCs w:val="18"/>
              </w:rPr>
              <w:t>Спецификация;</w:t>
            </w:r>
          </w:p>
        </w:tc>
      </w:tr>
      <w:tr w:rsidR="00254CC9" w:rsidRPr="00CB7104" w14:paraId="275B2423" w14:textId="77777777" w:rsidTr="00254CC9">
        <w:tc>
          <w:tcPr>
            <w:tcW w:w="1927" w:type="dxa"/>
            <w:tcBorders>
              <w:top w:val="nil"/>
              <w:left w:val="nil"/>
              <w:bottom w:val="nil"/>
              <w:right w:val="nil"/>
            </w:tcBorders>
          </w:tcPr>
          <w:p w14:paraId="23BDB061" w14:textId="77777777" w:rsidR="00254CC9" w:rsidRPr="00CB7104" w:rsidRDefault="00B2287E" w:rsidP="00254CC9">
            <w:pPr>
              <w:pStyle w:val="ConsPlusNormal"/>
              <w:rPr>
                <w:rFonts w:ascii="Times New Roman" w:hAnsi="Times New Roman" w:cs="Times New Roman"/>
                <w:sz w:val="18"/>
                <w:szCs w:val="18"/>
              </w:rPr>
            </w:pPr>
            <w:hyperlink w:anchor="P410" w:history="1">
              <w:r w:rsidR="00254CC9" w:rsidRPr="00CB7104">
                <w:rPr>
                  <w:rFonts w:ascii="Times New Roman" w:hAnsi="Times New Roman" w:cs="Times New Roman"/>
                  <w:color w:val="0000FF"/>
                  <w:sz w:val="18"/>
                  <w:szCs w:val="18"/>
                </w:rPr>
                <w:t>Приложение N 2</w:t>
              </w:r>
            </w:hyperlink>
          </w:p>
        </w:tc>
        <w:tc>
          <w:tcPr>
            <w:tcW w:w="340" w:type="dxa"/>
            <w:tcBorders>
              <w:top w:val="nil"/>
              <w:left w:val="nil"/>
              <w:bottom w:val="nil"/>
              <w:right w:val="nil"/>
            </w:tcBorders>
          </w:tcPr>
          <w:p w14:paraId="3F242DB0" w14:textId="77777777" w:rsidR="00254CC9" w:rsidRPr="00CB7104" w:rsidRDefault="00254CC9" w:rsidP="00254CC9">
            <w:pPr>
              <w:pStyle w:val="ConsPlusNormal"/>
              <w:jc w:val="center"/>
              <w:rPr>
                <w:rFonts w:ascii="Times New Roman" w:hAnsi="Times New Roman" w:cs="Times New Roman"/>
                <w:sz w:val="18"/>
                <w:szCs w:val="18"/>
              </w:rPr>
            </w:pPr>
            <w:r w:rsidRPr="00CB7104">
              <w:rPr>
                <w:rFonts w:ascii="Times New Roman" w:hAnsi="Times New Roman" w:cs="Times New Roman"/>
                <w:sz w:val="18"/>
                <w:szCs w:val="18"/>
              </w:rPr>
              <w:t>-</w:t>
            </w:r>
          </w:p>
        </w:tc>
        <w:tc>
          <w:tcPr>
            <w:tcW w:w="6803" w:type="dxa"/>
            <w:tcBorders>
              <w:top w:val="nil"/>
              <w:left w:val="nil"/>
              <w:bottom w:val="nil"/>
              <w:right w:val="nil"/>
            </w:tcBorders>
          </w:tcPr>
          <w:p w14:paraId="69F99878" w14:textId="77777777" w:rsidR="00254CC9" w:rsidRPr="00CB7104" w:rsidRDefault="00254CC9" w:rsidP="00254CC9">
            <w:pPr>
              <w:pStyle w:val="ConsPlusNormal"/>
              <w:jc w:val="both"/>
              <w:rPr>
                <w:rFonts w:ascii="Times New Roman" w:hAnsi="Times New Roman" w:cs="Times New Roman"/>
                <w:sz w:val="18"/>
                <w:szCs w:val="18"/>
              </w:rPr>
            </w:pPr>
            <w:r w:rsidRPr="00CB7104">
              <w:rPr>
                <w:rFonts w:ascii="Times New Roman" w:hAnsi="Times New Roman" w:cs="Times New Roman"/>
                <w:sz w:val="18"/>
                <w:szCs w:val="18"/>
              </w:rPr>
              <w:t>Технические характеристики;</w:t>
            </w:r>
          </w:p>
        </w:tc>
      </w:tr>
      <w:tr w:rsidR="00254CC9" w:rsidRPr="00CB7104" w14:paraId="09D0D821" w14:textId="77777777" w:rsidTr="00254CC9">
        <w:tc>
          <w:tcPr>
            <w:tcW w:w="1927" w:type="dxa"/>
            <w:tcBorders>
              <w:top w:val="nil"/>
              <w:left w:val="nil"/>
              <w:bottom w:val="nil"/>
              <w:right w:val="nil"/>
            </w:tcBorders>
          </w:tcPr>
          <w:p w14:paraId="6E8625CF" w14:textId="77777777" w:rsidR="00254CC9" w:rsidRPr="00CB7104" w:rsidRDefault="00B2287E" w:rsidP="0077178F">
            <w:pPr>
              <w:pStyle w:val="ConsPlusNormal"/>
              <w:rPr>
                <w:rFonts w:ascii="Times New Roman" w:hAnsi="Times New Roman" w:cs="Times New Roman"/>
                <w:sz w:val="18"/>
                <w:szCs w:val="18"/>
              </w:rPr>
            </w:pPr>
            <w:hyperlink w:anchor="P564" w:history="1">
              <w:r w:rsidR="00254CC9" w:rsidRPr="00CB7104">
                <w:rPr>
                  <w:rFonts w:ascii="Times New Roman" w:hAnsi="Times New Roman" w:cs="Times New Roman"/>
                  <w:color w:val="0000FF"/>
                  <w:sz w:val="18"/>
                  <w:szCs w:val="18"/>
                </w:rPr>
                <w:t xml:space="preserve">Приложение N </w:t>
              </w:r>
              <w:r w:rsidR="0077178F" w:rsidRPr="00CB7104">
                <w:rPr>
                  <w:rFonts w:ascii="Times New Roman" w:hAnsi="Times New Roman" w:cs="Times New Roman"/>
                  <w:color w:val="0000FF"/>
                  <w:sz w:val="18"/>
                  <w:szCs w:val="18"/>
                </w:rPr>
                <w:t>3</w:t>
              </w:r>
            </w:hyperlink>
          </w:p>
        </w:tc>
        <w:tc>
          <w:tcPr>
            <w:tcW w:w="340" w:type="dxa"/>
            <w:tcBorders>
              <w:top w:val="nil"/>
              <w:left w:val="nil"/>
              <w:bottom w:val="nil"/>
              <w:right w:val="nil"/>
            </w:tcBorders>
          </w:tcPr>
          <w:p w14:paraId="2B6560E6" w14:textId="77777777" w:rsidR="00254CC9" w:rsidRPr="00CB7104" w:rsidRDefault="00254CC9" w:rsidP="00254CC9">
            <w:pPr>
              <w:pStyle w:val="ConsPlusNormal"/>
              <w:jc w:val="center"/>
              <w:rPr>
                <w:rFonts w:ascii="Times New Roman" w:hAnsi="Times New Roman" w:cs="Times New Roman"/>
                <w:sz w:val="18"/>
                <w:szCs w:val="18"/>
              </w:rPr>
            </w:pPr>
            <w:r w:rsidRPr="00CB7104">
              <w:rPr>
                <w:rFonts w:ascii="Times New Roman" w:hAnsi="Times New Roman" w:cs="Times New Roman"/>
                <w:sz w:val="18"/>
                <w:szCs w:val="18"/>
              </w:rPr>
              <w:t>-</w:t>
            </w:r>
          </w:p>
        </w:tc>
        <w:tc>
          <w:tcPr>
            <w:tcW w:w="6803" w:type="dxa"/>
            <w:tcBorders>
              <w:top w:val="nil"/>
              <w:left w:val="nil"/>
              <w:bottom w:val="nil"/>
              <w:right w:val="nil"/>
            </w:tcBorders>
          </w:tcPr>
          <w:p w14:paraId="6B432434" w14:textId="77777777" w:rsidR="00254CC9" w:rsidRPr="00CB7104" w:rsidRDefault="00254CC9" w:rsidP="00254CC9">
            <w:pPr>
              <w:pStyle w:val="ConsPlusNormal"/>
              <w:jc w:val="both"/>
              <w:rPr>
                <w:rFonts w:ascii="Times New Roman" w:hAnsi="Times New Roman" w:cs="Times New Roman"/>
                <w:sz w:val="18"/>
                <w:szCs w:val="18"/>
              </w:rPr>
            </w:pPr>
            <w:r w:rsidRPr="00CB7104">
              <w:rPr>
                <w:rFonts w:ascii="Times New Roman" w:hAnsi="Times New Roman" w:cs="Times New Roman"/>
                <w:sz w:val="18"/>
                <w:szCs w:val="18"/>
              </w:rPr>
              <w:t>Акт приема-передачи Товара;</w:t>
            </w:r>
          </w:p>
        </w:tc>
      </w:tr>
    </w:tbl>
    <w:p w14:paraId="2C001992" w14:textId="77777777" w:rsidR="00254CC9" w:rsidRPr="00CB7104" w:rsidRDefault="00254CC9" w:rsidP="00254CC9">
      <w:pPr>
        <w:pStyle w:val="ConsPlusNormal"/>
        <w:jc w:val="both"/>
        <w:rPr>
          <w:rFonts w:ascii="Times New Roman" w:hAnsi="Times New Roman" w:cs="Times New Roman"/>
          <w:sz w:val="18"/>
          <w:szCs w:val="18"/>
        </w:rPr>
      </w:pPr>
    </w:p>
    <w:p w14:paraId="1AE1B6A1" w14:textId="77777777" w:rsidR="00254CC9" w:rsidRPr="00CB7104" w:rsidRDefault="00254CC9" w:rsidP="00254CC9">
      <w:pPr>
        <w:pStyle w:val="ConsPlusNormal"/>
        <w:jc w:val="center"/>
        <w:outlineLvl w:val="1"/>
        <w:rPr>
          <w:rFonts w:ascii="Times New Roman" w:hAnsi="Times New Roman" w:cs="Times New Roman"/>
          <w:sz w:val="18"/>
          <w:szCs w:val="18"/>
        </w:rPr>
      </w:pPr>
      <w:r w:rsidRPr="00CB7104">
        <w:rPr>
          <w:rFonts w:ascii="Times New Roman" w:hAnsi="Times New Roman" w:cs="Times New Roman"/>
          <w:sz w:val="18"/>
          <w:szCs w:val="18"/>
        </w:rPr>
        <w:t>1</w:t>
      </w:r>
      <w:r w:rsidR="005454F6" w:rsidRPr="00CB7104">
        <w:rPr>
          <w:rFonts w:ascii="Times New Roman" w:hAnsi="Times New Roman" w:cs="Times New Roman"/>
          <w:sz w:val="18"/>
          <w:szCs w:val="18"/>
        </w:rPr>
        <w:t>6</w:t>
      </w:r>
      <w:r w:rsidRPr="00CB7104">
        <w:rPr>
          <w:rFonts w:ascii="Times New Roman" w:hAnsi="Times New Roman" w:cs="Times New Roman"/>
          <w:sz w:val="18"/>
          <w:szCs w:val="18"/>
        </w:rPr>
        <w:t>. Реквизиты и подписи Сторон</w:t>
      </w:r>
    </w:p>
    <w:p w14:paraId="602807FE" w14:textId="77777777" w:rsidR="00254CC9" w:rsidRPr="00CB7104" w:rsidRDefault="00254CC9" w:rsidP="00254CC9">
      <w:pPr>
        <w:pStyle w:val="ConsPlusNormal"/>
        <w:jc w:val="both"/>
        <w:rPr>
          <w:rFonts w:ascii="Times New Roman" w:hAnsi="Times New Roman" w:cs="Times New Roman"/>
          <w:sz w:val="18"/>
          <w:szCs w:val="18"/>
        </w:rPr>
      </w:pPr>
    </w:p>
    <w:tbl>
      <w:tblPr>
        <w:tblW w:w="9465" w:type="dxa"/>
        <w:tblLayout w:type="fixed"/>
        <w:tblLook w:val="00A0" w:firstRow="1" w:lastRow="0" w:firstColumn="1" w:lastColumn="0" w:noHBand="0" w:noVBand="0"/>
      </w:tblPr>
      <w:tblGrid>
        <w:gridCol w:w="4926"/>
        <w:gridCol w:w="4539"/>
      </w:tblGrid>
      <w:tr w:rsidR="00254CC9" w:rsidRPr="00CB7104" w14:paraId="3837091D" w14:textId="77777777" w:rsidTr="00254CC9">
        <w:tc>
          <w:tcPr>
            <w:tcW w:w="4928" w:type="dxa"/>
          </w:tcPr>
          <w:p w14:paraId="7AC77C61" w14:textId="77777777" w:rsidR="00254CC9" w:rsidRPr="00CB7104" w:rsidRDefault="00254CC9" w:rsidP="00254CC9">
            <w:pPr>
              <w:rPr>
                <w:rFonts w:eastAsia="MS Mincho"/>
                <w:b/>
                <w:noProof/>
                <w:sz w:val="18"/>
                <w:szCs w:val="18"/>
              </w:rPr>
            </w:pPr>
            <w:r w:rsidRPr="00CB7104">
              <w:rPr>
                <w:rFonts w:eastAsia="MS Mincho"/>
                <w:b/>
                <w:noProof/>
                <w:sz w:val="18"/>
                <w:szCs w:val="18"/>
              </w:rPr>
              <w:t xml:space="preserve">ЗАКАЗЧИК </w:t>
            </w:r>
          </w:p>
        </w:tc>
        <w:tc>
          <w:tcPr>
            <w:tcW w:w="4540" w:type="dxa"/>
          </w:tcPr>
          <w:p w14:paraId="51FB7EA9" w14:textId="77777777" w:rsidR="00254CC9" w:rsidRPr="00CB7104" w:rsidRDefault="00254CC9" w:rsidP="00254CC9">
            <w:pPr>
              <w:jc w:val="center"/>
              <w:rPr>
                <w:rFonts w:eastAsia="MS Mincho"/>
                <w:b/>
                <w:noProof/>
                <w:sz w:val="18"/>
                <w:szCs w:val="18"/>
                <w:highlight w:val="yellow"/>
              </w:rPr>
            </w:pPr>
            <w:r w:rsidRPr="00CB7104">
              <w:rPr>
                <w:rFonts w:eastAsia="MS Mincho"/>
                <w:b/>
                <w:noProof/>
                <w:sz w:val="18"/>
                <w:szCs w:val="18"/>
                <w:highlight w:val="yellow"/>
              </w:rPr>
              <w:t>ПОСТАВЩИК</w:t>
            </w:r>
          </w:p>
        </w:tc>
      </w:tr>
      <w:tr w:rsidR="00254CC9" w:rsidRPr="00CB7104" w14:paraId="520C1A34" w14:textId="77777777" w:rsidTr="0025035D">
        <w:trPr>
          <w:trHeight w:val="359"/>
        </w:trPr>
        <w:tc>
          <w:tcPr>
            <w:tcW w:w="4928" w:type="dxa"/>
            <w:shd w:val="clear" w:color="auto" w:fill="auto"/>
          </w:tcPr>
          <w:p w14:paraId="326570B5" w14:textId="77777777" w:rsidR="00254CC9" w:rsidRPr="00CB7104" w:rsidRDefault="00254CC9" w:rsidP="00254CC9">
            <w:pPr>
              <w:suppressAutoHyphens/>
              <w:rPr>
                <w:b/>
                <w:sz w:val="18"/>
                <w:szCs w:val="18"/>
                <w:lang w:eastAsia="ar-SA"/>
              </w:rPr>
            </w:pPr>
            <w:r w:rsidRPr="00CB7104">
              <w:rPr>
                <w:b/>
                <w:sz w:val="18"/>
                <w:szCs w:val="18"/>
                <w:lang w:eastAsia="ar-SA"/>
              </w:rPr>
              <w:t>Министерство здравоохранения Республики Тыва</w:t>
            </w:r>
          </w:p>
          <w:p w14:paraId="11458403" w14:textId="77777777" w:rsidR="00B2287E" w:rsidRPr="00B2287E" w:rsidRDefault="00B2287E" w:rsidP="00B2287E">
            <w:pPr>
              <w:ind w:right="-1"/>
              <w:jc w:val="both"/>
              <w:rPr>
                <w:sz w:val="18"/>
                <w:szCs w:val="18"/>
                <w:lang w:eastAsia="ar-SA"/>
              </w:rPr>
            </w:pPr>
            <w:r w:rsidRPr="00B2287E">
              <w:rPr>
                <w:sz w:val="18"/>
                <w:szCs w:val="18"/>
                <w:lang w:eastAsia="ar-SA"/>
              </w:rPr>
              <w:t>Юридический адрес: 667010 г. Кызыл, ул. Московская, д. 2</w:t>
            </w:r>
          </w:p>
          <w:p w14:paraId="32E6171F" w14:textId="77777777" w:rsidR="00B2287E" w:rsidRPr="00B2287E" w:rsidRDefault="00B2287E" w:rsidP="00B2287E">
            <w:pPr>
              <w:ind w:right="-1"/>
              <w:jc w:val="both"/>
              <w:rPr>
                <w:sz w:val="18"/>
                <w:szCs w:val="18"/>
                <w:lang w:eastAsia="ar-SA"/>
              </w:rPr>
            </w:pPr>
            <w:r w:rsidRPr="00B2287E">
              <w:rPr>
                <w:sz w:val="18"/>
                <w:szCs w:val="18"/>
                <w:lang w:eastAsia="ar-SA"/>
              </w:rPr>
              <w:t>Фактический адрес: 667010 г. Кызыл, ул. Московская, д. 2</w:t>
            </w:r>
          </w:p>
          <w:p w14:paraId="4011C44C" w14:textId="77777777" w:rsidR="00B2287E" w:rsidRPr="00B2287E" w:rsidRDefault="00B2287E" w:rsidP="00B2287E">
            <w:pPr>
              <w:ind w:right="-1"/>
              <w:jc w:val="both"/>
              <w:rPr>
                <w:sz w:val="18"/>
                <w:szCs w:val="18"/>
                <w:lang w:eastAsia="ar-SA"/>
              </w:rPr>
            </w:pPr>
            <w:r w:rsidRPr="00B2287E">
              <w:rPr>
                <w:sz w:val="18"/>
                <w:szCs w:val="18"/>
                <w:lang w:eastAsia="ar-SA"/>
              </w:rPr>
              <w:t>Тел./факс: 8 (394-22) 5-12-24</w:t>
            </w:r>
          </w:p>
          <w:p w14:paraId="04A46EC1" w14:textId="77777777" w:rsidR="00B2287E" w:rsidRPr="00B2287E" w:rsidRDefault="00B2287E" w:rsidP="00B2287E">
            <w:pPr>
              <w:ind w:right="-1"/>
              <w:jc w:val="both"/>
              <w:rPr>
                <w:sz w:val="18"/>
                <w:szCs w:val="18"/>
                <w:lang w:eastAsia="ar-SA"/>
              </w:rPr>
            </w:pPr>
            <w:r w:rsidRPr="00B2287E">
              <w:rPr>
                <w:sz w:val="18"/>
                <w:szCs w:val="18"/>
                <w:lang w:eastAsia="ar-SA"/>
              </w:rPr>
              <w:t>ИНН 1701052707</w:t>
            </w:r>
          </w:p>
          <w:p w14:paraId="33399F1B" w14:textId="77777777" w:rsidR="00B2287E" w:rsidRPr="00B2287E" w:rsidRDefault="00B2287E" w:rsidP="00B2287E">
            <w:pPr>
              <w:ind w:right="-1"/>
              <w:jc w:val="both"/>
              <w:rPr>
                <w:sz w:val="18"/>
                <w:szCs w:val="18"/>
                <w:lang w:eastAsia="ar-SA"/>
              </w:rPr>
            </w:pPr>
            <w:r w:rsidRPr="00B2287E">
              <w:rPr>
                <w:sz w:val="18"/>
                <w:szCs w:val="18"/>
                <w:lang w:eastAsia="ar-SA"/>
              </w:rPr>
              <w:t>КПП 170101001</w:t>
            </w:r>
          </w:p>
          <w:p w14:paraId="4499A31A" w14:textId="77777777" w:rsidR="00B2287E" w:rsidRPr="00B2287E" w:rsidRDefault="00B2287E" w:rsidP="00B2287E">
            <w:pPr>
              <w:ind w:right="-1"/>
              <w:jc w:val="both"/>
              <w:rPr>
                <w:sz w:val="18"/>
                <w:szCs w:val="18"/>
                <w:lang w:eastAsia="ar-SA"/>
              </w:rPr>
            </w:pPr>
            <w:r w:rsidRPr="00B2287E">
              <w:rPr>
                <w:sz w:val="18"/>
                <w:szCs w:val="18"/>
                <w:lang w:eastAsia="ar-SA"/>
              </w:rPr>
              <w:t>ОГРН 1131719001006</w:t>
            </w:r>
          </w:p>
          <w:p w14:paraId="5513038C" w14:textId="77777777" w:rsidR="00B2287E" w:rsidRPr="00B2287E" w:rsidRDefault="00B2287E" w:rsidP="00B2287E">
            <w:pPr>
              <w:ind w:right="-1"/>
              <w:jc w:val="both"/>
              <w:rPr>
                <w:sz w:val="18"/>
                <w:szCs w:val="18"/>
                <w:lang w:eastAsia="ar-SA"/>
              </w:rPr>
            </w:pPr>
            <w:r w:rsidRPr="00B2287E">
              <w:rPr>
                <w:sz w:val="18"/>
                <w:szCs w:val="18"/>
                <w:lang w:eastAsia="ar-SA"/>
              </w:rPr>
              <w:t>ОКТМО 93701000</w:t>
            </w:r>
          </w:p>
          <w:p w14:paraId="557BE94D" w14:textId="77777777" w:rsidR="00B2287E" w:rsidRPr="00B2287E" w:rsidRDefault="00B2287E" w:rsidP="00B2287E">
            <w:pPr>
              <w:ind w:right="-1"/>
              <w:jc w:val="both"/>
              <w:rPr>
                <w:sz w:val="18"/>
                <w:szCs w:val="18"/>
                <w:lang w:eastAsia="ar-SA"/>
              </w:rPr>
            </w:pPr>
            <w:r w:rsidRPr="00B2287E">
              <w:rPr>
                <w:sz w:val="18"/>
                <w:szCs w:val="18"/>
                <w:lang w:eastAsia="ar-SA"/>
              </w:rPr>
              <w:t>ОКПО 09053564</w:t>
            </w:r>
          </w:p>
          <w:p w14:paraId="0DB207D7" w14:textId="77777777" w:rsidR="00B2287E" w:rsidRPr="00B2287E" w:rsidRDefault="00B2287E" w:rsidP="00B2287E">
            <w:pPr>
              <w:ind w:right="-1"/>
              <w:jc w:val="both"/>
              <w:rPr>
                <w:sz w:val="18"/>
                <w:szCs w:val="18"/>
                <w:lang w:eastAsia="ar-SA"/>
              </w:rPr>
            </w:pPr>
            <w:r w:rsidRPr="00B2287E">
              <w:rPr>
                <w:sz w:val="18"/>
                <w:szCs w:val="18"/>
                <w:lang w:eastAsia="ar-SA"/>
              </w:rPr>
              <w:t>Министерство финансов Республике Тыва (Минздрав по Республике Тыва л/с 03122200630)</w:t>
            </w:r>
          </w:p>
          <w:p w14:paraId="01E386EB" w14:textId="77777777" w:rsidR="00B2287E" w:rsidRPr="00B2287E" w:rsidRDefault="00B2287E" w:rsidP="00B2287E">
            <w:pPr>
              <w:ind w:right="-1"/>
              <w:jc w:val="both"/>
              <w:rPr>
                <w:sz w:val="18"/>
                <w:szCs w:val="18"/>
                <w:lang w:eastAsia="ar-SA"/>
              </w:rPr>
            </w:pPr>
            <w:r w:rsidRPr="00B2287E">
              <w:rPr>
                <w:sz w:val="18"/>
                <w:szCs w:val="18"/>
                <w:lang w:eastAsia="ar-SA"/>
              </w:rPr>
              <w:t>р/с 03221643930000001200</w:t>
            </w:r>
          </w:p>
          <w:p w14:paraId="10BBA79C" w14:textId="77777777" w:rsidR="00B2287E" w:rsidRPr="00B2287E" w:rsidRDefault="00B2287E" w:rsidP="00B2287E">
            <w:pPr>
              <w:ind w:right="-1"/>
              <w:jc w:val="both"/>
              <w:rPr>
                <w:sz w:val="18"/>
                <w:szCs w:val="18"/>
                <w:lang w:eastAsia="ar-SA"/>
              </w:rPr>
            </w:pPr>
            <w:r w:rsidRPr="00B2287E">
              <w:rPr>
                <w:sz w:val="18"/>
                <w:szCs w:val="18"/>
                <w:lang w:eastAsia="ar-SA"/>
              </w:rPr>
              <w:t>ЕКС 40102810945370000080</w:t>
            </w:r>
          </w:p>
          <w:p w14:paraId="0A19D508" w14:textId="77777777" w:rsidR="00B2287E" w:rsidRPr="00B2287E" w:rsidRDefault="00B2287E" w:rsidP="00B2287E">
            <w:pPr>
              <w:ind w:right="-1"/>
              <w:jc w:val="both"/>
              <w:rPr>
                <w:sz w:val="18"/>
                <w:szCs w:val="18"/>
                <w:lang w:eastAsia="ar-SA"/>
              </w:rPr>
            </w:pPr>
            <w:r w:rsidRPr="00B2287E">
              <w:rPr>
                <w:sz w:val="18"/>
                <w:szCs w:val="18"/>
                <w:lang w:eastAsia="ar-SA"/>
              </w:rPr>
              <w:t>ОТДЕЛЕНИЕ –НБ Республике Тыва Банка России // УФК по Республике Тыва, г. Кызыл</w:t>
            </w:r>
          </w:p>
          <w:p w14:paraId="1C0E57B8" w14:textId="77777777" w:rsidR="00B2287E" w:rsidRPr="00B2287E" w:rsidRDefault="00B2287E" w:rsidP="00B2287E">
            <w:pPr>
              <w:ind w:right="-1"/>
              <w:jc w:val="both"/>
              <w:rPr>
                <w:sz w:val="18"/>
                <w:szCs w:val="18"/>
                <w:lang w:eastAsia="ar-SA"/>
              </w:rPr>
            </w:pPr>
            <w:r w:rsidRPr="00B2287E">
              <w:rPr>
                <w:sz w:val="18"/>
                <w:szCs w:val="18"/>
                <w:lang w:eastAsia="ar-SA"/>
              </w:rPr>
              <w:t>БИК 019304100</w:t>
            </w:r>
          </w:p>
          <w:p w14:paraId="039A230C" w14:textId="77777777" w:rsidR="00254CC9" w:rsidRPr="00CB7104" w:rsidRDefault="00254CC9" w:rsidP="00254CC9">
            <w:pPr>
              <w:rPr>
                <w:rFonts w:eastAsia="MS Mincho"/>
                <w:b/>
                <w:bCs/>
                <w:noProof/>
                <w:sz w:val="18"/>
                <w:szCs w:val="18"/>
              </w:rPr>
            </w:pPr>
          </w:p>
          <w:p w14:paraId="524A2B5F" w14:textId="044ED074" w:rsidR="00254CC9" w:rsidRPr="00CB7104" w:rsidRDefault="00B2287E" w:rsidP="00254CC9">
            <w:pPr>
              <w:rPr>
                <w:rFonts w:eastAsia="MS Mincho"/>
                <w:noProof/>
                <w:sz w:val="18"/>
                <w:szCs w:val="18"/>
              </w:rPr>
            </w:pPr>
            <w:r>
              <w:rPr>
                <w:rFonts w:eastAsia="MS Mincho"/>
                <w:b/>
                <w:bCs/>
                <w:noProof/>
                <w:sz w:val="18"/>
                <w:szCs w:val="18"/>
              </w:rPr>
              <w:t>И.о. м</w:t>
            </w:r>
            <w:r w:rsidR="00254CC9" w:rsidRPr="00CB7104">
              <w:rPr>
                <w:rFonts w:eastAsia="MS Mincho"/>
                <w:b/>
                <w:bCs/>
                <w:noProof/>
                <w:sz w:val="18"/>
                <w:szCs w:val="18"/>
              </w:rPr>
              <w:t>инистр</w:t>
            </w:r>
            <w:r>
              <w:rPr>
                <w:rFonts w:eastAsia="MS Mincho"/>
                <w:b/>
                <w:bCs/>
                <w:noProof/>
                <w:sz w:val="18"/>
                <w:szCs w:val="18"/>
              </w:rPr>
              <w:t>а</w:t>
            </w:r>
            <w:r w:rsidR="00254CC9" w:rsidRPr="00CB7104">
              <w:rPr>
                <w:rFonts w:eastAsia="MS Mincho"/>
                <w:b/>
                <w:bCs/>
                <w:noProof/>
                <w:sz w:val="18"/>
                <w:szCs w:val="18"/>
              </w:rPr>
              <w:t xml:space="preserve"> здравоохранения Республики Тыва</w:t>
            </w:r>
            <w:r w:rsidR="00254CC9" w:rsidRPr="00CB7104">
              <w:rPr>
                <w:rFonts w:eastAsia="MS Mincho"/>
                <w:bCs/>
                <w:noProof/>
                <w:sz w:val="18"/>
                <w:szCs w:val="18"/>
              </w:rPr>
              <w:t>:</w:t>
            </w:r>
            <w:r w:rsidR="00046001" w:rsidRPr="00CB7104">
              <w:rPr>
                <w:rFonts w:eastAsia="MS Mincho"/>
                <w:bCs/>
                <w:noProof/>
                <w:sz w:val="18"/>
                <w:szCs w:val="18"/>
              </w:rPr>
              <w:t xml:space="preserve">                 </w:t>
            </w:r>
          </w:p>
          <w:p w14:paraId="026EBF52" w14:textId="5589B5BA" w:rsidR="00254CC9" w:rsidRPr="00CB7104" w:rsidRDefault="00254CC9" w:rsidP="00254CC9">
            <w:pPr>
              <w:rPr>
                <w:rFonts w:eastAsia="Calibri"/>
                <w:b/>
                <w:bCs/>
                <w:noProof/>
                <w:sz w:val="18"/>
                <w:szCs w:val="18"/>
              </w:rPr>
            </w:pPr>
            <w:r w:rsidRPr="00CB7104">
              <w:rPr>
                <w:rFonts w:eastAsia="MS Mincho"/>
                <w:noProof/>
                <w:sz w:val="18"/>
                <w:szCs w:val="18"/>
              </w:rPr>
              <w:t>___________________</w:t>
            </w:r>
            <w:r w:rsidR="0028767D" w:rsidRPr="00CB7104">
              <w:rPr>
                <w:rFonts w:eastAsia="Calibri"/>
                <w:b/>
                <w:bCs/>
                <w:noProof/>
                <w:sz w:val="18"/>
                <w:szCs w:val="18"/>
              </w:rPr>
              <w:t>/</w:t>
            </w:r>
            <w:r w:rsidR="0025035D" w:rsidRPr="00CB7104">
              <w:rPr>
                <w:rFonts w:eastAsia="Calibri"/>
                <w:b/>
                <w:bCs/>
                <w:noProof/>
                <w:sz w:val="18"/>
                <w:szCs w:val="18"/>
              </w:rPr>
              <w:t>А.</w:t>
            </w:r>
            <w:r w:rsidR="00046001" w:rsidRPr="00CB7104">
              <w:rPr>
                <w:rFonts w:eastAsia="Calibri"/>
                <w:b/>
                <w:bCs/>
                <w:noProof/>
                <w:sz w:val="18"/>
                <w:szCs w:val="18"/>
              </w:rPr>
              <w:t>К</w:t>
            </w:r>
            <w:r w:rsidR="0025035D" w:rsidRPr="00CB7104">
              <w:rPr>
                <w:rFonts w:eastAsia="Calibri"/>
                <w:b/>
                <w:bCs/>
                <w:noProof/>
                <w:sz w:val="18"/>
                <w:szCs w:val="18"/>
              </w:rPr>
              <w:t xml:space="preserve">. </w:t>
            </w:r>
            <w:r w:rsidR="00046001" w:rsidRPr="00CB7104">
              <w:rPr>
                <w:rFonts w:eastAsia="Calibri"/>
                <w:b/>
                <w:bCs/>
                <w:noProof/>
                <w:sz w:val="18"/>
                <w:szCs w:val="18"/>
              </w:rPr>
              <w:t>Югай</w:t>
            </w:r>
            <w:r w:rsidR="0028767D" w:rsidRPr="00CB7104">
              <w:rPr>
                <w:rFonts w:eastAsia="Calibri"/>
                <w:b/>
                <w:bCs/>
                <w:noProof/>
                <w:sz w:val="18"/>
                <w:szCs w:val="18"/>
              </w:rPr>
              <w:t>/</w:t>
            </w:r>
            <w:r w:rsidR="00046001" w:rsidRPr="00CB7104">
              <w:rPr>
                <w:rFonts w:eastAsia="Calibri"/>
                <w:b/>
                <w:bCs/>
                <w:noProof/>
                <w:sz w:val="18"/>
                <w:szCs w:val="18"/>
              </w:rPr>
              <w:t xml:space="preserve">                                          </w:t>
            </w:r>
          </w:p>
          <w:p w14:paraId="6DAE5E2A" w14:textId="77777777" w:rsidR="003807F2" w:rsidRPr="00CB7104" w:rsidRDefault="003807F2" w:rsidP="00254CC9">
            <w:pPr>
              <w:rPr>
                <w:rFonts w:eastAsia="MS Mincho"/>
                <w:noProof/>
                <w:sz w:val="18"/>
                <w:szCs w:val="18"/>
              </w:rPr>
            </w:pPr>
            <w:r w:rsidRPr="00CB7104">
              <w:rPr>
                <w:rFonts w:eastAsia="Calibri"/>
                <w:b/>
                <w:bCs/>
                <w:noProof/>
                <w:sz w:val="18"/>
                <w:szCs w:val="18"/>
              </w:rPr>
              <w:t>М.П.</w:t>
            </w:r>
          </w:p>
          <w:p w14:paraId="555F65FF" w14:textId="77777777" w:rsidR="00254CC9" w:rsidRPr="00CB7104" w:rsidRDefault="00254CC9" w:rsidP="00254CC9">
            <w:pPr>
              <w:jc w:val="center"/>
              <w:rPr>
                <w:rFonts w:eastAsia="MS Mincho"/>
                <w:noProof/>
                <w:sz w:val="18"/>
                <w:szCs w:val="18"/>
              </w:rPr>
            </w:pPr>
          </w:p>
        </w:tc>
        <w:tc>
          <w:tcPr>
            <w:tcW w:w="4540" w:type="dxa"/>
            <w:shd w:val="clear" w:color="auto" w:fill="auto"/>
          </w:tcPr>
          <w:p w14:paraId="7D36D8AE" w14:textId="6A5FF342" w:rsidR="00046001" w:rsidRPr="00BC20B6" w:rsidRDefault="00046001" w:rsidP="00046001">
            <w:pPr>
              <w:ind w:right="-1"/>
              <w:jc w:val="both"/>
              <w:rPr>
                <w:b/>
                <w:sz w:val="18"/>
                <w:szCs w:val="18"/>
                <w:lang w:eastAsia="ar-SA"/>
              </w:rPr>
            </w:pPr>
            <w:r w:rsidRPr="00BC20B6">
              <w:rPr>
                <w:b/>
                <w:sz w:val="18"/>
                <w:szCs w:val="18"/>
                <w:lang w:eastAsia="ar-SA"/>
              </w:rPr>
              <w:t xml:space="preserve">ООО "ИНФОРМАЦИОННЫЕ ТЕХНОЛОГИИ" </w:t>
            </w:r>
          </w:p>
          <w:p w14:paraId="3C2388A4" w14:textId="77777777" w:rsidR="00046001" w:rsidRPr="00CB7104" w:rsidRDefault="00046001" w:rsidP="00046001">
            <w:pPr>
              <w:ind w:right="-1"/>
              <w:jc w:val="both"/>
              <w:rPr>
                <w:sz w:val="18"/>
                <w:szCs w:val="18"/>
                <w:lang w:eastAsia="ar-SA"/>
              </w:rPr>
            </w:pPr>
            <w:r w:rsidRPr="00CB7104">
              <w:rPr>
                <w:sz w:val="18"/>
                <w:szCs w:val="18"/>
                <w:lang w:eastAsia="ar-SA"/>
              </w:rPr>
              <w:t xml:space="preserve">ИНН: 1701056331 </w:t>
            </w:r>
          </w:p>
          <w:p w14:paraId="3A3DD81E" w14:textId="77777777" w:rsidR="00046001" w:rsidRPr="00CB7104" w:rsidRDefault="00046001" w:rsidP="00046001">
            <w:pPr>
              <w:ind w:right="-1"/>
              <w:jc w:val="both"/>
              <w:rPr>
                <w:sz w:val="18"/>
                <w:szCs w:val="18"/>
                <w:lang w:eastAsia="ar-SA"/>
              </w:rPr>
            </w:pPr>
            <w:r w:rsidRPr="00CB7104">
              <w:rPr>
                <w:sz w:val="18"/>
                <w:szCs w:val="18"/>
                <w:lang w:eastAsia="ar-SA"/>
              </w:rPr>
              <w:t xml:space="preserve">КПП: 170101001 </w:t>
            </w:r>
          </w:p>
          <w:p w14:paraId="7198B6E2" w14:textId="77777777" w:rsidR="00046001" w:rsidRPr="00CB7104" w:rsidRDefault="00046001" w:rsidP="00046001">
            <w:pPr>
              <w:ind w:right="-1"/>
              <w:jc w:val="both"/>
              <w:rPr>
                <w:sz w:val="18"/>
                <w:szCs w:val="18"/>
                <w:lang w:eastAsia="ar-SA"/>
              </w:rPr>
            </w:pPr>
            <w:r w:rsidRPr="00CB7104">
              <w:rPr>
                <w:sz w:val="18"/>
                <w:szCs w:val="18"/>
                <w:lang w:eastAsia="ar-SA"/>
              </w:rPr>
              <w:t xml:space="preserve">Местоположение: 667000, РЕСП ТЫВА, Г КЫЗЫЛ, УЛ ТИТОВА, ДОМ 36, КВАРТИРА 7 </w:t>
            </w:r>
          </w:p>
          <w:p w14:paraId="0AAD00F4" w14:textId="77777777" w:rsidR="00046001" w:rsidRPr="00CB7104" w:rsidRDefault="00046001" w:rsidP="00046001">
            <w:pPr>
              <w:ind w:right="-1"/>
              <w:jc w:val="both"/>
              <w:rPr>
                <w:sz w:val="18"/>
                <w:szCs w:val="18"/>
                <w:lang w:eastAsia="ar-SA"/>
              </w:rPr>
            </w:pPr>
            <w:r w:rsidRPr="00CB7104">
              <w:rPr>
                <w:sz w:val="18"/>
                <w:szCs w:val="18"/>
                <w:lang w:eastAsia="ar-SA"/>
              </w:rPr>
              <w:t xml:space="preserve">Почтовый адрес: 667000, РЕСП ТЫВА, Г КЫЗЫЛ, УЛ ТИТОВА, ДОМ 36, КВАРТИРА 7 </w:t>
            </w:r>
          </w:p>
          <w:p w14:paraId="2A0A4611" w14:textId="77777777" w:rsidR="00046001" w:rsidRPr="00CB7104" w:rsidRDefault="00046001" w:rsidP="00046001">
            <w:pPr>
              <w:ind w:right="-1"/>
              <w:jc w:val="both"/>
              <w:rPr>
                <w:sz w:val="18"/>
                <w:szCs w:val="18"/>
                <w:lang w:eastAsia="ar-SA"/>
              </w:rPr>
            </w:pPr>
            <w:r w:rsidRPr="00CB7104">
              <w:rPr>
                <w:sz w:val="18"/>
                <w:szCs w:val="18"/>
                <w:lang w:eastAsia="ar-SA"/>
              </w:rPr>
              <w:t xml:space="preserve">Телефон: 79133419755 </w:t>
            </w:r>
          </w:p>
          <w:p w14:paraId="672EC135" w14:textId="77777777" w:rsidR="00046001" w:rsidRPr="00CB7104" w:rsidRDefault="00046001" w:rsidP="00046001">
            <w:pPr>
              <w:ind w:right="-1"/>
              <w:jc w:val="both"/>
              <w:rPr>
                <w:sz w:val="18"/>
                <w:szCs w:val="18"/>
                <w:lang w:eastAsia="ar-SA"/>
              </w:rPr>
            </w:pPr>
            <w:r w:rsidRPr="00CB7104">
              <w:rPr>
                <w:sz w:val="18"/>
                <w:szCs w:val="18"/>
                <w:lang w:eastAsia="ar-SA"/>
              </w:rPr>
              <w:t>E-mail: tsov06@mail.ru</w:t>
            </w:r>
          </w:p>
          <w:p w14:paraId="07B6EF97" w14:textId="77777777" w:rsidR="00046001" w:rsidRPr="00CB7104" w:rsidRDefault="00046001" w:rsidP="00046001">
            <w:pPr>
              <w:ind w:right="-1"/>
              <w:jc w:val="both"/>
              <w:rPr>
                <w:sz w:val="18"/>
                <w:szCs w:val="18"/>
                <w:lang w:eastAsia="ar-SA"/>
              </w:rPr>
            </w:pPr>
            <w:r w:rsidRPr="00CB7104">
              <w:rPr>
                <w:sz w:val="18"/>
                <w:szCs w:val="18"/>
                <w:lang w:eastAsia="ar-SA"/>
              </w:rPr>
              <w:t>КРАСНОЯРСКОЕ ОТДЕЛЕНИЕ N 8646 ПАО СБЕРБАНК</w:t>
            </w:r>
          </w:p>
          <w:p w14:paraId="10122576" w14:textId="77777777" w:rsidR="00046001" w:rsidRPr="00CB7104" w:rsidRDefault="00046001" w:rsidP="00046001">
            <w:pPr>
              <w:ind w:right="-1"/>
              <w:jc w:val="both"/>
              <w:rPr>
                <w:sz w:val="18"/>
                <w:szCs w:val="18"/>
                <w:lang w:eastAsia="ar-SA"/>
              </w:rPr>
            </w:pPr>
            <w:r w:rsidRPr="00CB7104">
              <w:rPr>
                <w:sz w:val="18"/>
                <w:szCs w:val="18"/>
                <w:lang w:eastAsia="ar-SA"/>
              </w:rPr>
              <w:t>БИК 040407627</w:t>
            </w:r>
          </w:p>
          <w:p w14:paraId="2333DCC9" w14:textId="77777777" w:rsidR="00046001" w:rsidRPr="00CB7104" w:rsidRDefault="00046001" w:rsidP="00046001">
            <w:pPr>
              <w:ind w:right="-1"/>
              <w:jc w:val="both"/>
              <w:rPr>
                <w:sz w:val="18"/>
                <w:szCs w:val="18"/>
                <w:lang w:eastAsia="ar-SA"/>
              </w:rPr>
            </w:pPr>
            <w:r w:rsidRPr="00CB7104">
              <w:rPr>
                <w:sz w:val="18"/>
                <w:szCs w:val="18"/>
                <w:lang w:eastAsia="ar-SA"/>
              </w:rPr>
              <w:t xml:space="preserve">Кор. </w:t>
            </w:r>
            <w:proofErr w:type="spellStart"/>
            <w:r w:rsidRPr="00CB7104">
              <w:rPr>
                <w:sz w:val="18"/>
                <w:szCs w:val="18"/>
                <w:lang w:eastAsia="ar-SA"/>
              </w:rPr>
              <w:t>сч</w:t>
            </w:r>
            <w:proofErr w:type="spellEnd"/>
            <w:r w:rsidRPr="00CB7104">
              <w:rPr>
                <w:sz w:val="18"/>
                <w:szCs w:val="18"/>
                <w:lang w:eastAsia="ar-SA"/>
              </w:rPr>
              <w:t>. 30101810800000000627</w:t>
            </w:r>
          </w:p>
          <w:p w14:paraId="2B7ABCD2" w14:textId="1F0D8C2B" w:rsidR="00254CC9" w:rsidRPr="00CB7104" w:rsidRDefault="00046001" w:rsidP="00046001">
            <w:pPr>
              <w:suppressAutoHyphens/>
              <w:rPr>
                <w:sz w:val="18"/>
                <w:szCs w:val="18"/>
                <w:lang w:eastAsia="ar-SA"/>
              </w:rPr>
            </w:pPr>
            <w:r w:rsidRPr="00CB7104">
              <w:rPr>
                <w:sz w:val="18"/>
                <w:szCs w:val="18"/>
                <w:lang w:eastAsia="ar-SA"/>
              </w:rPr>
              <w:t xml:space="preserve">Рас. </w:t>
            </w:r>
            <w:proofErr w:type="spellStart"/>
            <w:r w:rsidRPr="00CB7104">
              <w:rPr>
                <w:sz w:val="18"/>
                <w:szCs w:val="18"/>
                <w:lang w:eastAsia="ar-SA"/>
              </w:rPr>
              <w:t>сч</w:t>
            </w:r>
            <w:proofErr w:type="spellEnd"/>
            <w:r w:rsidRPr="00CB7104">
              <w:rPr>
                <w:sz w:val="18"/>
                <w:szCs w:val="18"/>
                <w:lang w:eastAsia="ar-SA"/>
              </w:rPr>
              <w:t>. 40702810565000000739</w:t>
            </w:r>
          </w:p>
          <w:p w14:paraId="5743E7B5" w14:textId="6CEAC064" w:rsidR="00046001" w:rsidRPr="00BC20B6" w:rsidRDefault="00046001" w:rsidP="00046001">
            <w:pPr>
              <w:suppressAutoHyphens/>
              <w:rPr>
                <w:b/>
                <w:sz w:val="18"/>
                <w:szCs w:val="18"/>
                <w:lang w:eastAsia="ar-SA"/>
              </w:rPr>
            </w:pPr>
            <w:r w:rsidRPr="00BC20B6">
              <w:rPr>
                <w:b/>
                <w:sz w:val="18"/>
                <w:szCs w:val="18"/>
                <w:lang w:eastAsia="ar-SA"/>
              </w:rPr>
              <w:t>Директор                    ООО «ИНФОРМАЦИОННЫЕ ТЕХНОЛОГИИ»</w:t>
            </w:r>
          </w:p>
          <w:p w14:paraId="04E3B8F0" w14:textId="332EE06D" w:rsidR="00046001" w:rsidRPr="00BC20B6" w:rsidRDefault="00046001" w:rsidP="00046001">
            <w:pPr>
              <w:suppressAutoHyphens/>
              <w:rPr>
                <w:b/>
                <w:sz w:val="18"/>
                <w:szCs w:val="18"/>
                <w:lang w:eastAsia="ar-SA"/>
              </w:rPr>
            </w:pPr>
            <w:r w:rsidRPr="00BC20B6">
              <w:rPr>
                <w:b/>
                <w:sz w:val="18"/>
                <w:szCs w:val="18"/>
                <w:lang w:eastAsia="ar-SA"/>
              </w:rPr>
              <w:t>_____________/В.П. Кузнецов/</w:t>
            </w:r>
          </w:p>
          <w:p w14:paraId="28647523" w14:textId="4CB3AC30" w:rsidR="00046001" w:rsidRPr="00BC20B6" w:rsidRDefault="00046001" w:rsidP="00046001">
            <w:pPr>
              <w:suppressAutoHyphens/>
              <w:rPr>
                <w:b/>
                <w:sz w:val="18"/>
                <w:szCs w:val="18"/>
                <w:lang w:eastAsia="ar-SA"/>
              </w:rPr>
            </w:pPr>
            <w:r w:rsidRPr="00BC20B6">
              <w:rPr>
                <w:b/>
                <w:sz w:val="18"/>
                <w:szCs w:val="18"/>
                <w:lang w:eastAsia="ar-SA"/>
              </w:rPr>
              <w:t>МП</w:t>
            </w:r>
          </w:p>
          <w:p w14:paraId="64F2CF6B" w14:textId="1E6533A3" w:rsidR="00046001" w:rsidRPr="00CB7104" w:rsidRDefault="00046001" w:rsidP="00046001">
            <w:pPr>
              <w:suppressAutoHyphens/>
              <w:rPr>
                <w:rFonts w:eastAsia="Calibri"/>
                <w:b/>
                <w:sz w:val="18"/>
                <w:szCs w:val="18"/>
                <w:highlight w:val="yellow"/>
                <w:lang w:eastAsia="ar-SA"/>
              </w:rPr>
            </w:pPr>
          </w:p>
        </w:tc>
      </w:tr>
    </w:tbl>
    <w:p w14:paraId="35563108" w14:textId="77777777" w:rsidR="003807F2" w:rsidRPr="00CB7104" w:rsidRDefault="003807F2" w:rsidP="00254CC9">
      <w:pPr>
        <w:pStyle w:val="ConsPlusNormal"/>
        <w:outlineLvl w:val="1"/>
        <w:rPr>
          <w:rFonts w:ascii="Times New Roman" w:hAnsi="Times New Roman" w:cs="Times New Roman"/>
          <w:sz w:val="18"/>
          <w:szCs w:val="18"/>
        </w:rPr>
      </w:pPr>
    </w:p>
    <w:p w14:paraId="46A3C836" w14:textId="77777777" w:rsidR="00600532" w:rsidRPr="00CB7104" w:rsidRDefault="00600532" w:rsidP="00600532">
      <w:pPr>
        <w:pStyle w:val="ConsPlusNormal"/>
        <w:outlineLvl w:val="1"/>
        <w:rPr>
          <w:rFonts w:ascii="Times New Roman" w:hAnsi="Times New Roman" w:cs="Times New Roman"/>
          <w:sz w:val="18"/>
          <w:szCs w:val="18"/>
        </w:rPr>
        <w:sectPr w:rsidR="00600532" w:rsidRPr="00CB7104" w:rsidSect="00CB7104">
          <w:pgSz w:w="11906" w:h="16838"/>
          <w:pgMar w:top="567" w:right="566" w:bottom="1134" w:left="851" w:header="709" w:footer="709" w:gutter="0"/>
          <w:cols w:space="708"/>
          <w:docGrid w:linePitch="360"/>
        </w:sectPr>
      </w:pPr>
      <w:bookmarkStart w:id="17" w:name="_GoBack"/>
      <w:bookmarkEnd w:id="17"/>
    </w:p>
    <w:p w14:paraId="1444A453" w14:textId="77777777" w:rsidR="00F9095D" w:rsidRPr="00CB7104" w:rsidRDefault="00F9095D" w:rsidP="00F9095D">
      <w:pPr>
        <w:pStyle w:val="ConsPlusNormal"/>
        <w:jc w:val="right"/>
        <w:outlineLvl w:val="1"/>
        <w:rPr>
          <w:rFonts w:ascii="Times New Roman" w:hAnsi="Times New Roman" w:cs="Times New Roman"/>
          <w:sz w:val="18"/>
          <w:szCs w:val="18"/>
        </w:rPr>
      </w:pPr>
      <w:r w:rsidRPr="00CB7104">
        <w:rPr>
          <w:rFonts w:ascii="Times New Roman" w:hAnsi="Times New Roman" w:cs="Times New Roman"/>
          <w:sz w:val="18"/>
          <w:szCs w:val="18"/>
        </w:rPr>
        <w:lastRenderedPageBreak/>
        <w:t>Приложение № 1</w:t>
      </w:r>
    </w:p>
    <w:p w14:paraId="2860BC6D" w14:textId="77777777" w:rsidR="00F9095D" w:rsidRPr="00CB7104" w:rsidRDefault="00F9095D" w:rsidP="00F9095D">
      <w:pPr>
        <w:pStyle w:val="ConsPlusNormal"/>
        <w:jc w:val="right"/>
        <w:rPr>
          <w:rFonts w:ascii="Times New Roman" w:hAnsi="Times New Roman" w:cs="Times New Roman"/>
          <w:sz w:val="18"/>
          <w:szCs w:val="18"/>
        </w:rPr>
      </w:pPr>
      <w:r w:rsidRPr="00CB7104">
        <w:rPr>
          <w:rFonts w:ascii="Times New Roman" w:hAnsi="Times New Roman" w:cs="Times New Roman"/>
          <w:sz w:val="18"/>
          <w:szCs w:val="18"/>
        </w:rPr>
        <w:t>к Контракту</w:t>
      </w:r>
    </w:p>
    <w:p w14:paraId="222964E3" w14:textId="77777777" w:rsidR="00F9095D" w:rsidRPr="00CB7104" w:rsidRDefault="00F9095D" w:rsidP="00F9095D">
      <w:pPr>
        <w:pStyle w:val="ConsPlusCell"/>
        <w:jc w:val="right"/>
        <w:rPr>
          <w:rFonts w:ascii="Times New Roman" w:hAnsi="Times New Roman" w:cs="Times New Roman"/>
          <w:sz w:val="18"/>
          <w:szCs w:val="18"/>
        </w:rPr>
      </w:pPr>
      <w:r w:rsidRPr="00CB7104">
        <w:rPr>
          <w:rFonts w:ascii="Times New Roman" w:hAnsi="Times New Roman" w:cs="Times New Roman"/>
          <w:sz w:val="18"/>
          <w:szCs w:val="18"/>
        </w:rPr>
        <w:t xml:space="preserve">№ </w:t>
      </w:r>
      <w:r w:rsidR="00234BBD" w:rsidRPr="00CB7104">
        <w:rPr>
          <w:rFonts w:ascii="Times New Roman" w:hAnsi="Times New Roman" w:cs="Times New Roman"/>
          <w:color w:val="000000"/>
          <w:sz w:val="18"/>
          <w:szCs w:val="18"/>
          <w:u w:val="single"/>
        </w:rPr>
        <w:t>2021.1799</w:t>
      </w:r>
    </w:p>
    <w:p w14:paraId="2910104A" w14:textId="1623BD35" w:rsidR="00F9095D" w:rsidRPr="00CB7104" w:rsidRDefault="00F9095D" w:rsidP="00F9095D">
      <w:pPr>
        <w:pStyle w:val="ConsPlusCell"/>
        <w:jc w:val="right"/>
        <w:rPr>
          <w:rFonts w:ascii="Times New Roman" w:hAnsi="Times New Roman" w:cs="Times New Roman"/>
          <w:sz w:val="18"/>
          <w:szCs w:val="18"/>
        </w:rPr>
      </w:pPr>
      <w:r w:rsidRPr="00CB7104">
        <w:rPr>
          <w:rFonts w:ascii="Times New Roman" w:hAnsi="Times New Roman" w:cs="Times New Roman"/>
          <w:sz w:val="18"/>
          <w:szCs w:val="18"/>
        </w:rPr>
        <w:t xml:space="preserve">          "</w:t>
      </w:r>
      <w:r w:rsidR="00BC20B6">
        <w:rPr>
          <w:rFonts w:ascii="Times New Roman" w:hAnsi="Times New Roman" w:cs="Times New Roman"/>
          <w:sz w:val="18"/>
          <w:szCs w:val="18"/>
        </w:rPr>
        <w:t>11</w:t>
      </w:r>
      <w:r w:rsidRPr="00CB7104">
        <w:rPr>
          <w:rFonts w:ascii="Times New Roman" w:hAnsi="Times New Roman" w:cs="Times New Roman"/>
          <w:sz w:val="18"/>
          <w:szCs w:val="18"/>
        </w:rPr>
        <w:t xml:space="preserve">" </w:t>
      </w:r>
      <w:r w:rsidR="00BC20B6">
        <w:rPr>
          <w:rFonts w:ascii="Times New Roman" w:hAnsi="Times New Roman" w:cs="Times New Roman"/>
          <w:sz w:val="18"/>
          <w:szCs w:val="18"/>
        </w:rPr>
        <w:t>июня</w:t>
      </w:r>
      <w:r w:rsidRPr="00CB7104">
        <w:rPr>
          <w:rFonts w:ascii="Times New Roman" w:hAnsi="Times New Roman" w:cs="Times New Roman"/>
          <w:sz w:val="18"/>
          <w:szCs w:val="18"/>
        </w:rPr>
        <w:t xml:space="preserve"> 202</w:t>
      </w:r>
      <w:r w:rsidR="00BC20B6">
        <w:rPr>
          <w:rFonts w:ascii="Times New Roman" w:hAnsi="Times New Roman" w:cs="Times New Roman"/>
          <w:sz w:val="18"/>
          <w:szCs w:val="18"/>
        </w:rPr>
        <w:t>1</w:t>
      </w:r>
      <w:r w:rsidRPr="00CB7104">
        <w:rPr>
          <w:rFonts w:ascii="Times New Roman" w:hAnsi="Times New Roman" w:cs="Times New Roman"/>
          <w:sz w:val="18"/>
          <w:szCs w:val="18"/>
        </w:rPr>
        <w:t xml:space="preserve"> г.  </w:t>
      </w:r>
    </w:p>
    <w:p w14:paraId="684DA6B8" w14:textId="77777777" w:rsidR="0077178F" w:rsidRPr="00CB7104" w:rsidRDefault="0077178F" w:rsidP="0077178F">
      <w:pPr>
        <w:rPr>
          <w:sz w:val="18"/>
          <w:szCs w:val="18"/>
        </w:rPr>
      </w:pPr>
    </w:p>
    <w:p w14:paraId="0601D7C2" w14:textId="77777777" w:rsidR="0077178F" w:rsidRPr="00CB7104" w:rsidRDefault="0077178F" w:rsidP="0077178F">
      <w:pPr>
        <w:pStyle w:val="ConsPlusNormal"/>
        <w:jc w:val="both"/>
        <w:rPr>
          <w:rFonts w:ascii="Times New Roman" w:hAnsi="Times New Roman" w:cs="Times New Roman"/>
          <w:sz w:val="18"/>
          <w:szCs w:val="18"/>
        </w:rPr>
      </w:pPr>
    </w:p>
    <w:p w14:paraId="0FBEEB12" w14:textId="77777777" w:rsidR="0077178F" w:rsidRPr="00CB7104" w:rsidRDefault="0077178F" w:rsidP="0077178F">
      <w:pPr>
        <w:pStyle w:val="ConsPlusNonformat"/>
        <w:jc w:val="center"/>
        <w:rPr>
          <w:rFonts w:ascii="Times New Roman" w:hAnsi="Times New Roman" w:cs="Times New Roman"/>
          <w:sz w:val="18"/>
          <w:szCs w:val="18"/>
        </w:rPr>
      </w:pPr>
      <w:r w:rsidRPr="00CB7104">
        <w:rPr>
          <w:rFonts w:ascii="Times New Roman" w:hAnsi="Times New Roman" w:cs="Times New Roman"/>
          <w:sz w:val="18"/>
          <w:szCs w:val="18"/>
        </w:rPr>
        <w:t>СПЕЦИФИКАЦИЯ</w:t>
      </w:r>
    </w:p>
    <w:p w14:paraId="2A4CD0DB" w14:textId="77777777" w:rsidR="0077178F" w:rsidRPr="00CB7104" w:rsidRDefault="0077178F" w:rsidP="0077178F">
      <w:pPr>
        <w:pStyle w:val="ConsPlusNonformat"/>
        <w:jc w:val="center"/>
        <w:rPr>
          <w:rFonts w:ascii="Times New Roman" w:hAnsi="Times New Roman" w:cs="Times New Roman"/>
          <w:sz w:val="18"/>
          <w:szCs w:val="18"/>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38"/>
        <w:gridCol w:w="709"/>
        <w:gridCol w:w="1578"/>
        <w:gridCol w:w="548"/>
        <w:gridCol w:w="1276"/>
        <w:gridCol w:w="1373"/>
        <w:gridCol w:w="1621"/>
      </w:tblGrid>
      <w:tr w:rsidR="00046001" w:rsidRPr="00BC20B6" w14:paraId="2CF43DB0" w14:textId="69D11B66" w:rsidTr="00BC20B6">
        <w:trPr>
          <w:cantSplit/>
          <w:trHeight w:val="2484"/>
          <w:jc w:val="center"/>
        </w:trPr>
        <w:tc>
          <w:tcPr>
            <w:tcW w:w="567" w:type="dxa"/>
            <w:vAlign w:val="center"/>
          </w:tcPr>
          <w:p w14:paraId="5FF527B1" w14:textId="77777777" w:rsidR="00046001" w:rsidRPr="00BC20B6" w:rsidRDefault="00046001" w:rsidP="005454F6">
            <w:pPr>
              <w:jc w:val="center"/>
              <w:rPr>
                <w:rFonts w:eastAsia="MS Mincho"/>
                <w:sz w:val="18"/>
                <w:szCs w:val="18"/>
              </w:rPr>
            </w:pPr>
            <w:r w:rsidRPr="00BC20B6">
              <w:rPr>
                <w:rFonts w:eastAsia="MS Mincho"/>
                <w:sz w:val="18"/>
                <w:szCs w:val="18"/>
              </w:rPr>
              <w:t>№</w:t>
            </w:r>
          </w:p>
          <w:p w14:paraId="5B008BBD" w14:textId="77777777" w:rsidR="00046001" w:rsidRPr="00BC20B6" w:rsidRDefault="00046001" w:rsidP="005454F6">
            <w:pPr>
              <w:jc w:val="center"/>
              <w:rPr>
                <w:rFonts w:eastAsia="MS Mincho"/>
                <w:sz w:val="18"/>
                <w:szCs w:val="18"/>
              </w:rPr>
            </w:pPr>
            <w:r w:rsidRPr="00BC20B6">
              <w:rPr>
                <w:rFonts w:eastAsia="MS Mincho"/>
                <w:sz w:val="18"/>
                <w:szCs w:val="18"/>
              </w:rPr>
              <w:t>п/п</w:t>
            </w:r>
          </w:p>
        </w:tc>
        <w:tc>
          <w:tcPr>
            <w:tcW w:w="1838" w:type="dxa"/>
            <w:vAlign w:val="center"/>
          </w:tcPr>
          <w:p w14:paraId="3EFDB4B7" w14:textId="77777777" w:rsidR="00046001" w:rsidRPr="00BC20B6" w:rsidRDefault="00046001" w:rsidP="005454F6">
            <w:pPr>
              <w:jc w:val="center"/>
              <w:rPr>
                <w:snapToGrid w:val="0"/>
                <w:sz w:val="18"/>
                <w:szCs w:val="18"/>
              </w:rPr>
            </w:pPr>
            <w:r w:rsidRPr="00BC20B6">
              <w:rPr>
                <w:snapToGrid w:val="0"/>
                <w:sz w:val="18"/>
                <w:szCs w:val="18"/>
              </w:rPr>
              <w:t>Наименование товара</w:t>
            </w:r>
          </w:p>
        </w:tc>
        <w:tc>
          <w:tcPr>
            <w:tcW w:w="709" w:type="dxa"/>
            <w:vAlign w:val="center"/>
          </w:tcPr>
          <w:p w14:paraId="260AAF44" w14:textId="77777777" w:rsidR="00046001" w:rsidRPr="00BC20B6" w:rsidRDefault="00046001" w:rsidP="005454F6">
            <w:pPr>
              <w:jc w:val="center"/>
              <w:rPr>
                <w:snapToGrid w:val="0"/>
                <w:sz w:val="18"/>
                <w:szCs w:val="18"/>
              </w:rPr>
            </w:pPr>
            <w:r w:rsidRPr="00BC20B6">
              <w:rPr>
                <w:color w:val="000000"/>
                <w:sz w:val="18"/>
                <w:szCs w:val="18"/>
              </w:rPr>
              <w:t>Страна происхождения</w:t>
            </w:r>
          </w:p>
        </w:tc>
        <w:tc>
          <w:tcPr>
            <w:tcW w:w="1578" w:type="dxa"/>
            <w:vAlign w:val="center"/>
          </w:tcPr>
          <w:p w14:paraId="02F294EE" w14:textId="77777777" w:rsidR="00046001" w:rsidRPr="00BC20B6" w:rsidRDefault="00046001" w:rsidP="005454F6">
            <w:pPr>
              <w:jc w:val="center"/>
              <w:rPr>
                <w:snapToGrid w:val="0"/>
                <w:sz w:val="18"/>
                <w:szCs w:val="18"/>
              </w:rPr>
            </w:pPr>
            <w:r w:rsidRPr="00BC20B6">
              <w:rPr>
                <w:snapToGrid w:val="0"/>
                <w:sz w:val="18"/>
                <w:szCs w:val="18"/>
              </w:rPr>
              <w:t xml:space="preserve">Характеристика </w:t>
            </w:r>
          </w:p>
        </w:tc>
        <w:tc>
          <w:tcPr>
            <w:tcW w:w="548" w:type="dxa"/>
            <w:vAlign w:val="center"/>
          </w:tcPr>
          <w:p w14:paraId="2F481E0B" w14:textId="77777777" w:rsidR="00046001" w:rsidRPr="00BC20B6" w:rsidRDefault="00046001" w:rsidP="005454F6">
            <w:pPr>
              <w:jc w:val="center"/>
              <w:rPr>
                <w:rFonts w:eastAsia="MS Mincho"/>
                <w:sz w:val="18"/>
                <w:szCs w:val="18"/>
              </w:rPr>
            </w:pPr>
            <w:r w:rsidRPr="00BC20B6">
              <w:rPr>
                <w:rFonts w:eastAsia="MS Mincho"/>
                <w:sz w:val="18"/>
                <w:szCs w:val="18"/>
              </w:rPr>
              <w:t>Единица измерения</w:t>
            </w:r>
          </w:p>
        </w:tc>
        <w:tc>
          <w:tcPr>
            <w:tcW w:w="1276" w:type="dxa"/>
            <w:vAlign w:val="center"/>
          </w:tcPr>
          <w:p w14:paraId="7CB54C95" w14:textId="77777777" w:rsidR="00046001" w:rsidRPr="00BC20B6" w:rsidRDefault="00046001" w:rsidP="005454F6">
            <w:pPr>
              <w:jc w:val="center"/>
              <w:rPr>
                <w:bCs/>
                <w:sz w:val="18"/>
                <w:szCs w:val="18"/>
              </w:rPr>
            </w:pPr>
            <w:r w:rsidRPr="00BC20B6">
              <w:rPr>
                <w:bCs/>
                <w:sz w:val="18"/>
                <w:szCs w:val="18"/>
              </w:rPr>
              <w:t>Количество в единицах измерения</w:t>
            </w:r>
          </w:p>
        </w:tc>
        <w:tc>
          <w:tcPr>
            <w:tcW w:w="1373" w:type="dxa"/>
            <w:vAlign w:val="center"/>
          </w:tcPr>
          <w:p w14:paraId="5247F700" w14:textId="77777777" w:rsidR="00046001" w:rsidRPr="00BC20B6" w:rsidRDefault="00046001" w:rsidP="005454F6">
            <w:pPr>
              <w:jc w:val="center"/>
              <w:rPr>
                <w:rFonts w:eastAsia="MS Mincho"/>
                <w:sz w:val="18"/>
                <w:szCs w:val="18"/>
              </w:rPr>
            </w:pPr>
            <w:r w:rsidRPr="00BC20B6">
              <w:rPr>
                <w:rFonts w:eastAsia="MS Mincho"/>
                <w:sz w:val="18"/>
                <w:szCs w:val="18"/>
              </w:rPr>
              <w:t>Цена за единицу</w:t>
            </w:r>
          </w:p>
          <w:p w14:paraId="2DDB930B" w14:textId="4081BE46" w:rsidR="00046001" w:rsidRPr="00BC20B6" w:rsidRDefault="00046001" w:rsidP="005454F6">
            <w:pPr>
              <w:jc w:val="center"/>
              <w:rPr>
                <w:rFonts w:eastAsia="MS Mincho"/>
                <w:sz w:val="18"/>
                <w:szCs w:val="18"/>
              </w:rPr>
            </w:pPr>
          </w:p>
        </w:tc>
        <w:tc>
          <w:tcPr>
            <w:tcW w:w="1621" w:type="dxa"/>
          </w:tcPr>
          <w:p w14:paraId="1615127E" w14:textId="6FE7EB03" w:rsidR="00046001" w:rsidRPr="00BC20B6" w:rsidRDefault="00046001" w:rsidP="005454F6">
            <w:pPr>
              <w:jc w:val="center"/>
              <w:rPr>
                <w:rFonts w:eastAsia="MS Mincho"/>
                <w:sz w:val="18"/>
                <w:szCs w:val="18"/>
              </w:rPr>
            </w:pPr>
            <w:r w:rsidRPr="00BC20B6">
              <w:rPr>
                <w:rFonts w:eastAsia="MS Mincho"/>
                <w:sz w:val="18"/>
                <w:szCs w:val="18"/>
              </w:rPr>
              <w:t>Сумма</w:t>
            </w:r>
          </w:p>
        </w:tc>
      </w:tr>
      <w:tr w:rsidR="00046001" w:rsidRPr="00BC20B6" w14:paraId="77718BEE" w14:textId="166D21B6" w:rsidTr="00BC20B6">
        <w:trPr>
          <w:jc w:val="center"/>
        </w:trPr>
        <w:tc>
          <w:tcPr>
            <w:tcW w:w="567" w:type="dxa"/>
          </w:tcPr>
          <w:p w14:paraId="1BD66B06" w14:textId="2F2FB286" w:rsidR="00046001" w:rsidRPr="00BC20B6" w:rsidRDefault="00046001" w:rsidP="005454F6">
            <w:pPr>
              <w:jc w:val="both"/>
              <w:rPr>
                <w:sz w:val="18"/>
                <w:szCs w:val="18"/>
              </w:rPr>
            </w:pPr>
            <w:r w:rsidRPr="00BC20B6">
              <w:rPr>
                <w:sz w:val="18"/>
                <w:szCs w:val="18"/>
              </w:rPr>
              <w:t>1</w:t>
            </w:r>
          </w:p>
        </w:tc>
        <w:tc>
          <w:tcPr>
            <w:tcW w:w="1838" w:type="dxa"/>
          </w:tcPr>
          <w:p w14:paraId="0BD48818" w14:textId="37C3DC3F" w:rsidR="00046001" w:rsidRPr="00BC20B6" w:rsidRDefault="00046001" w:rsidP="005454F6">
            <w:pPr>
              <w:jc w:val="both"/>
              <w:rPr>
                <w:sz w:val="18"/>
                <w:szCs w:val="18"/>
              </w:rPr>
            </w:pPr>
            <w:r w:rsidRPr="00BC20B6">
              <w:rPr>
                <w:rFonts w:eastAsia="Calibri"/>
                <w:sz w:val="18"/>
                <w:szCs w:val="18"/>
                <w:lang w:eastAsia="ar-SA"/>
              </w:rPr>
              <w:t xml:space="preserve">Видеокамера </w:t>
            </w:r>
          </w:p>
        </w:tc>
        <w:tc>
          <w:tcPr>
            <w:tcW w:w="709" w:type="dxa"/>
          </w:tcPr>
          <w:p w14:paraId="7375BC0F" w14:textId="221671EC" w:rsidR="00046001" w:rsidRPr="00BC20B6" w:rsidRDefault="00046001" w:rsidP="005454F6">
            <w:pPr>
              <w:jc w:val="both"/>
              <w:rPr>
                <w:sz w:val="18"/>
                <w:szCs w:val="18"/>
              </w:rPr>
            </w:pPr>
            <w:r w:rsidRPr="00BC20B6">
              <w:rPr>
                <w:sz w:val="18"/>
                <w:szCs w:val="18"/>
              </w:rPr>
              <w:t>Россия</w:t>
            </w:r>
          </w:p>
        </w:tc>
        <w:tc>
          <w:tcPr>
            <w:tcW w:w="1578" w:type="dxa"/>
          </w:tcPr>
          <w:p w14:paraId="06BC8643" w14:textId="26EC1D94" w:rsidR="00046001" w:rsidRPr="00BC20B6" w:rsidRDefault="00046001" w:rsidP="00046001">
            <w:pPr>
              <w:jc w:val="both"/>
              <w:rPr>
                <w:sz w:val="18"/>
                <w:szCs w:val="18"/>
              </w:rPr>
            </w:pPr>
            <w:r w:rsidRPr="00BC20B6">
              <w:rPr>
                <w:rFonts w:eastAsia="Calibri"/>
                <w:sz w:val="18"/>
                <w:szCs w:val="18"/>
                <w:lang w:eastAsia="en-US"/>
              </w:rPr>
              <w:t>Согласно ТЗ</w:t>
            </w:r>
          </w:p>
        </w:tc>
        <w:tc>
          <w:tcPr>
            <w:tcW w:w="548" w:type="dxa"/>
          </w:tcPr>
          <w:p w14:paraId="097760BB" w14:textId="44A39231" w:rsidR="00046001" w:rsidRPr="00BC20B6" w:rsidRDefault="00046001" w:rsidP="005454F6">
            <w:pPr>
              <w:jc w:val="both"/>
              <w:rPr>
                <w:sz w:val="18"/>
                <w:szCs w:val="18"/>
              </w:rPr>
            </w:pPr>
            <w:proofErr w:type="spellStart"/>
            <w:r w:rsidRPr="00BC20B6">
              <w:rPr>
                <w:sz w:val="18"/>
                <w:szCs w:val="18"/>
              </w:rPr>
              <w:t>шт</w:t>
            </w:r>
            <w:proofErr w:type="spellEnd"/>
          </w:p>
        </w:tc>
        <w:tc>
          <w:tcPr>
            <w:tcW w:w="1276" w:type="dxa"/>
          </w:tcPr>
          <w:p w14:paraId="43C695BD" w14:textId="6E424117" w:rsidR="00046001" w:rsidRPr="00BC20B6" w:rsidRDefault="00146029" w:rsidP="005454F6">
            <w:pPr>
              <w:jc w:val="both"/>
              <w:rPr>
                <w:sz w:val="18"/>
                <w:szCs w:val="18"/>
              </w:rPr>
            </w:pPr>
            <w:r w:rsidRPr="00BC20B6">
              <w:rPr>
                <w:sz w:val="18"/>
                <w:szCs w:val="18"/>
              </w:rPr>
              <w:t>254</w:t>
            </w:r>
          </w:p>
        </w:tc>
        <w:tc>
          <w:tcPr>
            <w:tcW w:w="1373" w:type="dxa"/>
          </w:tcPr>
          <w:p w14:paraId="346B4928" w14:textId="398C1FCB" w:rsidR="00046001" w:rsidRPr="00BC20B6" w:rsidRDefault="00146029" w:rsidP="005454F6">
            <w:pPr>
              <w:jc w:val="both"/>
              <w:rPr>
                <w:sz w:val="18"/>
                <w:szCs w:val="18"/>
              </w:rPr>
            </w:pPr>
            <w:r w:rsidRPr="00BC20B6">
              <w:rPr>
                <w:sz w:val="18"/>
                <w:szCs w:val="18"/>
              </w:rPr>
              <w:t>2587</w:t>
            </w:r>
          </w:p>
        </w:tc>
        <w:tc>
          <w:tcPr>
            <w:tcW w:w="1621" w:type="dxa"/>
          </w:tcPr>
          <w:p w14:paraId="73B31190" w14:textId="0347C7DB" w:rsidR="00046001" w:rsidRPr="00BC20B6" w:rsidRDefault="00146029" w:rsidP="005454F6">
            <w:pPr>
              <w:jc w:val="both"/>
              <w:rPr>
                <w:sz w:val="18"/>
                <w:szCs w:val="18"/>
              </w:rPr>
            </w:pPr>
            <w:r w:rsidRPr="00BC20B6">
              <w:rPr>
                <w:sz w:val="18"/>
                <w:szCs w:val="18"/>
              </w:rPr>
              <w:t>657098</w:t>
            </w:r>
          </w:p>
        </w:tc>
      </w:tr>
      <w:tr w:rsidR="00046001" w:rsidRPr="00BC20B6" w14:paraId="364918E0" w14:textId="77777777" w:rsidTr="00BC20B6">
        <w:trPr>
          <w:jc w:val="center"/>
        </w:trPr>
        <w:tc>
          <w:tcPr>
            <w:tcW w:w="567" w:type="dxa"/>
          </w:tcPr>
          <w:p w14:paraId="029641ED" w14:textId="2D4C13DB" w:rsidR="00046001" w:rsidRPr="00BC20B6" w:rsidRDefault="00046001" w:rsidP="005454F6">
            <w:pPr>
              <w:jc w:val="both"/>
              <w:rPr>
                <w:sz w:val="18"/>
                <w:szCs w:val="18"/>
              </w:rPr>
            </w:pPr>
            <w:r w:rsidRPr="00BC20B6">
              <w:rPr>
                <w:sz w:val="18"/>
                <w:szCs w:val="18"/>
              </w:rPr>
              <w:t>2</w:t>
            </w:r>
          </w:p>
        </w:tc>
        <w:tc>
          <w:tcPr>
            <w:tcW w:w="1838" w:type="dxa"/>
          </w:tcPr>
          <w:p w14:paraId="596BD23D" w14:textId="6214A265" w:rsidR="00046001" w:rsidRPr="00BC20B6" w:rsidRDefault="00046001" w:rsidP="005454F6">
            <w:pPr>
              <w:jc w:val="both"/>
              <w:rPr>
                <w:rFonts w:eastAsia="Calibri"/>
                <w:sz w:val="18"/>
                <w:szCs w:val="18"/>
                <w:lang w:eastAsia="ar-SA"/>
              </w:rPr>
            </w:pPr>
            <w:r w:rsidRPr="00BC20B6">
              <w:rPr>
                <w:rFonts w:eastAsia="Calibri"/>
                <w:sz w:val="18"/>
                <w:szCs w:val="18"/>
                <w:lang w:eastAsia="ar-SA"/>
              </w:rPr>
              <w:t>Гарнитура</w:t>
            </w:r>
          </w:p>
        </w:tc>
        <w:tc>
          <w:tcPr>
            <w:tcW w:w="709" w:type="dxa"/>
          </w:tcPr>
          <w:p w14:paraId="186D651B" w14:textId="42A9CA34" w:rsidR="00046001" w:rsidRPr="00BC20B6" w:rsidRDefault="00046001" w:rsidP="005454F6">
            <w:pPr>
              <w:jc w:val="both"/>
              <w:rPr>
                <w:sz w:val="18"/>
                <w:szCs w:val="18"/>
              </w:rPr>
            </w:pPr>
            <w:r w:rsidRPr="00BC20B6">
              <w:rPr>
                <w:sz w:val="18"/>
                <w:szCs w:val="18"/>
              </w:rPr>
              <w:t>Россия</w:t>
            </w:r>
            <w:r w:rsidRPr="00BC20B6">
              <w:rPr>
                <w:noProof/>
                <w:sz w:val="18"/>
                <w:szCs w:val="18"/>
              </w:rPr>
              <w:drawing>
                <wp:inline distT="0" distB="0" distL="0" distR="0" wp14:anchorId="1BDE8E1C" wp14:editId="41981A59">
                  <wp:extent cx="304800"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19050"/>
                          </a:xfrm>
                          <a:prstGeom prst="rect">
                            <a:avLst/>
                          </a:prstGeom>
                          <a:noFill/>
                          <a:ln>
                            <a:noFill/>
                          </a:ln>
                        </pic:spPr>
                      </pic:pic>
                    </a:graphicData>
                  </a:graphic>
                </wp:inline>
              </w:drawing>
            </w:r>
          </w:p>
        </w:tc>
        <w:tc>
          <w:tcPr>
            <w:tcW w:w="1578" w:type="dxa"/>
          </w:tcPr>
          <w:p w14:paraId="37CC7275" w14:textId="4106A60F" w:rsidR="00046001" w:rsidRPr="00BC20B6" w:rsidRDefault="00046001" w:rsidP="00046001">
            <w:pPr>
              <w:jc w:val="both"/>
              <w:rPr>
                <w:rFonts w:eastAsia="Calibri"/>
                <w:sz w:val="18"/>
                <w:szCs w:val="18"/>
                <w:lang w:eastAsia="en-US"/>
              </w:rPr>
            </w:pPr>
            <w:r w:rsidRPr="00BC20B6">
              <w:rPr>
                <w:rFonts w:eastAsia="Calibri"/>
                <w:sz w:val="18"/>
                <w:szCs w:val="18"/>
                <w:lang w:eastAsia="en-US"/>
              </w:rPr>
              <w:t>Согласно ТЗ</w:t>
            </w:r>
          </w:p>
        </w:tc>
        <w:tc>
          <w:tcPr>
            <w:tcW w:w="548" w:type="dxa"/>
          </w:tcPr>
          <w:p w14:paraId="394FCE71" w14:textId="322451F6" w:rsidR="00046001" w:rsidRPr="00BC20B6" w:rsidRDefault="00046001" w:rsidP="005454F6">
            <w:pPr>
              <w:jc w:val="both"/>
              <w:rPr>
                <w:sz w:val="18"/>
                <w:szCs w:val="18"/>
              </w:rPr>
            </w:pPr>
            <w:proofErr w:type="spellStart"/>
            <w:r w:rsidRPr="00BC20B6">
              <w:rPr>
                <w:sz w:val="18"/>
                <w:szCs w:val="18"/>
              </w:rPr>
              <w:t>шт</w:t>
            </w:r>
            <w:proofErr w:type="spellEnd"/>
          </w:p>
        </w:tc>
        <w:tc>
          <w:tcPr>
            <w:tcW w:w="1276" w:type="dxa"/>
          </w:tcPr>
          <w:p w14:paraId="45AF9A05" w14:textId="2E7E3278" w:rsidR="00046001" w:rsidRPr="00BC20B6" w:rsidRDefault="00146029" w:rsidP="005454F6">
            <w:pPr>
              <w:jc w:val="both"/>
              <w:rPr>
                <w:sz w:val="18"/>
                <w:szCs w:val="18"/>
              </w:rPr>
            </w:pPr>
            <w:r w:rsidRPr="00BC20B6">
              <w:rPr>
                <w:sz w:val="18"/>
                <w:szCs w:val="18"/>
              </w:rPr>
              <w:t>254</w:t>
            </w:r>
          </w:p>
        </w:tc>
        <w:tc>
          <w:tcPr>
            <w:tcW w:w="1373" w:type="dxa"/>
          </w:tcPr>
          <w:p w14:paraId="7CB48AE7" w14:textId="08325504" w:rsidR="00046001" w:rsidRPr="00BC20B6" w:rsidRDefault="00146029" w:rsidP="005454F6">
            <w:pPr>
              <w:jc w:val="both"/>
              <w:rPr>
                <w:sz w:val="18"/>
                <w:szCs w:val="18"/>
              </w:rPr>
            </w:pPr>
            <w:r w:rsidRPr="00BC20B6">
              <w:rPr>
                <w:sz w:val="18"/>
                <w:szCs w:val="18"/>
              </w:rPr>
              <w:t>352</w:t>
            </w:r>
          </w:p>
        </w:tc>
        <w:tc>
          <w:tcPr>
            <w:tcW w:w="1621" w:type="dxa"/>
          </w:tcPr>
          <w:p w14:paraId="3541BEFF" w14:textId="00FFB069" w:rsidR="00046001" w:rsidRPr="00BC20B6" w:rsidRDefault="00146029" w:rsidP="005454F6">
            <w:pPr>
              <w:jc w:val="both"/>
              <w:rPr>
                <w:sz w:val="18"/>
                <w:szCs w:val="18"/>
              </w:rPr>
            </w:pPr>
            <w:r w:rsidRPr="00BC20B6">
              <w:rPr>
                <w:sz w:val="18"/>
                <w:szCs w:val="18"/>
              </w:rPr>
              <w:t>89408</w:t>
            </w:r>
          </w:p>
        </w:tc>
      </w:tr>
      <w:tr w:rsidR="00046001" w:rsidRPr="00BC20B6" w14:paraId="31D4309D" w14:textId="77777777" w:rsidTr="00BC20B6">
        <w:trPr>
          <w:jc w:val="center"/>
        </w:trPr>
        <w:tc>
          <w:tcPr>
            <w:tcW w:w="567" w:type="dxa"/>
          </w:tcPr>
          <w:p w14:paraId="5DDF23B3" w14:textId="5AA2812A" w:rsidR="00046001" w:rsidRPr="00BC20B6" w:rsidRDefault="00046001" w:rsidP="00046001">
            <w:pPr>
              <w:jc w:val="both"/>
              <w:rPr>
                <w:sz w:val="18"/>
                <w:szCs w:val="18"/>
              </w:rPr>
            </w:pPr>
            <w:r w:rsidRPr="00BC20B6">
              <w:rPr>
                <w:sz w:val="18"/>
                <w:szCs w:val="18"/>
              </w:rPr>
              <w:t>3</w:t>
            </w:r>
          </w:p>
        </w:tc>
        <w:tc>
          <w:tcPr>
            <w:tcW w:w="1838" w:type="dxa"/>
          </w:tcPr>
          <w:p w14:paraId="54697E8A" w14:textId="23335F1B" w:rsidR="00046001" w:rsidRPr="00BC20B6" w:rsidRDefault="00046001" w:rsidP="00046001">
            <w:pPr>
              <w:jc w:val="both"/>
              <w:rPr>
                <w:rFonts w:eastAsia="Calibri"/>
                <w:sz w:val="18"/>
                <w:szCs w:val="18"/>
                <w:lang w:eastAsia="ar-SA"/>
              </w:rPr>
            </w:pPr>
            <w:r w:rsidRPr="00BC20B6">
              <w:rPr>
                <w:rFonts w:eastAsia="Calibri"/>
                <w:sz w:val="18"/>
                <w:szCs w:val="18"/>
                <w:lang w:eastAsia="ar-SA"/>
              </w:rPr>
              <w:t>Портативный визуализатор</w:t>
            </w:r>
          </w:p>
        </w:tc>
        <w:tc>
          <w:tcPr>
            <w:tcW w:w="709" w:type="dxa"/>
          </w:tcPr>
          <w:p w14:paraId="6E285F47" w14:textId="442338FC" w:rsidR="00046001" w:rsidRPr="00BC20B6" w:rsidRDefault="00046001" w:rsidP="00046001">
            <w:pPr>
              <w:jc w:val="both"/>
              <w:rPr>
                <w:sz w:val="18"/>
                <w:szCs w:val="18"/>
              </w:rPr>
            </w:pPr>
            <w:r w:rsidRPr="00BC20B6">
              <w:rPr>
                <w:sz w:val="18"/>
                <w:szCs w:val="18"/>
              </w:rPr>
              <w:t>Россия</w:t>
            </w:r>
          </w:p>
        </w:tc>
        <w:tc>
          <w:tcPr>
            <w:tcW w:w="1578" w:type="dxa"/>
          </w:tcPr>
          <w:p w14:paraId="1DDC1D42" w14:textId="6CA9846E" w:rsidR="00046001" w:rsidRPr="00BC20B6" w:rsidRDefault="00046001" w:rsidP="00046001">
            <w:pPr>
              <w:jc w:val="both"/>
              <w:rPr>
                <w:rFonts w:eastAsia="Calibri"/>
                <w:sz w:val="18"/>
                <w:szCs w:val="18"/>
                <w:lang w:eastAsia="en-US"/>
              </w:rPr>
            </w:pPr>
            <w:r w:rsidRPr="00BC20B6">
              <w:rPr>
                <w:rFonts w:eastAsia="Calibri"/>
                <w:sz w:val="18"/>
                <w:szCs w:val="18"/>
                <w:lang w:eastAsia="en-US"/>
              </w:rPr>
              <w:t>Согласно ТЗ</w:t>
            </w:r>
          </w:p>
        </w:tc>
        <w:tc>
          <w:tcPr>
            <w:tcW w:w="548" w:type="dxa"/>
          </w:tcPr>
          <w:p w14:paraId="205B2733" w14:textId="79A4D92D" w:rsidR="00046001" w:rsidRPr="00BC20B6" w:rsidRDefault="00046001" w:rsidP="00046001">
            <w:pPr>
              <w:jc w:val="both"/>
              <w:rPr>
                <w:sz w:val="18"/>
                <w:szCs w:val="18"/>
              </w:rPr>
            </w:pPr>
            <w:proofErr w:type="spellStart"/>
            <w:r w:rsidRPr="00BC20B6">
              <w:rPr>
                <w:sz w:val="18"/>
                <w:szCs w:val="18"/>
              </w:rPr>
              <w:t>шт</w:t>
            </w:r>
            <w:proofErr w:type="spellEnd"/>
          </w:p>
        </w:tc>
        <w:tc>
          <w:tcPr>
            <w:tcW w:w="1276" w:type="dxa"/>
          </w:tcPr>
          <w:p w14:paraId="63FB882C" w14:textId="0186C72A" w:rsidR="00046001" w:rsidRPr="00BC20B6" w:rsidRDefault="00146029" w:rsidP="00046001">
            <w:pPr>
              <w:jc w:val="both"/>
              <w:rPr>
                <w:sz w:val="18"/>
                <w:szCs w:val="18"/>
              </w:rPr>
            </w:pPr>
            <w:r w:rsidRPr="00BC20B6">
              <w:rPr>
                <w:sz w:val="18"/>
                <w:szCs w:val="18"/>
              </w:rPr>
              <w:t>20</w:t>
            </w:r>
          </w:p>
        </w:tc>
        <w:tc>
          <w:tcPr>
            <w:tcW w:w="1373" w:type="dxa"/>
          </w:tcPr>
          <w:p w14:paraId="43A3E61D" w14:textId="376495C9" w:rsidR="00046001" w:rsidRPr="00BC20B6" w:rsidRDefault="00146029" w:rsidP="00046001">
            <w:pPr>
              <w:jc w:val="both"/>
              <w:rPr>
                <w:sz w:val="18"/>
                <w:szCs w:val="18"/>
              </w:rPr>
            </w:pPr>
            <w:r w:rsidRPr="00BC20B6">
              <w:rPr>
                <w:sz w:val="18"/>
                <w:szCs w:val="18"/>
              </w:rPr>
              <w:t>42257</w:t>
            </w:r>
          </w:p>
        </w:tc>
        <w:tc>
          <w:tcPr>
            <w:tcW w:w="1621" w:type="dxa"/>
          </w:tcPr>
          <w:p w14:paraId="01BFB01E" w14:textId="3049596E" w:rsidR="00046001" w:rsidRPr="00BC20B6" w:rsidRDefault="00146029" w:rsidP="00046001">
            <w:pPr>
              <w:jc w:val="both"/>
              <w:rPr>
                <w:sz w:val="18"/>
                <w:szCs w:val="18"/>
              </w:rPr>
            </w:pPr>
            <w:r w:rsidRPr="00BC20B6">
              <w:rPr>
                <w:sz w:val="18"/>
                <w:szCs w:val="18"/>
              </w:rPr>
              <w:t>845140</w:t>
            </w:r>
          </w:p>
        </w:tc>
      </w:tr>
      <w:tr w:rsidR="00046001" w:rsidRPr="00BC20B6" w14:paraId="487A9A9B" w14:textId="77777777" w:rsidTr="00BC20B6">
        <w:trPr>
          <w:jc w:val="center"/>
        </w:trPr>
        <w:tc>
          <w:tcPr>
            <w:tcW w:w="567" w:type="dxa"/>
          </w:tcPr>
          <w:p w14:paraId="36CE94C5" w14:textId="27420279" w:rsidR="00046001" w:rsidRPr="00BC20B6" w:rsidRDefault="00046001" w:rsidP="00046001">
            <w:pPr>
              <w:jc w:val="both"/>
              <w:rPr>
                <w:sz w:val="18"/>
                <w:szCs w:val="18"/>
              </w:rPr>
            </w:pPr>
            <w:r w:rsidRPr="00BC20B6">
              <w:rPr>
                <w:sz w:val="18"/>
                <w:szCs w:val="18"/>
              </w:rPr>
              <w:t>4</w:t>
            </w:r>
          </w:p>
        </w:tc>
        <w:tc>
          <w:tcPr>
            <w:tcW w:w="1838" w:type="dxa"/>
          </w:tcPr>
          <w:p w14:paraId="2E2E2A00" w14:textId="3FFAD96A" w:rsidR="00046001" w:rsidRPr="00BC20B6" w:rsidRDefault="00046001" w:rsidP="00046001">
            <w:pPr>
              <w:jc w:val="both"/>
              <w:rPr>
                <w:rFonts w:eastAsia="Calibri"/>
                <w:sz w:val="18"/>
                <w:szCs w:val="18"/>
                <w:lang w:eastAsia="ar-SA"/>
              </w:rPr>
            </w:pPr>
            <w:r w:rsidRPr="00BC20B6">
              <w:rPr>
                <w:rFonts w:eastAsia="Calibri"/>
                <w:sz w:val="18"/>
                <w:szCs w:val="18"/>
                <w:lang w:eastAsia="ar-SA"/>
              </w:rPr>
              <w:t>Телевизор</w:t>
            </w:r>
          </w:p>
        </w:tc>
        <w:tc>
          <w:tcPr>
            <w:tcW w:w="709" w:type="dxa"/>
          </w:tcPr>
          <w:p w14:paraId="3C0E1313" w14:textId="10860D68" w:rsidR="00046001" w:rsidRPr="00BC20B6" w:rsidRDefault="00046001" w:rsidP="00046001">
            <w:pPr>
              <w:jc w:val="both"/>
              <w:rPr>
                <w:sz w:val="18"/>
                <w:szCs w:val="18"/>
              </w:rPr>
            </w:pPr>
            <w:r w:rsidRPr="00BC20B6">
              <w:rPr>
                <w:sz w:val="18"/>
                <w:szCs w:val="18"/>
              </w:rPr>
              <w:t>Россия</w:t>
            </w:r>
          </w:p>
        </w:tc>
        <w:tc>
          <w:tcPr>
            <w:tcW w:w="1578" w:type="dxa"/>
          </w:tcPr>
          <w:p w14:paraId="02FE87EA" w14:textId="3E4A50FE" w:rsidR="00046001" w:rsidRPr="00BC20B6" w:rsidRDefault="00046001" w:rsidP="00046001">
            <w:pPr>
              <w:jc w:val="both"/>
              <w:rPr>
                <w:rFonts w:eastAsia="Calibri"/>
                <w:sz w:val="18"/>
                <w:szCs w:val="18"/>
                <w:lang w:eastAsia="en-US"/>
              </w:rPr>
            </w:pPr>
            <w:r w:rsidRPr="00BC20B6">
              <w:rPr>
                <w:rFonts w:eastAsia="Calibri"/>
                <w:sz w:val="18"/>
                <w:szCs w:val="18"/>
                <w:lang w:eastAsia="en-US"/>
              </w:rPr>
              <w:t>Согласно ТЗ</w:t>
            </w:r>
          </w:p>
        </w:tc>
        <w:tc>
          <w:tcPr>
            <w:tcW w:w="548" w:type="dxa"/>
          </w:tcPr>
          <w:p w14:paraId="79B0BE79" w14:textId="7DB51380" w:rsidR="00046001" w:rsidRPr="00BC20B6" w:rsidRDefault="00046001" w:rsidP="00046001">
            <w:pPr>
              <w:jc w:val="both"/>
              <w:rPr>
                <w:sz w:val="18"/>
                <w:szCs w:val="18"/>
              </w:rPr>
            </w:pPr>
            <w:proofErr w:type="spellStart"/>
            <w:r w:rsidRPr="00BC20B6">
              <w:rPr>
                <w:sz w:val="18"/>
                <w:szCs w:val="18"/>
              </w:rPr>
              <w:t>шт</w:t>
            </w:r>
            <w:proofErr w:type="spellEnd"/>
          </w:p>
        </w:tc>
        <w:tc>
          <w:tcPr>
            <w:tcW w:w="1276" w:type="dxa"/>
          </w:tcPr>
          <w:p w14:paraId="0C881715" w14:textId="71E4C76C" w:rsidR="00046001" w:rsidRPr="00BC20B6" w:rsidRDefault="00146029" w:rsidP="00046001">
            <w:pPr>
              <w:jc w:val="both"/>
              <w:rPr>
                <w:sz w:val="18"/>
                <w:szCs w:val="18"/>
              </w:rPr>
            </w:pPr>
            <w:r w:rsidRPr="00BC20B6">
              <w:rPr>
                <w:sz w:val="18"/>
                <w:szCs w:val="18"/>
              </w:rPr>
              <w:t>20</w:t>
            </w:r>
          </w:p>
        </w:tc>
        <w:tc>
          <w:tcPr>
            <w:tcW w:w="1373" w:type="dxa"/>
          </w:tcPr>
          <w:p w14:paraId="5BEA330E" w14:textId="699C2A1E" w:rsidR="00046001" w:rsidRPr="00BC20B6" w:rsidRDefault="00146029" w:rsidP="00046001">
            <w:pPr>
              <w:jc w:val="both"/>
              <w:rPr>
                <w:sz w:val="18"/>
                <w:szCs w:val="18"/>
              </w:rPr>
            </w:pPr>
            <w:r w:rsidRPr="00BC20B6">
              <w:rPr>
                <w:sz w:val="18"/>
                <w:szCs w:val="18"/>
              </w:rPr>
              <w:t>65968</w:t>
            </w:r>
          </w:p>
        </w:tc>
        <w:tc>
          <w:tcPr>
            <w:tcW w:w="1621" w:type="dxa"/>
          </w:tcPr>
          <w:p w14:paraId="42B5834B" w14:textId="3BE86C08" w:rsidR="00046001" w:rsidRPr="00BC20B6" w:rsidRDefault="00146029" w:rsidP="00046001">
            <w:pPr>
              <w:jc w:val="both"/>
              <w:rPr>
                <w:sz w:val="18"/>
                <w:szCs w:val="18"/>
              </w:rPr>
            </w:pPr>
            <w:r w:rsidRPr="00BC20B6">
              <w:rPr>
                <w:sz w:val="18"/>
                <w:szCs w:val="18"/>
              </w:rPr>
              <w:t>1319360</w:t>
            </w:r>
          </w:p>
        </w:tc>
      </w:tr>
      <w:tr w:rsidR="00046001" w:rsidRPr="00BC20B6" w14:paraId="794A7051" w14:textId="37B5C856" w:rsidTr="00BC20B6">
        <w:trPr>
          <w:jc w:val="center"/>
        </w:trPr>
        <w:tc>
          <w:tcPr>
            <w:tcW w:w="567" w:type="dxa"/>
          </w:tcPr>
          <w:p w14:paraId="11595037" w14:textId="15738403" w:rsidR="00046001" w:rsidRPr="00BC20B6" w:rsidRDefault="00046001" w:rsidP="00046001">
            <w:pPr>
              <w:jc w:val="both"/>
              <w:rPr>
                <w:sz w:val="18"/>
                <w:szCs w:val="18"/>
              </w:rPr>
            </w:pPr>
            <w:r w:rsidRPr="00BC20B6">
              <w:rPr>
                <w:sz w:val="18"/>
                <w:szCs w:val="18"/>
              </w:rPr>
              <w:t>5</w:t>
            </w:r>
          </w:p>
        </w:tc>
        <w:tc>
          <w:tcPr>
            <w:tcW w:w="1838" w:type="dxa"/>
          </w:tcPr>
          <w:p w14:paraId="2A66FB50" w14:textId="16654998" w:rsidR="00046001" w:rsidRPr="00BC20B6" w:rsidRDefault="00046001" w:rsidP="00046001">
            <w:pPr>
              <w:jc w:val="both"/>
              <w:rPr>
                <w:rFonts w:eastAsia="Calibri"/>
                <w:sz w:val="18"/>
                <w:szCs w:val="18"/>
                <w:lang w:eastAsia="ar-SA"/>
              </w:rPr>
            </w:pPr>
            <w:r w:rsidRPr="00BC20B6">
              <w:rPr>
                <w:sz w:val="18"/>
                <w:szCs w:val="18"/>
                <w:lang w:eastAsia="ar-SA"/>
              </w:rPr>
              <w:t xml:space="preserve">Комплект ВКС </w:t>
            </w:r>
          </w:p>
        </w:tc>
        <w:tc>
          <w:tcPr>
            <w:tcW w:w="709" w:type="dxa"/>
          </w:tcPr>
          <w:p w14:paraId="4BC401C8" w14:textId="02FF940C" w:rsidR="00046001" w:rsidRPr="00BC20B6" w:rsidRDefault="00046001" w:rsidP="00046001">
            <w:pPr>
              <w:jc w:val="both"/>
              <w:rPr>
                <w:sz w:val="18"/>
                <w:szCs w:val="18"/>
              </w:rPr>
            </w:pPr>
            <w:r w:rsidRPr="00BC20B6">
              <w:rPr>
                <w:sz w:val="18"/>
                <w:szCs w:val="18"/>
              </w:rPr>
              <w:t>Россия</w:t>
            </w:r>
          </w:p>
        </w:tc>
        <w:tc>
          <w:tcPr>
            <w:tcW w:w="1578" w:type="dxa"/>
          </w:tcPr>
          <w:p w14:paraId="398527B4" w14:textId="441202CE" w:rsidR="00046001" w:rsidRPr="00BC20B6" w:rsidRDefault="00046001" w:rsidP="00046001">
            <w:pPr>
              <w:jc w:val="both"/>
              <w:rPr>
                <w:sz w:val="18"/>
                <w:szCs w:val="18"/>
              </w:rPr>
            </w:pPr>
            <w:r w:rsidRPr="00BC20B6">
              <w:rPr>
                <w:rFonts w:eastAsia="Calibri"/>
                <w:sz w:val="18"/>
                <w:szCs w:val="18"/>
                <w:lang w:eastAsia="en-US"/>
              </w:rPr>
              <w:t>Согласно ТЗ</w:t>
            </w:r>
          </w:p>
        </w:tc>
        <w:tc>
          <w:tcPr>
            <w:tcW w:w="548" w:type="dxa"/>
          </w:tcPr>
          <w:p w14:paraId="4450FA42" w14:textId="4AB75962" w:rsidR="00046001" w:rsidRPr="00BC20B6" w:rsidRDefault="00046001" w:rsidP="00046001">
            <w:pPr>
              <w:jc w:val="both"/>
              <w:rPr>
                <w:sz w:val="18"/>
                <w:szCs w:val="18"/>
              </w:rPr>
            </w:pPr>
            <w:proofErr w:type="spellStart"/>
            <w:r w:rsidRPr="00BC20B6">
              <w:rPr>
                <w:sz w:val="18"/>
                <w:szCs w:val="18"/>
              </w:rPr>
              <w:t>шт</w:t>
            </w:r>
            <w:proofErr w:type="spellEnd"/>
          </w:p>
        </w:tc>
        <w:tc>
          <w:tcPr>
            <w:tcW w:w="1276" w:type="dxa"/>
          </w:tcPr>
          <w:p w14:paraId="719D95F5" w14:textId="0DC36C30" w:rsidR="00046001" w:rsidRPr="00BC20B6" w:rsidRDefault="00146029" w:rsidP="00046001">
            <w:pPr>
              <w:jc w:val="both"/>
              <w:rPr>
                <w:sz w:val="18"/>
                <w:szCs w:val="18"/>
              </w:rPr>
            </w:pPr>
            <w:r w:rsidRPr="00BC20B6">
              <w:rPr>
                <w:sz w:val="18"/>
                <w:szCs w:val="18"/>
              </w:rPr>
              <w:t>19</w:t>
            </w:r>
          </w:p>
        </w:tc>
        <w:tc>
          <w:tcPr>
            <w:tcW w:w="1373" w:type="dxa"/>
          </w:tcPr>
          <w:p w14:paraId="458ECBFE" w14:textId="7D4F7730" w:rsidR="00046001" w:rsidRPr="00BC20B6" w:rsidRDefault="00146029" w:rsidP="00046001">
            <w:pPr>
              <w:jc w:val="both"/>
              <w:rPr>
                <w:sz w:val="18"/>
                <w:szCs w:val="18"/>
              </w:rPr>
            </w:pPr>
            <w:r w:rsidRPr="00BC20B6">
              <w:rPr>
                <w:sz w:val="18"/>
                <w:szCs w:val="18"/>
              </w:rPr>
              <w:t>44154</w:t>
            </w:r>
          </w:p>
        </w:tc>
        <w:tc>
          <w:tcPr>
            <w:tcW w:w="1621" w:type="dxa"/>
          </w:tcPr>
          <w:p w14:paraId="53D34B01" w14:textId="2A78CE8F" w:rsidR="00046001" w:rsidRPr="00BC20B6" w:rsidRDefault="00146029" w:rsidP="00046001">
            <w:pPr>
              <w:jc w:val="both"/>
              <w:rPr>
                <w:sz w:val="18"/>
                <w:szCs w:val="18"/>
              </w:rPr>
            </w:pPr>
            <w:r w:rsidRPr="00BC20B6">
              <w:rPr>
                <w:sz w:val="18"/>
                <w:szCs w:val="18"/>
              </w:rPr>
              <w:t>838926</w:t>
            </w:r>
          </w:p>
        </w:tc>
      </w:tr>
      <w:tr w:rsidR="00146029" w:rsidRPr="00BC20B6" w14:paraId="1B268962" w14:textId="77777777" w:rsidTr="00BC20B6">
        <w:trPr>
          <w:jc w:val="center"/>
        </w:trPr>
        <w:tc>
          <w:tcPr>
            <w:tcW w:w="567" w:type="dxa"/>
          </w:tcPr>
          <w:p w14:paraId="3EBA8F1F" w14:textId="30713A10" w:rsidR="00146029" w:rsidRPr="00BC20B6" w:rsidRDefault="00146029" w:rsidP="00046001">
            <w:pPr>
              <w:jc w:val="both"/>
              <w:rPr>
                <w:sz w:val="18"/>
                <w:szCs w:val="18"/>
              </w:rPr>
            </w:pPr>
            <w:r w:rsidRPr="00BC20B6">
              <w:rPr>
                <w:sz w:val="18"/>
                <w:szCs w:val="18"/>
              </w:rPr>
              <w:t>6</w:t>
            </w:r>
          </w:p>
        </w:tc>
        <w:tc>
          <w:tcPr>
            <w:tcW w:w="1838" w:type="dxa"/>
          </w:tcPr>
          <w:p w14:paraId="16116691" w14:textId="584537D8" w:rsidR="00146029" w:rsidRPr="00BC20B6" w:rsidRDefault="00146029" w:rsidP="00046001">
            <w:pPr>
              <w:jc w:val="both"/>
              <w:rPr>
                <w:sz w:val="18"/>
                <w:szCs w:val="18"/>
                <w:lang w:eastAsia="ar-SA"/>
              </w:rPr>
            </w:pPr>
            <w:r w:rsidRPr="00BC20B6">
              <w:rPr>
                <w:sz w:val="18"/>
                <w:szCs w:val="18"/>
                <w:lang w:eastAsia="ar-SA"/>
              </w:rPr>
              <w:t>Комплект ВКС</w:t>
            </w:r>
          </w:p>
        </w:tc>
        <w:tc>
          <w:tcPr>
            <w:tcW w:w="709" w:type="dxa"/>
          </w:tcPr>
          <w:p w14:paraId="34987509" w14:textId="4A8166A7" w:rsidR="00146029" w:rsidRPr="00BC20B6" w:rsidRDefault="00146029" w:rsidP="00046001">
            <w:pPr>
              <w:jc w:val="both"/>
              <w:rPr>
                <w:sz w:val="18"/>
                <w:szCs w:val="18"/>
              </w:rPr>
            </w:pPr>
            <w:r w:rsidRPr="00BC20B6">
              <w:rPr>
                <w:sz w:val="18"/>
                <w:szCs w:val="18"/>
              </w:rPr>
              <w:t>Россия</w:t>
            </w:r>
          </w:p>
        </w:tc>
        <w:tc>
          <w:tcPr>
            <w:tcW w:w="1578" w:type="dxa"/>
          </w:tcPr>
          <w:p w14:paraId="57CEA220" w14:textId="26A1D8DF" w:rsidR="00146029" w:rsidRPr="00BC20B6" w:rsidRDefault="00146029" w:rsidP="00046001">
            <w:pPr>
              <w:jc w:val="both"/>
              <w:rPr>
                <w:rFonts w:eastAsia="Calibri"/>
                <w:sz w:val="18"/>
                <w:szCs w:val="18"/>
                <w:lang w:eastAsia="en-US"/>
              </w:rPr>
            </w:pPr>
            <w:r w:rsidRPr="00BC20B6">
              <w:rPr>
                <w:rFonts w:eastAsia="Calibri"/>
                <w:sz w:val="18"/>
                <w:szCs w:val="18"/>
                <w:lang w:eastAsia="en-US"/>
              </w:rPr>
              <w:t>Согласно ТЗ</w:t>
            </w:r>
          </w:p>
        </w:tc>
        <w:tc>
          <w:tcPr>
            <w:tcW w:w="548" w:type="dxa"/>
          </w:tcPr>
          <w:p w14:paraId="2D2E86E2" w14:textId="4FEFC7C6" w:rsidR="00146029" w:rsidRPr="00BC20B6" w:rsidRDefault="00146029" w:rsidP="00046001">
            <w:pPr>
              <w:jc w:val="both"/>
              <w:rPr>
                <w:sz w:val="18"/>
                <w:szCs w:val="18"/>
              </w:rPr>
            </w:pPr>
            <w:proofErr w:type="spellStart"/>
            <w:r w:rsidRPr="00BC20B6">
              <w:rPr>
                <w:sz w:val="18"/>
                <w:szCs w:val="18"/>
              </w:rPr>
              <w:t>шт</w:t>
            </w:r>
            <w:proofErr w:type="spellEnd"/>
          </w:p>
        </w:tc>
        <w:tc>
          <w:tcPr>
            <w:tcW w:w="1276" w:type="dxa"/>
          </w:tcPr>
          <w:p w14:paraId="6CF95D19" w14:textId="3CCFEA2B" w:rsidR="00146029" w:rsidRPr="00BC20B6" w:rsidRDefault="00146029" w:rsidP="00046001">
            <w:pPr>
              <w:jc w:val="both"/>
              <w:rPr>
                <w:sz w:val="18"/>
                <w:szCs w:val="18"/>
              </w:rPr>
            </w:pPr>
            <w:r w:rsidRPr="00BC20B6">
              <w:rPr>
                <w:sz w:val="18"/>
                <w:szCs w:val="18"/>
              </w:rPr>
              <w:t>1</w:t>
            </w:r>
          </w:p>
        </w:tc>
        <w:tc>
          <w:tcPr>
            <w:tcW w:w="1373" w:type="dxa"/>
          </w:tcPr>
          <w:p w14:paraId="35756F7C" w14:textId="486FA8E7" w:rsidR="00146029" w:rsidRPr="00BC20B6" w:rsidRDefault="00146029" w:rsidP="00046001">
            <w:pPr>
              <w:jc w:val="both"/>
              <w:rPr>
                <w:sz w:val="18"/>
                <w:szCs w:val="18"/>
              </w:rPr>
            </w:pPr>
            <w:r w:rsidRPr="00BC20B6">
              <w:rPr>
                <w:sz w:val="18"/>
                <w:szCs w:val="18"/>
              </w:rPr>
              <w:t>44461,96</w:t>
            </w:r>
          </w:p>
        </w:tc>
        <w:tc>
          <w:tcPr>
            <w:tcW w:w="1621" w:type="dxa"/>
          </w:tcPr>
          <w:p w14:paraId="7542B4FF" w14:textId="2B07E728" w:rsidR="00146029" w:rsidRPr="00BC20B6" w:rsidRDefault="00146029" w:rsidP="00046001">
            <w:pPr>
              <w:jc w:val="both"/>
              <w:rPr>
                <w:sz w:val="18"/>
                <w:szCs w:val="18"/>
              </w:rPr>
            </w:pPr>
            <w:r w:rsidRPr="00BC20B6">
              <w:rPr>
                <w:sz w:val="18"/>
                <w:szCs w:val="18"/>
              </w:rPr>
              <w:t>44461,96</w:t>
            </w:r>
          </w:p>
        </w:tc>
      </w:tr>
      <w:tr w:rsidR="00046001" w:rsidRPr="00BC20B6" w14:paraId="18B983E1" w14:textId="6BF1554E" w:rsidTr="00BC20B6">
        <w:trPr>
          <w:jc w:val="center"/>
        </w:trPr>
        <w:tc>
          <w:tcPr>
            <w:tcW w:w="567" w:type="dxa"/>
          </w:tcPr>
          <w:p w14:paraId="5A1210C9" w14:textId="77777777" w:rsidR="00046001" w:rsidRPr="00BC20B6" w:rsidRDefault="00046001" w:rsidP="005454F6">
            <w:pPr>
              <w:jc w:val="both"/>
              <w:rPr>
                <w:sz w:val="18"/>
                <w:szCs w:val="18"/>
              </w:rPr>
            </w:pPr>
          </w:p>
        </w:tc>
        <w:tc>
          <w:tcPr>
            <w:tcW w:w="1838" w:type="dxa"/>
          </w:tcPr>
          <w:p w14:paraId="021ADB72" w14:textId="77777777" w:rsidR="00046001" w:rsidRPr="00BC20B6" w:rsidRDefault="00046001" w:rsidP="005454F6">
            <w:pPr>
              <w:jc w:val="both"/>
              <w:rPr>
                <w:rFonts w:eastAsia="MS Mincho"/>
                <w:sz w:val="18"/>
                <w:szCs w:val="18"/>
              </w:rPr>
            </w:pPr>
            <w:r w:rsidRPr="00BC20B6">
              <w:rPr>
                <w:rFonts w:eastAsia="MS Mincho"/>
                <w:sz w:val="18"/>
                <w:szCs w:val="18"/>
              </w:rPr>
              <w:t>ИТОГО:</w:t>
            </w:r>
          </w:p>
        </w:tc>
        <w:tc>
          <w:tcPr>
            <w:tcW w:w="709" w:type="dxa"/>
          </w:tcPr>
          <w:p w14:paraId="5B615185" w14:textId="77777777" w:rsidR="00046001" w:rsidRPr="00BC20B6" w:rsidRDefault="00046001" w:rsidP="005454F6">
            <w:pPr>
              <w:jc w:val="both"/>
              <w:rPr>
                <w:rFonts w:eastAsia="MS Mincho"/>
                <w:sz w:val="18"/>
                <w:szCs w:val="18"/>
              </w:rPr>
            </w:pPr>
          </w:p>
        </w:tc>
        <w:tc>
          <w:tcPr>
            <w:tcW w:w="1578" w:type="dxa"/>
          </w:tcPr>
          <w:p w14:paraId="3F81427F" w14:textId="77777777" w:rsidR="00046001" w:rsidRPr="00BC20B6" w:rsidRDefault="00046001" w:rsidP="005454F6">
            <w:pPr>
              <w:jc w:val="both"/>
              <w:rPr>
                <w:rFonts w:eastAsia="MS Mincho"/>
                <w:sz w:val="18"/>
                <w:szCs w:val="18"/>
              </w:rPr>
            </w:pPr>
          </w:p>
        </w:tc>
        <w:tc>
          <w:tcPr>
            <w:tcW w:w="548" w:type="dxa"/>
          </w:tcPr>
          <w:p w14:paraId="5CE0D12F" w14:textId="77777777" w:rsidR="00046001" w:rsidRPr="00BC20B6" w:rsidRDefault="00046001" w:rsidP="005454F6">
            <w:pPr>
              <w:jc w:val="both"/>
              <w:rPr>
                <w:sz w:val="18"/>
                <w:szCs w:val="18"/>
              </w:rPr>
            </w:pPr>
          </w:p>
        </w:tc>
        <w:tc>
          <w:tcPr>
            <w:tcW w:w="1276" w:type="dxa"/>
          </w:tcPr>
          <w:p w14:paraId="37C5EA1E" w14:textId="77777777" w:rsidR="00046001" w:rsidRPr="00BC20B6" w:rsidRDefault="00046001" w:rsidP="005454F6">
            <w:pPr>
              <w:jc w:val="both"/>
              <w:rPr>
                <w:sz w:val="18"/>
                <w:szCs w:val="18"/>
              </w:rPr>
            </w:pPr>
          </w:p>
        </w:tc>
        <w:tc>
          <w:tcPr>
            <w:tcW w:w="1373" w:type="dxa"/>
          </w:tcPr>
          <w:p w14:paraId="3EB345E8" w14:textId="77777777" w:rsidR="00046001" w:rsidRPr="00BC20B6" w:rsidRDefault="00046001" w:rsidP="005454F6">
            <w:pPr>
              <w:jc w:val="both"/>
              <w:rPr>
                <w:sz w:val="18"/>
                <w:szCs w:val="18"/>
              </w:rPr>
            </w:pPr>
          </w:p>
        </w:tc>
        <w:tc>
          <w:tcPr>
            <w:tcW w:w="1621" w:type="dxa"/>
          </w:tcPr>
          <w:p w14:paraId="2462796A" w14:textId="0B876DE2" w:rsidR="00046001" w:rsidRPr="00BC20B6" w:rsidRDefault="00146029" w:rsidP="005454F6">
            <w:pPr>
              <w:jc w:val="both"/>
              <w:rPr>
                <w:sz w:val="18"/>
                <w:szCs w:val="18"/>
              </w:rPr>
            </w:pPr>
            <w:r w:rsidRPr="00BC20B6">
              <w:rPr>
                <w:sz w:val="18"/>
                <w:szCs w:val="18"/>
              </w:rPr>
              <w:t>3 794 393,96</w:t>
            </w:r>
          </w:p>
        </w:tc>
      </w:tr>
    </w:tbl>
    <w:p w14:paraId="200519F8" w14:textId="77777777" w:rsidR="0077178F" w:rsidRPr="00BC20B6" w:rsidRDefault="0077178F" w:rsidP="0077178F">
      <w:pPr>
        <w:pStyle w:val="ConsPlusNormal"/>
        <w:jc w:val="both"/>
        <w:rPr>
          <w:rFonts w:ascii="Times New Roman" w:hAnsi="Times New Roman" w:cs="Times New Roman"/>
          <w:sz w:val="18"/>
          <w:szCs w:val="18"/>
        </w:rPr>
      </w:pPr>
    </w:p>
    <w:p w14:paraId="7EC200A7" w14:textId="77777777" w:rsidR="0077178F" w:rsidRPr="00BC20B6" w:rsidRDefault="0077178F" w:rsidP="0077178F">
      <w:pPr>
        <w:pStyle w:val="ConsPlusNormal"/>
        <w:jc w:val="both"/>
        <w:rPr>
          <w:rFonts w:ascii="Times New Roman" w:hAnsi="Times New Roman" w:cs="Times New Roman"/>
          <w:sz w:val="18"/>
          <w:szCs w:val="18"/>
        </w:rPr>
      </w:pPr>
    </w:p>
    <w:tbl>
      <w:tblPr>
        <w:tblW w:w="9468" w:type="dxa"/>
        <w:jc w:val="center"/>
        <w:tblLayout w:type="fixed"/>
        <w:tblLook w:val="00A0" w:firstRow="1" w:lastRow="0" w:firstColumn="1" w:lastColumn="0" w:noHBand="0" w:noVBand="0"/>
      </w:tblPr>
      <w:tblGrid>
        <w:gridCol w:w="4928"/>
        <w:gridCol w:w="4540"/>
      </w:tblGrid>
      <w:tr w:rsidR="00F9095D" w:rsidRPr="00CB7104" w14:paraId="3640EAE0" w14:textId="77777777" w:rsidTr="005454F6">
        <w:trPr>
          <w:jc w:val="center"/>
        </w:trPr>
        <w:tc>
          <w:tcPr>
            <w:tcW w:w="4928" w:type="dxa"/>
          </w:tcPr>
          <w:p w14:paraId="73A00465" w14:textId="77777777" w:rsidR="00F9095D" w:rsidRPr="00BC20B6" w:rsidRDefault="00F9095D" w:rsidP="005454F6">
            <w:pPr>
              <w:jc w:val="center"/>
              <w:rPr>
                <w:rFonts w:eastAsia="MS Mincho"/>
                <w:b/>
                <w:sz w:val="18"/>
                <w:szCs w:val="18"/>
              </w:rPr>
            </w:pPr>
          </w:p>
          <w:p w14:paraId="5CD58F1A" w14:textId="77777777" w:rsidR="00F9095D" w:rsidRPr="00BC20B6" w:rsidRDefault="00F9095D" w:rsidP="005454F6">
            <w:pPr>
              <w:jc w:val="center"/>
              <w:rPr>
                <w:rFonts w:eastAsia="MS Mincho"/>
                <w:b/>
                <w:sz w:val="18"/>
                <w:szCs w:val="18"/>
              </w:rPr>
            </w:pPr>
            <w:r w:rsidRPr="00BC20B6">
              <w:rPr>
                <w:rFonts w:eastAsia="MS Mincho"/>
                <w:b/>
                <w:sz w:val="18"/>
                <w:szCs w:val="18"/>
              </w:rPr>
              <w:t xml:space="preserve">ЗАКАЗЧИК </w:t>
            </w:r>
          </w:p>
        </w:tc>
        <w:tc>
          <w:tcPr>
            <w:tcW w:w="4540" w:type="dxa"/>
          </w:tcPr>
          <w:p w14:paraId="07DFAE64" w14:textId="77777777" w:rsidR="00F9095D" w:rsidRPr="00BC20B6" w:rsidRDefault="00F9095D" w:rsidP="005454F6">
            <w:pPr>
              <w:jc w:val="center"/>
              <w:rPr>
                <w:rFonts w:eastAsia="MS Mincho"/>
                <w:b/>
                <w:sz w:val="18"/>
                <w:szCs w:val="18"/>
              </w:rPr>
            </w:pPr>
          </w:p>
          <w:p w14:paraId="2B31F2EB" w14:textId="77777777" w:rsidR="00F9095D" w:rsidRPr="00CB7104" w:rsidRDefault="00F9095D" w:rsidP="005454F6">
            <w:pPr>
              <w:jc w:val="center"/>
              <w:rPr>
                <w:rFonts w:eastAsia="MS Mincho"/>
                <w:b/>
                <w:sz w:val="18"/>
                <w:szCs w:val="18"/>
              </w:rPr>
            </w:pPr>
            <w:r w:rsidRPr="00BC20B6">
              <w:rPr>
                <w:rFonts w:eastAsia="MS Mincho"/>
                <w:b/>
                <w:sz w:val="18"/>
                <w:szCs w:val="18"/>
              </w:rPr>
              <w:t>ПОСТАВЩИК</w:t>
            </w:r>
          </w:p>
        </w:tc>
      </w:tr>
    </w:tbl>
    <w:p w14:paraId="737F747B" w14:textId="77777777" w:rsidR="00F9095D" w:rsidRPr="00CB7104" w:rsidRDefault="00F9095D" w:rsidP="00254CC9">
      <w:pPr>
        <w:pStyle w:val="ConsPlusNormal"/>
        <w:jc w:val="right"/>
        <w:outlineLvl w:val="1"/>
        <w:rPr>
          <w:rFonts w:ascii="Times New Roman" w:hAnsi="Times New Roman" w:cs="Times New Roman"/>
          <w:sz w:val="18"/>
          <w:szCs w:val="18"/>
        </w:rPr>
      </w:pPr>
    </w:p>
    <w:p w14:paraId="7BA47C1B" w14:textId="77777777" w:rsidR="00F9095D" w:rsidRPr="00CB7104" w:rsidRDefault="00F9095D">
      <w:pPr>
        <w:spacing w:after="160" w:line="259" w:lineRule="auto"/>
        <w:rPr>
          <w:sz w:val="18"/>
          <w:szCs w:val="18"/>
        </w:rPr>
      </w:pPr>
      <w:r w:rsidRPr="00CB7104">
        <w:rPr>
          <w:sz w:val="18"/>
          <w:szCs w:val="18"/>
        </w:rPr>
        <w:br w:type="page"/>
      </w:r>
    </w:p>
    <w:p w14:paraId="703A0786" w14:textId="77777777" w:rsidR="00254CC9" w:rsidRPr="00CB7104" w:rsidRDefault="00077086" w:rsidP="00254CC9">
      <w:pPr>
        <w:pStyle w:val="ConsPlusNormal"/>
        <w:jc w:val="right"/>
        <w:outlineLvl w:val="1"/>
        <w:rPr>
          <w:rFonts w:ascii="Times New Roman" w:hAnsi="Times New Roman" w:cs="Times New Roman"/>
          <w:sz w:val="18"/>
          <w:szCs w:val="18"/>
        </w:rPr>
      </w:pPr>
      <w:r w:rsidRPr="00CB7104">
        <w:rPr>
          <w:rFonts w:ascii="Times New Roman" w:hAnsi="Times New Roman" w:cs="Times New Roman"/>
          <w:sz w:val="18"/>
          <w:szCs w:val="18"/>
        </w:rPr>
        <w:lastRenderedPageBreak/>
        <w:t>Приложение №</w:t>
      </w:r>
      <w:r w:rsidR="00254CC9" w:rsidRPr="00CB7104">
        <w:rPr>
          <w:rFonts w:ascii="Times New Roman" w:hAnsi="Times New Roman" w:cs="Times New Roman"/>
          <w:sz w:val="18"/>
          <w:szCs w:val="18"/>
        </w:rPr>
        <w:t xml:space="preserve"> 2</w:t>
      </w:r>
    </w:p>
    <w:p w14:paraId="7D3F9949" w14:textId="77777777" w:rsidR="00254CC9" w:rsidRPr="00CB7104" w:rsidRDefault="00254CC9" w:rsidP="00254CC9">
      <w:pPr>
        <w:pStyle w:val="ConsPlusNormal"/>
        <w:jc w:val="right"/>
        <w:rPr>
          <w:rFonts w:ascii="Times New Roman" w:hAnsi="Times New Roman" w:cs="Times New Roman"/>
          <w:sz w:val="18"/>
          <w:szCs w:val="18"/>
        </w:rPr>
      </w:pPr>
      <w:r w:rsidRPr="00CB7104">
        <w:rPr>
          <w:rFonts w:ascii="Times New Roman" w:hAnsi="Times New Roman" w:cs="Times New Roman"/>
          <w:sz w:val="18"/>
          <w:szCs w:val="18"/>
        </w:rPr>
        <w:t>к Контракту</w:t>
      </w:r>
    </w:p>
    <w:p w14:paraId="0BE87E3C" w14:textId="77777777" w:rsidR="00F9095D" w:rsidRPr="00CB7104" w:rsidRDefault="00F9095D" w:rsidP="00F9095D">
      <w:pPr>
        <w:pStyle w:val="ConsPlusCell"/>
        <w:jc w:val="right"/>
        <w:rPr>
          <w:rFonts w:ascii="Times New Roman" w:hAnsi="Times New Roman" w:cs="Times New Roman"/>
          <w:sz w:val="18"/>
          <w:szCs w:val="18"/>
        </w:rPr>
      </w:pPr>
      <w:r w:rsidRPr="00CB7104">
        <w:rPr>
          <w:rFonts w:ascii="Times New Roman" w:hAnsi="Times New Roman" w:cs="Times New Roman"/>
          <w:sz w:val="18"/>
          <w:szCs w:val="18"/>
        </w:rPr>
        <w:t xml:space="preserve">№ </w:t>
      </w:r>
      <w:r w:rsidR="00234BBD" w:rsidRPr="00CB7104">
        <w:rPr>
          <w:rFonts w:ascii="Times New Roman" w:hAnsi="Times New Roman" w:cs="Times New Roman"/>
          <w:color w:val="000000"/>
          <w:sz w:val="18"/>
          <w:szCs w:val="18"/>
          <w:u w:val="single"/>
        </w:rPr>
        <w:t>2021.1799</w:t>
      </w:r>
    </w:p>
    <w:p w14:paraId="713F68E2" w14:textId="412D29A2" w:rsidR="00F9095D" w:rsidRPr="00CB7104" w:rsidRDefault="0025035D" w:rsidP="0025035D">
      <w:pPr>
        <w:pStyle w:val="ConsPlusCell"/>
        <w:jc w:val="right"/>
        <w:rPr>
          <w:rFonts w:ascii="Times New Roman" w:hAnsi="Times New Roman" w:cs="Times New Roman"/>
          <w:sz w:val="18"/>
          <w:szCs w:val="18"/>
        </w:rPr>
      </w:pPr>
      <w:r w:rsidRPr="00CB7104">
        <w:rPr>
          <w:rFonts w:ascii="Times New Roman" w:hAnsi="Times New Roman" w:cs="Times New Roman"/>
          <w:sz w:val="18"/>
          <w:szCs w:val="18"/>
        </w:rPr>
        <w:t xml:space="preserve">          "</w:t>
      </w:r>
      <w:r w:rsidR="00BC20B6">
        <w:rPr>
          <w:rFonts w:ascii="Times New Roman" w:hAnsi="Times New Roman" w:cs="Times New Roman"/>
          <w:sz w:val="18"/>
          <w:szCs w:val="18"/>
        </w:rPr>
        <w:t>11</w:t>
      </w:r>
      <w:r w:rsidRPr="00CB7104">
        <w:rPr>
          <w:rFonts w:ascii="Times New Roman" w:hAnsi="Times New Roman" w:cs="Times New Roman"/>
          <w:sz w:val="18"/>
          <w:szCs w:val="18"/>
        </w:rPr>
        <w:t xml:space="preserve">" </w:t>
      </w:r>
      <w:r w:rsidR="00BC20B6">
        <w:rPr>
          <w:rFonts w:ascii="Times New Roman" w:hAnsi="Times New Roman" w:cs="Times New Roman"/>
          <w:sz w:val="18"/>
          <w:szCs w:val="18"/>
        </w:rPr>
        <w:t>июня</w:t>
      </w:r>
      <w:r w:rsidRPr="00CB7104">
        <w:rPr>
          <w:rFonts w:ascii="Times New Roman" w:hAnsi="Times New Roman" w:cs="Times New Roman"/>
          <w:sz w:val="18"/>
          <w:szCs w:val="18"/>
        </w:rPr>
        <w:t xml:space="preserve"> 202</w:t>
      </w:r>
      <w:r w:rsidR="00BC20B6">
        <w:rPr>
          <w:rFonts w:ascii="Times New Roman" w:hAnsi="Times New Roman" w:cs="Times New Roman"/>
          <w:sz w:val="18"/>
          <w:szCs w:val="18"/>
        </w:rPr>
        <w:t>1</w:t>
      </w:r>
      <w:r w:rsidRPr="00CB7104">
        <w:rPr>
          <w:rFonts w:ascii="Times New Roman" w:hAnsi="Times New Roman" w:cs="Times New Roman"/>
          <w:sz w:val="18"/>
          <w:szCs w:val="18"/>
        </w:rPr>
        <w:t xml:space="preserve"> г.  </w:t>
      </w:r>
    </w:p>
    <w:p w14:paraId="28A7A2EF" w14:textId="77777777" w:rsidR="0025035D" w:rsidRPr="00CB7104" w:rsidRDefault="0025035D" w:rsidP="0025035D">
      <w:pPr>
        <w:rPr>
          <w:sz w:val="18"/>
          <w:szCs w:val="18"/>
        </w:rPr>
      </w:pPr>
    </w:p>
    <w:p w14:paraId="422275FA" w14:textId="77777777" w:rsidR="00254CC9" w:rsidRPr="00CB7104" w:rsidRDefault="00254CC9" w:rsidP="00254CC9">
      <w:pPr>
        <w:pStyle w:val="ConsPlusNormal"/>
        <w:jc w:val="both"/>
        <w:rPr>
          <w:rFonts w:ascii="Times New Roman" w:hAnsi="Times New Roman" w:cs="Times New Roman"/>
          <w:sz w:val="18"/>
          <w:szCs w:val="18"/>
        </w:rPr>
      </w:pPr>
    </w:p>
    <w:p w14:paraId="3F14D8C7" w14:textId="77777777" w:rsidR="00254CC9" w:rsidRPr="00CB7104" w:rsidRDefault="00254CC9" w:rsidP="00727DF4">
      <w:pPr>
        <w:pStyle w:val="ConsPlusNonformat"/>
        <w:jc w:val="center"/>
        <w:rPr>
          <w:rFonts w:ascii="Times New Roman" w:hAnsi="Times New Roman" w:cs="Times New Roman"/>
          <w:sz w:val="18"/>
          <w:szCs w:val="18"/>
        </w:rPr>
      </w:pPr>
      <w:bookmarkStart w:id="18" w:name="P410"/>
      <w:bookmarkEnd w:id="18"/>
      <w:r w:rsidRPr="00CB7104">
        <w:rPr>
          <w:rFonts w:ascii="Times New Roman" w:hAnsi="Times New Roman" w:cs="Times New Roman"/>
          <w:sz w:val="18"/>
          <w:szCs w:val="18"/>
        </w:rPr>
        <w:t>ТЕХНИЧЕСКИЕ ХАРАКТЕРИСТИКИ</w:t>
      </w:r>
    </w:p>
    <w:p w14:paraId="1DCD25C8" w14:textId="77777777" w:rsidR="00234BBD" w:rsidRPr="00CB7104" w:rsidRDefault="00234BBD" w:rsidP="00234BBD">
      <w:pPr>
        <w:jc w:val="center"/>
        <w:rPr>
          <w:sz w:val="18"/>
          <w:szCs w:val="18"/>
        </w:rPr>
      </w:pPr>
      <w:bookmarkStart w:id="19" w:name="_Hlk30061234"/>
    </w:p>
    <w:bookmarkEnd w:id="19"/>
    <w:p w14:paraId="622F3B2D" w14:textId="77777777" w:rsidR="00234BBD" w:rsidRPr="00CB7104" w:rsidRDefault="00234BBD" w:rsidP="00234BBD">
      <w:pPr>
        <w:rPr>
          <w:sz w:val="18"/>
          <w:szCs w:val="18"/>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948"/>
        <w:gridCol w:w="7512"/>
        <w:gridCol w:w="685"/>
        <w:gridCol w:w="762"/>
      </w:tblGrid>
      <w:tr w:rsidR="00234BBD" w:rsidRPr="00CB7104" w14:paraId="10437E82" w14:textId="77777777" w:rsidTr="00BC20B6">
        <w:tc>
          <w:tcPr>
            <w:tcW w:w="607" w:type="dxa"/>
            <w:tcBorders>
              <w:top w:val="single" w:sz="4" w:space="0" w:color="auto"/>
              <w:left w:val="single" w:sz="4" w:space="0" w:color="auto"/>
              <w:bottom w:val="single" w:sz="4" w:space="0" w:color="auto"/>
              <w:right w:val="single" w:sz="4" w:space="0" w:color="auto"/>
            </w:tcBorders>
            <w:vAlign w:val="center"/>
            <w:hideMark/>
          </w:tcPr>
          <w:p w14:paraId="48FE1F2A" w14:textId="77777777" w:rsidR="00234BBD" w:rsidRPr="00CB7104" w:rsidRDefault="00234BBD" w:rsidP="00CB7104">
            <w:pPr>
              <w:suppressAutoHyphens/>
              <w:jc w:val="center"/>
              <w:rPr>
                <w:b/>
                <w:sz w:val="18"/>
                <w:szCs w:val="18"/>
                <w:lang w:eastAsia="ar-SA"/>
              </w:rPr>
            </w:pPr>
            <w:r w:rsidRPr="00CB7104">
              <w:rPr>
                <w:b/>
                <w:sz w:val="18"/>
                <w:szCs w:val="18"/>
              </w:rPr>
              <w:t>№ п/п</w:t>
            </w:r>
          </w:p>
        </w:tc>
        <w:tc>
          <w:tcPr>
            <w:tcW w:w="948" w:type="dxa"/>
            <w:tcBorders>
              <w:top w:val="single" w:sz="4" w:space="0" w:color="auto"/>
              <w:left w:val="single" w:sz="4" w:space="0" w:color="auto"/>
              <w:bottom w:val="single" w:sz="4" w:space="0" w:color="auto"/>
              <w:right w:val="single" w:sz="4" w:space="0" w:color="auto"/>
            </w:tcBorders>
            <w:vAlign w:val="center"/>
            <w:hideMark/>
          </w:tcPr>
          <w:p w14:paraId="57FE64B9" w14:textId="77777777" w:rsidR="00234BBD" w:rsidRPr="00CB7104" w:rsidRDefault="00234BBD" w:rsidP="00CB7104">
            <w:pPr>
              <w:suppressAutoHyphens/>
              <w:jc w:val="center"/>
              <w:rPr>
                <w:b/>
                <w:sz w:val="18"/>
                <w:szCs w:val="18"/>
                <w:lang w:eastAsia="ar-SA"/>
              </w:rPr>
            </w:pPr>
            <w:r w:rsidRPr="00CB7104">
              <w:rPr>
                <w:b/>
                <w:sz w:val="18"/>
                <w:szCs w:val="18"/>
              </w:rPr>
              <w:t>Наименование</w:t>
            </w:r>
          </w:p>
        </w:tc>
        <w:tc>
          <w:tcPr>
            <w:tcW w:w="7512" w:type="dxa"/>
            <w:tcBorders>
              <w:top w:val="single" w:sz="4" w:space="0" w:color="auto"/>
              <w:left w:val="single" w:sz="4" w:space="0" w:color="auto"/>
              <w:bottom w:val="single" w:sz="4" w:space="0" w:color="auto"/>
              <w:right w:val="single" w:sz="4" w:space="0" w:color="auto"/>
            </w:tcBorders>
            <w:vAlign w:val="center"/>
            <w:hideMark/>
          </w:tcPr>
          <w:p w14:paraId="556AFE93" w14:textId="77777777" w:rsidR="00234BBD" w:rsidRPr="00CB7104" w:rsidRDefault="00234BBD" w:rsidP="00CB7104">
            <w:pPr>
              <w:suppressAutoHyphens/>
              <w:jc w:val="center"/>
              <w:rPr>
                <w:b/>
                <w:sz w:val="18"/>
                <w:szCs w:val="18"/>
                <w:lang w:eastAsia="ar-SA"/>
              </w:rPr>
            </w:pPr>
            <w:r w:rsidRPr="00CB7104">
              <w:rPr>
                <w:b/>
                <w:sz w:val="18"/>
                <w:szCs w:val="18"/>
              </w:rPr>
              <w:t>Технические характеристики</w:t>
            </w:r>
          </w:p>
        </w:tc>
        <w:tc>
          <w:tcPr>
            <w:tcW w:w="685" w:type="dxa"/>
            <w:tcBorders>
              <w:top w:val="single" w:sz="4" w:space="0" w:color="auto"/>
              <w:left w:val="single" w:sz="4" w:space="0" w:color="auto"/>
              <w:bottom w:val="single" w:sz="4" w:space="0" w:color="auto"/>
              <w:right w:val="single" w:sz="4" w:space="0" w:color="auto"/>
            </w:tcBorders>
            <w:vAlign w:val="center"/>
            <w:hideMark/>
          </w:tcPr>
          <w:p w14:paraId="04B5206D" w14:textId="77777777" w:rsidR="00234BBD" w:rsidRPr="00CB7104" w:rsidRDefault="00234BBD" w:rsidP="00CB7104">
            <w:pPr>
              <w:suppressAutoHyphens/>
              <w:jc w:val="center"/>
              <w:rPr>
                <w:b/>
                <w:sz w:val="18"/>
                <w:szCs w:val="18"/>
              </w:rPr>
            </w:pPr>
            <w:proofErr w:type="spellStart"/>
            <w:r w:rsidRPr="00CB7104">
              <w:rPr>
                <w:b/>
                <w:sz w:val="18"/>
                <w:szCs w:val="18"/>
              </w:rPr>
              <w:t>Ед.изм</w:t>
            </w:r>
            <w:proofErr w:type="spellEnd"/>
            <w:r w:rsidRPr="00CB7104">
              <w:rPr>
                <w:b/>
                <w:sz w:val="18"/>
                <w:szCs w:val="18"/>
              </w:rPr>
              <w:t>.</w:t>
            </w:r>
          </w:p>
        </w:tc>
        <w:tc>
          <w:tcPr>
            <w:tcW w:w="762" w:type="dxa"/>
            <w:tcBorders>
              <w:top w:val="single" w:sz="4" w:space="0" w:color="auto"/>
              <w:left w:val="single" w:sz="4" w:space="0" w:color="auto"/>
              <w:bottom w:val="single" w:sz="4" w:space="0" w:color="auto"/>
              <w:right w:val="single" w:sz="4" w:space="0" w:color="auto"/>
            </w:tcBorders>
            <w:vAlign w:val="center"/>
            <w:hideMark/>
          </w:tcPr>
          <w:p w14:paraId="33A9B2F7" w14:textId="77777777" w:rsidR="00234BBD" w:rsidRPr="00CB7104" w:rsidRDefault="00234BBD" w:rsidP="00CB7104">
            <w:pPr>
              <w:suppressAutoHyphens/>
              <w:jc w:val="center"/>
              <w:rPr>
                <w:b/>
                <w:sz w:val="18"/>
                <w:szCs w:val="18"/>
              </w:rPr>
            </w:pPr>
            <w:r w:rsidRPr="00CB7104">
              <w:rPr>
                <w:b/>
                <w:sz w:val="18"/>
                <w:szCs w:val="18"/>
              </w:rPr>
              <w:t>Кол-во</w:t>
            </w:r>
          </w:p>
        </w:tc>
      </w:tr>
      <w:tr w:rsidR="00234BBD" w:rsidRPr="00CB7104" w14:paraId="1A74A9D5" w14:textId="77777777" w:rsidTr="00BC20B6">
        <w:tc>
          <w:tcPr>
            <w:tcW w:w="607" w:type="dxa"/>
            <w:tcBorders>
              <w:top w:val="single" w:sz="4" w:space="0" w:color="auto"/>
              <w:left w:val="single" w:sz="4" w:space="0" w:color="auto"/>
              <w:bottom w:val="single" w:sz="4" w:space="0" w:color="auto"/>
              <w:right w:val="single" w:sz="4" w:space="0" w:color="auto"/>
            </w:tcBorders>
            <w:vAlign w:val="center"/>
          </w:tcPr>
          <w:p w14:paraId="0858ED5D" w14:textId="77777777" w:rsidR="00234BBD" w:rsidRPr="00CB7104" w:rsidRDefault="00234BBD" w:rsidP="00234BBD">
            <w:pPr>
              <w:numPr>
                <w:ilvl w:val="0"/>
                <w:numId w:val="20"/>
              </w:numPr>
              <w:suppressAutoHyphens/>
              <w:spacing w:line="276" w:lineRule="auto"/>
              <w:ind w:left="0" w:firstLine="0"/>
              <w:jc w:val="center"/>
              <w:rPr>
                <w:sz w:val="18"/>
                <w:szCs w:val="18"/>
              </w:rPr>
            </w:pPr>
          </w:p>
        </w:tc>
        <w:tc>
          <w:tcPr>
            <w:tcW w:w="948" w:type="dxa"/>
            <w:tcBorders>
              <w:top w:val="single" w:sz="4" w:space="0" w:color="auto"/>
              <w:left w:val="single" w:sz="4" w:space="0" w:color="auto"/>
              <w:bottom w:val="single" w:sz="4" w:space="0" w:color="auto"/>
              <w:right w:val="single" w:sz="4" w:space="0" w:color="auto"/>
            </w:tcBorders>
            <w:vAlign w:val="center"/>
            <w:hideMark/>
          </w:tcPr>
          <w:p w14:paraId="5696BBBC" w14:textId="77777777" w:rsidR="00234BBD" w:rsidRPr="00CB7104" w:rsidRDefault="00234BBD" w:rsidP="00CB7104">
            <w:pPr>
              <w:jc w:val="center"/>
              <w:rPr>
                <w:sz w:val="18"/>
                <w:szCs w:val="18"/>
                <w:lang w:eastAsia="ar-SA"/>
              </w:rPr>
            </w:pPr>
            <w:r w:rsidRPr="00CB7104">
              <w:rPr>
                <w:sz w:val="18"/>
                <w:szCs w:val="18"/>
                <w:lang w:eastAsia="ar-SA"/>
              </w:rPr>
              <w:t>26.40.33.110-00000010</w:t>
            </w:r>
          </w:p>
          <w:p w14:paraId="6FAD08EA" w14:textId="77777777" w:rsidR="00234BBD" w:rsidRPr="00CB7104" w:rsidRDefault="00234BBD" w:rsidP="00CB7104">
            <w:pPr>
              <w:jc w:val="center"/>
              <w:rPr>
                <w:sz w:val="18"/>
                <w:szCs w:val="18"/>
                <w:lang w:eastAsia="ar-SA"/>
              </w:rPr>
            </w:pPr>
            <w:r w:rsidRPr="00CB7104">
              <w:rPr>
                <w:sz w:val="18"/>
                <w:szCs w:val="18"/>
                <w:lang w:eastAsia="ar-SA"/>
              </w:rPr>
              <w:t>Видеокамера Россия</w:t>
            </w:r>
          </w:p>
        </w:tc>
        <w:tc>
          <w:tcPr>
            <w:tcW w:w="7512" w:type="dxa"/>
            <w:tcBorders>
              <w:top w:val="single" w:sz="4" w:space="0" w:color="auto"/>
              <w:left w:val="single" w:sz="4" w:space="0" w:color="auto"/>
              <w:bottom w:val="single" w:sz="4" w:space="0" w:color="auto"/>
              <w:right w:val="single" w:sz="4" w:space="0" w:color="auto"/>
            </w:tcBorders>
            <w:vAlign w:val="center"/>
            <w:hideMark/>
          </w:tcPr>
          <w:p w14:paraId="5C3BEF3E" w14:textId="77777777" w:rsidR="00234BBD" w:rsidRPr="00CB7104" w:rsidRDefault="00234BBD" w:rsidP="00CB7104">
            <w:pPr>
              <w:pStyle w:val="af"/>
              <w:spacing w:line="276" w:lineRule="auto"/>
              <w:jc w:val="both"/>
              <w:rPr>
                <w:rFonts w:ascii="Times New Roman" w:hAnsi="Times New Roman"/>
                <w:sz w:val="18"/>
                <w:szCs w:val="18"/>
                <w:lang w:val="en-US" w:eastAsia="en-US"/>
              </w:rPr>
            </w:pPr>
            <w:r w:rsidRPr="00CB7104">
              <w:rPr>
                <w:rFonts w:ascii="Times New Roman" w:hAnsi="Times New Roman"/>
                <w:sz w:val="18"/>
                <w:szCs w:val="18"/>
                <w:lang w:val="en-US" w:eastAsia="en-US"/>
              </w:rPr>
              <w:t>HD-</w:t>
            </w:r>
            <w:r w:rsidRPr="00CB7104">
              <w:rPr>
                <w:rFonts w:ascii="Times New Roman" w:hAnsi="Times New Roman"/>
                <w:sz w:val="18"/>
                <w:szCs w:val="18"/>
                <w:lang w:eastAsia="en-US"/>
              </w:rPr>
              <w:t>формат</w:t>
            </w:r>
            <w:r w:rsidRPr="00CB7104">
              <w:rPr>
                <w:rFonts w:ascii="Times New Roman" w:hAnsi="Times New Roman"/>
                <w:sz w:val="18"/>
                <w:szCs w:val="18"/>
                <w:lang w:val="en-US" w:eastAsia="en-US"/>
              </w:rPr>
              <w:t>: Full HD 1080</w:t>
            </w:r>
            <w:proofErr w:type="gramStart"/>
            <w:r w:rsidRPr="00CB7104">
              <w:rPr>
                <w:rFonts w:ascii="Times New Roman" w:hAnsi="Times New Roman"/>
                <w:sz w:val="18"/>
                <w:szCs w:val="18"/>
                <w:lang w:val="en-US" w:eastAsia="en-US"/>
              </w:rPr>
              <w:t>p .</w:t>
            </w:r>
            <w:proofErr w:type="gramEnd"/>
          </w:p>
          <w:p w14:paraId="02560FA5" w14:textId="77777777" w:rsidR="00234BBD" w:rsidRPr="00CB7104" w:rsidRDefault="00234BBD" w:rsidP="00CB7104">
            <w:pPr>
              <w:pStyle w:val="af"/>
              <w:spacing w:line="276" w:lineRule="auto"/>
              <w:jc w:val="both"/>
              <w:rPr>
                <w:rFonts w:ascii="Times New Roman" w:hAnsi="Times New Roman"/>
                <w:sz w:val="18"/>
                <w:szCs w:val="18"/>
                <w:lang w:eastAsia="en-US"/>
              </w:rPr>
            </w:pPr>
            <w:proofErr w:type="spellStart"/>
            <w:r w:rsidRPr="00CB7104">
              <w:rPr>
                <w:rFonts w:ascii="Times New Roman" w:hAnsi="Times New Roman"/>
                <w:sz w:val="18"/>
                <w:szCs w:val="18"/>
                <w:lang w:eastAsia="en-US"/>
              </w:rPr>
              <w:t>НаличиеЖК</w:t>
            </w:r>
            <w:proofErr w:type="spellEnd"/>
            <w:r w:rsidRPr="00CB7104">
              <w:rPr>
                <w:rFonts w:ascii="Times New Roman" w:hAnsi="Times New Roman"/>
                <w:sz w:val="18"/>
                <w:szCs w:val="18"/>
                <w:lang w:eastAsia="en-US"/>
              </w:rPr>
              <w:t>-</w:t>
            </w:r>
            <w:proofErr w:type="gramStart"/>
            <w:r w:rsidRPr="00CB7104">
              <w:rPr>
                <w:rFonts w:ascii="Times New Roman" w:hAnsi="Times New Roman"/>
                <w:sz w:val="18"/>
                <w:szCs w:val="18"/>
                <w:lang w:eastAsia="en-US"/>
              </w:rPr>
              <w:t>экрана:  Нет</w:t>
            </w:r>
            <w:proofErr w:type="gramEnd"/>
            <w:r w:rsidRPr="00CB7104">
              <w:rPr>
                <w:rFonts w:ascii="Times New Roman" w:hAnsi="Times New Roman"/>
                <w:sz w:val="18"/>
                <w:szCs w:val="18"/>
                <w:lang w:eastAsia="en-US"/>
              </w:rPr>
              <w:t xml:space="preserve"> .</w:t>
            </w:r>
          </w:p>
          <w:p w14:paraId="3AA2D28E"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Разъемы: </w:t>
            </w:r>
            <w:proofErr w:type="gramStart"/>
            <w:r w:rsidRPr="00CB7104">
              <w:rPr>
                <w:rFonts w:ascii="Times New Roman" w:hAnsi="Times New Roman"/>
                <w:sz w:val="18"/>
                <w:szCs w:val="18"/>
                <w:lang w:val="en-US" w:eastAsia="en-US"/>
              </w:rPr>
              <w:t>USB</w:t>
            </w:r>
            <w:r w:rsidRPr="00CB7104">
              <w:rPr>
                <w:rFonts w:ascii="Times New Roman" w:hAnsi="Times New Roman"/>
                <w:sz w:val="18"/>
                <w:szCs w:val="18"/>
                <w:lang w:eastAsia="en-US"/>
              </w:rPr>
              <w:t xml:space="preserve"> .</w:t>
            </w:r>
            <w:proofErr w:type="gramEnd"/>
          </w:p>
          <w:p w14:paraId="13747279"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Частота кадров (кадр/сек): </w:t>
            </w:r>
            <w:proofErr w:type="gramStart"/>
            <w:r w:rsidRPr="00CB7104">
              <w:rPr>
                <w:rFonts w:ascii="Times New Roman" w:hAnsi="Times New Roman"/>
                <w:sz w:val="18"/>
                <w:szCs w:val="18"/>
                <w:lang w:eastAsia="en-US"/>
              </w:rPr>
              <w:t>30 .</w:t>
            </w:r>
            <w:proofErr w:type="gramEnd"/>
          </w:p>
          <w:p w14:paraId="7558511D"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Число мегапикселей матрицы: 3,9 </w:t>
            </w:r>
          </w:p>
          <w:p w14:paraId="582CB879"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Дополнительные характеристики:</w:t>
            </w:r>
          </w:p>
          <w:p w14:paraId="46ADEC5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Угол обзора 60 </w:t>
            </w:r>
            <w:proofErr w:type="spellStart"/>
            <w:r w:rsidRPr="00CB7104">
              <w:rPr>
                <w:rFonts w:ascii="Times New Roman" w:hAnsi="Times New Roman"/>
                <w:sz w:val="18"/>
                <w:szCs w:val="18"/>
                <w:lang w:eastAsia="en-US"/>
              </w:rPr>
              <w:t>гр</w:t>
            </w:r>
            <w:proofErr w:type="spellEnd"/>
          </w:p>
          <w:p w14:paraId="1951E05D"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Возможность крепления на столе – наличие </w:t>
            </w:r>
          </w:p>
          <w:p w14:paraId="7519202E"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Возможность крепления на мониторе – наличие </w:t>
            </w:r>
          </w:p>
          <w:p w14:paraId="5FF48117"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Микрофон – наличие </w:t>
            </w:r>
          </w:p>
        </w:tc>
        <w:tc>
          <w:tcPr>
            <w:tcW w:w="685" w:type="dxa"/>
            <w:tcBorders>
              <w:top w:val="single" w:sz="4" w:space="0" w:color="auto"/>
              <w:left w:val="single" w:sz="4" w:space="0" w:color="auto"/>
              <w:bottom w:val="single" w:sz="4" w:space="0" w:color="auto"/>
              <w:right w:val="single" w:sz="4" w:space="0" w:color="auto"/>
            </w:tcBorders>
            <w:vAlign w:val="center"/>
            <w:hideMark/>
          </w:tcPr>
          <w:p w14:paraId="42093D47" w14:textId="77777777" w:rsidR="00234BBD" w:rsidRPr="00CB7104" w:rsidRDefault="00234BBD" w:rsidP="00CB7104">
            <w:pPr>
              <w:jc w:val="center"/>
              <w:rPr>
                <w:sz w:val="18"/>
                <w:szCs w:val="18"/>
              </w:rPr>
            </w:pPr>
            <w:r w:rsidRPr="00CB7104">
              <w:rPr>
                <w:sz w:val="18"/>
                <w:szCs w:val="18"/>
              </w:rPr>
              <w:t>шт.</w:t>
            </w:r>
          </w:p>
        </w:tc>
        <w:tc>
          <w:tcPr>
            <w:tcW w:w="762" w:type="dxa"/>
            <w:tcBorders>
              <w:top w:val="single" w:sz="4" w:space="0" w:color="auto"/>
              <w:left w:val="single" w:sz="4" w:space="0" w:color="auto"/>
              <w:bottom w:val="single" w:sz="4" w:space="0" w:color="auto"/>
              <w:right w:val="single" w:sz="4" w:space="0" w:color="auto"/>
            </w:tcBorders>
            <w:vAlign w:val="center"/>
            <w:hideMark/>
          </w:tcPr>
          <w:p w14:paraId="7780922C" w14:textId="77777777" w:rsidR="00234BBD" w:rsidRPr="00CB7104" w:rsidRDefault="00234BBD" w:rsidP="00CB7104">
            <w:pPr>
              <w:pStyle w:val="af"/>
              <w:spacing w:line="276" w:lineRule="auto"/>
              <w:jc w:val="center"/>
              <w:rPr>
                <w:rFonts w:ascii="Times New Roman" w:hAnsi="Times New Roman"/>
                <w:sz w:val="18"/>
                <w:szCs w:val="18"/>
                <w:lang w:eastAsia="en-US"/>
              </w:rPr>
            </w:pPr>
            <w:r w:rsidRPr="00CB7104">
              <w:rPr>
                <w:rFonts w:ascii="Times New Roman" w:hAnsi="Times New Roman"/>
                <w:sz w:val="18"/>
                <w:szCs w:val="18"/>
                <w:lang w:eastAsia="en-US"/>
              </w:rPr>
              <w:t>254</w:t>
            </w:r>
          </w:p>
        </w:tc>
      </w:tr>
      <w:tr w:rsidR="00234BBD" w:rsidRPr="00CB7104" w14:paraId="77D1BC27" w14:textId="77777777" w:rsidTr="00BC20B6">
        <w:tc>
          <w:tcPr>
            <w:tcW w:w="607" w:type="dxa"/>
            <w:tcBorders>
              <w:top w:val="single" w:sz="4" w:space="0" w:color="auto"/>
              <w:left w:val="single" w:sz="4" w:space="0" w:color="auto"/>
              <w:bottom w:val="single" w:sz="4" w:space="0" w:color="auto"/>
              <w:right w:val="single" w:sz="4" w:space="0" w:color="auto"/>
            </w:tcBorders>
            <w:vAlign w:val="center"/>
          </w:tcPr>
          <w:p w14:paraId="08A40FFF" w14:textId="77777777" w:rsidR="00234BBD" w:rsidRPr="00CB7104" w:rsidRDefault="00234BBD" w:rsidP="00234BBD">
            <w:pPr>
              <w:numPr>
                <w:ilvl w:val="0"/>
                <w:numId w:val="20"/>
              </w:numPr>
              <w:suppressAutoHyphens/>
              <w:spacing w:line="276" w:lineRule="auto"/>
              <w:ind w:left="0" w:firstLine="0"/>
              <w:jc w:val="center"/>
              <w:rPr>
                <w:sz w:val="18"/>
                <w:szCs w:val="18"/>
              </w:rPr>
            </w:pPr>
          </w:p>
        </w:tc>
        <w:tc>
          <w:tcPr>
            <w:tcW w:w="948" w:type="dxa"/>
            <w:tcBorders>
              <w:top w:val="single" w:sz="4" w:space="0" w:color="auto"/>
              <w:left w:val="single" w:sz="4" w:space="0" w:color="auto"/>
              <w:bottom w:val="single" w:sz="4" w:space="0" w:color="auto"/>
              <w:right w:val="single" w:sz="4" w:space="0" w:color="auto"/>
            </w:tcBorders>
            <w:vAlign w:val="center"/>
            <w:hideMark/>
          </w:tcPr>
          <w:p w14:paraId="19066548" w14:textId="77777777" w:rsidR="00234BBD" w:rsidRPr="00CB7104" w:rsidRDefault="00234BBD" w:rsidP="00CB7104">
            <w:pPr>
              <w:jc w:val="center"/>
              <w:rPr>
                <w:sz w:val="18"/>
                <w:szCs w:val="18"/>
                <w:lang w:eastAsia="ar-SA"/>
              </w:rPr>
            </w:pPr>
            <w:r w:rsidRPr="00CB7104">
              <w:rPr>
                <w:sz w:val="18"/>
                <w:szCs w:val="18"/>
                <w:lang w:eastAsia="ar-SA"/>
              </w:rPr>
              <w:t>26.40.42.120</w:t>
            </w:r>
            <w:r w:rsidRPr="00CB7104">
              <w:rPr>
                <w:sz w:val="18"/>
                <w:szCs w:val="18"/>
                <w:lang w:val="en-US" w:eastAsia="ar-SA"/>
              </w:rPr>
              <w:t>-</w:t>
            </w:r>
            <w:r w:rsidRPr="00CB7104">
              <w:rPr>
                <w:sz w:val="18"/>
                <w:szCs w:val="18"/>
                <w:lang w:eastAsia="ar-SA"/>
              </w:rPr>
              <w:t>00000004</w:t>
            </w:r>
          </w:p>
          <w:p w14:paraId="2568451D" w14:textId="77777777" w:rsidR="00234BBD" w:rsidRPr="00CB7104" w:rsidRDefault="00234BBD" w:rsidP="00CB7104">
            <w:pPr>
              <w:jc w:val="center"/>
              <w:rPr>
                <w:sz w:val="18"/>
                <w:szCs w:val="18"/>
                <w:lang w:eastAsia="ar-SA"/>
              </w:rPr>
            </w:pPr>
            <w:r w:rsidRPr="00CB7104">
              <w:rPr>
                <w:sz w:val="18"/>
                <w:szCs w:val="18"/>
                <w:lang w:eastAsia="ar-SA"/>
              </w:rPr>
              <w:t>Гарнитура Россия</w:t>
            </w:r>
          </w:p>
        </w:tc>
        <w:tc>
          <w:tcPr>
            <w:tcW w:w="7512" w:type="dxa"/>
            <w:tcBorders>
              <w:top w:val="single" w:sz="4" w:space="0" w:color="auto"/>
              <w:left w:val="single" w:sz="4" w:space="0" w:color="auto"/>
              <w:bottom w:val="single" w:sz="4" w:space="0" w:color="auto"/>
              <w:right w:val="single" w:sz="4" w:space="0" w:color="auto"/>
            </w:tcBorders>
            <w:vAlign w:val="center"/>
            <w:hideMark/>
          </w:tcPr>
          <w:p w14:paraId="2C3027BA"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Вид: Двухпроводная.</w:t>
            </w:r>
          </w:p>
          <w:p w14:paraId="4E70DB44"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Длина провода при проводном подключении: 1.6 (м</w:t>
            </w:r>
            <w:proofErr w:type="gramStart"/>
            <w:r w:rsidRPr="00CB7104">
              <w:rPr>
                <w:rFonts w:ascii="Times New Roman" w:hAnsi="Times New Roman"/>
                <w:sz w:val="18"/>
                <w:szCs w:val="18"/>
                <w:lang w:eastAsia="en-US"/>
              </w:rPr>
              <w:t>) .</w:t>
            </w:r>
            <w:proofErr w:type="gramEnd"/>
          </w:p>
          <w:p w14:paraId="5A98B198"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Конструкция: С двумя </w:t>
            </w:r>
            <w:proofErr w:type="gramStart"/>
            <w:r w:rsidRPr="00CB7104">
              <w:rPr>
                <w:rFonts w:ascii="Times New Roman" w:hAnsi="Times New Roman"/>
                <w:sz w:val="18"/>
                <w:szCs w:val="18"/>
                <w:lang w:eastAsia="en-US"/>
              </w:rPr>
              <w:t>наушниками .</w:t>
            </w:r>
            <w:proofErr w:type="gramEnd"/>
          </w:p>
          <w:p w14:paraId="2EE1F1A8"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Крепление микрофона: </w:t>
            </w:r>
            <w:proofErr w:type="gramStart"/>
            <w:r w:rsidRPr="00CB7104">
              <w:rPr>
                <w:rFonts w:ascii="Times New Roman" w:hAnsi="Times New Roman"/>
                <w:sz w:val="18"/>
                <w:szCs w:val="18"/>
                <w:lang w:eastAsia="en-US"/>
              </w:rPr>
              <w:t>Подвижное .</w:t>
            </w:r>
            <w:proofErr w:type="gramEnd"/>
          </w:p>
          <w:p w14:paraId="2D0080EA"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Максимальная воспроизводимая частота: 10000 (Гц).</w:t>
            </w:r>
          </w:p>
          <w:p w14:paraId="075E6468"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Разъем: 3.5 </w:t>
            </w:r>
            <w:proofErr w:type="gramStart"/>
            <w:r w:rsidRPr="00CB7104">
              <w:rPr>
                <w:rFonts w:ascii="Times New Roman" w:hAnsi="Times New Roman"/>
                <w:sz w:val="18"/>
                <w:szCs w:val="18"/>
                <w:lang w:eastAsia="en-US"/>
              </w:rPr>
              <w:t>мм .</w:t>
            </w:r>
            <w:proofErr w:type="gramEnd"/>
          </w:p>
          <w:p w14:paraId="4B3EA3A0"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Тип конструкции наушников: </w:t>
            </w:r>
            <w:proofErr w:type="gramStart"/>
            <w:r w:rsidRPr="00CB7104">
              <w:rPr>
                <w:rFonts w:ascii="Times New Roman" w:hAnsi="Times New Roman"/>
                <w:sz w:val="18"/>
                <w:szCs w:val="18"/>
                <w:lang w:eastAsia="en-US"/>
              </w:rPr>
              <w:t>Накладные .</w:t>
            </w:r>
            <w:proofErr w:type="gramEnd"/>
          </w:p>
          <w:p w14:paraId="3D1813A8"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Чувствительность микрофона: 50 (дБ</w:t>
            </w:r>
            <w:proofErr w:type="gramStart"/>
            <w:r w:rsidRPr="00CB7104">
              <w:rPr>
                <w:rFonts w:ascii="Times New Roman" w:hAnsi="Times New Roman"/>
                <w:sz w:val="18"/>
                <w:szCs w:val="18"/>
                <w:lang w:eastAsia="en-US"/>
              </w:rPr>
              <w:t>) .</w:t>
            </w:r>
            <w:proofErr w:type="gramEnd"/>
          </w:p>
          <w:p w14:paraId="5FB6E86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Дополнительные характеристики:</w:t>
            </w:r>
          </w:p>
          <w:p w14:paraId="06FE7F21"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Использования для контактных центров – да</w:t>
            </w:r>
          </w:p>
          <w:p w14:paraId="6C5FC1F1"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Диаметр излучателя 35мм</w:t>
            </w:r>
          </w:p>
        </w:tc>
        <w:tc>
          <w:tcPr>
            <w:tcW w:w="685" w:type="dxa"/>
            <w:tcBorders>
              <w:top w:val="single" w:sz="4" w:space="0" w:color="auto"/>
              <w:left w:val="single" w:sz="4" w:space="0" w:color="auto"/>
              <w:bottom w:val="single" w:sz="4" w:space="0" w:color="auto"/>
              <w:right w:val="single" w:sz="4" w:space="0" w:color="auto"/>
            </w:tcBorders>
            <w:vAlign w:val="center"/>
            <w:hideMark/>
          </w:tcPr>
          <w:p w14:paraId="30A03A28" w14:textId="77777777" w:rsidR="00234BBD" w:rsidRPr="00CB7104" w:rsidRDefault="00234BBD" w:rsidP="00CB7104">
            <w:pPr>
              <w:jc w:val="center"/>
              <w:rPr>
                <w:sz w:val="18"/>
                <w:szCs w:val="18"/>
              </w:rPr>
            </w:pPr>
            <w:r w:rsidRPr="00CB7104">
              <w:rPr>
                <w:sz w:val="18"/>
                <w:szCs w:val="18"/>
              </w:rPr>
              <w:t>шт.</w:t>
            </w:r>
          </w:p>
        </w:tc>
        <w:tc>
          <w:tcPr>
            <w:tcW w:w="762" w:type="dxa"/>
            <w:tcBorders>
              <w:top w:val="single" w:sz="4" w:space="0" w:color="auto"/>
              <w:left w:val="single" w:sz="4" w:space="0" w:color="auto"/>
              <w:bottom w:val="single" w:sz="4" w:space="0" w:color="auto"/>
              <w:right w:val="single" w:sz="4" w:space="0" w:color="auto"/>
            </w:tcBorders>
            <w:vAlign w:val="center"/>
            <w:hideMark/>
          </w:tcPr>
          <w:p w14:paraId="0DE3D0E6" w14:textId="77777777" w:rsidR="00234BBD" w:rsidRPr="00CB7104" w:rsidRDefault="00234BBD" w:rsidP="00CB7104">
            <w:pPr>
              <w:pStyle w:val="af"/>
              <w:spacing w:line="276" w:lineRule="auto"/>
              <w:jc w:val="center"/>
              <w:rPr>
                <w:rFonts w:ascii="Times New Roman" w:hAnsi="Times New Roman"/>
                <w:sz w:val="18"/>
                <w:szCs w:val="18"/>
                <w:lang w:eastAsia="en-US"/>
              </w:rPr>
            </w:pPr>
            <w:r w:rsidRPr="00CB7104">
              <w:rPr>
                <w:rFonts w:ascii="Times New Roman" w:hAnsi="Times New Roman"/>
                <w:sz w:val="18"/>
                <w:szCs w:val="18"/>
                <w:lang w:eastAsia="en-US"/>
              </w:rPr>
              <w:t>254</w:t>
            </w:r>
          </w:p>
        </w:tc>
      </w:tr>
      <w:tr w:rsidR="00234BBD" w:rsidRPr="00CB7104" w14:paraId="454CF5E2" w14:textId="77777777" w:rsidTr="00BC20B6">
        <w:trPr>
          <w:trHeight w:val="355"/>
        </w:trPr>
        <w:tc>
          <w:tcPr>
            <w:tcW w:w="607" w:type="dxa"/>
            <w:tcBorders>
              <w:top w:val="single" w:sz="4" w:space="0" w:color="auto"/>
              <w:left w:val="single" w:sz="4" w:space="0" w:color="auto"/>
              <w:bottom w:val="single" w:sz="4" w:space="0" w:color="auto"/>
              <w:right w:val="single" w:sz="4" w:space="0" w:color="auto"/>
            </w:tcBorders>
            <w:vAlign w:val="center"/>
          </w:tcPr>
          <w:p w14:paraId="442C11A3" w14:textId="77777777" w:rsidR="00234BBD" w:rsidRPr="00CB7104" w:rsidRDefault="00234BBD" w:rsidP="00234BBD">
            <w:pPr>
              <w:numPr>
                <w:ilvl w:val="0"/>
                <w:numId w:val="20"/>
              </w:numPr>
              <w:suppressAutoHyphens/>
              <w:spacing w:line="276" w:lineRule="auto"/>
              <w:ind w:left="0" w:firstLine="0"/>
              <w:jc w:val="center"/>
              <w:rPr>
                <w:sz w:val="18"/>
                <w:szCs w:val="18"/>
              </w:rPr>
            </w:pPr>
          </w:p>
        </w:tc>
        <w:tc>
          <w:tcPr>
            <w:tcW w:w="948" w:type="dxa"/>
            <w:tcBorders>
              <w:top w:val="single" w:sz="4" w:space="0" w:color="auto"/>
              <w:left w:val="single" w:sz="4" w:space="0" w:color="auto"/>
              <w:bottom w:val="single" w:sz="4" w:space="0" w:color="auto"/>
              <w:right w:val="single" w:sz="4" w:space="0" w:color="auto"/>
            </w:tcBorders>
            <w:vAlign w:val="center"/>
            <w:hideMark/>
          </w:tcPr>
          <w:p w14:paraId="69AD8296" w14:textId="77777777" w:rsidR="00234BBD" w:rsidRPr="00CB7104" w:rsidRDefault="00234BBD" w:rsidP="00CB7104">
            <w:pPr>
              <w:jc w:val="center"/>
              <w:rPr>
                <w:sz w:val="18"/>
                <w:szCs w:val="18"/>
                <w:lang w:eastAsia="ar-SA"/>
              </w:rPr>
            </w:pPr>
            <w:r w:rsidRPr="00CB7104">
              <w:rPr>
                <w:sz w:val="18"/>
                <w:szCs w:val="18"/>
                <w:lang w:eastAsia="ar-SA"/>
              </w:rPr>
              <w:t>26.40.33.190</w:t>
            </w:r>
          </w:p>
          <w:p w14:paraId="4077B5AB" w14:textId="77777777" w:rsidR="00234BBD" w:rsidRPr="00CB7104" w:rsidRDefault="00234BBD" w:rsidP="00CB7104">
            <w:pPr>
              <w:jc w:val="center"/>
              <w:rPr>
                <w:sz w:val="18"/>
                <w:szCs w:val="18"/>
                <w:lang w:eastAsia="ar-SA"/>
              </w:rPr>
            </w:pPr>
            <w:r w:rsidRPr="00CB7104">
              <w:rPr>
                <w:sz w:val="18"/>
                <w:szCs w:val="18"/>
                <w:lang w:eastAsia="ar-SA"/>
              </w:rPr>
              <w:t>Портативный визуализатор Россия</w:t>
            </w:r>
          </w:p>
        </w:tc>
        <w:tc>
          <w:tcPr>
            <w:tcW w:w="7512" w:type="dxa"/>
            <w:tcBorders>
              <w:top w:val="single" w:sz="4" w:space="0" w:color="auto"/>
              <w:left w:val="single" w:sz="4" w:space="0" w:color="auto"/>
              <w:bottom w:val="single" w:sz="4" w:space="0" w:color="auto"/>
              <w:right w:val="single" w:sz="4" w:space="0" w:color="auto"/>
            </w:tcBorders>
            <w:vAlign w:val="center"/>
            <w:hideMark/>
          </w:tcPr>
          <w:p w14:paraId="4B8140A7"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Назначение: визуализация информации (статической и динамической), полученной с нецифровых носителей, в том числе в ходе проведения натурных экспериментов. Возможность совместного использования визуализатора, интерактивных и традиционных средств обучения (лабораторное оборудование для проведения экспериментов, изображения на печатных носителях, природные материалы) –наличие.</w:t>
            </w:r>
          </w:p>
          <w:p w14:paraId="389A373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Тип</w:t>
            </w:r>
            <w:r w:rsidRPr="00CB7104">
              <w:rPr>
                <w:rFonts w:ascii="Times New Roman" w:hAnsi="Times New Roman"/>
                <w:sz w:val="18"/>
                <w:szCs w:val="18"/>
                <w:lang w:eastAsia="en-US"/>
              </w:rPr>
              <w:tab/>
            </w:r>
            <w:r w:rsidRPr="00CB7104">
              <w:rPr>
                <w:rFonts w:ascii="Times New Roman" w:hAnsi="Times New Roman"/>
                <w:sz w:val="18"/>
                <w:szCs w:val="18"/>
                <w:lang w:eastAsia="en-US"/>
              </w:rPr>
              <w:tab/>
              <w:t>портативный</w:t>
            </w:r>
          </w:p>
          <w:p w14:paraId="0F44E5B7"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Возможность управлять визуализатором при помощи пульта дистанционного управления</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612D61D0"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Режим записи видео</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250E5B94"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Режим фотосъёмки</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32DC0FA3"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Выходное разрешение</w:t>
            </w:r>
            <w:r w:rsidRPr="00CB7104">
              <w:rPr>
                <w:rFonts w:ascii="Times New Roman" w:hAnsi="Times New Roman"/>
                <w:sz w:val="18"/>
                <w:szCs w:val="18"/>
                <w:lang w:eastAsia="en-US"/>
              </w:rPr>
              <w:tab/>
              <w:t>пиксель</w:t>
            </w:r>
            <w:r w:rsidRPr="00CB7104">
              <w:rPr>
                <w:rFonts w:ascii="Times New Roman" w:hAnsi="Times New Roman"/>
                <w:sz w:val="18"/>
                <w:szCs w:val="18"/>
                <w:lang w:eastAsia="en-US"/>
              </w:rPr>
              <w:tab/>
              <w:t>FHD 1080p</w:t>
            </w:r>
          </w:p>
          <w:p w14:paraId="3F50B60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Тип крепления головки камеры визуализатора</w:t>
            </w:r>
            <w:r w:rsidRPr="00CB7104">
              <w:rPr>
                <w:rFonts w:ascii="Times New Roman" w:hAnsi="Times New Roman"/>
                <w:sz w:val="18"/>
                <w:szCs w:val="18"/>
                <w:lang w:eastAsia="en-US"/>
              </w:rPr>
              <w:tab/>
            </w:r>
            <w:r w:rsidRPr="00CB7104">
              <w:rPr>
                <w:rFonts w:ascii="Times New Roman" w:hAnsi="Times New Roman"/>
                <w:sz w:val="18"/>
                <w:szCs w:val="18"/>
                <w:lang w:eastAsia="en-US"/>
              </w:rPr>
              <w:tab/>
              <w:t>механический штатив</w:t>
            </w:r>
          </w:p>
          <w:p w14:paraId="166343B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Разрешение матрицы</w:t>
            </w:r>
            <w:r w:rsidRPr="00CB7104">
              <w:rPr>
                <w:rFonts w:ascii="Times New Roman" w:hAnsi="Times New Roman"/>
                <w:sz w:val="18"/>
                <w:szCs w:val="18"/>
                <w:lang w:eastAsia="en-US"/>
              </w:rPr>
              <w:tab/>
              <w:t>мегапикселей</w:t>
            </w:r>
            <w:r w:rsidRPr="00CB7104">
              <w:rPr>
                <w:rFonts w:ascii="Times New Roman" w:hAnsi="Times New Roman"/>
                <w:sz w:val="18"/>
                <w:szCs w:val="18"/>
                <w:lang w:eastAsia="en-US"/>
              </w:rPr>
              <w:tab/>
              <w:t>13</w:t>
            </w:r>
          </w:p>
          <w:p w14:paraId="792AA1C4"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Размер матрицы</w:t>
            </w:r>
            <w:r w:rsidRPr="00CB7104">
              <w:rPr>
                <w:rFonts w:ascii="Times New Roman" w:hAnsi="Times New Roman"/>
                <w:sz w:val="18"/>
                <w:szCs w:val="18"/>
                <w:lang w:eastAsia="en-US"/>
              </w:rPr>
              <w:tab/>
              <w:t>дюйм</w:t>
            </w:r>
            <w:r w:rsidRPr="00CB7104">
              <w:rPr>
                <w:rFonts w:ascii="Times New Roman" w:hAnsi="Times New Roman"/>
                <w:sz w:val="18"/>
                <w:szCs w:val="18"/>
                <w:lang w:eastAsia="en-US"/>
              </w:rPr>
              <w:tab/>
              <w:t>1/3,06</w:t>
            </w:r>
          </w:p>
          <w:p w14:paraId="738CE2E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Запись видео с частотой 60 кадров в секунду</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7EEA6859"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Максимальная площадь захвата рабочей поверхности</w:t>
            </w:r>
            <w:r w:rsidRPr="00CB7104">
              <w:rPr>
                <w:rFonts w:ascii="Times New Roman" w:hAnsi="Times New Roman"/>
                <w:sz w:val="18"/>
                <w:szCs w:val="18"/>
                <w:lang w:eastAsia="en-US"/>
              </w:rPr>
              <w:tab/>
              <w:t>мм</w:t>
            </w:r>
            <w:r w:rsidRPr="00CB7104">
              <w:rPr>
                <w:rFonts w:ascii="Times New Roman" w:hAnsi="Times New Roman"/>
                <w:sz w:val="18"/>
                <w:szCs w:val="18"/>
                <w:lang w:eastAsia="en-US"/>
              </w:rPr>
              <w:tab/>
              <w:t>445 x 335</w:t>
            </w:r>
          </w:p>
          <w:p w14:paraId="01B21ED7"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Возможность поворота изображения </w:t>
            </w:r>
            <w:proofErr w:type="gramStart"/>
            <w:r w:rsidRPr="00CB7104">
              <w:rPr>
                <w:rFonts w:ascii="Times New Roman" w:hAnsi="Times New Roman"/>
                <w:sz w:val="18"/>
                <w:szCs w:val="18"/>
                <w:lang w:eastAsia="en-US"/>
              </w:rPr>
              <w:t>на  0</w:t>
            </w:r>
            <w:proofErr w:type="gramEnd"/>
            <w:r w:rsidRPr="00CB7104">
              <w:rPr>
                <w:rFonts w:ascii="Times New Roman" w:hAnsi="Times New Roman"/>
                <w:sz w:val="18"/>
                <w:szCs w:val="18"/>
                <w:lang w:eastAsia="en-US"/>
              </w:rPr>
              <w:t xml:space="preserve">° / 180° </w:t>
            </w:r>
            <w:r w:rsidRPr="00CB7104">
              <w:rPr>
                <w:rFonts w:ascii="Times New Roman" w:hAnsi="Times New Roman"/>
                <w:sz w:val="18"/>
                <w:szCs w:val="18"/>
                <w:lang w:eastAsia="en-US"/>
              </w:rPr>
              <w:tab/>
              <w:t>наличие</w:t>
            </w:r>
          </w:p>
          <w:p w14:paraId="2955BF00"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Возможность масштабирования демонстрируемого объекта с помощью визуализатора</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598D32E0"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Кратность масштабирования</w:t>
            </w:r>
            <w:r w:rsidRPr="00CB7104">
              <w:rPr>
                <w:rFonts w:ascii="Times New Roman" w:hAnsi="Times New Roman"/>
                <w:sz w:val="18"/>
                <w:szCs w:val="18"/>
                <w:lang w:eastAsia="en-US"/>
              </w:rPr>
              <w:tab/>
            </w:r>
            <w:r w:rsidRPr="00CB7104">
              <w:rPr>
                <w:rFonts w:ascii="Times New Roman" w:hAnsi="Times New Roman"/>
                <w:sz w:val="18"/>
                <w:szCs w:val="18"/>
                <w:lang w:eastAsia="en-US"/>
              </w:rPr>
              <w:tab/>
              <w:t>33х</w:t>
            </w:r>
          </w:p>
          <w:p w14:paraId="18E59DF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Возможность включения и выключения встроенной светодиодной (LED) подсветки</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3BEA818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Настройка баланса белого цвета: автоматически/ручная</w:t>
            </w:r>
            <w:r w:rsidRPr="00CB7104">
              <w:rPr>
                <w:rFonts w:ascii="Times New Roman" w:hAnsi="Times New Roman"/>
                <w:sz w:val="18"/>
                <w:szCs w:val="18"/>
                <w:lang w:eastAsia="en-US"/>
              </w:rPr>
              <w:tab/>
              <w:t>наличие</w:t>
            </w:r>
          </w:p>
          <w:p w14:paraId="2E77B544"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Режимы фокусировки: автоматическая, ручная</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4171C56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Режим предварительного просмотра: Стандартный / Движение / Микроскоп</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44AEAFC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Эффекты изображения: цветное, чёрно-белое изображение, негатив, функция "заморозки" изображения</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7C9A10F9"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Возможность создания цифровых заметок на изображении</w:t>
            </w:r>
            <w:r w:rsidRPr="00CB7104">
              <w:rPr>
                <w:rFonts w:ascii="Times New Roman" w:hAnsi="Times New Roman"/>
                <w:sz w:val="18"/>
                <w:szCs w:val="18"/>
                <w:lang w:eastAsia="en-US"/>
              </w:rPr>
              <w:tab/>
              <w:t>наличие</w:t>
            </w:r>
          </w:p>
          <w:p w14:paraId="3D8A1CB0"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Возможность делать как единичные снимки, так и серию снимков</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767B6C11"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Запись звука через встроенный микрофон</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77EDCA19"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Максимальный размер внутреннего хранилища данных</w:t>
            </w:r>
            <w:r w:rsidRPr="00CB7104">
              <w:rPr>
                <w:rFonts w:ascii="Times New Roman" w:hAnsi="Times New Roman"/>
                <w:sz w:val="18"/>
                <w:szCs w:val="18"/>
                <w:lang w:eastAsia="en-US"/>
              </w:rPr>
              <w:tab/>
              <w:t>MB</w:t>
            </w:r>
            <w:r w:rsidRPr="00CB7104">
              <w:rPr>
                <w:rFonts w:ascii="Times New Roman" w:hAnsi="Times New Roman"/>
                <w:sz w:val="18"/>
                <w:szCs w:val="18"/>
                <w:lang w:eastAsia="en-US"/>
              </w:rPr>
              <w:tab/>
              <w:t>128</w:t>
            </w:r>
          </w:p>
          <w:p w14:paraId="786F2015"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lastRenderedPageBreak/>
              <w:t>Максимальный размер поддерживаемых карт памяти SDHC</w:t>
            </w:r>
            <w:r w:rsidRPr="00CB7104">
              <w:rPr>
                <w:rFonts w:ascii="Times New Roman" w:hAnsi="Times New Roman"/>
                <w:sz w:val="18"/>
                <w:szCs w:val="18"/>
                <w:lang w:eastAsia="en-US"/>
              </w:rPr>
              <w:tab/>
              <w:t>Гб</w:t>
            </w:r>
            <w:r w:rsidRPr="00CB7104">
              <w:rPr>
                <w:rFonts w:ascii="Times New Roman" w:hAnsi="Times New Roman"/>
                <w:sz w:val="18"/>
                <w:szCs w:val="18"/>
                <w:lang w:eastAsia="en-US"/>
              </w:rPr>
              <w:tab/>
              <w:t>32</w:t>
            </w:r>
          </w:p>
          <w:p w14:paraId="5A2EC15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Максимальный размер поддерживаемых USB флэш носителей</w:t>
            </w:r>
            <w:r w:rsidRPr="00CB7104">
              <w:rPr>
                <w:rFonts w:ascii="Times New Roman" w:hAnsi="Times New Roman"/>
                <w:sz w:val="18"/>
                <w:szCs w:val="18"/>
                <w:lang w:eastAsia="en-US"/>
              </w:rPr>
              <w:tab/>
              <w:t>Гб</w:t>
            </w:r>
            <w:r w:rsidRPr="00CB7104">
              <w:rPr>
                <w:rFonts w:ascii="Times New Roman" w:hAnsi="Times New Roman"/>
                <w:sz w:val="18"/>
                <w:szCs w:val="18"/>
                <w:lang w:eastAsia="en-US"/>
              </w:rPr>
              <w:tab/>
              <w:t>64</w:t>
            </w:r>
          </w:p>
          <w:p w14:paraId="4EBBD5E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Возможность подключения микроскопа</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1709308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Возможность подключения компьютерной мыши через встроенный USB порт</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56981E7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Возможность подключения активной аудиосистемы-</w:t>
            </w:r>
            <w:r w:rsidRPr="00CB7104">
              <w:rPr>
                <w:rFonts w:ascii="Times New Roman" w:hAnsi="Times New Roman"/>
                <w:sz w:val="18"/>
                <w:szCs w:val="18"/>
                <w:lang w:eastAsia="en-US"/>
              </w:rPr>
              <w:tab/>
              <w:t>наличие</w:t>
            </w:r>
          </w:p>
          <w:p w14:paraId="24D65AA8"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Индикатор питания на корпусе визуализатора</w:t>
            </w:r>
            <w:r w:rsidRPr="00CB7104">
              <w:rPr>
                <w:rFonts w:ascii="Times New Roman" w:hAnsi="Times New Roman"/>
                <w:sz w:val="18"/>
                <w:szCs w:val="18"/>
                <w:lang w:eastAsia="en-US"/>
              </w:rPr>
              <w:tab/>
              <w:t>-</w:t>
            </w:r>
            <w:r w:rsidRPr="00CB7104">
              <w:rPr>
                <w:rFonts w:ascii="Times New Roman" w:hAnsi="Times New Roman"/>
                <w:sz w:val="18"/>
                <w:szCs w:val="18"/>
                <w:lang w:eastAsia="en-US"/>
              </w:rPr>
              <w:tab/>
              <w:t>наличие</w:t>
            </w:r>
          </w:p>
          <w:p w14:paraId="4E60B02E"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Размер в рабочем состоянии</w:t>
            </w:r>
            <w:r w:rsidRPr="00CB7104">
              <w:rPr>
                <w:rFonts w:ascii="Times New Roman" w:hAnsi="Times New Roman"/>
                <w:sz w:val="18"/>
                <w:szCs w:val="18"/>
                <w:lang w:eastAsia="en-US"/>
              </w:rPr>
              <w:tab/>
              <w:t>мм</w:t>
            </w:r>
            <w:r w:rsidRPr="00CB7104">
              <w:rPr>
                <w:rFonts w:ascii="Times New Roman" w:hAnsi="Times New Roman"/>
                <w:sz w:val="18"/>
                <w:szCs w:val="18"/>
                <w:lang w:eastAsia="en-US"/>
              </w:rPr>
              <w:tab/>
              <w:t>500 х 160 х 400</w:t>
            </w:r>
          </w:p>
          <w:p w14:paraId="6E53A3A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Размер в сложенном состоянии</w:t>
            </w:r>
            <w:r w:rsidRPr="00CB7104">
              <w:rPr>
                <w:rFonts w:ascii="Times New Roman" w:hAnsi="Times New Roman"/>
                <w:sz w:val="18"/>
                <w:szCs w:val="18"/>
                <w:lang w:eastAsia="en-US"/>
              </w:rPr>
              <w:tab/>
              <w:t>мм</w:t>
            </w:r>
            <w:r w:rsidRPr="00CB7104">
              <w:rPr>
                <w:rFonts w:ascii="Times New Roman" w:hAnsi="Times New Roman"/>
                <w:sz w:val="18"/>
                <w:szCs w:val="18"/>
                <w:lang w:eastAsia="en-US"/>
              </w:rPr>
              <w:tab/>
              <w:t>282 х 160х 60</w:t>
            </w:r>
          </w:p>
          <w:p w14:paraId="19BB5BA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Вес</w:t>
            </w:r>
            <w:r w:rsidRPr="00CB7104">
              <w:rPr>
                <w:rFonts w:ascii="Times New Roman" w:hAnsi="Times New Roman"/>
                <w:sz w:val="18"/>
                <w:szCs w:val="18"/>
                <w:lang w:eastAsia="en-US"/>
              </w:rPr>
              <w:tab/>
              <w:t>кг</w:t>
            </w:r>
            <w:r w:rsidRPr="00CB7104">
              <w:rPr>
                <w:rFonts w:ascii="Times New Roman" w:hAnsi="Times New Roman"/>
                <w:sz w:val="18"/>
                <w:szCs w:val="18"/>
                <w:lang w:eastAsia="en-US"/>
              </w:rPr>
              <w:tab/>
              <w:t>- 2</w:t>
            </w:r>
          </w:p>
          <w:p w14:paraId="43B7B88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Программное обеспечение:</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7A2E3ED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Режим съёмки: резкое изображение, отображение графики, макросъёмка, бесконечность</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5B2CF83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Функции "прожектор" и "шторка"</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673A846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Эффекты изображения: цветное, черно-белое изображение, негатив, "заморозка" изображения</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4AF584D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Функция распознавания текста как минимум русского и английского языка. А </w:t>
            </w:r>
            <w:proofErr w:type="gramStart"/>
            <w:r w:rsidRPr="00CB7104">
              <w:rPr>
                <w:rFonts w:ascii="Times New Roman" w:hAnsi="Times New Roman"/>
                <w:sz w:val="18"/>
                <w:szCs w:val="18"/>
                <w:lang w:eastAsia="en-US"/>
              </w:rPr>
              <w:t>так же</w:t>
            </w:r>
            <w:proofErr w:type="gramEnd"/>
            <w:r w:rsidRPr="00CB7104">
              <w:rPr>
                <w:rFonts w:ascii="Times New Roman" w:hAnsi="Times New Roman"/>
                <w:sz w:val="18"/>
                <w:szCs w:val="18"/>
                <w:lang w:eastAsia="en-US"/>
              </w:rPr>
              <w:t xml:space="preserve"> возможность включения для распознавания одновременно нескольких языков</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47F6BCEB"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Функция преобразования текста в речь</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5FBA6AC5"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Загрузка изображений на онлайн сервисы </w:t>
            </w:r>
            <w:proofErr w:type="spellStart"/>
            <w:r w:rsidRPr="00CB7104">
              <w:rPr>
                <w:rFonts w:ascii="Times New Roman" w:hAnsi="Times New Roman"/>
                <w:sz w:val="18"/>
                <w:szCs w:val="18"/>
                <w:lang w:eastAsia="en-US"/>
              </w:rPr>
              <w:t>Facebook</w:t>
            </w:r>
            <w:proofErr w:type="spellEnd"/>
            <w:r w:rsidRPr="00CB7104">
              <w:rPr>
                <w:rFonts w:ascii="Times New Roman" w:hAnsi="Times New Roman"/>
                <w:sz w:val="18"/>
                <w:szCs w:val="18"/>
                <w:lang w:eastAsia="en-US"/>
              </w:rPr>
              <w:t xml:space="preserve">, </w:t>
            </w:r>
            <w:proofErr w:type="spellStart"/>
            <w:r w:rsidRPr="00CB7104">
              <w:rPr>
                <w:rFonts w:ascii="Times New Roman" w:hAnsi="Times New Roman"/>
                <w:sz w:val="18"/>
                <w:szCs w:val="18"/>
                <w:lang w:eastAsia="en-US"/>
              </w:rPr>
              <w:t>Twitter</w:t>
            </w:r>
            <w:proofErr w:type="spellEnd"/>
            <w:r w:rsidRPr="00CB7104">
              <w:rPr>
                <w:rFonts w:ascii="Times New Roman" w:hAnsi="Times New Roman"/>
                <w:sz w:val="18"/>
                <w:szCs w:val="18"/>
                <w:lang w:eastAsia="en-US"/>
              </w:rPr>
              <w:t xml:space="preserve">, </w:t>
            </w:r>
            <w:proofErr w:type="spellStart"/>
            <w:r w:rsidRPr="00CB7104">
              <w:rPr>
                <w:rFonts w:ascii="Times New Roman" w:hAnsi="Times New Roman"/>
                <w:sz w:val="18"/>
                <w:szCs w:val="18"/>
                <w:lang w:eastAsia="en-US"/>
              </w:rPr>
              <w:t>Picasa</w:t>
            </w:r>
            <w:proofErr w:type="spellEnd"/>
            <w:r w:rsidRPr="00CB7104">
              <w:rPr>
                <w:rFonts w:ascii="Times New Roman" w:hAnsi="Times New Roman"/>
                <w:sz w:val="18"/>
                <w:szCs w:val="18"/>
                <w:lang w:eastAsia="en-US"/>
              </w:rPr>
              <w:t xml:space="preserve"> через программное обеспечение</w:t>
            </w:r>
            <w:r w:rsidRPr="00CB7104">
              <w:rPr>
                <w:rFonts w:ascii="Times New Roman" w:hAnsi="Times New Roman"/>
                <w:sz w:val="18"/>
                <w:szCs w:val="18"/>
                <w:lang w:eastAsia="en-US"/>
              </w:rPr>
              <w:tab/>
              <w:t>наличие</w:t>
            </w:r>
            <w:r w:rsidRPr="00CB7104">
              <w:rPr>
                <w:rFonts w:ascii="Times New Roman" w:hAnsi="Times New Roman"/>
                <w:sz w:val="18"/>
                <w:szCs w:val="18"/>
                <w:lang w:eastAsia="en-US"/>
              </w:rPr>
              <w:tab/>
            </w:r>
          </w:p>
          <w:p w14:paraId="0D9EFAE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Загрузка видео на онлайн сервис YouTube через программное обеспечение</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270B787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Работа с операционными </w:t>
            </w:r>
            <w:proofErr w:type="gramStart"/>
            <w:r w:rsidRPr="00CB7104">
              <w:rPr>
                <w:rFonts w:ascii="Times New Roman" w:hAnsi="Times New Roman"/>
                <w:sz w:val="18"/>
                <w:szCs w:val="18"/>
                <w:lang w:eastAsia="en-US"/>
              </w:rPr>
              <w:t>системами  Mac</w:t>
            </w:r>
            <w:proofErr w:type="gramEnd"/>
            <w:r w:rsidRPr="00CB7104">
              <w:rPr>
                <w:rFonts w:ascii="Times New Roman" w:hAnsi="Times New Roman"/>
                <w:sz w:val="18"/>
                <w:szCs w:val="18"/>
                <w:lang w:eastAsia="en-US"/>
              </w:rPr>
              <w:t>®, Windows®, Linux</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7E19F25A"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Язык интерфейса программного обеспечения визуализатора для персонального компьютера</w:t>
            </w:r>
            <w:r w:rsidRPr="00CB7104">
              <w:rPr>
                <w:rFonts w:ascii="Times New Roman" w:hAnsi="Times New Roman"/>
                <w:sz w:val="18"/>
                <w:szCs w:val="18"/>
                <w:lang w:eastAsia="en-US"/>
              </w:rPr>
              <w:tab/>
            </w:r>
            <w:r w:rsidRPr="00CB7104">
              <w:rPr>
                <w:rFonts w:ascii="Times New Roman" w:hAnsi="Times New Roman"/>
                <w:sz w:val="18"/>
                <w:szCs w:val="18"/>
                <w:lang w:eastAsia="en-US"/>
              </w:rPr>
              <w:tab/>
              <w:t>русский</w:t>
            </w:r>
          </w:p>
          <w:p w14:paraId="4473679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Создание персональной медиа-библиотеки видеозаписей и снимков</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1A593611"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Проведение сравнения бок-</w:t>
            </w:r>
            <w:proofErr w:type="gramStart"/>
            <w:r w:rsidRPr="00CB7104">
              <w:rPr>
                <w:rFonts w:ascii="Times New Roman" w:hAnsi="Times New Roman"/>
                <w:sz w:val="18"/>
                <w:szCs w:val="18"/>
                <w:lang w:eastAsia="en-US"/>
              </w:rPr>
              <w:t>о-бок</w:t>
            </w:r>
            <w:proofErr w:type="gramEnd"/>
            <w:r w:rsidRPr="00CB7104">
              <w:rPr>
                <w:rFonts w:ascii="Times New Roman" w:hAnsi="Times New Roman"/>
                <w:sz w:val="18"/>
                <w:szCs w:val="18"/>
                <w:lang w:eastAsia="en-US"/>
              </w:rPr>
              <w:t xml:space="preserve"> текущих изображений, поступающих с камеры и неподвижных ранее сохраненных на компьютере изображений в шести отдельных окнах изображений. При этом имеется возможность создания аннотаций на изображении цифровыми чернилами</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6B7BDE79"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Возможность встраивания текущего изображения с камеры в документы офисных форматов (Word, Excel, PowerPoint)</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0A12BFE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Встроенные интерфейсы для подключения:</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0C596CD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Разъём DC12V (для питания)</w:t>
            </w:r>
            <w:r w:rsidRPr="00CB7104">
              <w:rPr>
                <w:rFonts w:ascii="Times New Roman" w:hAnsi="Times New Roman"/>
                <w:sz w:val="18"/>
                <w:szCs w:val="18"/>
                <w:lang w:eastAsia="en-US"/>
              </w:rPr>
              <w:tab/>
            </w:r>
            <w:r w:rsidRPr="00CB7104">
              <w:rPr>
                <w:rFonts w:ascii="Times New Roman" w:hAnsi="Times New Roman"/>
                <w:sz w:val="18"/>
                <w:szCs w:val="18"/>
                <w:lang w:eastAsia="en-US"/>
              </w:rPr>
              <w:tab/>
              <w:t>- 1</w:t>
            </w:r>
          </w:p>
          <w:p w14:paraId="5DB259F6" w14:textId="77777777" w:rsidR="00234BBD" w:rsidRPr="00CB7104" w:rsidRDefault="00234BBD" w:rsidP="00CB7104">
            <w:pPr>
              <w:pStyle w:val="af"/>
              <w:spacing w:line="276" w:lineRule="auto"/>
              <w:jc w:val="both"/>
              <w:rPr>
                <w:rFonts w:ascii="Times New Roman" w:hAnsi="Times New Roman"/>
                <w:sz w:val="18"/>
                <w:szCs w:val="18"/>
                <w:lang w:val="en-US" w:eastAsia="en-US"/>
              </w:rPr>
            </w:pPr>
            <w:r w:rsidRPr="00CB7104">
              <w:rPr>
                <w:rFonts w:ascii="Times New Roman" w:hAnsi="Times New Roman"/>
                <w:sz w:val="18"/>
                <w:szCs w:val="18"/>
                <w:lang w:eastAsia="en-US"/>
              </w:rPr>
              <w:t>ИК</w:t>
            </w:r>
            <w:r w:rsidRPr="00CB7104">
              <w:rPr>
                <w:rFonts w:ascii="Times New Roman" w:hAnsi="Times New Roman"/>
                <w:sz w:val="18"/>
                <w:szCs w:val="18"/>
                <w:lang w:val="en-US" w:eastAsia="en-US"/>
              </w:rPr>
              <w:t>-</w:t>
            </w:r>
            <w:r w:rsidRPr="00CB7104">
              <w:rPr>
                <w:rFonts w:ascii="Times New Roman" w:hAnsi="Times New Roman"/>
                <w:sz w:val="18"/>
                <w:szCs w:val="18"/>
                <w:lang w:eastAsia="en-US"/>
              </w:rPr>
              <w:t>датчик</w:t>
            </w:r>
            <w:r w:rsidRPr="00CB7104">
              <w:rPr>
                <w:rFonts w:ascii="Times New Roman" w:hAnsi="Times New Roman"/>
                <w:sz w:val="18"/>
                <w:szCs w:val="18"/>
                <w:lang w:val="en-US" w:eastAsia="en-US"/>
              </w:rPr>
              <w:tab/>
            </w:r>
            <w:r w:rsidRPr="00CB7104">
              <w:rPr>
                <w:rFonts w:ascii="Times New Roman" w:hAnsi="Times New Roman"/>
                <w:sz w:val="18"/>
                <w:szCs w:val="18"/>
                <w:lang w:val="en-US" w:eastAsia="en-US"/>
              </w:rPr>
              <w:tab/>
              <w:t>- 1</w:t>
            </w:r>
          </w:p>
          <w:p w14:paraId="1E321FFD" w14:textId="77777777" w:rsidR="00234BBD" w:rsidRPr="00CB7104" w:rsidRDefault="00234BBD" w:rsidP="00CB7104">
            <w:pPr>
              <w:pStyle w:val="af"/>
              <w:spacing w:line="276" w:lineRule="auto"/>
              <w:jc w:val="both"/>
              <w:rPr>
                <w:rFonts w:ascii="Times New Roman" w:hAnsi="Times New Roman"/>
                <w:sz w:val="18"/>
                <w:szCs w:val="18"/>
                <w:lang w:val="en-US" w:eastAsia="en-US"/>
              </w:rPr>
            </w:pPr>
            <w:r w:rsidRPr="00CB7104">
              <w:rPr>
                <w:rFonts w:ascii="Times New Roman" w:hAnsi="Times New Roman"/>
                <w:sz w:val="18"/>
                <w:szCs w:val="18"/>
                <w:lang w:val="en-US" w:eastAsia="en-US"/>
              </w:rPr>
              <w:t>USB 2.0 Type A</w:t>
            </w:r>
            <w:r w:rsidRPr="00CB7104">
              <w:rPr>
                <w:rFonts w:ascii="Times New Roman" w:hAnsi="Times New Roman"/>
                <w:sz w:val="18"/>
                <w:szCs w:val="18"/>
                <w:lang w:val="en-US" w:eastAsia="en-US"/>
              </w:rPr>
              <w:tab/>
            </w:r>
            <w:r w:rsidRPr="00CB7104">
              <w:rPr>
                <w:rFonts w:ascii="Times New Roman" w:hAnsi="Times New Roman"/>
                <w:sz w:val="18"/>
                <w:szCs w:val="18"/>
                <w:lang w:val="en-US" w:eastAsia="en-US"/>
              </w:rPr>
              <w:tab/>
              <w:t>- 1</w:t>
            </w:r>
          </w:p>
          <w:p w14:paraId="0401FCCA" w14:textId="77777777" w:rsidR="00234BBD" w:rsidRPr="00CB7104" w:rsidRDefault="00234BBD" w:rsidP="00CB7104">
            <w:pPr>
              <w:pStyle w:val="af"/>
              <w:spacing w:line="276" w:lineRule="auto"/>
              <w:jc w:val="both"/>
              <w:rPr>
                <w:rFonts w:ascii="Times New Roman" w:hAnsi="Times New Roman"/>
                <w:sz w:val="18"/>
                <w:szCs w:val="18"/>
                <w:lang w:val="en-US" w:eastAsia="en-US"/>
              </w:rPr>
            </w:pPr>
            <w:r w:rsidRPr="00CB7104">
              <w:rPr>
                <w:rFonts w:ascii="Times New Roman" w:hAnsi="Times New Roman"/>
                <w:sz w:val="18"/>
                <w:szCs w:val="18"/>
                <w:lang w:val="en-US" w:eastAsia="en-US"/>
              </w:rPr>
              <w:t xml:space="preserve">USB </w:t>
            </w:r>
            <w:proofErr w:type="spellStart"/>
            <w:r w:rsidRPr="00CB7104">
              <w:rPr>
                <w:rFonts w:ascii="Times New Roman" w:hAnsi="Times New Roman"/>
                <w:sz w:val="18"/>
                <w:szCs w:val="18"/>
                <w:lang w:val="en-US" w:eastAsia="en-US"/>
              </w:rPr>
              <w:t>Typemini</w:t>
            </w:r>
            <w:proofErr w:type="spellEnd"/>
            <w:r w:rsidRPr="00CB7104">
              <w:rPr>
                <w:rFonts w:ascii="Times New Roman" w:hAnsi="Times New Roman"/>
                <w:sz w:val="18"/>
                <w:szCs w:val="18"/>
                <w:lang w:val="en-US" w:eastAsia="en-US"/>
              </w:rPr>
              <w:t xml:space="preserve">-B </w:t>
            </w:r>
            <w:r w:rsidRPr="00CB7104">
              <w:rPr>
                <w:rFonts w:ascii="Times New Roman" w:hAnsi="Times New Roman"/>
                <w:sz w:val="18"/>
                <w:szCs w:val="18"/>
                <w:lang w:val="en-US" w:eastAsia="en-US"/>
              </w:rPr>
              <w:tab/>
            </w:r>
            <w:r w:rsidRPr="00CB7104">
              <w:rPr>
                <w:rFonts w:ascii="Times New Roman" w:hAnsi="Times New Roman"/>
                <w:sz w:val="18"/>
                <w:szCs w:val="18"/>
                <w:lang w:val="en-US" w:eastAsia="en-US"/>
              </w:rPr>
              <w:tab/>
              <w:t>- 1</w:t>
            </w:r>
          </w:p>
          <w:p w14:paraId="5B4B769F" w14:textId="77777777" w:rsidR="00234BBD" w:rsidRPr="00CB7104" w:rsidRDefault="00234BBD" w:rsidP="00CB7104">
            <w:pPr>
              <w:pStyle w:val="af"/>
              <w:spacing w:line="276" w:lineRule="auto"/>
              <w:jc w:val="both"/>
              <w:rPr>
                <w:rFonts w:ascii="Times New Roman" w:hAnsi="Times New Roman"/>
                <w:sz w:val="18"/>
                <w:szCs w:val="18"/>
                <w:lang w:val="en-US" w:eastAsia="en-US"/>
              </w:rPr>
            </w:pPr>
            <w:r w:rsidRPr="00CB7104">
              <w:rPr>
                <w:rFonts w:ascii="Times New Roman" w:hAnsi="Times New Roman"/>
                <w:sz w:val="18"/>
                <w:szCs w:val="18"/>
                <w:lang w:eastAsia="en-US"/>
              </w:rPr>
              <w:t>Порт</w:t>
            </w:r>
            <w:r w:rsidRPr="00CB7104">
              <w:rPr>
                <w:rFonts w:ascii="Times New Roman" w:hAnsi="Times New Roman"/>
                <w:sz w:val="18"/>
                <w:szCs w:val="18"/>
                <w:lang w:val="en-US" w:eastAsia="en-US"/>
              </w:rPr>
              <w:t xml:space="preserve"> RGB IN (15-</w:t>
            </w:r>
            <w:r w:rsidRPr="00CB7104">
              <w:rPr>
                <w:rFonts w:ascii="Times New Roman" w:hAnsi="Times New Roman"/>
                <w:sz w:val="18"/>
                <w:szCs w:val="18"/>
                <w:lang w:eastAsia="en-US"/>
              </w:rPr>
              <w:t>контактный</w:t>
            </w:r>
            <w:r w:rsidRPr="00CB7104">
              <w:rPr>
                <w:rFonts w:ascii="Times New Roman" w:hAnsi="Times New Roman"/>
                <w:sz w:val="18"/>
                <w:szCs w:val="18"/>
                <w:lang w:val="en-US" w:eastAsia="en-US"/>
              </w:rPr>
              <w:t xml:space="preserve"> </w:t>
            </w:r>
            <w:r w:rsidRPr="00CB7104">
              <w:rPr>
                <w:rFonts w:ascii="Times New Roman" w:hAnsi="Times New Roman"/>
                <w:sz w:val="18"/>
                <w:szCs w:val="18"/>
                <w:lang w:eastAsia="en-US"/>
              </w:rPr>
              <w:t>разъём</w:t>
            </w:r>
            <w:r w:rsidRPr="00CB7104">
              <w:rPr>
                <w:rFonts w:ascii="Times New Roman" w:hAnsi="Times New Roman"/>
                <w:sz w:val="18"/>
                <w:szCs w:val="18"/>
                <w:lang w:val="en-US" w:eastAsia="en-US"/>
              </w:rPr>
              <w:t xml:space="preserve"> D-sub (VGA))</w:t>
            </w:r>
            <w:r w:rsidRPr="00CB7104">
              <w:rPr>
                <w:rFonts w:ascii="Times New Roman" w:hAnsi="Times New Roman"/>
                <w:sz w:val="18"/>
                <w:szCs w:val="18"/>
                <w:lang w:val="en-US" w:eastAsia="en-US"/>
              </w:rPr>
              <w:tab/>
            </w:r>
            <w:r w:rsidRPr="00CB7104">
              <w:rPr>
                <w:rFonts w:ascii="Times New Roman" w:hAnsi="Times New Roman"/>
                <w:sz w:val="18"/>
                <w:szCs w:val="18"/>
                <w:lang w:val="en-US" w:eastAsia="en-US"/>
              </w:rPr>
              <w:tab/>
              <w:t>- 1</w:t>
            </w:r>
          </w:p>
          <w:p w14:paraId="7912962A" w14:textId="77777777" w:rsidR="00234BBD" w:rsidRPr="00CB7104" w:rsidRDefault="00234BBD" w:rsidP="00CB7104">
            <w:pPr>
              <w:pStyle w:val="af"/>
              <w:spacing w:line="276" w:lineRule="auto"/>
              <w:jc w:val="both"/>
              <w:rPr>
                <w:rFonts w:ascii="Times New Roman" w:hAnsi="Times New Roman"/>
                <w:sz w:val="18"/>
                <w:szCs w:val="18"/>
                <w:lang w:val="en-US" w:eastAsia="en-US"/>
              </w:rPr>
            </w:pPr>
            <w:r w:rsidRPr="00CB7104">
              <w:rPr>
                <w:rFonts w:ascii="Times New Roman" w:hAnsi="Times New Roman"/>
                <w:sz w:val="18"/>
                <w:szCs w:val="18"/>
                <w:lang w:eastAsia="en-US"/>
              </w:rPr>
              <w:t>Порт</w:t>
            </w:r>
            <w:r w:rsidRPr="00CB7104">
              <w:rPr>
                <w:rFonts w:ascii="Times New Roman" w:hAnsi="Times New Roman"/>
                <w:sz w:val="18"/>
                <w:szCs w:val="18"/>
                <w:lang w:val="en-US" w:eastAsia="en-US"/>
              </w:rPr>
              <w:t xml:space="preserve"> RGB OUT (15-</w:t>
            </w:r>
            <w:r w:rsidRPr="00CB7104">
              <w:rPr>
                <w:rFonts w:ascii="Times New Roman" w:hAnsi="Times New Roman"/>
                <w:sz w:val="18"/>
                <w:szCs w:val="18"/>
                <w:lang w:eastAsia="en-US"/>
              </w:rPr>
              <w:t>контактный</w:t>
            </w:r>
            <w:r w:rsidRPr="00CB7104">
              <w:rPr>
                <w:rFonts w:ascii="Times New Roman" w:hAnsi="Times New Roman"/>
                <w:sz w:val="18"/>
                <w:szCs w:val="18"/>
                <w:lang w:val="en-US" w:eastAsia="en-US"/>
              </w:rPr>
              <w:t xml:space="preserve"> </w:t>
            </w:r>
            <w:r w:rsidRPr="00CB7104">
              <w:rPr>
                <w:rFonts w:ascii="Times New Roman" w:hAnsi="Times New Roman"/>
                <w:sz w:val="18"/>
                <w:szCs w:val="18"/>
                <w:lang w:eastAsia="en-US"/>
              </w:rPr>
              <w:t>разъём</w:t>
            </w:r>
            <w:r w:rsidRPr="00CB7104">
              <w:rPr>
                <w:rFonts w:ascii="Times New Roman" w:hAnsi="Times New Roman"/>
                <w:sz w:val="18"/>
                <w:szCs w:val="18"/>
                <w:lang w:val="en-US" w:eastAsia="en-US"/>
              </w:rPr>
              <w:t xml:space="preserve"> D-sub (VGA))</w:t>
            </w:r>
            <w:r w:rsidRPr="00CB7104">
              <w:rPr>
                <w:rFonts w:ascii="Times New Roman" w:hAnsi="Times New Roman"/>
                <w:sz w:val="18"/>
                <w:szCs w:val="18"/>
                <w:lang w:val="en-US" w:eastAsia="en-US"/>
              </w:rPr>
              <w:tab/>
            </w:r>
            <w:r w:rsidRPr="00CB7104">
              <w:rPr>
                <w:rFonts w:ascii="Times New Roman" w:hAnsi="Times New Roman"/>
                <w:sz w:val="18"/>
                <w:szCs w:val="18"/>
                <w:lang w:val="en-US" w:eastAsia="en-US"/>
              </w:rPr>
              <w:tab/>
              <w:t>- 1</w:t>
            </w:r>
          </w:p>
          <w:p w14:paraId="5917B26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HDMI</w:t>
            </w:r>
            <w:r w:rsidRPr="00CB7104">
              <w:rPr>
                <w:rFonts w:ascii="Times New Roman" w:hAnsi="Times New Roman"/>
                <w:sz w:val="18"/>
                <w:szCs w:val="18"/>
                <w:lang w:eastAsia="en-US"/>
              </w:rPr>
              <w:tab/>
            </w:r>
            <w:r w:rsidRPr="00CB7104">
              <w:rPr>
                <w:rFonts w:ascii="Times New Roman" w:hAnsi="Times New Roman"/>
                <w:sz w:val="18"/>
                <w:szCs w:val="18"/>
                <w:lang w:eastAsia="en-US"/>
              </w:rPr>
              <w:tab/>
              <w:t>- 1</w:t>
            </w:r>
          </w:p>
          <w:p w14:paraId="7D232D71"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Разъём для SD-карты</w:t>
            </w:r>
            <w:r w:rsidRPr="00CB7104">
              <w:rPr>
                <w:rFonts w:ascii="Times New Roman" w:hAnsi="Times New Roman"/>
                <w:sz w:val="18"/>
                <w:szCs w:val="18"/>
                <w:lang w:eastAsia="en-US"/>
              </w:rPr>
              <w:tab/>
            </w:r>
            <w:r w:rsidRPr="00CB7104">
              <w:rPr>
                <w:rFonts w:ascii="Times New Roman" w:hAnsi="Times New Roman"/>
                <w:sz w:val="18"/>
                <w:szCs w:val="18"/>
                <w:lang w:eastAsia="en-US"/>
              </w:rPr>
              <w:tab/>
              <w:t>- 1</w:t>
            </w:r>
          </w:p>
          <w:p w14:paraId="4993521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Аудиовыход 3,5 мм</w:t>
            </w:r>
            <w:r w:rsidRPr="00CB7104">
              <w:rPr>
                <w:rFonts w:ascii="Times New Roman" w:hAnsi="Times New Roman"/>
                <w:sz w:val="18"/>
                <w:szCs w:val="18"/>
                <w:lang w:eastAsia="en-US"/>
              </w:rPr>
              <w:tab/>
            </w:r>
            <w:r w:rsidRPr="00CB7104">
              <w:rPr>
                <w:rFonts w:ascii="Times New Roman" w:hAnsi="Times New Roman"/>
                <w:sz w:val="18"/>
                <w:szCs w:val="18"/>
                <w:lang w:eastAsia="en-US"/>
              </w:rPr>
              <w:tab/>
              <w:t>- 1</w:t>
            </w:r>
          </w:p>
          <w:p w14:paraId="33C0467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Разъём для защиты от кражи</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725D3453"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Методическое пособие:</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7CAD4B3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p w14:paraId="1F2B489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В пособии - представлены методические рекомендации и реальные примеры применения визуализатора </w:t>
            </w:r>
            <w:proofErr w:type="gramStart"/>
            <w:r w:rsidRPr="00CB7104">
              <w:rPr>
                <w:rFonts w:ascii="Times New Roman" w:hAnsi="Times New Roman"/>
                <w:sz w:val="18"/>
                <w:szCs w:val="18"/>
                <w:lang w:eastAsia="en-US"/>
              </w:rPr>
              <w:t>в  учебной</w:t>
            </w:r>
            <w:proofErr w:type="gramEnd"/>
            <w:r w:rsidRPr="00CB7104">
              <w:rPr>
                <w:rFonts w:ascii="Times New Roman" w:hAnsi="Times New Roman"/>
                <w:sz w:val="18"/>
                <w:szCs w:val="18"/>
                <w:lang w:eastAsia="en-US"/>
              </w:rPr>
              <w:t xml:space="preserve"> деятельности в соответствии с ФГОС:</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5A8C609B"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 - применение визуализатора в начальной школе</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56630A6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 - описание процесса создания мультфильма</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3092E111"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 - пример работы с визуализатором на уроках биологии и окружающего мира</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0DD1263D"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 - примеры использования визуализатора на уроках русского языка</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2BB4BC91"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 - примеры использования визуализатора на уроках изобразительного искусства</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4FB2C850"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 - примеры использования визуализатора для развития коммуникативных, рефлексивных и речевых навыков</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18BB836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 - примеры использования визуализатора </w:t>
            </w:r>
            <w:proofErr w:type="gramStart"/>
            <w:r w:rsidRPr="00CB7104">
              <w:rPr>
                <w:rFonts w:ascii="Times New Roman" w:hAnsi="Times New Roman"/>
                <w:sz w:val="18"/>
                <w:szCs w:val="18"/>
                <w:lang w:eastAsia="en-US"/>
              </w:rPr>
              <w:t>для  исследований</w:t>
            </w:r>
            <w:proofErr w:type="gramEnd"/>
            <w:r w:rsidRPr="00CB7104">
              <w:rPr>
                <w:rFonts w:ascii="Times New Roman" w:hAnsi="Times New Roman"/>
                <w:sz w:val="18"/>
                <w:szCs w:val="18"/>
                <w:lang w:eastAsia="en-US"/>
              </w:rPr>
              <w:t xml:space="preserve"> медленно протекающих процессов </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6CACADD4"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 - примеры применения визуализатора на уроках технологии</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37958CB0"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 - примеры развития каллиграфических навыков детей с использованием визуализатора</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7F42FA59"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lastRenderedPageBreak/>
              <w:t xml:space="preserve"> - методические рекомендации применения визуализатора в дистанционном образовании</w:t>
            </w:r>
            <w:r w:rsidRPr="00CB7104">
              <w:rPr>
                <w:rFonts w:ascii="Times New Roman" w:hAnsi="Times New Roman"/>
                <w:sz w:val="18"/>
                <w:szCs w:val="18"/>
                <w:lang w:eastAsia="en-US"/>
              </w:rPr>
              <w:tab/>
            </w:r>
            <w:r w:rsidRPr="00CB7104">
              <w:rPr>
                <w:rFonts w:ascii="Times New Roman" w:hAnsi="Times New Roman"/>
                <w:sz w:val="18"/>
                <w:szCs w:val="18"/>
                <w:lang w:eastAsia="en-US"/>
              </w:rPr>
              <w:tab/>
            </w:r>
          </w:p>
          <w:p w14:paraId="478B344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"Комплект поставки: </w:t>
            </w:r>
          </w:p>
          <w:p w14:paraId="42622D23"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Портативный визуализатор;</w:t>
            </w:r>
          </w:p>
          <w:p w14:paraId="4B6A764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Встроенная лампа подсветки;</w:t>
            </w:r>
          </w:p>
          <w:p w14:paraId="4E483E1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Пульт дистанционного управления (с элементами питания в комплекте);</w:t>
            </w:r>
          </w:p>
          <w:p w14:paraId="44839A7A"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Инсталляционный диск с программным обеспечением и драйверами; </w:t>
            </w:r>
          </w:p>
          <w:p w14:paraId="07CA2027"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RGB-кабель;</w:t>
            </w:r>
          </w:p>
          <w:p w14:paraId="704025D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Кабель питания с адаптером;</w:t>
            </w:r>
          </w:p>
          <w:p w14:paraId="67F9D492"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USB кабель"</w:t>
            </w:r>
            <w:r w:rsidRPr="00CB7104">
              <w:rPr>
                <w:rFonts w:ascii="Times New Roman" w:hAnsi="Times New Roman"/>
                <w:sz w:val="18"/>
                <w:szCs w:val="18"/>
                <w:lang w:eastAsia="en-US"/>
              </w:rPr>
              <w:tab/>
            </w:r>
            <w:r w:rsidRPr="00CB7104">
              <w:rPr>
                <w:rFonts w:ascii="Times New Roman" w:hAnsi="Times New Roman"/>
                <w:sz w:val="18"/>
                <w:szCs w:val="18"/>
                <w:lang w:eastAsia="en-US"/>
              </w:rPr>
              <w:tab/>
              <w:t>наличие</w:t>
            </w:r>
          </w:p>
        </w:tc>
        <w:tc>
          <w:tcPr>
            <w:tcW w:w="685" w:type="dxa"/>
            <w:tcBorders>
              <w:top w:val="single" w:sz="4" w:space="0" w:color="auto"/>
              <w:left w:val="single" w:sz="4" w:space="0" w:color="auto"/>
              <w:bottom w:val="single" w:sz="4" w:space="0" w:color="auto"/>
              <w:right w:val="single" w:sz="4" w:space="0" w:color="auto"/>
            </w:tcBorders>
            <w:vAlign w:val="center"/>
            <w:hideMark/>
          </w:tcPr>
          <w:p w14:paraId="765CC8EA" w14:textId="77777777" w:rsidR="00234BBD" w:rsidRPr="00CB7104" w:rsidRDefault="00234BBD" w:rsidP="00CB7104">
            <w:pPr>
              <w:jc w:val="center"/>
              <w:rPr>
                <w:sz w:val="18"/>
                <w:szCs w:val="18"/>
              </w:rPr>
            </w:pPr>
            <w:r w:rsidRPr="00CB7104">
              <w:rPr>
                <w:sz w:val="18"/>
                <w:szCs w:val="18"/>
              </w:rPr>
              <w:lastRenderedPageBreak/>
              <w:t>шт.</w:t>
            </w:r>
          </w:p>
        </w:tc>
        <w:tc>
          <w:tcPr>
            <w:tcW w:w="762" w:type="dxa"/>
            <w:tcBorders>
              <w:top w:val="single" w:sz="4" w:space="0" w:color="auto"/>
              <w:left w:val="single" w:sz="4" w:space="0" w:color="auto"/>
              <w:bottom w:val="single" w:sz="4" w:space="0" w:color="auto"/>
              <w:right w:val="single" w:sz="4" w:space="0" w:color="auto"/>
            </w:tcBorders>
            <w:vAlign w:val="center"/>
            <w:hideMark/>
          </w:tcPr>
          <w:p w14:paraId="6094BE14" w14:textId="77777777" w:rsidR="00234BBD" w:rsidRPr="00CB7104" w:rsidRDefault="00234BBD" w:rsidP="00CB7104">
            <w:pPr>
              <w:pStyle w:val="af"/>
              <w:spacing w:line="276" w:lineRule="auto"/>
              <w:jc w:val="center"/>
              <w:rPr>
                <w:rFonts w:ascii="Times New Roman" w:hAnsi="Times New Roman"/>
                <w:sz w:val="18"/>
                <w:szCs w:val="18"/>
                <w:lang w:eastAsia="en-US"/>
              </w:rPr>
            </w:pPr>
            <w:r w:rsidRPr="00CB7104">
              <w:rPr>
                <w:rFonts w:ascii="Times New Roman" w:hAnsi="Times New Roman"/>
                <w:sz w:val="18"/>
                <w:szCs w:val="18"/>
                <w:lang w:eastAsia="en-US"/>
              </w:rPr>
              <w:t>20</w:t>
            </w:r>
          </w:p>
        </w:tc>
      </w:tr>
      <w:tr w:rsidR="00234BBD" w:rsidRPr="00CB7104" w14:paraId="1872FBC6" w14:textId="77777777" w:rsidTr="00BC20B6">
        <w:tc>
          <w:tcPr>
            <w:tcW w:w="607" w:type="dxa"/>
            <w:tcBorders>
              <w:top w:val="single" w:sz="4" w:space="0" w:color="auto"/>
              <w:left w:val="single" w:sz="4" w:space="0" w:color="auto"/>
              <w:bottom w:val="single" w:sz="4" w:space="0" w:color="auto"/>
              <w:right w:val="single" w:sz="4" w:space="0" w:color="auto"/>
            </w:tcBorders>
            <w:vAlign w:val="center"/>
          </w:tcPr>
          <w:p w14:paraId="3481B92B" w14:textId="77777777" w:rsidR="00234BBD" w:rsidRPr="00CB7104" w:rsidRDefault="00234BBD" w:rsidP="00234BBD">
            <w:pPr>
              <w:numPr>
                <w:ilvl w:val="0"/>
                <w:numId w:val="20"/>
              </w:numPr>
              <w:suppressAutoHyphens/>
              <w:spacing w:line="276" w:lineRule="auto"/>
              <w:ind w:left="0" w:firstLine="0"/>
              <w:jc w:val="center"/>
              <w:rPr>
                <w:sz w:val="18"/>
                <w:szCs w:val="18"/>
              </w:rPr>
            </w:pPr>
          </w:p>
        </w:tc>
        <w:tc>
          <w:tcPr>
            <w:tcW w:w="948" w:type="dxa"/>
            <w:tcBorders>
              <w:top w:val="single" w:sz="4" w:space="0" w:color="auto"/>
              <w:left w:val="single" w:sz="4" w:space="0" w:color="auto"/>
              <w:bottom w:val="single" w:sz="4" w:space="0" w:color="auto"/>
              <w:right w:val="single" w:sz="4" w:space="0" w:color="auto"/>
            </w:tcBorders>
            <w:vAlign w:val="center"/>
            <w:hideMark/>
          </w:tcPr>
          <w:p w14:paraId="6FA966D5" w14:textId="77777777" w:rsidR="00234BBD" w:rsidRPr="00CB7104" w:rsidRDefault="00234BBD" w:rsidP="00CB7104">
            <w:pPr>
              <w:jc w:val="center"/>
              <w:rPr>
                <w:sz w:val="18"/>
                <w:szCs w:val="18"/>
                <w:lang w:eastAsia="ar-SA"/>
              </w:rPr>
            </w:pPr>
            <w:r w:rsidRPr="00CB7104">
              <w:rPr>
                <w:sz w:val="18"/>
                <w:szCs w:val="18"/>
                <w:lang w:eastAsia="ar-SA"/>
              </w:rPr>
              <w:t>26.40.20.122-00000004</w:t>
            </w:r>
          </w:p>
          <w:p w14:paraId="50DAECC5" w14:textId="77777777" w:rsidR="00234BBD" w:rsidRPr="00CB7104" w:rsidRDefault="00234BBD" w:rsidP="00CB7104">
            <w:pPr>
              <w:jc w:val="center"/>
              <w:rPr>
                <w:sz w:val="18"/>
                <w:szCs w:val="18"/>
                <w:lang w:eastAsia="ar-SA"/>
              </w:rPr>
            </w:pPr>
            <w:r w:rsidRPr="00CB7104">
              <w:rPr>
                <w:sz w:val="18"/>
                <w:szCs w:val="18"/>
                <w:lang w:eastAsia="ar-SA"/>
              </w:rPr>
              <w:t>Телевизор Россия</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9BA10EA"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3D-экран: Нет.</w:t>
            </w:r>
          </w:p>
          <w:p w14:paraId="7227C88E"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Диагональ экрана: </w:t>
            </w:r>
            <w:proofErr w:type="gramStart"/>
            <w:r w:rsidRPr="00CB7104">
              <w:rPr>
                <w:rFonts w:ascii="Times New Roman" w:hAnsi="Times New Roman"/>
                <w:sz w:val="18"/>
                <w:szCs w:val="18"/>
                <w:lang w:eastAsia="en-US"/>
              </w:rPr>
              <w:t>70  (</w:t>
            </w:r>
            <w:proofErr w:type="gramEnd"/>
            <w:r w:rsidRPr="00CB7104">
              <w:rPr>
                <w:rFonts w:ascii="Times New Roman" w:hAnsi="Times New Roman"/>
                <w:sz w:val="18"/>
                <w:szCs w:val="18"/>
                <w:lang w:eastAsia="en-US"/>
              </w:rPr>
              <w:t xml:space="preserve">дюйм) </w:t>
            </w:r>
          </w:p>
          <w:p w14:paraId="7B45F0F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Изогнутый экран: Нет.</w:t>
            </w:r>
          </w:p>
          <w:p w14:paraId="453AE80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Мощность звука: 20 (Вт).</w:t>
            </w:r>
          </w:p>
          <w:p w14:paraId="7FE572AB"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Наличие Smart TV: Да </w:t>
            </w:r>
          </w:p>
          <w:p w14:paraId="206D078E"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Наличие </w:t>
            </w:r>
            <w:proofErr w:type="spellStart"/>
            <w:r w:rsidRPr="00CB7104">
              <w:rPr>
                <w:rFonts w:ascii="Times New Roman" w:hAnsi="Times New Roman"/>
                <w:sz w:val="18"/>
                <w:szCs w:val="18"/>
                <w:lang w:eastAsia="en-US"/>
              </w:rPr>
              <w:t>Wi-Fi</w:t>
            </w:r>
            <w:proofErr w:type="spellEnd"/>
            <w:r w:rsidRPr="00CB7104">
              <w:rPr>
                <w:rFonts w:ascii="Times New Roman" w:hAnsi="Times New Roman"/>
                <w:sz w:val="18"/>
                <w:szCs w:val="18"/>
                <w:lang w:eastAsia="en-US"/>
              </w:rPr>
              <w:t>: Да.</w:t>
            </w:r>
          </w:p>
          <w:p w14:paraId="11C788C3"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Разрешение экрана: </w:t>
            </w:r>
            <w:r w:rsidRPr="00CB7104">
              <w:rPr>
                <w:rFonts w:ascii="Times New Roman" w:hAnsi="Times New Roman"/>
                <w:sz w:val="18"/>
                <w:szCs w:val="18"/>
                <w:shd w:val="clear" w:color="auto" w:fill="FFFFFF"/>
                <w:lang w:eastAsia="en-US"/>
              </w:rPr>
              <w:t xml:space="preserve">4K </w:t>
            </w:r>
            <w:proofErr w:type="spellStart"/>
            <w:r w:rsidRPr="00CB7104">
              <w:rPr>
                <w:rFonts w:ascii="Times New Roman" w:hAnsi="Times New Roman"/>
                <w:sz w:val="18"/>
                <w:szCs w:val="18"/>
                <w:shd w:val="clear" w:color="auto" w:fill="FFFFFF"/>
                <w:lang w:eastAsia="en-US"/>
              </w:rPr>
              <w:t>UltraHD</w:t>
            </w:r>
            <w:proofErr w:type="spellEnd"/>
            <w:r w:rsidRPr="00CB7104">
              <w:rPr>
                <w:rFonts w:ascii="Times New Roman" w:hAnsi="Times New Roman"/>
                <w:sz w:val="18"/>
                <w:szCs w:val="18"/>
                <w:shd w:val="clear" w:color="auto" w:fill="FFFFFF"/>
                <w:lang w:eastAsia="en-US"/>
              </w:rPr>
              <w:t>, 3840x2160</w:t>
            </w:r>
          </w:p>
          <w:p w14:paraId="2ED660D4"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Разъемы: HDMI, </w:t>
            </w:r>
            <w:proofErr w:type="spellStart"/>
            <w:r w:rsidRPr="00CB7104">
              <w:rPr>
                <w:rFonts w:ascii="Times New Roman" w:hAnsi="Times New Roman"/>
                <w:sz w:val="18"/>
                <w:szCs w:val="18"/>
                <w:lang w:eastAsia="en-US"/>
              </w:rPr>
              <w:t>mini-Jack</w:t>
            </w:r>
            <w:proofErr w:type="spellEnd"/>
            <w:r w:rsidRPr="00CB7104">
              <w:rPr>
                <w:rFonts w:ascii="Times New Roman" w:hAnsi="Times New Roman"/>
                <w:sz w:val="18"/>
                <w:szCs w:val="18"/>
                <w:lang w:eastAsia="en-US"/>
              </w:rPr>
              <w:t xml:space="preserve"> (3.5mm), Композитный, Компонентный, </w:t>
            </w:r>
            <w:proofErr w:type="gramStart"/>
            <w:r w:rsidRPr="00CB7104">
              <w:rPr>
                <w:rFonts w:ascii="Times New Roman" w:hAnsi="Times New Roman"/>
                <w:sz w:val="18"/>
                <w:szCs w:val="18"/>
                <w:lang w:eastAsia="en-US"/>
              </w:rPr>
              <w:t>Оптический ,</w:t>
            </w:r>
            <w:proofErr w:type="gramEnd"/>
            <w:r w:rsidRPr="00CB7104">
              <w:rPr>
                <w:rFonts w:ascii="Times New Roman" w:hAnsi="Times New Roman"/>
                <w:sz w:val="18"/>
                <w:szCs w:val="18"/>
                <w:lang w:eastAsia="en-US"/>
              </w:rPr>
              <w:t xml:space="preserve"> Выход на наушники ,  LAN , USB .</w:t>
            </w:r>
          </w:p>
          <w:p w14:paraId="714D837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Тип экрана: </w:t>
            </w:r>
            <w:r w:rsidRPr="00CB7104">
              <w:rPr>
                <w:rFonts w:ascii="Times New Roman" w:hAnsi="Times New Roman"/>
                <w:sz w:val="18"/>
                <w:szCs w:val="18"/>
                <w:lang w:val="en-US" w:eastAsia="en-US"/>
              </w:rPr>
              <w:t>LED</w:t>
            </w:r>
          </w:p>
          <w:p w14:paraId="45BAA13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Тип подсветки экрана: Edge LED</w:t>
            </w:r>
          </w:p>
          <w:p w14:paraId="23C77B0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Угол обзора, град: 178/178.</w:t>
            </w:r>
          </w:p>
          <w:p w14:paraId="36C83A73"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xml:space="preserve">Функции и возможности: Таймер выключения, </w:t>
            </w:r>
            <w:proofErr w:type="spellStart"/>
            <w:r w:rsidRPr="00CB7104">
              <w:rPr>
                <w:rFonts w:ascii="Times New Roman" w:hAnsi="Times New Roman"/>
                <w:sz w:val="18"/>
                <w:szCs w:val="18"/>
                <w:lang w:eastAsia="en-US"/>
              </w:rPr>
              <w:t>Miracast</w:t>
            </w:r>
            <w:proofErr w:type="spellEnd"/>
            <w:r w:rsidRPr="00CB7104">
              <w:rPr>
                <w:rFonts w:ascii="Times New Roman" w:hAnsi="Times New Roman"/>
                <w:sz w:val="18"/>
                <w:szCs w:val="18"/>
                <w:lang w:eastAsia="en-US"/>
              </w:rPr>
              <w:t xml:space="preserve">, </w:t>
            </w:r>
            <w:proofErr w:type="spellStart"/>
            <w:r w:rsidRPr="00CB7104">
              <w:rPr>
                <w:rFonts w:ascii="Times New Roman" w:hAnsi="Times New Roman"/>
                <w:sz w:val="18"/>
                <w:szCs w:val="18"/>
                <w:lang w:eastAsia="en-US"/>
              </w:rPr>
              <w:t>Bluetooth</w:t>
            </w:r>
            <w:proofErr w:type="spellEnd"/>
          </w:p>
          <w:p w14:paraId="3A77255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Цифровые тюнеры: DVB-T</w:t>
            </w:r>
            <w:r w:rsidRPr="00CB7104">
              <w:rPr>
                <w:rFonts w:ascii="Times New Roman" w:hAnsi="Times New Roman"/>
                <w:sz w:val="18"/>
                <w:szCs w:val="18"/>
                <w:shd w:val="clear" w:color="auto" w:fill="FFFFFF"/>
                <w:lang w:eastAsia="en-US"/>
              </w:rPr>
              <w:t>, </w:t>
            </w:r>
            <w:r w:rsidRPr="00CB7104">
              <w:rPr>
                <w:rFonts w:ascii="Times New Roman" w:hAnsi="Times New Roman"/>
                <w:sz w:val="18"/>
                <w:szCs w:val="18"/>
                <w:lang w:eastAsia="en-US"/>
              </w:rPr>
              <w:t>DVB-T2</w:t>
            </w:r>
            <w:r w:rsidRPr="00CB7104">
              <w:rPr>
                <w:rFonts w:ascii="Times New Roman" w:hAnsi="Times New Roman"/>
                <w:sz w:val="18"/>
                <w:szCs w:val="18"/>
                <w:shd w:val="clear" w:color="auto" w:fill="FFFFFF"/>
                <w:lang w:eastAsia="en-US"/>
              </w:rPr>
              <w:t>, </w:t>
            </w:r>
            <w:r w:rsidRPr="00CB7104">
              <w:rPr>
                <w:rFonts w:ascii="Times New Roman" w:hAnsi="Times New Roman"/>
                <w:sz w:val="18"/>
                <w:szCs w:val="18"/>
                <w:lang w:eastAsia="en-US"/>
              </w:rPr>
              <w:t>DVB-C</w:t>
            </w:r>
            <w:r w:rsidRPr="00CB7104">
              <w:rPr>
                <w:rFonts w:ascii="Times New Roman" w:hAnsi="Times New Roman"/>
                <w:sz w:val="18"/>
                <w:szCs w:val="18"/>
                <w:shd w:val="clear" w:color="auto" w:fill="FFFFFF"/>
                <w:lang w:eastAsia="en-US"/>
              </w:rPr>
              <w:t>, </w:t>
            </w:r>
            <w:r w:rsidRPr="00CB7104">
              <w:rPr>
                <w:rFonts w:ascii="Times New Roman" w:hAnsi="Times New Roman"/>
                <w:sz w:val="18"/>
                <w:szCs w:val="18"/>
                <w:lang w:eastAsia="en-US"/>
              </w:rPr>
              <w:t>DVB-S</w:t>
            </w:r>
            <w:r w:rsidRPr="00CB7104">
              <w:rPr>
                <w:rFonts w:ascii="Times New Roman" w:hAnsi="Times New Roman"/>
                <w:sz w:val="18"/>
                <w:szCs w:val="18"/>
                <w:shd w:val="clear" w:color="auto" w:fill="FFFFFF"/>
                <w:lang w:eastAsia="en-US"/>
              </w:rPr>
              <w:t>, </w:t>
            </w:r>
            <w:r w:rsidRPr="00CB7104">
              <w:rPr>
                <w:rFonts w:ascii="Times New Roman" w:hAnsi="Times New Roman"/>
                <w:sz w:val="18"/>
                <w:szCs w:val="18"/>
                <w:lang w:eastAsia="en-US"/>
              </w:rPr>
              <w:t>DVB-S2</w:t>
            </w:r>
          </w:p>
          <w:p w14:paraId="07E16DF4"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Частота обновления экрана: 60 (Гц).</w:t>
            </w:r>
          </w:p>
        </w:tc>
        <w:tc>
          <w:tcPr>
            <w:tcW w:w="685" w:type="dxa"/>
            <w:tcBorders>
              <w:top w:val="single" w:sz="4" w:space="0" w:color="auto"/>
              <w:left w:val="single" w:sz="4" w:space="0" w:color="auto"/>
              <w:bottom w:val="single" w:sz="4" w:space="0" w:color="auto"/>
              <w:right w:val="single" w:sz="4" w:space="0" w:color="auto"/>
            </w:tcBorders>
            <w:vAlign w:val="center"/>
            <w:hideMark/>
          </w:tcPr>
          <w:p w14:paraId="6E43E535" w14:textId="77777777" w:rsidR="00234BBD" w:rsidRPr="00CB7104" w:rsidRDefault="00234BBD" w:rsidP="00CB7104">
            <w:pPr>
              <w:jc w:val="center"/>
              <w:rPr>
                <w:sz w:val="18"/>
                <w:szCs w:val="18"/>
              </w:rPr>
            </w:pPr>
            <w:r w:rsidRPr="00CB7104">
              <w:rPr>
                <w:sz w:val="18"/>
                <w:szCs w:val="18"/>
              </w:rPr>
              <w:t>шт.</w:t>
            </w:r>
          </w:p>
        </w:tc>
        <w:tc>
          <w:tcPr>
            <w:tcW w:w="762" w:type="dxa"/>
            <w:tcBorders>
              <w:top w:val="single" w:sz="4" w:space="0" w:color="auto"/>
              <w:left w:val="single" w:sz="4" w:space="0" w:color="auto"/>
              <w:bottom w:val="single" w:sz="4" w:space="0" w:color="auto"/>
              <w:right w:val="single" w:sz="4" w:space="0" w:color="auto"/>
            </w:tcBorders>
            <w:vAlign w:val="center"/>
            <w:hideMark/>
          </w:tcPr>
          <w:p w14:paraId="3DBD0B9B" w14:textId="77777777" w:rsidR="00234BBD" w:rsidRPr="00CB7104" w:rsidRDefault="00234BBD" w:rsidP="00CB7104">
            <w:pPr>
              <w:pStyle w:val="af"/>
              <w:spacing w:line="276" w:lineRule="auto"/>
              <w:jc w:val="center"/>
              <w:rPr>
                <w:rFonts w:ascii="Times New Roman" w:hAnsi="Times New Roman"/>
                <w:sz w:val="18"/>
                <w:szCs w:val="18"/>
                <w:lang w:eastAsia="en-US"/>
              </w:rPr>
            </w:pPr>
            <w:r w:rsidRPr="00CB7104">
              <w:rPr>
                <w:rFonts w:ascii="Times New Roman" w:hAnsi="Times New Roman"/>
                <w:sz w:val="18"/>
                <w:szCs w:val="18"/>
                <w:lang w:eastAsia="en-US"/>
              </w:rPr>
              <w:t>20</w:t>
            </w:r>
          </w:p>
        </w:tc>
      </w:tr>
      <w:tr w:rsidR="00234BBD" w:rsidRPr="00CB7104" w14:paraId="2A473FC2" w14:textId="77777777" w:rsidTr="00BC20B6">
        <w:tc>
          <w:tcPr>
            <w:tcW w:w="607" w:type="dxa"/>
            <w:tcBorders>
              <w:top w:val="single" w:sz="4" w:space="0" w:color="auto"/>
              <w:left w:val="single" w:sz="4" w:space="0" w:color="auto"/>
              <w:bottom w:val="single" w:sz="4" w:space="0" w:color="auto"/>
              <w:right w:val="single" w:sz="4" w:space="0" w:color="auto"/>
            </w:tcBorders>
            <w:vAlign w:val="center"/>
          </w:tcPr>
          <w:p w14:paraId="0E3192D4" w14:textId="77777777" w:rsidR="00234BBD" w:rsidRPr="00CB7104" w:rsidRDefault="00234BBD" w:rsidP="00234BBD">
            <w:pPr>
              <w:numPr>
                <w:ilvl w:val="0"/>
                <w:numId w:val="20"/>
              </w:numPr>
              <w:suppressAutoHyphens/>
              <w:spacing w:line="276" w:lineRule="auto"/>
              <w:ind w:left="0" w:firstLine="0"/>
              <w:jc w:val="center"/>
              <w:rPr>
                <w:sz w:val="18"/>
                <w:szCs w:val="18"/>
              </w:rPr>
            </w:pPr>
          </w:p>
        </w:tc>
        <w:tc>
          <w:tcPr>
            <w:tcW w:w="948" w:type="dxa"/>
            <w:tcBorders>
              <w:top w:val="single" w:sz="4" w:space="0" w:color="auto"/>
              <w:left w:val="single" w:sz="4" w:space="0" w:color="auto"/>
              <w:bottom w:val="single" w:sz="4" w:space="0" w:color="auto"/>
              <w:right w:val="single" w:sz="4" w:space="0" w:color="auto"/>
            </w:tcBorders>
            <w:vAlign w:val="center"/>
            <w:hideMark/>
          </w:tcPr>
          <w:p w14:paraId="1EDA95D3" w14:textId="77777777" w:rsidR="00234BBD" w:rsidRPr="00CB7104" w:rsidRDefault="00234BBD" w:rsidP="00CB7104">
            <w:pPr>
              <w:jc w:val="center"/>
              <w:rPr>
                <w:sz w:val="18"/>
                <w:szCs w:val="18"/>
                <w:lang w:eastAsia="ar-SA"/>
              </w:rPr>
            </w:pPr>
            <w:r w:rsidRPr="00CB7104">
              <w:rPr>
                <w:sz w:val="18"/>
                <w:szCs w:val="18"/>
                <w:lang w:eastAsia="ar-SA"/>
              </w:rPr>
              <w:t>32.50.50.190-00001391</w:t>
            </w:r>
          </w:p>
          <w:p w14:paraId="42B28C14" w14:textId="77777777" w:rsidR="00234BBD" w:rsidRPr="00CB7104" w:rsidRDefault="00234BBD" w:rsidP="00CB7104">
            <w:pPr>
              <w:jc w:val="center"/>
              <w:rPr>
                <w:sz w:val="18"/>
                <w:szCs w:val="18"/>
                <w:lang w:eastAsia="ar-SA"/>
              </w:rPr>
            </w:pPr>
            <w:r w:rsidRPr="00CB7104">
              <w:rPr>
                <w:sz w:val="18"/>
                <w:szCs w:val="18"/>
                <w:lang w:eastAsia="ar-SA"/>
              </w:rPr>
              <w:t>Комплект для ВКС Россия</w:t>
            </w:r>
          </w:p>
        </w:tc>
        <w:tc>
          <w:tcPr>
            <w:tcW w:w="7512" w:type="dxa"/>
            <w:tcBorders>
              <w:top w:val="single" w:sz="4" w:space="0" w:color="auto"/>
              <w:left w:val="single" w:sz="4" w:space="0" w:color="auto"/>
              <w:bottom w:val="single" w:sz="4" w:space="0" w:color="auto"/>
              <w:right w:val="single" w:sz="4" w:space="0" w:color="auto"/>
            </w:tcBorders>
            <w:vAlign w:val="center"/>
          </w:tcPr>
          <w:p w14:paraId="56B4BF98"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Комплект имеет в составе USB-камеру, USB-спикерфон, устройство коммутации USB-периферии, крепление для установки камеры над дисплеем и комплект коммутационных проводов.</w:t>
            </w:r>
          </w:p>
          <w:p w14:paraId="6F270C5F" w14:textId="77777777" w:rsidR="00234BBD" w:rsidRPr="00CB7104" w:rsidRDefault="00234BBD" w:rsidP="00CB7104">
            <w:pPr>
              <w:pStyle w:val="af"/>
              <w:spacing w:line="276" w:lineRule="auto"/>
              <w:jc w:val="both"/>
              <w:rPr>
                <w:rFonts w:ascii="Times New Roman" w:hAnsi="Times New Roman"/>
                <w:sz w:val="18"/>
                <w:szCs w:val="18"/>
                <w:lang w:eastAsia="en-US"/>
              </w:rPr>
            </w:pPr>
          </w:p>
          <w:p w14:paraId="481296C4"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USB-камера имеет следующие характеристики:</w:t>
            </w:r>
          </w:p>
          <w:p w14:paraId="0C2EB998"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поддерживает разрешение видео 4K30fps и 1080p60fps;</w:t>
            </w:r>
          </w:p>
          <w:p w14:paraId="7792AE45"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обладает 3-х кратным цифровым зумом;</w:t>
            </w:r>
          </w:p>
          <w:p w14:paraId="513473CB"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обладает полем обзора по диагонали 120°;</w:t>
            </w:r>
          </w:p>
          <w:p w14:paraId="644B0DC8"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поддерживает функцию автоматического кадрирования;</w:t>
            </w:r>
          </w:p>
          <w:p w14:paraId="2E5CA619"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обладает интерфейсом USB 2.0 Type-B.</w:t>
            </w:r>
          </w:p>
          <w:p w14:paraId="335CCAE6" w14:textId="77777777" w:rsidR="00234BBD" w:rsidRPr="00CB7104" w:rsidRDefault="00234BBD" w:rsidP="00CB7104">
            <w:pPr>
              <w:pStyle w:val="af"/>
              <w:spacing w:line="276" w:lineRule="auto"/>
              <w:jc w:val="both"/>
              <w:rPr>
                <w:rFonts w:ascii="Times New Roman" w:hAnsi="Times New Roman"/>
                <w:sz w:val="18"/>
                <w:szCs w:val="18"/>
                <w:lang w:eastAsia="en-US"/>
              </w:rPr>
            </w:pPr>
          </w:p>
          <w:p w14:paraId="09E0ADC7"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USB-спикерфон имеет следующие характеристики:</w:t>
            </w:r>
          </w:p>
          <w:p w14:paraId="0B776511" w14:textId="77777777" w:rsidR="00234BBD" w:rsidRPr="00CB7104" w:rsidRDefault="00234BBD" w:rsidP="00CB7104">
            <w:pPr>
              <w:pStyle w:val="af"/>
              <w:spacing w:line="276" w:lineRule="auto"/>
              <w:jc w:val="both"/>
              <w:rPr>
                <w:rFonts w:ascii="Times New Roman" w:hAnsi="Times New Roman"/>
                <w:sz w:val="18"/>
                <w:szCs w:val="18"/>
                <w:lang w:eastAsia="en-US"/>
              </w:rPr>
            </w:pPr>
          </w:p>
          <w:p w14:paraId="7E6CF25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обладает всенаправленным микрофоном;</w:t>
            </w:r>
          </w:p>
          <w:p w14:paraId="349B255E"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поддерживает частотный диапазон: 115Гц – 8кГц;</w:t>
            </w:r>
          </w:p>
          <w:p w14:paraId="3EF54E8E"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имеет интерфейсы подключения: USB 2.0 и Bluetooth 4.0;</w:t>
            </w:r>
          </w:p>
          <w:p w14:paraId="63D37B65"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имеет встроенную длину USB-кабеля 0,9м.;</w:t>
            </w:r>
          </w:p>
          <w:p w14:paraId="4331BB6A"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имеет клавиши управления 8шт.;</w:t>
            </w:r>
          </w:p>
          <w:p w14:paraId="65EFB6A9"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поддерживает дальность беспроводного подключения 30м.;</w:t>
            </w:r>
          </w:p>
          <w:p w14:paraId="383F537A"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поддерживает время работы от аккумулятора в режиме разговора 12 часов;</w:t>
            </w:r>
          </w:p>
          <w:p w14:paraId="7072403E"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поддерживает время работы от аккумулятора в режиме ожидания 400 дней;</w:t>
            </w:r>
          </w:p>
          <w:p w14:paraId="6A176AF4" w14:textId="77777777" w:rsidR="00234BBD" w:rsidRPr="00CB7104" w:rsidRDefault="00234BBD" w:rsidP="00CB7104">
            <w:pPr>
              <w:pStyle w:val="af"/>
              <w:spacing w:line="276" w:lineRule="auto"/>
              <w:jc w:val="both"/>
              <w:rPr>
                <w:rFonts w:ascii="Times New Roman" w:hAnsi="Times New Roman"/>
                <w:sz w:val="18"/>
                <w:szCs w:val="18"/>
                <w:lang w:eastAsia="en-US"/>
              </w:rPr>
            </w:pPr>
          </w:p>
          <w:p w14:paraId="1F6F0A27"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Устройство коммутации USB-периферии имеет следующие характеристики:</w:t>
            </w:r>
          </w:p>
          <w:p w14:paraId="01E5492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имеет 2 порта USB-3.0 Type-A;</w:t>
            </w:r>
          </w:p>
          <w:p w14:paraId="5433D526"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имеет 1 выход HDMI;</w:t>
            </w:r>
          </w:p>
          <w:p w14:paraId="6385024C"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имеет 1 разъем USB Type-C для питания;</w:t>
            </w:r>
          </w:p>
          <w:p w14:paraId="00B6193F" w14:textId="77777777" w:rsidR="00234BBD" w:rsidRPr="00CB7104" w:rsidRDefault="00234BBD" w:rsidP="00CB7104">
            <w:pPr>
              <w:pStyle w:val="af"/>
              <w:spacing w:line="276" w:lineRule="auto"/>
              <w:jc w:val="both"/>
              <w:rPr>
                <w:rFonts w:ascii="Times New Roman" w:hAnsi="Times New Roman"/>
                <w:sz w:val="18"/>
                <w:szCs w:val="18"/>
                <w:lang w:eastAsia="en-US"/>
              </w:rPr>
            </w:pPr>
            <w:r w:rsidRPr="00CB7104">
              <w:rPr>
                <w:rFonts w:ascii="Times New Roman" w:hAnsi="Times New Roman"/>
                <w:sz w:val="18"/>
                <w:szCs w:val="18"/>
                <w:lang w:eastAsia="en-US"/>
              </w:rPr>
              <w:t>– имеет 1 встроенный кабель USB Type-C с переходником на Type-A.</w:t>
            </w:r>
          </w:p>
        </w:tc>
        <w:tc>
          <w:tcPr>
            <w:tcW w:w="685" w:type="dxa"/>
            <w:tcBorders>
              <w:top w:val="single" w:sz="4" w:space="0" w:color="auto"/>
              <w:left w:val="single" w:sz="4" w:space="0" w:color="auto"/>
              <w:bottom w:val="single" w:sz="4" w:space="0" w:color="auto"/>
              <w:right w:val="single" w:sz="4" w:space="0" w:color="auto"/>
            </w:tcBorders>
            <w:vAlign w:val="center"/>
            <w:hideMark/>
          </w:tcPr>
          <w:p w14:paraId="64F32E1F" w14:textId="77777777" w:rsidR="00234BBD" w:rsidRPr="00CB7104" w:rsidRDefault="00234BBD" w:rsidP="00CB7104">
            <w:pPr>
              <w:jc w:val="center"/>
              <w:rPr>
                <w:sz w:val="18"/>
                <w:szCs w:val="18"/>
              </w:rPr>
            </w:pPr>
            <w:r w:rsidRPr="00CB7104">
              <w:rPr>
                <w:sz w:val="18"/>
                <w:szCs w:val="18"/>
              </w:rPr>
              <w:t>шт.</w:t>
            </w:r>
          </w:p>
        </w:tc>
        <w:tc>
          <w:tcPr>
            <w:tcW w:w="762" w:type="dxa"/>
            <w:tcBorders>
              <w:top w:val="single" w:sz="4" w:space="0" w:color="auto"/>
              <w:left w:val="single" w:sz="4" w:space="0" w:color="auto"/>
              <w:bottom w:val="single" w:sz="4" w:space="0" w:color="auto"/>
              <w:right w:val="single" w:sz="4" w:space="0" w:color="auto"/>
            </w:tcBorders>
            <w:vAlign w:val="center"/>
            <w:hideMark/>
          </w:tcPr>
          <w:p w14:paraId="603D49DB" w14:textId="77777777" w:rsidR="00234BBD" w:rsidRPr="00CB7104" w:rsidRDefault="00234BBD" w:rsidP="00CB7104">
            <w:pPr>
              <w:pStyle w:val="af"/>
              <w:spacing w:line="276" w:lineRule="auto"/>
              <w:jc w:val="center"/>
              <w:rPr>
                <w:rFonts w:ascii="Times New Roman" w:hAnsi="Times New Roman"/>
                <w:sz w:val="18"/>
                <w:szCs w:val="18"/>
                <w:lang w:eastAsia="en-US"/>
              </w:rPr>
            </w:pPr>
            <w:r w:rsidRPr="00CB7104">
              <w:rPr>
                <w:rFonts w:ascii="Times New Roman" w:hAnsi="Times New Roman"/>
                <w:sz w:val="18"/>
                <w:szCs w:val="18"/>
                <w:lang w:eastAsia="en-US"/>
              </w:rPr>
              <w:t>20</w:t>
            </w:r>
          </w:p>
        </w:tc>
      </w:tr>
    </w:tbl>
    <w:p w14:paraId="0A65D038" w14:textId="77777777" w:rsidR="00234BBD" w:rsidRPr="00CB7104" w:rsidRDefault="00234BBD" w:rsidP="00234BBD">
      <w:pPr>
        <w:rPr>
          <w:sz w:val="18"/>
          <w:szCs w:val="18"/>
        </w:rPr>
      </w:pPr>
    </w:p>
    <w:p w14:paraId="7EF1A68B" w14:textId="77777777" w:rsidR="00234BBD" w:rsidRPr="00CB7104" w:rsidRDefault="00234BBD" w:rsidP="00234BBD">
      <w:pPr>
        <w:jc w:val="right"/>
        <w:rPr>
          <w:i/>
          <w:sz w:val="18"/>
          <w:szCs w:val="18"/>
        </w:rPr>
      </w:pPr>
    </w:p>
    <w:p w14:paraId="530578F2" w14:textId="77777777" w:rsidR="009D0E20" w:rsidRPr="00CB7104" w:rsidRDefault="009D0E20" w:rsidP="00254CC9">
      <w:pPr>
        <w:pStyle w:val="ConsPlusNormal"/>
        <w:jc w:val="both"/>
        <w:rPr>
          <w:rFonts w:ascii="Times New Roman" w:hAnsi="Times New Roman" w:cs="Times New Roman"/>
          <w:sz w:val="18"/>
          <w:szCs w:val="18"/>
        </w:rPr>
      </w:pPr>
    </w:p>
    <w:tbl>
      <w:tblPr>
        <w:tblW w:w="9468" w:type="dxa"/>
        <w:jc w:val="center"/>
        <w:tblLayout w:type="fixed"/>
        <w:tblLook w:val="00A0" w:firstRow="1" w:lastRow="0" w:firstColumn="1" w:lastColumn="0" w:noHBand="0" w:noVBand="0"/>
      </w:tblPr>
      <w:tblGrid>
        <w:gridCol w:w="4928"/>
        <w:gridCol w:w="4540"/>
      </w:tblGrid>
      <w:tr w:rsidR="00F9095D" w:rsidRPr="00CB7104" w14:paraId="3F2991D7" w14:textId="77777777" w:rsidTr="005454F6">
        <w:trPr>
          <w:jc w:val="center"/>
        </w:trPr>
        <w:tc>
          <w:tcPr>
            <w:tcW w:w="4928" w:type="dxa"/>
          </w:tcPr>
          <w:p w14:paraId="13FDC2DE" w14:textId="77777777" w:rsidR="00F9095D" w:rsidRPr="00CB7104" w:rsidRDefault="00F9095D" w:rsidP="005454F6">
            <w:pPr>
              <w:jc w:val="center"/>
              <w:rPr>
                <w:rFonts w:eastAsia="MS Mincho"/>
                <w:b/>
                <w:sz w:val="18"/>
                <w:szCs w:val="18"/>
              </w:rPr>
            </w:pPr>
          </w:p>
          <w:p w14:paraId="09298828" w14:textId="77777777" w:rsidR="00F9095D" w:rsidRPr="00CB7104" w:rsidRDefault="00F9095D" w:rsidP="005454F6">
            <w:pPr>
              <w:jc w:val="center"/>
              <w:rPr>
                <w:rFonts w:eastAsia="MS Mincho"/>
                <w:b/>
                <w:sz w:val="18"/>
                <w:szCs w:val="18"/>
                <w:highlight w:val="yellow"/>
              </w:rPr>
            </w:pPr>
            <w:r w:rsidRPr="00CB7104">
              <w:rPr>
                <w:rFonts w:eastAsia="MS Mincho"/>
                <w:b/>
                <w:sz w:val="18"/>
                <w:szCs w:val="18"/>
                <w:highlight w:val="yellow"/>
              </w:rPr>
              <w:t xml:space="preserve">ЗАКАЗЧИК </w:t>
            </w:r>
          </w:p>
        </w:tc>
        <w:tc>
          <w:tcPr>
            <w:tcW w:w="4540" w:type="dxa"/>
          </w:tcPr>
          <w:p w14:paraId="19592147" w14:textId="77777777" w:rsidR="00F9095D" w:rsidRPr="00CB7104" w:rsidRDefault="00F9095D" w:rsidP="005454F6">
            <w:pPr>
              <w:jc w:val="center"/>
              <w:rPr>
                <w:rFonts w:eastAsia="MS Mincho"/>
                <w:b/>
                <w:sz w:val="18"/>
                <w:szCs w:val="18"/>
                <w:highlight w:val="yellow"/>
              </w:rPr>
            </w:pPr>
          </w:p>
          <w:p w14:paraId="0B5E63DB" w14:textId="77777777" w:rsidR="00F9095D" w:rsidRPr="00CB7104" w:rsidRDefault="00F9095D" w:rsidP="005454F6">
            <w:pPr>
              <w:jc w:val="center"/>
              <w:rPr>
                <w:rFonts w:eastAsia="MS Mincho"/>
                <w:b/>
                <w:sz w:val="18"/>
                <w:szCs w:val="18"/>
                <w:highlight w:val="yellow"/>
              </w:rPr>
            </w:pPr>
            <w:r w:rsidRPr="00CB7104">
              <w:rPr>
                <w:rFonts w:eastAsia="MS Mincho"/>
                <w:b/>
                <w:sz w:val="18"/>
                <w:szCs w:val="18"/>
                <w:highlight w:val="yellow"/>
              </w:rPr>
              <w:t>ПОСТАВЩИК</w:t>
            </w:r>
          </w:p>
        </w:tc>
      </w:tr>
    </w:tbl>
    <w:p w14:paraId="38CCB14F" w14:textId="77777777" w:rsidR="00990C36" w:rsidRPr="00CB7104" w:rsidRDefault="00990C36" w:rsidP="00990C36">
      <w:pPr>
        <w:jc w:val="both"/>
        <w:rPr>
          <w:sz w:val="18"/>
          <w:szCs w:val="18"/>
          <w:highlight w:val="yellow"/>
        </w:rPr>
      </w:pPr>
    </w:p>
    <w:p w14:paraId="1FBAF320" w14:textId="77777777" w:rsidR="00F1012A" w:rsidRPr="00CB7104" w:rsidRDefault="00F1012A" w:rsidP="00634B2C">
      <w:pPr>
        <w:pStyle w:val="ConsPlusNormal"/>
        <w:outlineLvl w:val="1"/>
        <w:rPr>
          <w:rFonts w:ascii="Times New Roman" w:hAnsi="Times New Roman" w:cs="Times New Roman"/>
          <w:sz w:val="18"/>
          <w:szCs w:val="18"/>
          <w:highlight w:val="yellow"/>
        </w:rPr>
      </w:pPr>
    </w:p>
    <w:p w14:paraId="620DDAC7" w14:textId="77777777" w:rsidR="00594031" w:rsidRPr="00CB7104" w:rsidRDefault="00594031" w:rsidP="00600532">
      <w:pPr>
        <w:pStyle w:val="ConsPlusNormal"/>
        <w:outlineLvl w:val="1"/>
        <w:rPr>
          <w:rFonts w:ascii="Times New Roman" w:hAnsi="Times New Roman" w:cs="Times New Roman"/>
          <w:sz w:val="18"/>
          <w:szCs w:val="18"/>
          <w:highlight w:val="yellow"/>
        </w:rPr>
      </w:pPr>
    </w:p>
    <w:p w14:paraId="488F016C" w14:textId="77777777" w:rsidR="00990C36" w:rsidRPr="00CB7104" w:rsidRDefault="00990C36" w:rsidP="00990C36">
      <w:pPr>
        <w:pStyle w:val="ConsPlusNormal"/>
        <w:outlineLvl w:val="1"/>
        <w:rPr>
          <w:rFonts w:ascii="Times New Roman" w:hAnsi="Times New Roman" w:cs="Times New Roman"/>
          <w:sz w:val="18"/>
          <w:szCs w:val="18"/>
          <w:highlight w:val="yellow"/>
        </w:rPr>
      </w:pPr>
    </w:p>
    <w:p w14:paraId="3136731D" w14:textId="77777777" w:rsidR="00254CC9" w:rsidRPr="00CB7104" w:rsidRDefault="00254CC9" w:rsidP="00254CC9">
      <w:pPr>
        <w:pStyle w:val="ConsPlusNormal"/>
        <w:jc w:val="both"/>
        <w:rPr>
          <w:rFonts w:ascii="Times New Roman" w:hAnsi="Times New Roman" w:cs="Times New Roman"/>
          <w:sz w:val="18"/>
          <w:szCs w:val="18"/>
          <w:highlight w:val="yellow"/>
        </w:rPr>
      </w:pPr>
    </w:p>
    <w:p w14:paraId="10EAE213" w14:textId="77777777" w:rsidR="00254CC9" w:rsidRPr="00CB7104" w:rsidRDefault="00254CC9" w:rsidP="00254CC9">
      <w:pPr>
        <w:pStyle w:val="ConsPlusNormal"/>
        <w:jc w:val="right"/>
        <w:outlineLvl w:val="1"/>
        <w:rPr>
          <w:rFonts w:ascii="Times New Roman" w:hAnsi="Times New Roman" w:cs="Times New Roman"/>
          <w:sz w:val="18"/>
          <w:szCs w:val="18"/>
          <w:highlight w:val="yellow"/>
        </w:rPr>
      </w:pPr>
    </w:p>
    <w:p w14:paraId="1DEFB1C5" w14:textId="77777777" w:rsidR="00254CC9" w:rsidRPr="00CB7104" w:rsidRDefault="00254CC9" w:rsidP="00254CC9">
      <w:pPr>
        <w:pStyle w:val="ConsPlusNormal"/>
        <w:jc w:val="right"/>
        <w:outlineLvl w:val="1"/>
        <w:rPr>
          <w:rFonts w:ascii="Times New Roman" w:hAnsi="Times New Roman" w:cs="Times New Roman"/>
          <w:sz w:val="18"/>
          <w:szCs w:val="18"/>
          <w:highlight w:val="yellow"/>
        </w:rPr>
      </w:pPr>
    </w:p>
    <w:p w14:paraId="460DF296" w14:textId="77777777" w:rsidR="00254CC9" w:rsidRPr="00CB7104" w:rsidRDefault="00254CC9" w:rsidP="00254CC9">
      <w:pPr>
        <w:pStyle w:val="ConsPlusNormal"/>
        <w:jc w:val="right"/>
        <w:outlineLvl w:val="1"/>
        <w:rPr>
          <w:rFonts w:ascii="Times New Roman" w:hAnsi="Times New Roman" w:cs="Times New Roman"/>
          <w:sz w:val="18"/>
          <w:szCs w:val="18"/>
          <w:highlight w:val="yellow"/>
        </w:rPr>
        <w:sectPr w:rsidR="00254CC9" w:rsidRPr="00CB7104" w:rsidSect="00CB7104">
          <w:pgSz w:w="11906" w:h="16838"/>
          <w:pgMar w:top="709" w:right="566" w:bottom="1134" w:left="851" w:header="709" w:footer="709" w:gutter="0"/>
          <w:cols w:space="708"/>
          <w:docGrid w:linePitch="360"/>
        </w:sectPr>
      </w:pPr>
    </w:p>
    <w:p w14:paraId="20202F33" w14:textId="77777777" w:rsidR="00254CC9" w:rsidRPr="00CB7104" w:rsidRDefault="00254CC9" w:rsidP="00254CC9">
      <w:pPr>
        <w:pStyle w:val="ConsPlusNormal"/>
        <w:jc w:val="right"/>
        <w:outlineLvl w:val="1"/>
        <w:rPr>
          <w:rFonts w:ascii="Times New Roman" w:hAnsi="Times New Roman" w:cs="Times New Roman"/>
          <w:sz w:val="18"/>
          <w:szCs w:val="18"/>
        </w:rPr>
      </w:pPr>
      <w:r w:rsidRPr="00CB7104">
        <w:rPr>
          <w:rFonts w:ascii="Times New Roman" w:hAnsi="Times New Roman" w:cs="Times New Roman"/>
          <w:sz w:val="18"/>
          <w:szCs w:val="18"/>
        </w:rPr>
        <w:lastRenderedPageBreak/>
        <w:t xml:space="preserve">Приложение </w:t>
      </w:r>
      <w:r w:rsidR="00077086" w:rsidRPr="00CB7104">
        <w:rPr>
          <w:rFonts w:ascii="Times New Roman" w:hAnsi="Times New Roman" w:cs="Times New Roman"/>
          <w:sz w:val="18"/>
          <w:szCs w:val="18"/>
        </w:rPr>
        <w:t>№</w:t>
      </w:r>
      <w:r w:rsidR="0077178F" w:rsidRPr="00CB7104">
        <w:rPr>
          <w:rFonts w:ascii="Times New Roman" w:hAnsi="Times New Roman" w:cs="Times New Roman"/>
          <w:sz w:val="18"/>
          <w:szCs w:val="18"/>
        </w:rPr>
        <w:t xml:space="preserve"> 3</w:t>
      </w:r>
    </w:p>
    <w:p w14:paraId="0DBF7A24" w14:textId="77777777" w:rsidR="00254CC9" w:rsidRPr="00CB7104" w:rsidRDefault="00254CC9" w:rsidP="0025035D">
      <w:pPr>
        <w:pStyle w:val="ConsPlusNormal"/>
        <w:jc w:val="right"/>
        <w:rPr>
          <w:rFonts w:ascii="Times New Roman" w:hAnsi="Times New Roman" w:cs="Times New Roman"/>
          <w:sz w:val="18"/>
          <w:szCs w:val="18"/>
        </w:rPr>
      </w:pPr>
      <w:r w:rsidRPr="00CB7104">
        <w:rPr>
          <w:rFonts w:ascii="Times New Roman" w:hAnsi="Times New Roman" w:cs="Times New Roman"/>
          <w:sz w:val="18"/>
          <w:szCs w:val="18"/>
        </w:rPr>
        <w:t>к Контракту</w:t>
      </w:r>
    </w:p>
    <w:p w14:paraId="05BD7CEA" w14:textId="77777777" w:rsidR="009C38BE" w:rsidRPr="00CB7104" w:rsidRDefault="009C38BE" w:rsidP="009C38BE">
      <w:pPr>
        <w:pStyle w:val="ConsPlusCell"/>
        <w:jc w:val="right"/>
        <w:rPr>
          <w:rFonts w:ascii="Times New Roman" w:hAnsi="Times New Roman" w:cs="Times New Roman"/>
          <w:sz w:val="18"/>
          <w:szCs w:val="18"/>
        </w:rPr>
      </w:pPr>
      <w:r w:rsidRPr="00CB7104">
        <w:rPr>
          <w:rFonts w:ascii="Times New Roman" w:hAnsi="Times New Roman" w:cs="Times New Roman"/>
          <w:sz w:val="18"/>
          <w:szCs w:val="18"/>
        </w:rPr>
        <w:tab/>
        <w:t xml:space="preserve">  "</w:t>
      </w:r>
      <w:r w:rsidR="0077178F" w:rsidRPr="00CB7104">
        <w:rPr>
          <w:rFonts w:ascii="Times New Roman" w:hAnsi="Times New Roman" w:cs="Times New Roman"/>
          <w:sz w:val="18"/>
          <w:szCs w:val="18"/>
        </w:rPr>
        <w:t>_____</w:t>
      </w:r>
      <w:r w:rsidRPr="00CB7104">
        <w:rPr>
          <w:rFonts w:ascii="Times New Roman" w:hAnsi="Times New Roman" w:cs="Times New Roman"/>
          <w:sz w:val="18"/>
          <w:szCs w:val="18"/>
        </w:rPr>
        <w:t xml:space="preserve">" </w:t>
      </w:r>
      <w:r w:rsidR="0077178F" w:rsidRPr="00CB7104">
        <w:rPr>
          <w:rFonts w:ascii="Times New Roman" w:hAnsi="Times New Roman" w:cs="Times New Roman"/>
          <w:sz w:val="18"/>
          <w:szCs w:val="18"/>
        </w:rPr>
        <w:t>____________</w:t>
      </w:r>
      <w:r w:rsidRPr="00CB7104">
        <w:rPr>
          <w:rFonts w:ascii="Times New Roman" w:hAnsi="Times New Roman" w:cs="Times New Roman"/>
          <w:sz w:val="18"/>
          <w:szCs w:val="18"/>
        </w:rPr>
        <w:t xml:space="preserve"> 2020 г.  №</w:t>
      </w:r>
      <w:r w:rsidR="0077178F" w:rsidRPr="00CB7104">
        <w:rPr>
          <w:rFonts w:ascii="Times New Roman" w:hAnsi="Times New Roman" w:cs="Times New Roman"/>
          <w:sz w:val="18"/>
          <w:szCs w:val="18"/>
        </w:rPr>
        <w:t>_____________</w:t>
      </w:r>
    </w:p>
    <w:p w14:paraId="516DDB92" w14:textId="77777777" w:rsidR="0025035D" w:rsidRPr="00CB7104" w:rsidRDefault="0025035D" w:rsidP="0025035D">
      <w:pPr>
        <w:pStyle w:val="ConsPlusCell"/>
        <w:jc w:val="right"/>
        <w:rPr>
          <w:rFonts w:ascii="Times New Roman" w:hAnsi="Times New Roman" w:cs="Times New Roman"/>
          <w:sz w:val="18"/>
          <w:szCs w:val="18"/>
        </w:rPr>
      </w:pPr>
    </w:p>
    <w:p w14:paraId="7E8D6393" w14:textId="77777777" w:rsidR="0025035D" w:rsidRPr="00CB7104" w:rsidRDefault="0025035D" w:rsidP="0025035D">
      <w:pPr>
        <w:rPr>
          <w:sz w:val="18"/>
          <w:szCs w:val="18"/>
        </w:rPr>
      </w:pPr>
    </w:p>
    <w:p w14:paraId="1132020E" w14:textId="77777777" w:rsidR="00254CC9" w:rsidRPr="00CB7104" w:rsidRDefault="00254CC9" w:rsidP="00254CC9">
      <w:pPr>
        <w:pStyle w:val="ConsPlusNormal"/>
        <w:jc w:val="both"/>
        <w:rPr>
          <w:rFonts w:ascii="Times New Roman" w:hAnsi="Times New Roman" w:cs="Times New Roman"/>
          <w:sz w:val="18"/>
          <w:szCs w:val="18"/>
        </w:rPr>
      </w:pPr>
    </w:p>
    <w:p w14:paraId="46858C1B" w14:textId="77777777" w:rsidR="00254CC9" w:rsidRPr="00CB7104" w:rsidRDefault="00254CC9" w:rsidP="00254CC9">
      <w:pPr>
        <w:pStyle w:val="ConsPlusNonformat"/>
        <w:jc w:val="center"/>
        <w:rPr>
          <w:rFonts w:ascii="Times New Roman" w:hAnsi="Times New Roman" w:cs="Times New Roman"/>
          <w:sz w:val="18"/>
          <w:szCs w:val="18"/>
        </w:rPr>
      </w:pPr>
      <w:bookmarkStart w:id="20" w:name="P564"/>
      <w:bookmarkEnd w:id="20"/>
      <w:r w:rsidRPr="00CB7104">
        <w:rPr>
          <w:rFonts w:ascii="Times New Roman" w:hAnsi="Times New Roman" w:cs="Times New Roman"/>
          <w:sz w:val="18"/>
          <w:szCs w:val="18"/>
        </w:rPr>
        <w:t>АКТ ПРИЕМА-ПЕРЕДАЧИ ТОВАРА</w:t>
      </w:r>
    </w:p>
    <w:p w14:paraId="0C5CCA6B" w14:textId="77777777" w:rsidR="00254CC9" w:rsidRPr="00CB7104" w:rsidRDefault="00254CC9" w:rsidP="00254CC9">
      <w:pPr>
        <w:pStyle w:val="ConsPlusNonformat"/>
        <w:jc w:val="center"/>
        <w:rPr>
          <w:rFonts w:ascii="Times New Roman" w:hAnsi="Times New Roman" w:cs="Times New Roman"/>
          <w:sz w:val="18"/>
          <w:szCs w:val="18"/>
        </w:rPr>
      </w:pPr>
      <w:r w:rsidRPr="00CB7104">
        <w:rPr>
          <w:rFonts w:ascii="Times New Roman" w:hAnsi="Times New Roman" w:cs="Times New Roman"/>
          <w:sz w:val="18"/>
          <w:szCs w:val="18"/>
        </w:rPr>
        <w:t xml:space="preserve">ПО КОНТРАКТУ </w:t>
      </w:r>
    </w:p>
    <w:p w14:paraId="5ECE1FD8" w14:textId="77777777" w:rsidR="00254CC9" w:rsidRPr="00CB7104" w:rsidRDefault="00254CC9" w:rsidP="00254CC9">
      <w:pPr>
        <w:pStyle w:val="ConsPlusNonformat"/>
        <w:jc w:val="center"/>
        <w:rPr>
          <w:rFonts w:ascii="Times New Roman" w:hAnsi="Times New Roman" w:cs="Times New Roman"/>
          <w:sz w:val="18"/>
          <w:szCs w:val="18"/>
        </w:rPr>
      </w:pPr>
      <w:r w:rsidRPr="00CB7104">
        <w:rPr>
          <w:rFonts w:ascii="Times New Roman" w:hAnsi="Times New Roman" w:cs="Times New Roman"/>
          <w:sz w:val="18"/>
          <w:szCs w:val="18"/>
        </w:rPr>
        <w:t>от "__" __________ 20__ N ____</w:t>
      </w:r>
    </w:p>
    <w:p w14:paraId="24A88B6B" w14:textId="77777777" w:rsidR="00254CC9" w:rsidRPr="00CB7104" w:rsidRDefault="00254CC9" w:rsidP="00254CC9">
      <w:pPr>
        <w:pStyle w:val="ConsPlusNonformat"/>
        <w:jc w:val="both"/>
        <w:rPr>
          <w:rFonts w:ascii="Times New Roman" w:hAnsi="Times New Roman" w:cs="Times New Roman"/>
          <w:sz w:val="18"/>
          <w:szCs w:val="18"/>
        </w:rPr>
      </w:pPr>
    </w:p>
    <w:p w14:paraId="70F95B90" w14:textId="77777777" w:rsidR="00254CC9" w:rsidRPr="00CB7104" w:rsidRDefault="00254CC9" w:rsidP="0077178F">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"Поставщик" _________________ (полностью наименование (для юридического</w:t>
      </w:r>
    </w:p>
    <w:p w14:paraId="293A9F65" w14:textId="77777777" w:rsidR="00254CC9" w:rsidRPr="00CB7104" w:rsidRDefault="00254CC9" w:rsidP="0077178F">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лица), фамилия, имя, отчество (при наличии) (для физического лица) в лице</w:t>
      </w:r>
    </w:p>
    <w:p w14:paraId="4901B7BD" w14:textId="77777777" w:rsidR="00254CC9" w:rsidRPr="00CB7104" w:rsidRDefault="00254CC9" w:rsidP="0077178F">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____________________, действующего на основании __________________, с одной</w:t>
      </w:r>
    </w:p>
    <w:p w14:paraId="61F2A387" w14:textId="77777777" w:rsidR="00254CC9" w:rsidRPr="00CB7104" w:rsidRDefault="00254CC9" w:rsidP="0077178F">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стороны, и "Заказчик" ("Получатель ") _________ (полностью наименование</w:t>
      </w:r>
    </w:p>
    <w:p w14:paraId="34785207" w14:textId="77777777" w:rsidR="00254CC9" w:rsidRPr="00CB7104" w:rsidRDefault="00254CC9" w:rsidP="0077178F">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Заказчика/наименование Получателя (для юридического лица), фамилия,</w:t>
      </w:r>
    </w:p>
    <w:p w14:paraId="06EFA42C" w14:textId="77777777" w:rsidR="00254CC9" w:rsidRPr="00CB7104" w:rsidRDefault="00254CC9" w:rsidP="0077178F">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имя, отчество (при наличии) (для физического лица)) в лице _______________,</w:t>
      </w:r>
    </w:p>
    <w:p w14:paraId="3279E65B" w14:textId="77777777" w:rsidR="00254CC9" w:rsidRPr="00CB7104" w:rsidRDefault="00254CC9" w:rsidP="0077178F">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действующего на основании _______________ (устав, положение, доверенность),</w:t>
      </w:r>
    </w:p>
    <w:p w14:paraId="0986F7A5" w14:textId="77777777" w:rsidR="00254CC9" w:rsidRPr="00CB7104" w:rsidRDefault="00254CC9" w:rsidP="0077178F">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с другой стороны, составили настоящий Акт о следующем:</w:t>
      </w:r>
    </w:p>
    <w:p w14:paraId="19D72C77"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 xml:space="preserve">    Поставщик поставил, а Заказчик (Получатель) принял следующий Товар</w:t>
      </w:r>
    </w:p>
    <w:p w14:paraId="6ED19B8F"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 xml:space="preserve">в   соответствии   со   </w:t>
      </w:r>
      <w:proofErr w:type="gramStart"/>
      <w:r w:rsidRPr="00CB7104">
        <w:rPr>
          <w:rFonts w:ascii="Times New Roman" w:hAnsi="Times New Roman" w:cs="Times New Roman"/>
          <w:sz w:val="18"/>
          <w:szCs w:val="18"/>
        </w:rPr>
        <w:t>Спецификацией  (</w:t>
      </w:r>
      <w:proofErr w:type="gramEnd"/>
      <w:r w:rsidR="005454F6" w:rsidRPr="00CB7104">
        <w:rPr>
          <w:rFonts w:ascii="Times New Roman" w:hAnsi="Times New Roman" w:cs="Times New Roman"/>
          <w:color w:val="0000FF"/>
          <w:sz w:val="18"/>
          <w:szCs w:val="18"/>
        </w:rPr>
        <w:fldChar w:fldCharType="begin"/>
      </w:r>
      <w:r w:rsidR="005454F6" w:rsidRPr="00CB7104">
        <w:rPr>
          <w:rFonts w:ascii="Times New Roman" w:hAnsi="Times New Roman" w:cs="Times New Roman"/>
          <w:color w:val="0000FF"/>
          <w:sz w:val="18"/>
          <w:szCs w:val="18"/>
        </w:rPr>
        <w:instrText xml:space="preserve"> HYPERLINK \l "P365" </w:instrText>
      </w:r>
      <w:r w:rsidR="005454F6" w:rsidRPr="00CB7104">
        <w:rPr>
          <w:rFonts w:ascii="Times New Roman" w:hAnsi="Times New Roman" w:cs="Times New Roman"/>
          <w:color w:val="0000FF"/>
          <w:sz w:val="18"/>
          <w:szCs w:val="18"/>
        </w:rPr>
        <w:fldChar w:fldCharType="separate"/>
      </w:r>
      <w:r w:rsidRPr="00CB7104">
        <w:rPr>
          <w:rFonts w:ascii="Times New Roman" w:hAnsi="Times New Roman" w:cs="Times New Roman"/>
          <w:color w:val="0000FF"/>
          <w:sz w:val="18"/>
          <w:szCs w:val="18"/>
        </w:rPr>
        <w:t>приложение   N   1</w:t>
      </w:r>
      <w:r w:rsidR="005454F6" w:rsidRPr="00CB7104">
        <w:rPr>
          <w:rFonts w:ascii="Times New Roman" w:hAnsi="Times New Roman" w:cs="Times New Roman"/>
          <w:color w:val="0000FF"/>
          <w:sz w:val="18"/>
          <w:szCs w:val="18"/>
        </w:rPr>
        <w:fldChar w:fldCharType="end"/>
      </w:r>
      <w:r w:rsidRPr="00CB7104">
        <w:rPr>
          <w:rFonts w:ascii="Times New Roman" w:hAnsi="Times New Roman" w:cs="Times New Roman"/>
          <w:sz w:val="18"/>
          <w:szCs w:val="18"/>
        </w:rPr>
        <w:t xml:space="preserve">   к   Контракту)</w:t>
      </w:r>
    </w:p>
    <w:p w14:paraId="7A499DFA"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в установленные сроки:</w:t>
      </w:r>
    </w:p>
    <w:p w14:paraId="753E88B6"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 xml:space="preserve">    1. Наименование Товара:</w:t>
      </w:r>
    </w:p>
    <w:p w14:paraId="7B0FA8EC"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 xml:space="preserve">    2. Единица измерения:</w:t>
      </w:r>
    </w:p>
    <w:p w14:paraId="22D05AD9"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 xml:space="preserve">    3. Количество в единицах измерения:</w:t>
      </w:r>
    </w:p>
    <w:p w14:paraId="2E3A0D13"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 xml:space="preserve">    4. Стоимость ______ (сумма прописью) руб. ____ коп.</w:t>
      </w:r>
    </w:p>
    <w:p w14:paraId="04146E5E"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 xml:space="preserve">    В</w:t>
      </w:r>
      <w:r w:rsidR="00F9095D" w:rsidRPr="00CB7104">
        <w:rPr>
          <w:rFonts w:ascii="Times New Roman" w:hAnsi="Times New Roman" w:cs="Times New Roman"/>
          <w:sz w:val="18"/>
          <w:szCs w:val="18"/>
        </w:rPr>
        <w:t xml:space="preserve"> том числе </w:t>
      </w:r>
      <w:proofErr w:type="gramStart"/>
      <w:r w:rsidRPr="00CB7104">
        <w:rPr>
          <w:rFonts w:ascii="Times New Roman" w:hAnsi="Times New Roman" w:cs="Times New Roman"/>
          <w:sz w:val="18"/>
          <w:szCs w:val="18"/>
        </w:rPr>
        <w:t>НДС  _</w:t>
      </w:r>
      <w:proofErr w:type="gramEnd"/>
      <w:r w:rsidRPr="00CB7104">
        <w:rPr>
          <w:rFonts w:ascii="Times New Roman" w:hAnsi="Times New Roman" w:cs="Times New Roman"/>
          <w:sz w:val="18"/>
          <w:szCs w:val="18"/>
        </w:rPr>
        <w:t>_%  _______  (сумма  прописью)  руб. __ коп. (если</w:t>
      </w:r>
    </w:p>
    <w:p w14:paraId="1EDAC52C"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облагается НДС)</w:t>
      </w:r>
    </w:p>
    <w:p w14:paraId="49CAE53A" w14:textId="77777777" w:rsidR="00254CC9" w:rsidRPr="00CB7104" w:rsidRDefault="00254CC9" w:rsidP="0077178F">
      <w:pPr>
        <w:pStyle w:val="ConsPlusNonformat"/>
        <w:jc w:val="both"/>
        <w:rPr>
          <w:rFonts w:ascii="Times New Roman" w:hAnsi="Times New Roman" w:cs="Times New Roman"/>
          <w:sz w:val="18"/>
          <w:szCs w:val="18"/>
        </w:rPr>
      </w:pPr>
    </w:p>
    <w:p w14:paraId="07C8BD69" w14:textId="77777777" w:rsidR="00254CC9" w:rsidRPr="00CB7104" w:rsidRDefault="00254CC9" w:rsidP="00254CC9">
      <w:pPr>
        <w:pStyle w:val="ConsPlusNonformat"/>
        <w:jc w:val="both"/>
        <w:rPr>
          <w:rFonts w:ascii="Times New Roman" w:hAnsi="Times New Roman" w:cs="Times New Roman"/>
          <w:sz w:val="18"/>
          <w:szCs w:val="18"/>
        </w:rPr>
      </w:pPr>
    </w:p>
    <w:p w14:paraId="3B1728BB"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От Поставщика                                                                                   От Заказчика (Получателя):</w:t>
      </w:r>
    </w:p>
    <w:p w14:paraId="028261A2"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____________________________                                                    _______________________________</w:t>
      </w:r>
    </w:p>
    <w:p w14:paraId="5EE83334"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 xml:space="preserve">М.П. (при </w:t>
      </w:r>
      <w:proofErr w:type="gramStart"/>
      <w:r w:rsidR="0028767D" w:rsidRPr="00CB7104">
        <w:rPr>
          <w:rFonts w:ascii="Times New Roman" w:hAnsi="Times New Roman" w:cs="Times New Roman"/>
          <w:sz w:val="18"/>
          <w:szCs w:val="18"/>
        </w:rPr>
        <w:t xml:space="preserve">наличии)  </w:t>
      </w:r>
      <w:r w:rsidRPr="00CB7104">
        <w:rPr>
          <w:rFonts w:ascii="Times New Roman" w:hAnsi="Times New Roman" w:cs="Times New Roman"/>
          <w:sz w:val="18"/>
          <w:szCs w:val="18"/>
        </w:rPr>
        <w:t xml:space="preserve"> </w:t>
      </w:r>
      <w:proofErr w:type="gramEnd"/>
      <w:r w:rsidRPr="00CB7104">
        <w:rPr>
          <w:rFonts w:ascii="Times New Roman" w:hAnsi="Times New Roman" w:cs="Times New Roman"/>
          <w:sz w:val="18"/>
          <w:szCs w:val="18"/>
        </w:rPr>
        <w:t xml:space="preserve">                                                                          М.П.</w:t>
      </w:r>
    </w:p>
    <w:p w14:paraId="0D014A4E" w14:textId="77777777" w:rsidR="00254CC9" w:rsidRPr="00CB7104" w:rsidRDefault="00254CC9" w:rsidP="00254CC9">
      <w:pPr>
        <w:pStyle w:val="ConsPlusNonformat"/>
        <w:jc w:val="both"/>
        <w:rPr>
          <w:rFonts w:ascii="Times New Roman" w:hAnsi="Times New Roman" w:cs="Times New Roman"/>
          <w:sz w:val="18"/>
          <w:szCs w:val="18"/>
        </w:rPr>
      </w:pPr>
    </w:p>
    <w:p w14:paraId="058C58D9" w14:textId="77777777" w:rsidR="00254CC9" w:rsidRPr="00CB7104" w:rsidRDefault="00254CC9" w:rsidP="00254CC9">
      <w:pPr>
        <w:pStyle w:val="ConsPlusNonformat"/>
        <w:jc w:val="both"/>
        <w:rPr>
          <w:rFonts w:ascii="Times New Roman" w:hAnsi="Times New Roman" w:cs="Times New Roman"/>
          <w:sz w:val="18"/>
          <w:szCs w:val="18"/>
        </w:rPr>
      </w:pPr>
      <w:r w:rsidRPr="00CB7104">
        <w:rPr>
          <w:rFonts w:ascii="Times New Roman" w:hAnsi="Times New Roman" w:cs="Times New Roman"/>
          <w:sz w:val="18"/>
          <w:szCs w:val="18"/>
        </w:rPr>
        <w:t>"__" _______________ 20__ г.                                                        "__" _______________ 20__ г.</w:t>
      </w:r>
    </w:p>
    <w:p w14:paraId="74392D62" w14:textId="77777777" w:rsidR="00254CC9" w:rsidRPr="00CB7104" w:rsidRDefault="00254CC9" w:rsidP="00254CC9">
      <w:pPr>
        <w:pStyle w:val="ConsPlusNormal"/>
        <w:jc w:val="both"/>
        <w:rPr>
          <w:rFonts w:ascii="Times New Roman" w:hAnsi="Times New Roman" w:cs="Times New Roman"/>
          <w:sz w:val="18"/>
          <w:szCs w:val="18"/>
        </w:rPr>
      </w:pPr>
    </w:p>
    <w:p w14:paraId="508EFD6A" w14:textId="77777777" w:rsidR="00254CC9" w:rsidRPr="00CB7104" w:rsidRDefault="00254CC9" w:rsidP="00254CC9">
      <w:pPr>
        <w:pStyle w:val="ConsPlusNormal"/>
        <w:jc w:val="both"/>
        <w:rPr>
          <w:rFonts w:ascii="Times New Roman" w:hAnsi="Times New Roman" w:cs="Times New Roman"/>
          <w:sz w:val="18"/>
          <w:szCs w:val="18"/>
        </w:rPr>
      </w:pPr>
    </w:p>
    <w:p w14:paraId="189CAC3E" w14:textId="77777777" w:rsidR="00254CC9" w:rsidRPr="00CB7104" w:rsidRDefault="00254CC9" w:rsidP="00254CC9">
      <w:pPr>
        <w:pStyle w:val="ConsPlusNormal"/>
        <w:jc w:val="both"/>
        <w:rPr>
          <w:rFonts w:ascii="Times New Roman" w:hAnsi="Times New Roman" w:cs="Times New Roman"/>
          <w:sz w:val="18"/>
          <w:szCs w:val="18"/>
        </w:rPr>
      </w:pPr>
    </w:p>
    <w:p w14:paraId="4D888D1B" w14:textId="77777777" w:rsidR="00254CC9" w:rsidRPr="00CB7104" w:rsidRDefault="00254CC9" w:rsidP="00254CC9">
      <w:pPr>
        <w:pStyle w:val="ConsPlusNormal"/>
        <w:jc w:val="both"/>
        <w:rPr>
          <w:rFonts w:ascii="Times New Roman" w:hAnsi="Times New Roman" w:cs="Times New Roman"/>
          <w:sz w:val="18"/>
          <w:szCs w:val="18"/>
        </w:rPr>
      </w:pPr>
    </w:p>
    <w:p w14:paraId="0A9A22B3" w14:textId="77777777" w:rsidR="00254CC9" w:rsidRPr="00CB7104" w:rsidRDefault="00254CC9" w:rsidP="00254CC9">
      <w:pPr>
        <w:pStyle w:val="ConsPlusNormal"/>
        <w:jc w:val="both"/>
        <w:rPr>
          <w:rFonts w:ascii="Times New Roman" w:hAnsi="Times New Roman" w:cs="Times New Roman"/>
          <w:sz w:val="18"/>
          <w:szCs w:val="18"/>
        </w:rPr>
      </w:pPr>
    </w:p>
    <w:p w14:paraId="5631D0FE" w14:textId="77777777" w:rsidR="00254CC9" w:rsidRPr="00CB7104" w:rsidRDefault="00254CC9" w:rsidP="00254CC9">
      <w:pPr>
        <w:pStyle w:val="ConsPlusNormal"/>
        <w:jc w:val="both"/>
        <w:rPr>
          <w:rFonts w:ascii="Times New Roman" w:hAnsi="Times New Roman" w:cs="Times New Roman"/>
          <w:sz w:val="18"/>
          <w:szCs w:val="18"/>
        </w:rPr>
      </w:pPr>
    </w:p>
    <w:p w14:paraId="502B814E" w14:textId="77777777" w:rsidR="00254CC9" w:rsidRPr="00CB7104" w:rsidRDefault="00254CC9" w:rsidP="00254CC9">
      <w:pPr>
        <w:pStyle w:val="ConsPlusNormal"/>
        <w:jc w:val="both"/>
        <w:rPr>
          <w:rFonts w:ascii="Times New Roman" w:hAnsi="Times New Roman" w:cs="Times New Roman"/>
          <w:sz w:val="18"/>
          <w:szCs w:val="18"/>
        </w:rPr>
      </w:pPr>
    </w:p>
    <w:sectPr w:rsidR="00254CC9" w:rsidRPr="00CB7104" w:rsidSect="00CB710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BD6F" w14:textId="77777777" w:rsidR="002067B5" w:rsidRDefault="002067B5" w:rsidP="006442D4">
      <w:r>
        <w:separator/>
      </w:r>
    </w:p>
  </w:endnote>
  <w:endnote w:type="continuationSeparator" w:id="0">
    <w:p w14:paraId="1F01AF0A" w14:textId="77777777" w:rsidR="002067B5" w:rsidRDefault="002067B5" w:rsidP="0064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38F41" w14:textId="77777777" w:rsidR="002067B5" w:rsidRDefault="002067B5" w:rsidP="006442D4">
      <w:r>
        <w:separator/>
      </w:r>
    </w:p>
  </w:footnote>
  <w:footnote w:type="continuationSeparator" w:id="0">
    <w:p w14:paraId="53946BA7" w14:textId="77777777" w:rsidR="002067B5" w:rsidRDefault="002067B5" w:rsidP="00644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F0D"/>
    <w:multiLevelType w:val="multilevel"/>
    <w:tmpl w:val="CFBE3E4E"/>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E029C1"/>
    <w:multiLevelType w:val="multilevel"/>
    <w:tmpl w:val="3DEE3D04"/>
    <w:lvl w:ilvl="0">
      <w:start w:val="1"/>
      <w:numFmt w:val="decimal"/>
      <w:lvlText w:val="%1."/>
      <w:lvlJc w:val="left"/>
      <w:pPr>
        <w:ind w:left="1352" w:hanging="360"/>
      </w:pPr>
      <w:rPr>
        <w:rFonts w:hint="default"/>
      </w:rPr>
    </w:lvl>
    <w:lvl w:ilvl="1">
      <w:start w:val="1"/>
      <w:numFmt w:val="decimal"/>
      <w:lvlText w:val="%1.%2."/>
      <w:lvlJc w:val="left"/>
      <w:pPr>
        <w:ind w:left="1784" w:hanging="432"/>
      </w:pPr>
    </w:lvl>
    <w:lvl w:ilvl="2">
      <w:start w:val="1"/>
      <w:numFmt w:val="decimal"/>
      <w:lvlText w:val="%1.%2.%3."/>
      <w:lvlJc w:val="left"/>
      <w:pPr>
        <w:ind w:left="2216" w:hanging="504"/>
      </w:pPr>
    </w:lvl>
    <w:lvl w:ilvl="3">
      <w:start w:val="1"/>
      <w:numFmt w:val="decimal"/>
      <w:lvlText w:val="%1.%2.%3.%4."/>
      <w:lvlJc w:val="left"/>
      <w:pPr>
        <w:ind w:left="2720" w:hanging="648"/>
      </w:p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 w15:restartNumberingAfterBreak="0">
    <w:nsid w:val="0D791F4B"/>
    <w:multiLevelType w:val="hybridMultilevel"/>
    <w:tmpl w:val="921C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E1DE7"/>
    <w:multiLevelType w:val="multilevel"/>
    <w:tmpl w:val="CA82865C"/>
    <w:lvl w:ilvl="0">
      <w:start w:val="10"/>
      <w:numFmt w:val="decimal"/>
      <w:lvlText w:val="%1."/>
      <w:lvlJc w:val="left"/>
      <w:pPr>
        <w:ind w:left="600" w:hanging="600"/>
      </w:pPr>
      <w:rPr>
        <w:rFonts w:hint="default"/>
      </w:rPr>
    </w:lvl>
    <w:lvl w:ilvl="1">
      <w:start w:val="11"/>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B820CDE"/>
    <w:multiLevelType w:val="multilevel"/>
    <w:tmpl w:val="9A9CB76E"/>
    <w:lvl w:ilvl="0">
      <w:start w:val="10"/>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E172FC"/>
    <w:multiLevelType w:val="multilevel"/>
    <w:tmpl w:val="2138C9B4"/>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233213"/>
    <w:multiLevelType w:val="hybridMultilevel"/>
    <w:tmpl w:val="A432875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A7B639C"/>
    <w:multiLevelType w:val="hybridMultilevel"/>
    <w:tmpl w:val="C2E8F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B5D42"/>
    <w:multiLevelType w:val="hybridMultilevel"/>
    <w:tmpl w:val="C2E8F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229DA"/>
    <w:multiLevelType w:val="hybridMultilevel"/>
    <w:tmpl w:val="3B70B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B649E8"/>
    <w:multiLevelType w:val="multilevel"/>
    <w:tmpl w:val="33989B80"/>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F52A1C"/>
    <w:multiLevelType w:val="hybridMultilevel"/>
    <w:tmpl w:val="0452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6049A9"/>
    <w:multiLevelType w:val="multilevel"/>
    <w:tmpl w:val="4C8AC6E2"/>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893226"/>
    <w:multiLevelType w:val="hybridMultilevel"/>
    <w:tmpl w:val="5212F5C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33724D7"/>
    <w:multiLevelType w:val="hybridMultilevel"/>
    <w:tmpl w:val="C2E8F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65AA1"/>
    <w:multiLevelType w:val="hybridMultilevel"/>
    <w:tmpl w:val="D990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3848C4"/>
    <w:multiLevelType w:val="multilevel"/>
    <w:tmpl w:val="A71C8FE4"/>
    <w:lvl w:ilvl="0">
      <w:start w:val="8"/>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6B1B335B"/>
    <w:multiLevelType w:val="hybridMultilevel"/>
    <w:tmpl w:val="171615B4"/>
    <w:lvl w:ilvl="0" w:tplc="BF42E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C357305"/>
    <w:multiLevelType w:val="hybridMultilevel"/>
    <w:tmpl w:val="C2E8F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9"/>
  </w:num>
  <w:num w:numId="5">
    <w:abstractNumId w:val="7"/>
  </w:num>
  <w:num w:numId="6">
    <w:abstractNumId w:val="8"/>
  </w:num>
  <w:num w:numId="7">
    <w:abstractNumId w:val="14"/>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4"/>
  </w:num>
  <w:num w:numId="13">
    <w:abstractNumId w:val="5"/>
  </w:num>
  <w:num w:numId="14">
    <w:abstractNumId w:val="3"/>
  </w:num>
  <w:num w:numId="15">
    <w:abstractNumId w:val="1"/>
  </w:num>
  <w:num w:numId="16">
    <w:abstractNumId w:val="0"/>
  </w:num>
  <w:num w:numId="17">
    <w:abstractNumId w:val="13"/>
  </w:num>
  <w:num w:numId="18">
    <w:abstractNumId w:val="11"/>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C9"/>
    <w:rsid w:val="0002497C"/>
    <w:rsid w:val="00030598"/>
    <w:rsid w:val="00046001"/>
    <w:rsid w:val="000463D6"/>
    <w:rsid w:val="000500AD"/>
    <w:rsid w:val="00055BAD"/>
    <w:rsid w:val="00057532"/>
    <w:rsid w:val="000610C4"/>
    <w:rsid w:val="0006355F"/>
    <w:rsid w:val="000648E3"/>
    <w:rsid w:val="00066CB8"/>
    <w:rsid w:val="000677D3"/>
    <w:rsid w:val="00067C01"/>
    <w:rsid w:val="000727D9"/>
    <w:rsid w:val="00077086"/>
    <w:rsid w:val="00086BE1"/>
    <w:rsid w:val="00097EA5"/>
    <w:rsid w:val="000A08E4"/>
    <w:rsid w:val="000A18D8"/>
    <w:rsid w:val="000B26D3"/>
    <w:rsid w:val="000D2E8D"/>
    <w:rsid w:val="000E3740"/>
    <w:rsid w:val="000F24D3"/>
    <w:rsid w:val="00123736"/>
    <w:rsid w:val="00126B78"/>
    <w:rsid w:val="001420F8"/>
    <w:rsid w:val="001443B6"/>
    <w:rsid w:val="00146029"/>
    <w:rsid w:val="00153926"/>
    <w:rsid w:val="00171176"/>
    <w:rsid w:val="00182FD4"/>
    <w:rsid w:val="00183FA7"/>
    <w:rsid w:val="00192659"/>
    <w:rsid w:val="001A2B72"/>
    <w:rsid w:val="001B2513"/>
    <w:rsid w:val="001C1FDB"/>
    <w:rsid w:val="001D4A1D"/>
    <w:rsid w:val="001E24F1"/>
    <w:rsid w:val="001F3CC5"/>
    <w:rsid w:val="001F4FEF"/>
    <w:rsid w:val="001F5271"/>
    <w:rsid w:val="001F53E8"/>
    <w:rsid w:val="00201BE1"/>
    <w:rsid w:val="002067B5"/>
    <w:rsid w:val="00230D1E"/>
    <w:rsid w:val="00234BBD"/>
    <w:rsid w:val="00237D6B"/>
    <w:rsid w:val="00242CCD"/>
    <w:rsid w:val="00247613"/>
    <w:rsid w:val="0025035D"/>
    <w:rsid w:val="002523DC"/>
    <w:rsid w:val="00254CC9"/>
    <w:rsid w:val="0025665D"/>
    <w:rsid w:val="00270385"/>
    <w:rsid w:val="0028643E"/>
    <w:rsid w:val="0028767D"/>
    <w:rsid w:val="002A2998"/>
    <w:rsid w:val="002A2F66"/>
    <w:rsid w:val="002A75EB"/>
    <w:rsid w:val="002B1678"/>
    <w:rsid w:val="002B39BC"/>
    <w:rsid w:val="002B67DE"/>
    <w:rsid w:val="002D1E9E"/>
    <w:rsid w:val="002E7D7C"/>
    <w:rsid w:val="002F49C3"/>
    <w:rsid w:val="002F690B"/>
    <w:rsid w:val="00306CEA"/>
    <w:rsid w:val="00343C48"/>
    <w:rsid w:val="0034575D"/>
    <w:rsid w:val="00364F4B"/>
    <w:rsid w:val="003807F2"/>
    <w:rsid w:val="003904DF"/>
    <w:rsid w:val="00394E9C"/>
    <w:rsid w:val="00396D77"/>
    <w:rsid w:val="003A050D"/>
    <w:rsid w:val="003A18C8"/>
    <w:rsid w:val="003B07A6"/>
    <w:rsid w:val="003C2055"/>
    <w:rsid w:val="003C609F"/>
    <w:rsid w:val="003C73E4"/>
    <w:rsid w:val="003C7948"/>
    <w:rsid w:val="003D27FA"/>
    <w:rsid w:val="003D6493"/>
    <w:rsid w:val="0044147F"/>
    <w:rsid w:val="00441762"/>
    <w:rsid w:val="00455C40"/>
    <w:rsid w:val="00456129"/>
    <w:rsid w:val="00465A2E"/>
    <w:rsid w:val="004810AE"/>
    <w:rsid w:val="004A5358"/>
    <w:rsid w:val="004C1B12"/>
    <w:rsid w:val="004C6113"/>
    <w:rsid w:val="004D399D"/>
    <w:rsid w:val="004F320B"/>
    <w:rsid w:val="004F3556"/>
    <w:rsid w:val="004F7D72"/>
    <w:rsid w:val="00503D0C"/>
    <w:rsid w:val="005063BE"/>
    <w:rsid w:val="00507EDA"/>
    <w:rsid w:val="00512CF9"/>
    <w:rsid w:val="00520817"/>
    <w:rsid w:val="005241C1"/>
    <w:rsid w:val="00531CF0"/>
    <w:rsid w:val="005454F6"/>
    <w:rsid w:val="00545BAD"/>
    <w:rsid w:val="00563D06"/>
    <w:rsid w:val="005720A2"/>
    <w:rsid w:val="0058255A"/>
    <w:rsid w:val="00586CDB"/>
    <w:rsid w:val="00594031"/>
    <w:rsid w:val="0059456E"/>
    <w:rsid w:val="00597C2F"/>
    <w:rsid w:val="005A3A33"/>
    <w:rsid w:val="005A4FB4"/>
    <w:rsid w:val="005B2490"/>
    <w:rsid w:val="005B7C74"/>
    <w:rsid w:val="005C1686"/>
    <w:rsid w:val="005C2004"/>
    <w:rsid w:val="005D26B1"/>
    <w:rsid w:val="005D5631"/>
    <w:rsid w:val="005D5F66"/>
    <w:rsid w:val="005F30D6"/>
    <w:rsid w:val="00600532"/>
    <w:rsid w:val="00634B2C"/>
    <w:rsid w:val="006442D4"/>
    <w:rsid w:val="006524EE"/>
    <w:rsid w:val="00653C82"/>
    <w:rsid w:val="00676C5D"/>
    <w:rsid w:val="00683D53"/>
    <w:rsid w:val="0068415D"/>
    <w:rsid w:val="006944A3"/>
    <w:rsid w:val="00695F6E"/>
    <w:rsid w:val="006C0FDC"/>
    <w:rsid w:val="006D36C9"/>
    <w:rsid w:val="006E1A00"/>
    <w:rsid w:val="006E1A2E"/>
    <w:rsid w:val="006E5EDC"/>
    <w:rsid w:val="006F0E2F"/>
    <w:rsid w:val="006F5EFD"/>
    <w:rsid w:val="00724165"/>
    <w:rsid w:val="00724C19"/>
    <w:rsid w:val="00724FBC"/>
    <w:rsid w:val="00727DF4"/>
    <w:rsid w:val="0073571F"/>
    <w:rsid w:val="007454A6"/>
    <w:rsid w:val="00750897"/>
    <w:rsid w:val="007711E1"/>
    <w:rsid w:val="0077178F"/>
    <w:rsid w:val="00776D19"/>
    <w:rsid w:val="00787843"/>
    <w:rsid w:val="007A3AE7"/>
    <w:rsid w:val="007C4BFF"/>
    <w:rsid w:val="007D630E"/>
    <w:rsid w:val="007E3369"/>
    <w:rsid w:val="007E5C6D"/>
    <w:rsid w:val="007F0AEE"/>
    <w:rsid w:val="008061CA"/>
    <w:rsid w:val="00830D56"/>
    <w:rsid w:val="00835F06"/>
    <w:rsid w:val="00841B70"/>
    <w:rsid w:val="00842D88"/>
    <w:rsid w:val="00854449"/>
    <w:rsid w:val="0086126C"/>
    <w:rsid w:val="0086669B"/>
    <w:rsid w:val="008779F1"/>
    <w:rsid w:val="008B3CFC"/>
    <w:rsid w:val="008C190D"/>
    <w:rsid w:val="008D1842"/>
    <w:rsid w:val="008D1F9C"/>
    <w:rsid w:val="008F0ECA"/>
    <w:rsid w:val="00905F0C"/>
    <w:rsid w:val="0091111B"/>
    <w:rsid w:val="0091249C"/>
    <w:rsid w:val="00921D5F"/>
    <w:rsid w:val="009524E7"/>
    <w:rsid w:val="009636F4"/>
    <w:rsid w:val="00964ADF"/>
    <w:rsid w:val="009674F0"/>
    <w:rsid w:val="00971230"/>
    <w:rsid w:val="0097464F"/>
    <w:rsid w:val="00975DB7"/>
    <w:rsid w:val="0098316C"/>
    <w:rsid w:val="00990C36"/>
    <w:rsid w:val="00994DFE"/>
    <w:rsid w:val="009A012C"/>
    <w:rsid w:val="009A5245"/>
    <w:rsid w:val="009B0601"/>
    <w:rsid w:val="009C0CAA"/>
    <w:rsid w:val="009C244B"/>
    <w:rsid w:val="009C2C3B"/>
    <w:rsid w:val="009C38BE"/>
    <w:rsid w:val="009D0E20"/>
    <w:rsid w:val="009F4D73"/>
    <w:rsid w:val="009F7172"/>
    <w:rsid w:val="00A03EC7"/>
    <w:rsid w:val="00A113B3"/>
    <w:rsid w:val="00A51A86"/>
    <w:rsid w:val="00A56289"/>
    <w:rsid w:val="00A73B84"/>
    <w:rsid w:val="00A750E0"/>
    <w:rsid w:val="00A81092"/>
    <w:rsid w:val="00A8384A"/>
    <w:rsid w:val="00A90674"/>
    <w:rsid w:val="00A90E61"/>
    <w:rsid w:val="00A95CB8"/>
    <w:rsid w:val="00AA0FCB"/>
    <w:rsid w:val="00AA5BE6"/>
    <w:rsid w:val="00AB3EC1"/>
    <w:rsid w:val="00AD5FE5"/>
    <w:rsid w:val="00AD6A8A"/>
    <w:rsid w:val="00AF669A"/>
    <w:rsid w:val="00B10429"/>
    <w:rsid w:val="00B11FBB"/>
    <w:rsid w:val="00B2287E"/>
    <w:rsid w:val="00B36D9B"/>
    <w:rsid w:val="00B44C94"/>
    <w:rsid w:val="00B83F26"/>
    <w:rsid w:val="00B937A3"/>
    <w:rsid w:val="00B97E9D"/>
    <w:rsid w:val="00BA2C1F"/>
    <w:rsid w:val="00BC20B6"/>
    <w:rsid w:val="00BD4766"/>
    <w:rsid w:val="00BD777D"/>
    <w:rsid w:val="00BE5905"/>
    <w:rsid w:val="00BE68B4"/>
    <w:rsid w:val="00C23F5D"/>
    <w:rsid w:val="00C47D6D"/>
    <w:rsid w:val="00C60CD7"/>
    <w:rsid w:val="00C62181"/>
    <w:rsid w:val="00C6712A"/>
    <w:rsid w:val="00C67895"/>
    <w:rsid w:val="00C72DF6"/>
    <w:rsid w:val="00C7790F"/>
    <w:rsid w:val="00C806B3"/>
    <w:rsid w:val="00C85C3F"/>
    <w:rsid w:val="00CA43FA"/>
    <w:rsid w:val="00CA74CB"/>
    <w:rsid w:val="00CB63D3"/>
    <w:rsid w:val="00CB7104"/>
    <w:rsid w:val="00CB7335"/>
    <w:rsid w:val="00CB7EE8"/>
    <w:rsid w:val="00CC3662"/>
    <w:rsid w:val="00CD1D4B"/>
    <w:rsid w:val="00CD1DA3"/>
    <w:rsid w:val="00CD30D0"/>
    <w:rsid w:val="00CE0243"/>
    <w:rsid w:val="00D04348"/>
    <w:rsid w:val="00D10709"/>
    <w:rsid w:val="00D1642A"/>
    <w:rsid w:val="00D22C96"/>
    <w:rsid w:val="00D3409F"/>
    <w:rsid w:val="00D36379"/>
    <w:rsid w:val="00D46AB1"/>
    <w:rsid w:val="00D4700E"/>
    <w:rsid w:val="00D47C7F"/>
    <w:rsid w:val="00D54306"/>
    <w:rsid w:val="00D60DC3"/>
    <w:rsid w:val="00D74CA7"/>
    <w:rsid w:val="00D83A9D"/>
    <w:rsid w:val="00D96CFB"/>
    <w:rsid w:val="00DC2784"/>
    <w:rsid w:val="00DD3CEB"/>
    <w:rsid w:val="00E07D5D"/>
    <w:rsid w:val="00E245F2"/>
    <w:rsid w:val="00E257FD"/>
    <w:rsid w:val="00E35BB0"/>
    <w:rsid w:val="00E4277F"/>
    <w:rsid w:val="00E51652"/>
    <w:rsid w:val="00E51B72"/>
    <w:rsid w:val="00E62646"/>
    <w:rsid w:val="00E6307A"/>
    <w:rsid w:val="00E7543F"/>
    <w:rsid w:val="00E841D1"/>
    <w:rsid w:val="00E85D5A"/>
    <w:rsid w:val="00E90D1B"/>
    <w:rsid w:val="00E931C4"/>
    <w:rsid w:val="00E944C1"/>
    <w:rsid w:val="00EB5658"/>
    <w:rsid w:val="00EB66C9"/>
    <w:rsid w:val="00ED543A"/>
    <w:rsid w:val="00EF2E93"/>
    <w:rsid w:val="00EF5821"/>
    <w:rsid w:val="00EF5C03"/>
    <w:rsid w:val="00F04314"/>
    <w:rsid w:val="00F1012A"/>
    <w:rsid w:val="00F21409"/>
    <w:rsid w:val="00F25759"/>
    <w:rsid w:val="00F30C2F"/>
    <w:rsid w:val="00F3189E"/>
    <w:rsid w:val="00F33F30"/>
    <w:rsid w:val="00F356F8"/>
    <w:rsid w:val="00F835A5"/>
    <w:rsid w:val="00F85256"/>
    <w:rsid w:val="00F9095D"/>
    <w:rsid w:val="00F91057"/>
    <w:rsid w:val="00F94DCA"/>
    <w:rsid w:val="00F97815"/>
    <w:rsid w:val="00FA3754"/>
    <w:rsid w:val="00FB2701"/>
    <w:rsid w:val="00FD32B4"/>
    <w:rsid w:val="00FF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4F00"/>
  <w15:docId w15:val="{8C28E431-84E3-47C9-8D52-DA579DDB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C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4CC9"/>
    <w:pPr>
      <w:tabs>
        <w:tab w:val="center" w:pos="4677"/>
        <w:tab w:val="right" w:pos="9355"/>
      </w:tabs>
    </w:pPr>
  </w:style>
  <w:style w:type="character" w:customStyle="1" w:styleId="a4">
    <w:name w:val="Верхний колонтитул Знак"/>
    <w:basedOn w:val="a0"/>
    <w:link w:val="a3"/>
    <w:uiPriority w:val="99"/>
    <w:rsid w:val="00254CC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254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54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254CC9"/>
    <w:pPr>
      <w:spacing w:after="60"/>
      <w:ind w:left="720"/>
      <w:jc w:val="both"/>
    </w:pPr>
    <w:rPr>
      <w:rFonts w:eastAsia="Calibri"/>
    </w:rPr>
  </w:style>
  <w:style w:type="character" w:customStyle="1" w:styleId="ConsPlusNormal0">
    <w:name w:val="ConsPlusNormal Знак"/>
    <w:link w:val="ConsPlusNormal"/>
    <w:qFormat/>
    <w:locked/>
    <w:rsid w:val="00254CC9"/>
    <w:rPr>
      <w:rFonts w:ascii="Calibri" w:eastAsia="Times New Roman" w:hAnsi="Calibri" w:cs="Calibri"/>
      <w:szCs w:val="20"/>
      <w:lang w:eastAsia="ru-RU"/>
    </w:rPr>
  </w:style>
  <w:style w:type="paragraph" w:styleId="a5">
    <w:name w:val="Balloon Text"/>
    <w:basedOn w:val="a"/>
    <w:link w:val="a6"/>
    <w:uiPriority w:val="99"/>
    <w:semiHidden/>
    <w:unhideWhenUsed/>
    <w:rsid w:val="00F25759"/>
    <w:rPr>
      <w:rFonts w:ascii="Tahoma" w:hAnsi="Tahoma" w:cs="Tahoma"/>
      <w:sz w:val="16"/>
      <w:szCs w:val="16"/>
    </w:rPr>
  </w:style>
  <w:style w:type="character" w:customStyle="1" w:styleId="a6">
    <w:name w:val="Текст выноски Знак"/>
    <w:basedOn w:val="a0"/>
    <w:link w:val="a5"/>
    <w:uiPriority w:val="99"/>
    <w:semiHidden/>
    <w:rsid w:val="00F25759"/>
    <w:rPr>
      <w:rFonts w:ascii="Tahoma" w:eastAsia="Times New Roman" w:hAnsi="Tahoma" w:cs="Tahoma"/>
      <w:sz w:val="16"/>
      <w:szCs w:val="16"/>
      <w:lang w:eastAsia="ru-RU"/>
    </w:rPr>
  </w:style>
  <w:style w:type="paragraph" w:styleId="a7">
    <w:name w:val="footer"/>
    <w:basedOn w:val="a"/>
    <w:link w:val="a8"/>
    <w:uiPriority w:val="99"/>
    <w:unhideWhenUsed/>
    <w:rsid w:val="006442D4"/>
    <w:pPr>
      <w:tabs>
        <w:tab w:val="center" w:pos="4677"/>
        <w:tab w:val="right" w:pos="9355"/>
      </w:tabs>
    </w:pPr>
  </w:style>
  <w:style w:type="character" w:customStyle="1" w:styleId="a8">
    <w:name w:val="Нижний колонтитул Знак"/>
    <w:basedOn w:val="a0"/>
    <w:link w:val="a7"/>
    <w:uiPriority w:val="99"/>
    <w:rsid w:val="006442D4"/>
    <w:rPr>
      <w:rFonts w:ascii="Times New Roman" w:eastAsia="Times New Roman" w:hAnsi="Times New Roman" w:cs="Times New Roman"/>
      <w:sz w:val="24"/>
      <w:szCs w:val="24"/>
      <w:lang w:eastAsia="ru-RU"/>
    </w:rPr>
  </w:style>
  <w:style w:type="character" w:styleId="a9">
    <w:name w:val="Strong"/>
    <w:basedOn w:val="a0"/>
    <w:uiPriority w:val="22"/>
    <w:qFormat/>
    <w:rsid w:val="00123736"/>
    <w:rPr>
      <w:b/>
      <w:bCs/>
    </w:rPr>
  </w:style>
  <w:style w:type="paragraph" w:styleId="aa">
    <w:name w:val="List Paragraph"/>
    <w:aliases w:val="Bullet List,FooterText,numbered,Paragraphe de liste1,lp1,Нумерованый список,List Paragraph1,SL_Абзац списка"/>
    <w:basedOn w:val="a"/>
    <w:link w:val="ab"/>
    <w:uiPriority w:val="34"/>
    <w:qFormat/>
    <w:rsid w:val="005063BE"/>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5063BE"/>
    <w:rPr>
      <w:color w:val="0000FF"/>
      <w:u w:val="single"/>
    </w:rPr>
  </w:style>
  <w:style w:type="paragraph" w:customStyle="1" w:styleId="ad">
    <w:name w:val="Пункт б/н"/>
    <w:basedOn w:val="a"/>
    <w:semiHidden/>
    <w:rsid w:val="00750897"/>
    <w:pPr>
      <w:tabs>
        <w:tab w:val="left" w:pos="1134"/>
      </w:tabs>
      <w:ind w:firstLine="567"/>
      <w:jc w:val="both"/>
    </w:pPr>
  </w:style>
  <w:style w:type="character" w:customStyle="1" w:styleId="ab">
    <w:name w:val="Абзац списка Знак"/>
    <w:aliases w:val="Bullet List Знак,FooterText Знак,numbered Знак,Paragraphe de liste1 Знак,lp1 Знак,Нумерованый список Знак,List Paragraph1 Знак,SL_Абзац списка Знак"/>
    <w:link w:val="aa"/>
    <w:uiPriority w:val="34"/>
    <w:rsid w:val="00830D56"/>
  </w:style>
  <w:style w:type="table" w:styleId="ae">
    <w:name w:val="Table Grid"/>
    <w:basedOn w:val="a1"/>
    <w:uiPriority w:val="59"/>
    <w:rsid w:val="002A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234BBD"/>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2257">
      <w:bodyDiv w:val="1"/>
      <w:marLeft w:val="0"/>
      <w:marRight w:val="0"/>
      <w:marTop w:val="0"/>
      <w:marBottom w:val="0"/>
      <w:divBdr>
        <w:top w:val="none" w:sz="0" w:space="0" w:color="auto"/>
        <w:left w:val="none" w:sz="0" w:space="0" w:color="auto"/>
        <w:bottom w:val="none" w:sz="0" w:space="0" w:color="auto"/>
        <w:right w:val="none" w:sz="0" w:space="0" w:color="auto"/>
      </w:divBdr>
    </w:div>
    <w:div w:id="1069351055">
      <w:bodyDiv w:val="1"/>
      <w:marLeft w:val="0"/>
      <w:marRight w:val="0"/>
      <w:marTop w:val="0"/>
      <w:marBottom w:val="0"/>
      <w:divBdr>
        <w:top w:val="none" w:sz="0" w:space="0" w:color="auto"/>
        <w:left w:val="none" w:sz="0" w:space="0" w:color="auto"/>
        <w:bottom w:val="none" w:sz="0" w:space="0" w:color="auto"/>
        <w:right w:val="none" w:sz="0" w:space="0" w:color="auto"/>
      </w:divBdr>
    </w:div>
    <w:div w:id="1077289079">
      <w:bodyDiv w:val="1"/>
      <w:marLeft w:val="0"/>
      <w:marRight w:val="0"/>
      <w:marTop w:val="0"/>
      <w:marBottom w:val="0"/>
      <w:divBdr>
        <w:top w:val="none" w:sz="0" w:space="0" w:color="auto"/>
        <w:left w:val="none" w:sz="0" w:space="0" w:color="auto"/>
        <w:bottom w:val="none" w:sz="0" w:space="0" w:color="auto"/>
        <w:right w:val="none" w:sz="0" w:space="0" w:color="auto"/>
      </w:divBdr>
      <w:divsChild>
        <w:div w:id="875042716">
          <w:marLeft w:val="0"/>
          <w:marRight w:val="0"/>
          <w:marTop w:val="0"/>
          <w:marBottom w:val="0"/>
          <w:divBdr>
            <w:top w:val="none" w:sz="0" w:space="0" w:color="auto"/>
            <w:left w:val="none" w:sz="0" w:space="0" w:color="auto"/>
            <w:bottom w:val="none" w:sz="0" w:space="0" w:color="auto"/>
            <w:right w:val="none" w:sz="0" w:space="0" w:color="auto"/>
          </w:divBdr>
          <w:divsChild>
            <w:div w:id="410932391">
              <w:marLeft w:val="0"/>
              <w:marRight w:val="0"/>
              <w:marTop w:val="0"/>
              <w:marBottom w:val="0"/>
              <w:divBdr>
                <w:top w:val="none" w:sz="0" w:space="0" w:color="auto"/>
                <w:left w:val="none" w:sz="0" w:space="0" w:color="auto"/>
                <w:bottom w:val="none" w:sz="0" w:space="0" w:color="auto"/>
                <w:right w:val="none" w:sz="0" w:space="0" w:color="auto"/>
              </w:divBdr>
              <w:divsChild>
                <w:div w:id="2050841493">
                  <w:marLeft w:val="0"/>
                  <w:marRight w:val="0"/>
                  <w:marTop w:val="0"/>
                  <w:marBottom w:val="0"/>
                  <w:divBdr>
                    <w:top w:val="none" w:sz="0" w:space="0" w:color="auto"/>
                    <w:left w:val="none" w:sz="0" w:space="0" w:color="auto"/>
                    <w:bottom w:val="none" w:sz="0" w:space="0" w:color="auto"/>
                    <w:right w:val="none" w:sz="0" w:space="0" w:color="auto"/>
                  </w:divBdr>
                  <w:divsChild>
                    <w:div w:id="982468269">
                      <w:marLeft w:val="0"/>
                      <w:marRight w:val="0"/>
                      <w:marTop w:val="0"/>
                      <w:marBottom w:val="0"/>
                      <w:divBdr>
                        <w:top w:val="none" w:sz="0" w:space="0" w:color="auto"/>
                        <w:left w:val="none" w:sz="0" w:space="0" w:color="auto"/>
                        <w:bottom w:val="none" w:sz="0" w:space="0" w:color="auto"/>
                        <w:right w:val="none" w:sz="0" w:space="0" w:color="auto"/>
                      </w:divBdr>
                      <w:divsChild>
                        <w:div w:id="1975984372">
                          <w:marLeft w:val="0"/>
                          <w:marRight w:val="0"/>
                          <w:marTop w:val="0"/>
                          <w:marBottom w:val="0"/>
                          <w:divBdr>
                            <w:top w:val="none" w:sz="0" w:space="0" w:color="auto"/>
                            <w:left w:val="none" w:sz="0" w:space="0" w:color="auto"/>
                            <w:bottom w:val="none" w:sz="0" w:space="0" w:color="auto"/>
                            <w:right w:val="none" w:sz="0" w:space="0" w:color="auto"/>
                          </w:divBdr>
                          <w:divsChild>
                            <w:div w:id="16705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85438">
      <w:bodyDiv w:val="1"/>
      <w:marLeft w:val="0"/>
      <w:marRight w:val="0"/>
      <w:marTop w:val="0"/>
      <w:marBottom w:val="0"/>
      <w:divBdr>
        <w:top w:val="none" w:sz="0" w:space="0" w:color="auto"/>
        <w:left w:val="none" w:sz="0" w:space="0" w:color="auto"/>
        <w:bottom w:val="none" w:sz="0" w:space="0" w:color="auto"/>
        <w:right w:val="none" w:sz="0" w:space="0" w:color="auto"/>
      </w:divBdr>
    </w:div>
    <w:div w:id="20812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B5458BC51B84A74C51E872D19955AB9C8E479C28A5429FD389027087F45AE043D6DB4Cs3m1K" TargetMode="External"/><Relationship Id="rId13" Type="http://schemas.openxmlformats.org/officeDocument/2006/relationships/hyperlink" Target="http://www.consultant.ru/document/cons_doc_LAW_315347/e6d09a24099ed226f3b921d848be00753a3c3208/" TargetMode="External"/><Relationship Id="rId18" Type="http://schemas.openxmlformats.org/officeDocument/2006/relationships/hyperlink" Target="consultantplus://offline/ref=15925C5A9F7C0B8883AAE9D40C94892CE797EB8584B920DB09F200DBCD533D9285BBE6E369554307C83828065577DC0D27AFB4A2DFDF622Ei1l0K" TargetMode="External"/><Relationship Id="rId26" Type="http://schemas.openxmlformats.org/officeDocument/2006/relationships/hyperlink" Target="http://www.consultant.ru/document/cons_doc_LAW_315347/61657e3f731b9c26e662efa54b60c51fd48fded0/" TargetMode="External"/><Relationship Id="rId3" Type="http://schemas.openxmlformats.org/officeDocument/2006/relationships/styles" Target="styles.xml"/><Relationship Id="rId21" Type="http://schemas.openxmlformats.org/officeDocument/2006/relationships/hyperlink" Target="consultantplus://offline/ref=15925C5A9F7C0B8883AAE9D40C94892CE794E88585B620DB09F200DBCD533D9285BBE6E3685443049C6238021C22D31325B6AAA7C1DCi6lBK" TargetMode="External"/><Relationship Id="rId7" Type="http://schemas.openxmlformats.org/officeDocument/2006/relationships/endnotes" Target="endnotes.xml"/><Relationship Id="rId12" Type="http://schemas.openxmlformats.org/officeDocument/2006/relationships/hyperlink" Target="consultantplus://offline/ref=00E40566C8CE2FF6DAFD134D713BFA8CEF80F127667B98DB2961D9A9380940707BD1E4DC292EBEB5D83C7E6499S2HDI" TargetMode="External"/><Relationship Id="rId17" Type="http://schemas.openxmlformats.org/officeDocument/2006/relationships/hyperlink" Target="consultantplus://offline/ref=00FAE556F7FDE597DAFD195F0CDF01B91B4186926EF4A33CAAB58AAAC6EE134042EECF8C727E450EB81633C0D0D9662F251817E31C18W5w0K" TargetMode="External"/><Relationship Id="rId25" Type="http://schemas.openxmlformats.org/officeDocument/2006/relationships/hyperlink" Target="consultantplus://offline/ref=25EC65EF623E59CC8D75B23E47B2B47552BAEC63A436267F5B30867114E048E3AB49C4967DED1D7C85A9C6F5D4A684B760C67E795AA84F2FS5z0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0FAE556F7FDE597DAFD195F0CDF01B91B4186926EF4A33CAAB58AAAC6EE134042EECF8C727E460EB81633C0D0D9662F251817E31C18W5w0K" TargetMode="External"/><Relationship Id="rId20" Type="http://schemas.openxmlformats.org/officeDocument/2006/relationships/hyperlink" Target="consultantplus://offline/ref=15925C5A9F7C0B8883AAE9D40C94892CE794E88585B620DB09F200DBCD533D9285BBE6E3685442049C6238021C22D31325B6AAA7C1DCi6lBK" TargetMode="External"/><Relationship Id="rId29" Type="http://schemas.openxmlformats.org/officeDocument/2006/relationships/hyperlink" Target="consultantplus://offline/ref=6631171E5552FDF58E0B61F6FB139D4EED60338CF5EC64DC3FFDD96CA772391B304258E80D38285BEB35523DC332CD3FCEDBD542D9u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B5458BC51B84A74C51E872D19955AB9C8E479C28A5429FD389027087F45AE043D6DB4435D7C85Cs7mFK" TargetMode="External"/><Relationship Id="rId24" Type="http://schemas.openxmlformats.org/officeDocument/2006/relationships/hyperlink" Target="consultantplus://offline/ref=25EC65EF623E59CC8D75B23E47B2B47552BAEC63A436267F5B30867114E048E3AB49C4967DEC117A8AA9C6F5D4A684B760C67E795AA84F2FS5z0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E93D338E5B15FE9309AA4760B0954AEFF2E15FCD93C9542E98FB6E62572E660034B7C94ED36A6070202DD9FE3F9696E9B16858ADE52925GEsDK" TargetMode="External"/><Relationship Id="rId23" Type="http://schemas.openxmlformats.org/officeDocument/2006/relationships/hyperlink" Target="consultantplus://offline/ref=15925C5A9F7C0B8883AAE9D40C94892CE794E88585B620DB09F200DBCD533D9285BBE6E66B51495B9977295A1120CF0D22AFB6A5C0iDl4K" TargetMode="External"/><Relationship Id="rId28" Type="http://schemas.openxmlformats.org/officeDocument/2006/relationships/hyperlink" Target="consultantplus://offline/ref=6631171E5552FDF58E0B61F6FB139D4EED60338CF5EC64DC3FFDD96CA772391B304258EF0F672D4EFA6D5E3DDC2DCD20D2D9D4D4uAC" TargetMode="External"/><Relationship Id="rId10" Type="http://schemas.openxmlformats.org/officeDocument/2006/relationships/hyperlink" Target="http://www.consultant.ru/document/cons_doc_LAW_315347/61657e3f731b9c26e662efa54b60c51fd48fded0/" TargetMode="External"/><Relationship Id="rId19" Type="http://schemas.openxmlformats.org/officeDocument/2006/relationships/hyperlink" Target="consultantplus://offline/ref=15925C5A9F7C0B8883AAE9D40C94892CE794E88585B620DB09F200DBCD533D9285BBE6E368554B049C6238021C22D31325B6AAA7C1DCi6lBK"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onsultant.ru/document/cons_doc_LAW_315347/61657e3f731b9c26e662efa54b60c51fd48fded0/" TargetMode="External"/><Relationship Id="rId14" Type="http://schemas.openxmlformats.org/officeDocument/2006/relationships/hyperlink" Target="http://www.consultant.ru/document/cons_doc_LAW_315347/f4823c3311874efd0ecdfa668c9705968edbc47c/" TargetMode="External"/><Relationship Id="rId22" Type="http://schemas.openxmlformats.org/officeDocument/2006/relationships/hyperlink" Target="consultantplus://offline/ref=15925C5A9F7C0B8883AAE9D40C94892CE794E88585B620DB09F200DBCD533D9285BBE6E3685440049C6238021C22D31325B6AAA7C1DCi6lBK" TargetMode="External"/><Relationship Id="rId27" Type="http://schemas.openxmlformats.org/officeDocument/2006/relationships/hyperlink" Target="http://www.consultant.ru/document/cons_doc_LAW_315347/61657e3f731b9c26e662efa54b60c51fd48fded0/" TargetMode="External"/><Relationship Id="rId30" Type="http://schemas.openxmlformats.org/officeDocument/2006/relationships/hyperlink" Target="consultantplus://offline/ref=6631171E5552FDF58E0B61F6FB139D4EED60338CF5EC64DC3FFDD96CA772391B304258EB0738285BEB35523DC332CD3FCEDBD542D9u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01D3-B95C-4486-9983-0FB820AC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8758</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МИАЦ</dc:creator>
  <cp:lastModifiedBy>Пользователь</cp:lastModifiedBy>
  <cp:revision>4</cp:revision>
  <cp:lastPrinted>2021-06-11T04:12:00Z</cp:lastPrinted>
  <dcterms:created xsi:type="dcterms:W3CDTF">2021-06-02T10:38:00Z</dcterms:created>
  <dcterms:modified xsi:type="dcterms:W3CDTF">2021-06-15T04:53:00Z</dcterms:modified>
</cp:coreProperties>
</file>