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D0" w:rsidRPr="009F153F" w:rsidRDefault="00783BD0" w:rsidP="009F153F">
      <w:pPr>
        <w:pStyle w:val="ConsPlusNormal"/>
        <w:ind w:left="6480" w:firstLine="720"/>
        <w:jc w:val="center"/>
        <w:outlineLvl w:val="0"/>
        <w:rPr>
          <w:rFonts w:ascii="Times New Roman" w:hAnsi="Times New Roman" w:cs="Times New Roman"/>
          <w:sz w:val="28"/>
          <w:szCs w:val="28"/>
        </w:rPr>
      </w:pPr>
      <w:r w:rsidRPr="009F153F">
        <w:rPr>
          <w:rFonts w:ascii="Times New Roman" w:hAnsi="Times New Roman" w:cs="Times New Roman"/>
          <w:sz w:val="28"/>
          <w:szCs w:val="28"/>
        </w:rPr>
        <w:t>Утверждена</w:t>
      </w:r>
    </w:p>
    <w:p w:rsidR="00783BD0" w:rsidRPr="009F153F" w:rsidRDefault="00783BD0" w:rsidP="00783BD0">
      <w:pPr>
        <w:pStyle w:val="ConsPlusNormal"/>
        <w:jc w:val="right"/>
        <w:rPr>
          <w:rFonts w:ascii="Times New Roman" w:hAnsi="Times New Roman" w:cs="Times New Roman"/>
          <w:sz w:val="28"/>
          <w:szCs w:val="28"/>
        </w:rPr>
      </w:pPr>
      <w:r w:rsidRPr="009F153F">
        <w:rPr>
          <w:rFonts w:ascii="Times New Roman" w:hAnsi="Times New Roman" w:cs="Times New Roman"/>
          <w:sz w:val="28"/>
          <w:szCs w:val="28"/>
        </w:rPr>
        <w:t>постановлением Правительства</w:t>
      </w:r>
    </w:p>
    <w:p w:rsidR="00783BD0" w:rsidRPr="009F153F" w:rsidRDefault="00783BD0" w:rsidP="00783BD0">
      <w:pPr>
        <w:pStyle w:val="ConsPlusNormal"/>
        <w:jc w:val="right"/>
        <w:rPr>
          <w:rFonts w:ascii="Times New Roman" w:hAnsi="Times New Roman" w:cs="Times New Roman"/>
          <w:sz w:val="28"/>
          <w:szCs w:val="28"/>
        </w:rPr>
      </w:pPr>
      <w:r w:rsidRPr="009F153F">
        <w:rPr>
          <w:rFonts w:ascii="Times New Roman" w:hAnsi="Times New Roman" w:cs="Times New Roman"/>
          <w:sz w:val="28"/>
          <w:szCs w:val="28"/>
        </w:rPr>
        <w:t>Республики Тыва</w:t>
      </w:r>
    </w:p>
    <w:p w:rsidR="00783BD0" w:rsidRPr="009F153F" w:rsidRDefault="00736F7A" w:rsidP="00783BD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«____» _____ 2021 </w:t>
      </w:r>
      <w:r w:rsidR="002C70FA" w:rsidRPr="009F153F">
        <w:rPr>
          <w:rFonts w:ascii="Times New Roman" w:hAnsi="Times New Roman" w:cs="Times New Roman"/>
          <w:sz w:val="28"/>
          <w:szCs w:val="28"/>
        </w:rPr>
        <w:t xml:space="preserve"> г. N ____</w:t>
      </w:r>
    </w:p>
    <w:p w:rsidR="00783BD0" w:rsidRPr="00783BD0" w:rsidRDefault="00783BD0" w:rsidP="00783BD0">
      <w:pPr>
        <w:pStyle w:val="ConsPlusNormal"/>
        <w:jc w:val="both"/>
      </w:pPr>
    </w:p>
    <w:p w:rsidR="009F153F" w:rsidRDefault="009F153F" w:rsidP="00783BD0">
      <w:pPr>
        <w:pStyle w:val="ConsPlusTitle"/>
        <w:jc w:val="center"/>
      </w:pPr>
      <w:bookmarkStart w:id="0" w:name="P30"/>
      <w:bookmarkEnd w:id="0"/>
    </w:p>
    <w:p w:rsidR="00E3552C" w:rsidRDefault="00E3552C" w:rsidP="00783BD0">
      <w:pPr>
        <w:pStyle w:val="ConsPlusTitle"/>
        <w:jc w:val="center"/>
      </w:pPr>
    </w:p>
    <w:p w:rsidR="00783BD0" w:rsidRPr="00AD1FE5" w:rsidRDefault="00783BD0" w:rsidP="00783BD0">
      <w:pPr>
        <w:pStyle w:val="ConsPlusTitle"/>
        <w:jc w:val="center"/>
        <w:rPr>
          <w:rFonts w:ascii="Times New Roman" w:hAnsi="Times New Roman" w:cs="Times New Roman"/>
          <w:sz w:val="28"/>
          <w:szCs w:val="28"/>
        </w:rPr>
      </w:pPr>
      <w:r w:rsidRPr="00AD1FE5">
        <w:rPr>
          <w:rFonts w:ascii="Times New Roman" w:hAnsi="Times New Roman" w:cs="Times New Roman"/>
          <w:sz w:val="28"/>
          <w:szCs w:val="28"/>
        </w:rPr>
        <w:t>РЕГИОНАЛЬНАЯ ПРОГРАММА</w:t>
      </w:r>
    </w:p>
    <w:p w:rsidR="00AD1FE5" w:rsidRPr="00AD1FE5" w:rsidRDefault="00AD1FE5" w:rsidP="00AD1FE5">
      <w:pPr>
        <w:pStyle w:val="ConsPlusTitle"/>
        <w:jc w:val="center"/>
        <w:rPr>
          <w:rFonts w:ascii="Times New Roman" w:hAnsi="Times New Roman" w:cs="Times New Roman"/>
          <w:b w:val="0"/>
          <w:sz w:val="28"/>
          <w:szCs w:val="28"/>
        </w:rPr>
      </w:pPr>
      <w:r>
        <w:rPr>
          <w:rFonts w:ascii="Times New Roman" w:hAnsi="Times New Roman" w:cs="Times New Roman"/>
        </w:rPr>
        <w:t xml:space="preserve"> </w:t>
      </w:r>
      <w:r w:rsidRPr="00AD1FE5">
        <w:rPr>
          <w:rFonts w:ascii="Times New Roman" w:hAnsi="Times New Roman" w:cs="Times New Roman"/>
          <w:b w:val="0"/>
          <w:sz w:val="28"/>
          <w:szCs w:val="28"/>
        </w:rPr>
        <w:t>Республики Тыва "</w:t>
      </w:r>
      <w:r w:rsidR="00783BD0" w:rsidRPr="00AD1FE5">
        <w:rPr>
          <w:rFonts w:ascii="Times New Roman" w:hAnsi="Times New Roman" w:cs="Times New Roman"/>
          <w:b w:val="0"/>
          <w:sz w:val="28"/>
          <w:szCs w:val="28"/>
        </w:rPr>
        <w:t xml:space="preserve"> </w:t>
      </w:r>
      <w:r w:rsidRPr="00AD1FE5">
        <w:rPr>
          <w:rFonts w:ascii="Times New Roman" w:hAnsi="Times New Roman" w:cs="Times New Roman"/>
          <w:b w:val="0"/>
          <w:sz w:val="28"/>
          <w:szCs w:val="28"/>
        </w:rPr>
        <w:t xml:space="preserve">Борьба с сердечно-сосудистыми заболеваниями </w:t>
      </w:r>
    </w:p>
    <w:p w:rsidR="00783BD0" w:rsidRPr="00AD1FE5" w:rsidRDefault="00AD1FE5" w:rsidP="00AD1FE5">
      <w:pPr>
        <w:pStyle w:val="ConsPlusTitle"/>
        <w:jc w:val="center"/>
        <w:rPr>
          <w:rFonts w:ascii="Times New Roman" w:hAnsi="Times New Roman" w:cs="Times New Roman"/>
          <w:b w:val="0"/>
          <w:sz w:val="28"/>
          <w:szCs w:val="28"/>
        </w:rPr>
      </w:pPr>
      <w:r w:rsidRPr="00AD1FE5">
        <w:rPr>
          <w:rFonts w:ascii="Times New Roman" w:hAnsi="Times New Roman" w:cs="Times New Roman"/>
          <w:b w:val="0"/>
          <w:sz w:val="28"/>
          <w:szCs w:val="28"/>
        </w:rPr>
        <w:t xml:space="preserve">в Республике Тыва на </w:t>
      </w:r>
      <w:r w:rsidR="00783BD0" w:rsidRPr="00AD1FE5">
        <w:rPr>
          <w:rFonts w:ascii="Times New Roman" w:hAnsi="Times New Roman" w:cs="Times New Roman"/>
          <w:b w:val="0"/>
          <w:sz w:val="28"/>
          <w:szCs w:val="28"/>
        </w:rPr>
        <w:t>20</w:t>
      </w:r>
      <w:r w:rsidR="00EF6516" w:rsidRPr="00AD1FE5">
        <w:rPr>
          <w:rFonts w:ascii="Times New Roman" w:hAnsi="Times New Roman" w:cs="Times New Roman"/>
          <w:b w:val="0"/>
          <w:sz w:val="28"/>
          <w:szCs w:val="28"/>
        </w:rPr>
        <w:t>21</w:t>
      </w:r>
      <w:r w:rsidRPr="00AD1FE5">
        <w:rPr>
          <w:rFonts w:ascii="Times New Roman" w:hAnsi="Times New Roman" w:cs="Times New Roman"/>
          <w:b w:val="0"/>
          <w:sz w:val="28"/>
          <w:szCs w:val="28"/>
        </w:rPr>
        <w:t xml:space="preserve"> - 2024 годы</w:t>
      </w:r>
      <w:r w:rsidR="00783BD0" w:rsidRPr="00AD1FE5">
        <w:rPr>
          <w:rFonts w:ascii="Times New Roman" w:hAnsi="Times New Roman" w:cs="Times New Roman"/>
          <w:b w:val="0"/>
          <w:sz w:val="28"/>
          <w:szCs w:val="28"/>
        </w:rPr>
        <w:t>"</w:t>
      </w:r>
    </w:p>
    <w:p w:rsidR="00783BD0" w:rsidRPr="00AD1FE5" w:rsidRDefault="00783BD0" w:rsidP="00783BD0">
      <w:pPr>
        <w:pStyle w:val="ConsPlusNormal"/>
        <w:jc w:val="both"/>
        <w:rPr>
          <w:rFonts w:ascii="Times New Roman" w:hAnsi="Times New Roman" w:cs="Times New Roman"/>
          <w:sz w:val="24"/>
          <w:szCs w:val="24"/>
        </w:rPr>
      </w:pPr>
    </w:p>
    <w:p w:rsidR="00783BD0" w:rsidRPr="00AD1FE5" w:rsidRDefault="00783BD0" w:rsidP="00783BD0">
      <w:pPr>
        <w:pStyle w:val="ConsPlusTitle"/>
        <w:jc w:val="center"/>
        <w:outlineLvl w:val="1"/>
        <w:rPr>
          <w:rFonts w:ascii="Times New Roman" w:hAnsi="Times New Roman" w:cs="Times New Roman"/>
          <w:sz w:val="24"/>
          <w:szCs w:val="24"/>
        </w:rPr>
      </w:pPr>
      <w:r w:rsidRPr="00AD1FE5">
        <w:rPr>
          <w:rFonts w:ascii="Times New Roman" w:hAnsi="Times New Roman" w:cs="Times New Roman"/>
          <w:sz w:val="24"/>
          <w:szCs w:val="24"/>
        </w:rPr>
        <w:t>ПАСПОРТ</w:t>
      </w:r>
    </w:p>
    <w:p w:rsidR="00783BD0" w:rsidRPr="00DD2EBA" w:rsidRDefault="00783BD0" w:rsidP="00783BD0">
      <w:pPr>
        <w:pStyle w:val="ConsPlusTitle"/>
        <w:jc w:val="center"/>
        <w:rPr>
          <w:rFonts w:ascii="Times New Roman" w:hAnsi="Times New Roman" w:cs="Times New Roman"/>
          <w:b w:val="0"/>
          <w:sz w:val="24"/>
          <w:szCs w:val="24"/>
        </w:rPr>
      </w:pPr>
      <w:r w:rsidRPr="00DD2EBA">
        <w:rPr>
          <w:rFonts w:ascii="Times New Roman" w:hAnsi="Times New Roman" w:cs="Times New Roman"/>
          <w:b w:val="0"/>
          <w:sz w:val="24"/>
          <w:szCs w:val="24"/>
        </w:rPr>
        <w:t>региональной программы Республики Тыва</w:t>
      </w:r>
    </w:p>
    <w:p w:rsidR="00783BD0" w:rsidRPr="00DD2EBA" w:rsidRDefault="00783BD0" w:rsidP="00783BD0">
      <w:pPr>
        <w:pStyle w:val="ConsPlusTitle"/>
        <w:jc w:val="center"/>
        <w:rPr>
          <w:rFonts w:ascii="Times New Roman" w:hAnsi="Times New Roman" w:cs="Times New Roman"/>
          <w:b w:val="0"/>
          <w:sz w:val="24"/>
          <w:szCs w:val="24"/>
        </w:rPr>
      </w:pPr>
      <w:r w:rsidRPr="00DD2EBA">
        <w:rPr>
          <w:rFonts w:ascii="Times New Roman" w:hAnsi="Times New Roman" w:cs="Times New Roman"/>
          <w:b w:val="0"/>
          <w:sz w:val="24"/>
          <w:szCs w:val="24"/>
        </w:rPr>
        <w:t xml:space="preserve">"Борьба с </w:t>
      </w:r>
      <w:proofErr w:type="gramStart"/>
      <w:r w:rsidRPr="00DD2EBA">
        <w:rPr>
          <w:rFonts w:ascii="Times New Roman" w:hAnsi="Times New Roman" w:cs="Times New Roman"/>
          <w:b w:val="0"/>
          <w:sz w:val="24"/>
          <w:szCs w:val="24"/>
        </w:rPr>
        <w:t>сердечно-сосудистыми</w:t>
      </w:r>
      <w:proofErr w:type="gramEnd"/>
      <w:r w:rsidRPr="00DD2EBA">
        <w:rPr>
          <w:rFonts w:ascii="Times New Roman" w:hAnsi="Times New Roman" w:cs="Times New Roman"/>
          <w:b w:val="0"/>
          <w:sz w:val="24"/>
          <w:szCs w:val="24"/>
        </w:rPr>
        <w:t xml:space="preserve"> заболеваниями</w:t>
      </w:r>
    </w:p>
    <w:p w:rsidR="00783BD0" w:rsidRDefault="00783BD0" w:rsidP="00783BD0">
      <w:pPr>
        <w:pStyle w:val="ConsPlusTitle"/>
        <w:jc w:val="center"/>
        <w:rPr>
          <w:rFonts w:ascii="Times New Roman" w:hAnsi="Times New Roman" w:cs="Times New Roman"/>
          <w:b w:val="0"/>
          <w:sz w:val="24"/>
          <w:szCs w:val="24"/>
        </w:rPr>
      </w:pPr>
      <w:r w:rsidRPr="00DD2EBA">
        <w:rPr>
          <w:rFonts w:ascii="Times New Roman" w:hAnsi="Times New Roman" w:cs="Times New Roman"/>
          <w:b w:val="0"/>
          <w:sz w:val="24"/>
          <w:szCs w:val="24"/>
        </w:rPr>
        <w:t>в Республике Тыва на 20</w:t>
      </w:r>
      <w:r w:rsidR="00581C04" w:rsidRPr="00DD2EBA">
        <w:rPr>
          <w:rFonts w:ascii="Times New Roman" w:hAnsi="Times New Roman" w:cs="Times New Roman"/>
          <w:b w:val="0"/>
          <w:sz w:val="24"/>
          <w:szCs w:val="24"/>
        </w:rPr>
        <w:t>21</w:t>
      </w:r>
      <w:r w:rsidRPr="00DD2EBA">
        <w:rPr>
          <w:rFonts w:ascii="Times New Roman" w:hAnsi="Times New Roman" w:cs="Times New Roman"/>
          <w:b w:val="0"/>
          <w:sz w:val="24"/>
          <w:szCs w:val="24"/>
        </w:rPr>
        <w:t xml:space="preserve"> - 2024 годы"</w:t>
      </w:r>
    </w:p>
    <w:p w:rsidR="00DD2EBA" w:rsidRPr="00DD2EBA" w:rsidRDefault="00DD2EBA" w:rsidP="00783BD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(далее - Программа)</w:t>
      </w:r>
    </w:p>
    <w:p w:rsidR="00783BD0" w:rsidRPr="00783BD0" w:rsidRDefault="00783BD0" w:rsidP="00783BD0">
      <w:pPr>
        <w:pStyle w:val="ConsPlusNormal"/>
        <w:jc w:val="both"/>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39"/>
        <w:gridCol w:w="851"/>
        <w:gridCol w:w="6378"/>
      </w:tblGrid>
      <w:tr w:rsidR="00783BD0" w:rsidRPr="00783BD0" w:rsidTr="00AD1FE5">
        <w:tc>
          <w:tcPr>
            <w:tcW w:w="3039"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Государственный заказчик-координатор Программы</w:t>
            </w:r>
          </w:p>
        </w:tc>
        <w:tc>
          <w:tcPr>
            <w:tcW w:w="851"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w:t>
            </w:r>
          </w:p>
        </w:tc>
        <w:tc>
          <w:tcPr>
            <w:tcW w:w="6378"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Министерство здравоохранения Республики Тыва</w:t>
            </w:r>
          </w:p>
        </w:tc>
      </w:tr>
      <w:tr w:rsidR="00783BD0" w:rsidRPr="00783BD0" w:rsidTr="00AD1FE5">
        <w:tc>
          <w:tcPr>
            <w:tcW w:w="3039"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bookmarkStart w:id="1" w:name="_GoBack"/>
            <w:bookmarkEnd w:id="1"/>
            <w:r w:rsidRPr="008958EC">
              <w:rPr>
                <w:rFonts w:ascii="Times New Roman" w:hAnsi="Times New Roman" w:cs="Times New Roman"/>
                <w:sz w:val="24"/>
                <w:szCs w:val="24"/>
              </w:rPr>
              <w:t>Ответственный исполнитель Программы</w:t>
            </w:r>
          </w:p>
        </w:tc>
        <w:tc>
          <w:tcPr>
            <w:tcW w:w="851"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w:t>
            </w:r>
          </w:p>
        </w:tc>
        <w:tc>
          <w:tcPr>
            <w:tcW w:w="6378"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Министерство здравоохранения Республики Тыва</w:t>
            </w:r>
          </w:p>
        </w:tc>
      </w:tr>
      <w:tr w:rsidR="00783BD0" w:rsidRPr="00783BD0" w:rsidTr="00AD1FE5">
        <w:tc>
          <w:tcPr>
            <w:tcW w:w="3039"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Соисполнители Программы</w:t>
            </w:r>
          </w:p>
        </w:tc>
        <w:tc>
          <w:tcPr>
            <w:tcW w:w="851"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w:t>
            </w:r>
          </w:p>
        </w:tc>
        <w:tc>
          <w:tcPr>
            <w:tcW w:w="6378"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Министерство образования и науки Республики Тыва, Министерство труда и социальной политики Республики Тыва, Министерство информатизации и связи Республики Тыва, Министерство культуры Республики Тыва, органы местного самоуправления муниципальных образований Республики Тыва (по согласованию)</w:t>
            </w:r>
          </w:p>
        </w:tc>
      </w:tr>
      <w:tr w:rsidR="00783BD0" w:rsidRPr="00783BD0" w:rsidTr="00AD1FE5">
        <w:tc>
          <w:tcPr>
            <w:tcW w:w="3039"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Участники Программы</w:t>
            </w:r>
          </w:p>
        </w:tc>
        <w:tc>
          <w:tcPr>
            <w:tcW w:w="851"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w:t>
            </w:r>
          </w:p>
        </w:tc>
        <w:tc>
          <w:tcPr>
            <w:tcW w:w="6378"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Министерство образования и науки Республики Тыва, Министерство труда и социальной политики Республики Тыва, Министерство информатизации и связи Республики Тыва, Министерство культуры Республики Тыва, председатели администраций кожуунов Республики Тыва (по согласованию)</w:t>
            </w:r>
          </w:p>
        </w:tc>
      </w:tr>
      <w:tr w:rsidR="00783BD0" w:rsidRPr="00783BD0" w:rsidTr="00AD1FE5">
        <w:tc>
          <w:tcPr>
            <w:tcW w:w="3039"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Цель Программы</w:t>
            </w:r>
          </w:p>
        </w:tc>
        <w:tc>
          <w:tcPr>
            <w:tcW w:w="851"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w:t>
            </w:r>
          </w:p>
        </w:tc>
        <w:tc>
          <w:tcPr>
            <w:tcW w:w="6378" w:type="dxa"/>
            <w:tcBorders>
              <w:top w:val="nil"/>
              <w:left w:val="nil"/>
              <w:bottom w:val="nil"/>
              <w:right w:val="nil"/>
            </w:tcBorders>
          </w:tcPr>
          <w:p w:rsidR="00783BD0" w:rsidRPr="008958EC" w:rsidRDefault="002D6DBD"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783BD0" w:rsidRPr="008958EC">
              <w:rPr>
                <w:rFonts w:ascii="Times New Roman" w:hAnsi="Times New Roman" w:cs="Times New Roman"/>
                <w:sz w:val="24"/>
                <w:szCs w:val="24"/>
              </w:rPr>
              <w:t>нижение смертности от болезней системы кровообращения</w:t>
            </w:r>
          </w:p>
        </w:tc>
      </w:tr>
      <w:tr w:rsidR="00783BD0" w:rsidRPr="00783BD0" w:rsidTr="00AD1FE5">
        <w:tc>
          <w:tcPr>
            <w:tcW w:w="3039"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Задачи Программы</w:t>
            </w:r>
          </w:p>
        </w:tc>
        <w:tc>
          <w:tcPr>
            <w:tcW w:w="851" w:type="dxa"/>
            <w:tcBorders>
              <w:top w:val="nil"/>
              <w:left w:val="nil"/>
              <w:bottom w:val="nil"/>
              <w:right w:val="nil"/>
            </w:tcBorders>
          </w:tcPr>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w:t>
            </w:r>
          </w:p>
        </w:tc>
        <w:tc>
          <w:tcPr>
            <w:tcW w:w="6378" w:type="dxa"/>
            <w:tcBorders>
              <w:top w:val="nil"/>
              <w:left w:val="nil"/>
              <w:bottom w:val="nil"/>
              <w:right w:val="nil"/>
            </w:tcBorders>
          </w:tcPr>
          <w:p w:rsidR="00783BD0" w:rsidRPr="008958EC" w:rsidRDefault="003C4FBC"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00783BD0" w:rsidRPr="008958EC">
              <w:rPr>
                <w:rFonts w:ascii="Times New Roman" w:hAnsi="Times New Roman" w:cs="Times New Roman"/>
                <w:sz w:val="24"/>
                <w:szCs w:val="24"/>
              </w:rPr>
              <w:t>азвитие региональной системы профилактики болезней системы кровообращения (далее - БСК) с приоритетом мероприятий первичной профилактики;</w:t>
            </w:r>
          </w:p>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улучшение организации существующей системы оказания медицинской помощи больным с БСК;</w:t>
            </w:r>
          </w:p>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организация подготовки специалистов, оказывающих медицинскую помощь больным с БСК;</w:t>
            </w:r>
          </w:p>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организация комплексной системы реабилитации больных, перенесших тяжелые формы болезней системы кровообращения;</w:t>
            </w:r>
          </w:p>
          <w:p w:rsidR="00783BD0" w:rsidRPr="008958EC" w:rsidRDefault="00783BD0" w:rsidP="004022FE">
            <w:pPr>
              <w:pStyle w:val="ConsPlusNormal"/>
              <w:jc w:val="both"/>
              <w:rPr>
                <w:rFonts w:ascii="Times New Roman" w:hAnsi="Times New Roman" w:cs="Times New Roman"/>
                <w:sz w:val="24"/>
                <w:szCs w:val="24"/>
              </w:rPr>
            </w:pPr>
            <w:r w:rsidRPr="008958EC">
              <w:rPr>
                <w:rFonts w:ascii="Times New Roman" w:hAnsi="Times New Roman" w:cs="Times New Roman"/>
                <w:sz w:val="24"/>
                <w:szCs w:val="24"/>
              </w:rPr>
              <w:t>совершенствование комплекса мер по оказанию медицинской помощи больным с БСК</w:t>
            </w:r>
          </w:p>
        </w:tc>
      </w:tr>
      <w:tr w:rsidR="00783BD0" w:rsidRPr="00783BD0" w:rsidTr="00AD1FE5">
        <w:tc>
          <w:tcPr>
            <w:tcW w:w="3039" w:type="dxa"/>
            <w:tcBorders>
              <w:top w:val="nil"/>
              <w:left w:val="nil"/>
              <w:bottom w:val="nil"/>
              <w:right w:val="nil"/>
            </w:tcBorders>
          </w:tcPr>
          <w:p w:rsidR="00783BD0" w:rsidRPr="008D476F" w:rsidRDefault="00106449"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Целевые </w:t>
            </w:r>
            <w:r w:rsidR="00783BD0" w:rsidRPr="008D476F">
              <w:rPr>
                <w:rFonts w:ascii="Times New Roman" w:hAnsi="Times New Roman" w:cs="Times New Roman"/>
                <w:sz w:val="24"/>
                <w:szCs w:val="24"/>
              </w:rPr>
              <w:t>индикаторы</w:t>
            </w:r>
            <w:r>
              <w:rPr>
                <w:rFonts w:ascii="Times New Roman" w:hAnsi="Times New Roman" w:cs="Times New Roman"/>
                <w:sz w:val="24"/>
                <w:szCs w:val="24"/>
              </w:rPr>
              <w:t xml:space="preserve"> и показатели</w:t>
            </w:r>
            <w:r w:rsidR="00783BD0" w:rsidRPr="008D476F">
              <w:rPr>
                <w:rFonts w:ascii="Times New Roman" w:hAnsi="Times New Roman" w:cs="Times New Roman"/>
                <w:sz w:val="24"/>
                <w:szCs w:val="24"/>
              </w:rPr>
              <w:t xml:space="preserve"> Программы</w:t>
            </w:r>
          </w:p>
        </w:tc>
        <w:tc>
          <w:tcPr>
            <w:tcW w:w="851" w:type="dxa"/>
            <w:tcBorders>
              <w:top w:val="nil"/>
              <w:left w:val="nil"/>
              <w:bottom w:val="nil"/>
              <w:right w:val="nil"/>
            </w:tcBorders>
          </w:tcPr>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w:t>
            </w:r>
          </w:p>
        </w:tc>
        <w:tc>
          <w:tcPr>
            <w:tcW w:w="6378" w:type="dxa"/>
            <w:tcBorders>
              <w:top w:val="nil"/>
              <w:left w:val="nil"/>
              <w:bottom w:val="nil"/>
              <w:right w:val="nil"/>
            </w:tcBorders>
          </w:tcPr>
          <w:p w:rsidR="00783BD0"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к концу реализации Программы снижение смертности от болезней системы кровообращения составит 299,0 случаев на 100 тыс. населения:</w:t>
            </w:r>
            <w:r w:rsidR="00EF6516" w:rsidRPr="008D476F">
              <w:rPr>
                <w:rFonts w:ascii="Times New Roman" w:hAnsi="Times New Roman" w:cs="Times New Roman"/>
                <w:sz w:val="24"/>
                <w:szCs w:val="24"/>
              </w:rPr>
              <w:t xml:space="preserve"> </w:t>
            </w:r>
          </w:p>
          <w:p w:rsidR="00140A27" w:rsidRPr="008D476F" w:rsidRDefault="00140A27"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2019 году -297,7 на 100 тыс. населения;</w:t>
            </w:r>
          </w:p>
          <w:p w:rsidR="002860D6" w:rsidRPr="008D476F" w:rsidRDefault="00736F7A"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2020 году - 333</w:t>
            </w:r>
            <w:r w:rsidR="00140A27">
              <w:rPr>
                <w:rFonts w:ascii="Times New Roman" w:hAnsi="Times New Roman" w:cs="Times New Roman"/>
                <w:sz w:val="24"/>
                <w:szCs w:val="24"/>
              </w:rPr>
              <w:t>,0 на 100 тыс. населения</w:t>
            </w:r>
            <w:r w:rsidR="002860D6" w:rsidRPr="008D476F">
              <w:rPr>
                <w:rFonts w:ascii="Times New Roman" w:hAnsi="Times New Roman" w:cs="Times New Roman"/>
                <w:sz w:val="24"/>
                <w:szCs w:val="24"/>
              </w:rPr>
              <w:t>;</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2021 году - 314,0 случаев на 100 тыс. населения;</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2022 году - 309,0 случаев на 100 тыс. населения;</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2023 году - 304,0 случая на 100 тыс. населения;</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2024 году - 299,0 случаев на 100 тыс. населения.</w:t>
            </w:r>
          </w:p>
          <w:p w:rsidR="00783BD0"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Снижение смертности от ишемической болезни сердца</w:t>
            </w:r>
            <w:r w:rsidR="00783BD0" w:rsidRPr="008D476F">
              <w:rPr>
                <w:rFonts w:ascii="Times New Roman" w:hAnsi="Times New Roman" w:cs="Times New Roman"/>
                <w:sz w:val="24"/>
                <w:szCs w:val="24"/>
              </w:rPr>
              <w:t xml:space="preserve"> составит</w:t>
            </w:r>
            <w:r>
              <w:rPr>
                <w:rFonts w:ascii="Times New Roman" w:hAnsi="Times New Roman" w:cs="Times New Roman"/>
                <w:sz w:val="24"/>
                <w:szCs w:val="24"/>
              </w:rPr>
              <w:t xml:space="preserve"> 151,3</w:t>
            </w:r>
            <w:r w:rsidR="00783BD0" w:rsidRPr="008D476F">
              <w:rPr>
                <w:rFonts w:ascii="Times New Roman" w:hAnsi="Times New Roman" w:cs="Times New Roman"/>
                <w:sz w:val="24"/>
                <w:szCs w:val="24"/>
              </w:rPr>
              <w:t xml:space="preserve"> случ</w:t>
            </w:r>
            <w:r>
              <w:rPr>
                <w:rFonts w:ascii="Times New Roman" w:hAnsi="Times New Roman" w:cs="Times New Roman"/>
                <w:sz w:val="24"/>
                <w:szCs w:val="24"/>
              </w:rPr>
              <w:t>аев</w:t>
            </w:r>
            <w:r w:rsidR="00783BD0" w:rsidRPr="008D476F">
              <w:rPr>
                <w:rFonts w:ascii="Times New Roman" w:hAnsi="Times New Roman" w:cs="Times New Roman"/>
                <w:sz w:val="24"/>
                <w:szCs w:val="24"/>
              </w:rPr>
              <w:t xml:space="preserve"> на 100000 населения:</w:t>
            </w:r>
          </w:p>
          <w:p w:rsidR="00140A27" w:rsidRPr="008D476F" w:rsidRDefault="00A60E6D"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140A27">
              <w:rPr>
                <w:rFonts w:ascii="Times New Roman" w:hAnsi="Times New Roman" w:cs="Times New Roman"/>
                <w:sz w:val="24"/>
                <w:szCs w:val="24"/>
              </w:rPr>
              <w:t xml:space="preserve">2019 году - </w:t>
            </w:r>
            <w:r w:rsidR="008579A1">
              <w:rPr>
                <w:rFonts w:ascii="Times New Roman" w:hAnsi="Times New Roman" w:cs="Times New Roman"/>
                <w:sz w:val="24"/>
                <w:szCs w:val="24"/>
              </w:rPr>
              <w:t xml:space="preserve"> </w:t>
            </w:r>
            <w:r>
              <w:rPr>
                <w:rFonts w:ascii="Times New Roman" w:hAnsi="Times New Roman" w:cs="Times New Roman"/>
                <w:sz w:val="24"/>
                <w:szCs w:val="24"/>
              </w:rPr>
              <w:t xml:space="preserve">157,8 </w:t>
            </w:r>
            <w:r w:rsidR="008579A1">
              <w:rPr>
                <w:rFonts w:ascii="Times New Roman" w:hAnsi="Times New Roman" w:cs="Times New Roman"/>
                <w:sz w:val="24"/>
                <w:szCs w:val="24"/>
              </w:rPr>
              <w:t>на 100 тыс.населения;</w:t>
            </w:r>
          </w:p>
          <w:p w:rsidR="002860D6" w:rsidRPr="008D476F"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2020 году -  </w:t>
            </w:r>
            <w:r w:rsidR="009E14B6">
              <w:rPr>
                <w:rFonts w:ascii="Times New Roman" w:hAnsi="Times New Roman" w:cs="Times New Roman"/>
                <w:sz w:val="24"/>
                <w:szCs w:val="24"/>
              </w:rPr>
              <w:t>189,7</w:t>
            </w:r>
            <w:r>
              <w:rPr>
                <w:rFonts w:ascii="Times New Roman" w:hAnsi="Times New Roman" w:cs="Times New Roman"/>
                <w:sz w:val="24"/>
                <w:szCs w:val="24"/>
              </w:rPr>
              <w:t xml:space="preserve"> на 100 тыс. населения</w:t>
            </w:r>
            <w:r w:rsidR="002860D6" w:rsidRPr="008D476F">
              <w:rPr>
                <w:rFonts w:ascii="Times New Roman" w:hAnsi="Times New Roman" w:cs="Times New Roman"/>
                <w:sz w:val="24"/>
                <w:szCs w:val="24"/>
              </w:rPr>
              <w:t>;</w:t>
            </w:r>
          </w:p>
          <w:p w:rsidR="00783BD0" w:rsidRPr="008D476F"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2021 году - 164,8</w:t>
            </w:r>
            <w:r w:rsidR="00783BD0" w:rsidRPr="008D476F">
              <w:rPr>
                <w:rFonts w:ascii="Times New Roman" w:hAnsi="Times New Roman" w:cs="Times New Roman"/>
                <w:sz w:val="24"/>
                <w:szCs w:val="24"/>
              </w:rPr>
              <w:t xml:space="preserve"> на 100 тыс. населения;</w:t>
            </w:r>
          </w:p>
          <w:p w:rsidR="00783BD0" w:rsidRPr="008D476F"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- 160,3</w:t>
            </w:r>
            <w:r w:rsidR="00783BD0" w:rsidRPr="008D476F">
              <w:rPr>
                <w:rFonts w:ascii="Times New Roman" w:hAnsi="Times New Roman" w:cs="Times New Roman"/>
                <w:sz w:val="24"/>
                <w:szCs w:val="24"/>
              </w:rPr>
              <w:t xml:space="preserve"> на 100 тыс. населения;</w:t>
            </w:r>
          </w:p>
          <w:p w:rsidR="00783BD0" w:rsidRPr="008D476F"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2023 году - 155,8</w:t>
            </w:r>
            <w:r w:rsidR="00783BD0" w:rsidRPr="008D476F">
              <w:rPr>
                <w:rFonts w:ascii="Times New Roman" w:hAnsi="Times New Roman" w:cs="Times New Roman"/>
                <w:sz w:val="24"/>
                <w:szCs w:val="24"/>
              </w:rPr>
              <w:t xml:space="preserve"> на 100 тыс. населения;</w:t>
            </w:r>
          </w:p>
          <w:p w:rsidR="00783BD0" w:rsidRPr="008D476F"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2024 году - 151,3</w:t>
            </w:r>
            <w:r w:rsidR="00783BD0" w:rsidRPr="008D476F">
              <w:rPr>
                <w:rFonts w:ascii="Times New Roman" w:hAnsi="Times New Roman" w:cs="Times New Roman"/>
                <w:sz w:val="24"/>
                <w:szCs w:val="24"/>
              </w:rPr>
              <w:t xml:space="preserve"> на 100 тыс. населения.</w:t>
            </w:r>
          </w:p>
          <w:p w:rsidR="00783BD0"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Снижение смертности от </w:t>
            </w:r>
            <w:r w:rsidR="00A41600">
              <w:rPr>
                <w:rFonts w:ascii="Times New Roman" w:hAnsi="Times New Roman" w:cs="Times New Roman"/>
                <w:sz w:val="24"/>
                <w:szCs w:val="24"/>
              </w:rPr>
              <w:t xml:space="preserve">цереброваскулярных болезней </w:t>
            </w:r>
            <w:r w:rsidR="008579A1">
              <w:rPr>
                <w:rFonts w:ascii="Times New Roman" w:hAnsi="Times New Roman" w:cs="Times New Roman"/>
                <w:sz w:val="24"/>
                <w:szCs w:val="24"/>
              </w:rPr>
              <w:t xml:space="preserve">составит 91,7 </w:t>
            </w:r>
            <w:r w:rsidRPr="008D476F">
              <w:rPr>
                <w:rFonts w:ascii="Times New Roman" w:hAnsi="Times New Roman" w:cs="Times New Roman"/>
                <w:sz w:val="24"/>
                <w:szCs w:val="24"/>
              </w:rPr>
              <w:t>на 100 тыс. населения:</w:t>
            </w:r>
          </w:p>
          <w:p w:rsidR="008579A1" w:rsidRPr="008D476F" w:rsidRDefault="00A60E6D"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8579A1">
              <w:rPr>
                <w:rFonts w:ascii="Times New Roman" w:hAnsi="Times New Roman" w:cs="Times New Roman"/>
                <w:sz w:val="24"/>
                <w:szCs w:val="24"/>
              </w:rPr>
              <w:t xml:space="preserve"> 2019 году -  </w:t>
            </w:r>
            <w:r>
              <w:rPr>
                <w:rFonts w:ascii="Times New Roman" w:hAnsi="Times New Roman" w:cs="Times New Roman"/>
                <w:sz w:val="24"/>
                <w:szCs w:val="24"/>
              </w:rPr>
              <w:t xml:space="preserve">98,9 </w:t>
            </w:r>
            <w:r w:rsidR="008579A1">
              <w:rPr>
                <w:rFonts w:ascii="Times New Roman" w:hAnsi="Times New Roman" w:cs="Times New Roman"/>
                <w:sz w:val="24"/>
                <w:szCs w:val="24"/>
              </w:rPr>
              <w:t>на 100 тыс.населения;</w:t>
            </w:r>
          </w:p>
          <w:p w:rsidR="002860D6" w:rsidRPr="008D476F"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2020 году </w:t>
            </w:r>
            <w:r w:rsidR="009E14B6">
              <w:rPr>
                <w:rFonts w:ascii="Times New Roman" w:hAnsi="Times New Roman" w:cs="Times New Roman"/>
                <w:sz w:val="24"/>
                <w:szCs w:val="24"/>
              </w:rPr>
              <w:t>–</w:t>
            </w:r>
            <w:r>
              <w:rPr>
                <w:rFonts w:ascii="Times New Roman" w:hAnsi="Times New Roman" w:cs="Times New Roman"/>
                <w:sz w:val="24"/>
                <w:szCs w:val="24"/>
              </w:rPr>
              <w:t xml:space="preserve"> </w:t>
            </w:r>
            <w:r w:rsidR="009E14B6">
              <w:rPr>
                <w:rFonts w:ascii="Times New Roman" w:hAnsi="Times New Roman" w:cs="Times New Roman"/>
                <w:sz w:val="24"/>
                <w:szCs w:val="24"/>
              </w:rPr>
              <w:t xml:space="preserve">99,3 </w:t>
            </w:r>
            <w:r>
              <w:rPr>
                <w:rFonts w:ascii="Times New Roman" w:hAnsi="Times New Roman" w:cs="Times New Roman"/>
                <w:sz w:val="24"/>
                <w:szCs w:val="24"/>
              </w:rPr>
              <w:t>на 100 тыс. населения</w:t>
            </w:r>
            <w:r w:rsidR="002860D6" w:rsidRPr="008D476F">
              <w:rPr>
                <w:rFonts w:ascii="Times New Roman" w:hAnsi="Times New Roman" w:cs="Times New Roman"/>
                <w:sz w:val="24"/>
                <w:szCs w:val="24"/>
              </w:rPr>
              <w:t>;</w:t>
            </w:r>
          </w:p>
          <w:p w:rsidR="00783BD0" w:rsidRPr="008D476F"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2021 году - 101,0</w:t>
            </w:r>
            <w:r w:rsidR="00783BD0" w:rsidRPr="008D476F">
              <w:rPr>
                <w:rFonts w:ascii="Times New Roman" w:hAnsi="Times New Roman" w:cs="Times New Roman"/>
                <w:sz w:val="24"/>
                <w:szCs w:val="24"/>
              </w:rPr>
              <w:t xml:space="preserve"> на 100 тыс. населения;</w:t>
            </w:r>
          </w:p>
          <w:p w:rsidR="00783BD0" w:rsidRPr="008D476F" w:rsidRDefault="00A41600"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- 97,9</w:t>
            </w:r>
            <w:r w:rsidR="00783BD0" w:rsidRPr="008D476F">
              <w:rPr>
                <w:rFonts w:ascii="Times New Roman" w:hAnsi="Times New Roman" w:cs="Times New Roman"/>
                <w:sz w:val="24"/>
                <w:szCs w:val="24"/>
              </w:rPr>
              <w:t xml:space="preserve"> на 100 тыс. населения;</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w:t>
            </w:r>
            <w:r w:rsidR="00A41600">
              <w:rPr>
                <w:rFonts w:ascii="Times New Roman" w:hAnsi="Times New Roman" w:cs="Times New Roman"/>
                <w:sz w:val="24"/>
                <w:szCs w:val="24"/>
              </w:rPr>
              <w:t>023 году - 94</w:t>
            </w:r>
            <w:r w:rsidRPr="008D476F">
              <w:rPr>
                <w:rFonts w:ascii="Times New Roman" w:hAnsi="Times New Roman" w:cs="Times New Roman"/>
                <w:sz w:val="24"/>
                <w:szCs w:val="24"/>
              </w:rPr>
              <w:t>,8 на 100 тыс. населения;</w:t>
            </w:r>
          </w:p>
          <w:p w:rsidR="00783BD0" w:rsidRPr="008D476F" w:rsidRDefault="0019782E"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2024 году - 91,7</w:t>
            </w:r>
            <w:r w:rsidR="00783BD0" w:rsidRPr="008D476F">
              <w:rPr>
                <w:rFonts w:ascii="Times New Roman" w:hAnsi="Times New Roman" w:cs="Times New Roman"/>
                <w:sz w:val="24"/>
                <w:szCs w:val="24"/>
              </w:rPr>
              <w:t xml:space="preserve"> на 100 тыс. населения.</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Больничная летальность от инфаркта миокарда составит 8 процентов:</w:t>
            </w:r>
          </w:p>
          <w:p w:rsidR="008579A1" w:rsidRDefault="008579A1"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2019 году – 20,5 процентов;</w:t>
            </w:r>
          </w:p>
          <w:p w:rsidR="002860D6" w:rsidRPr="008D476F" w:rsidRDefault="00EF6D57"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2020 году – 20,3</w:t>
            </w:r>
            <w:r w:rsidR="009E14B6">
              <w:rPr>
                <w:rFonts w:ascii="Times New Roman" w:hAnsi="Times New Roman" w:cs="Times New Roman"/>
                <w:sz w:val="24"/>
                <w:szCs w:val="24"/>
              </w:rPr>
              <w:t xml:space="preserve"> процентов</w:t>
            </w:r>
            <w:r w:rsidR="002860D6" w:rsidRPr="008D476F">
              <w:rPr>
                <w:rFonts w:ascii="Times New Roman" w:hAnsi="Times New Roman" w:cs="Times New Roman"/>
                <w:sz w:val="24"/>
                <w:szCs w:val="24"/>
              </w:rPr>
              <w:t>;</w:t>
            </w:r>
          </w:p>
          <w:p w:rsidR="00783BD0" w:rsidRPr="008D476F" w:rsidRDefault="00EF6D57"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2021 году - 17,2</w:t>
            </w:r>
            <w:r w:rsidR="00783BD0" w:rsidRPr="008D476F">
              <w:rPr>
                <w:rFonts w:ascii="Times New Roman" w:hAnsi="Times New Roman" w:cs="Times New Roman"/>
                <w:sz w:val="24"/>
                <w:szCs w:val="24"/>
              </w:rPr>
              <w:t xml:space="preserve"> процента;</w:t>
            </w:r>
          </w:p>
          <w:p w:rsidR="00783BD0" w:rsidRPr="008D476F" w:rsidRDefault="00EF6D57"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 14,1</w:t>
            </w:r>
            <w:r w:rsidR="00783BD0" w:rsidRPr="008D476F">
              <w:rPr>
                <w:rFonts w:ascii="Times New Roman" w:hAnsi="Times New Roman" w:cs="Times New Roman"/>
                <w:sz w:val="24"/>
                <w:szCs w:val="24"/>
              </w:rPr>
              <w:t xml:space="preserve"> процентов;</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2023 г</w:t>
            </w:r>
            <w:r w:rsidR="00EF6D57">
              <w:rPr>
                <w:rFonts w:ascii="Times New Roman" w:hAnsi="Times New Roman" w:cs="Times New Roman"/>
                <w:sz w:val="24"/>
                <w:szCs w:val="24"/>
              </w:rPr>
              <w:t>оду - 11,0</w:t>
            </w:r>
            <w:r w:rsidRPr="008D476F">
              <w:rPr>
                <w:rFonts w:ascii="Times New Roman" w:hAnsi="Times New Roman" w:cs="Times New Roman"/>
                <w:sz w:val="24"/>
                <w:szCs w:val="24"/>
              </w:rPr>
              <w:t xml:space="preserve"> процента;</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2024 году </w:t>
            </w:r>
            <w:r w:rsidR="00A60E6D">
              <w:rPr>
                <w:rFonts w:ascii="Times New Roman" w:hAnsi="Times New Roman" w:cs="Times New Roman"/>
                <w:sz w:val="24"/>
                <w:szCs w:val="24"/>
              </w:rPr>
              <w:t>–</w:t>
            </w:r>
            <w:r w:rsidRPr="008D476F">
              <w:rPr>
                <w:rFonts w:ascii="Times New Roman" w:hAnsi="Times New Roman" w:cs="Times New Roman"/>
                <w:sz w:val="24"/>
                <w:szCs w:val="24"/>
              </w:rPr>
              <w:t xml:space="preserve"> 8</w:t>
            </w:r>
            <w:r w:rsidR="00A60E6D">
              <w:rPr>
                <w:rFonts w:ascii="Times New Roman" w:hAnsi="Times New Roman" w:cs="Times New Roman"/>
                <w:sz w:val="24"/>
                <w:szCs w:val="24"/>
              </w:rPr>
              <w:t>,0</w:t>
            </w:r>
            <w:r w:rsidRPr="008D476F">
              <w:rPr>
                <w:rFonts w:ascii="Times New Roman" w:hAnsi="Times New Roman" w:cs="Times New Roman"/>
                <w:sz w:val="24"/>
                <w:szCs w:val="24"/>
              </w:rPr>
              <w:t xml:space="preserve"> процентов.</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Больничная летальность от острого нарушения мозгового кровообращения составит 14 процентов:</w:t>
            </w:r>
          </w:p>
          <w:p w:rsidR="008579A1" w:rsidRDefault="008579A1"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2019 году – 15,2 процента;</w:t>
            </w:r>
          </w:p>
          <w:p w:rsidR="002860D6" w:rsidRPr="008D476F" w:rsidRDefault="0019782E"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2020 году - 15,8</w:t>
            </w:r>
            <w:r w:rsidR="004216C5">
              <w:rPr>
                <w:rFonts w:ascii="Times New Roman" w:hAnsi="Times New Roman" w:cs="Times New Roman"/>
                <w:sz w:val="24"/>
                <w:szCs w:val="24"/>
              </w:rPr>
              <w:t xml:space="preserve"> процента</w:t>
            </w:r>
            <w:r w:rsidR="002860D6" w:rsidRPr="008D476F">
              <w:rPr>
                <w:rFonts w:ascii="Times New Roman" w:hAnsi="Times New Roman" w:cs="Times New Roman"/>
                <w:sz w:val="24"/>
                <w:szCs w:val="24"/>
              </w:rPr>
              <w:t>;</w:t>
            </w:r>
          </w:p>
          <w:p w:rsidR="00783BD0" w:rsidRPr="008D476F" w:rsidRDefault="0019782E"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2021 году - 15,4</w:t>
            </w:r>
            <w:r w:rsidR="00783BD0" w:rsidRPr="008D476F">
              <w:rPr>
                <w:rFonts w:ascii="Times New Roman" w:hAnsi="Times New Roman" w:cs="Times New Roman"/>
                <w:sz w:val="24"/>
                <w:szCs w:val="24"/>
              </w:rPr>
              <w:t xml:space="preserve"> процента;</w:t>
            </w:r>
          </w:p>
          <w:p w:rsidR="00783BD0" w:rsidRPr="008D476F" w:rsidRDefault="0019782E"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- 15,0</w:t>
            </w:r>
            <w:r w:rsidR="00783BD0" w:rsidRPr="008D476F">
              <w:rPr>
                <w:rFonts w:ascii="Times New Roman" w:hAnsi="Times New Roman" w:cs="Times New Roman"/>
                <w:sz w:val="24"/>
                <w:szCs w:val="24"/>
              </w:rPr>
              <w:t xml:space="preserve"> процента;</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2023 год</w:t>
            </w:r>
            <w:r w:rsidR="0019782E">
              <w:rPr>
                <w:rFonts w:ascii="Times New Roman" w:hAnsi="Times New Roman" w:cs="Times New Roman"/>
                <w:sz w:val="24"/>
                <w:szCs w:val="24"/>
              </w:rPr>
              <w:t>у – 14,6</w:t>
            </w:r>
            <w:r w:rsidRPr="008D476F">
              <w:rPr>
                <w:rFonts w:ascii="Times New Roman" w:hAnsi="Times New Roman" w:cs="Times New Roman"/>
                <w:sz w:val="24"/>
                <w:szCs w:val="24"/>
              </w:rPr>
              <w:t xml:space="preserve"> процентов;</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2024 году - 14 процентов.</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Количество рентгенэндоваскулярных вмешательств в лечебных </w:t>
            </w:r>
            <w:r w:rsidR="007F1B3E">
              <w:rPr>
                <w:rFonts w:ascii="Times New Roman" w:hAnsi="Times New Roman" w:cs="Times New Roman"/>
                <w:sz w:val="24"/>
                <w:szCs w:val="24"/>
              </w:rPr>
              <w:t>целях, проведенных больным с острым коронарным синдромом</w:t>
            </w:r>
            <w:r w:rsidRPr="008D476F">
              <w:rPr>
                <w:rFonts w:ascii="Times New Roman" w:hAnsi="Times New Roman" w:cs="Times New Roman"/>
                <w:sz w:val="24"/>
                <w:szCs w:val="24"/>
              </w:rPr>
              <w:t>, составит 0,295 тыс. единиц:</w:t>
            </w:r>
          </w:p>
          <w:p w:rsidR="008579A1" w:rsidRDefault="008579A1"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В2019 году – 0,261 тыс.единиц;</w:t>
            </w:r>
          </w:p>
          <w:p w:rsidR="002860D6" w:rsidRPr="008D476F" w:rsidRDefault="002860D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w:t>
            </w:r>
            <w:r w:rsidR="007F1B3E">
              <w:rPr>
                <w:rFonts w:ascii="Times New Roman" w:hAnsi="Times New Roman" w:cs="Times New Roman"/>
                <w:sz w:val="24"/>
                <w:szCs w:val="24"/>
              </w:rPr>
              <w:t>0 году - 0,252</w:t>
            </w:r>
            <w:r w:rsidR="008D61B2">
              <w:rPr>
                <w:rFonts w:ascii="Times New Roman" w:hAnsi="Times New Roman" w:cs="Times New Roman"/>
                <w:sz w:val="24"/>
                <w:szCs w:val="24"/>
              </w:rPr>
              <w:t xml:space="preserve"> тыс. единиц</w:t>
            </w:r>
            <w:r w:rsidRPr="008D476F">
              <w:rPr>
                <w:rFonts w:ascii="Times New Roman" w:hAnsi="Times New Roman" w:cs="Times New Roman"/>
                <w:sz w:val="24"/>
                <w:szCs w:val="24"/>
              </w:rPr>
              <w:t>;</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2021 году - 0,278 тыс. единиц;</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2022 году - 0,283 тыс. единиц;</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2023 году - 0,291 тыс. единиц;</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2024 году - 0,295 тыс. единиц.</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Доля профильных госпитализаций пациентов с острыми </w:t>
            </w:r>
            <w:r w:rsidRPr="008D476F">
              <w:rPr>
                <w:rFonts w:ascii="Times New Roman" w:hAnsi="Times New Roman" w:cs="Times New Roman"/>
                <w:sz w:val="24"/>
                <w:szCs w:val="24"/>
              </w:rPr>
              <w:lastRenderedPageBreak/>
              <w:t>цереброваскулярными болезнями автомобилями скорой медицинской помощи составит 95 процентов:</w:t>
            </w:r>
          </w:p>
          <w:p w:rsidR="00A60E6D" w:rsidRDefault="00A60E6D"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2019 году – 78,9 процента;</w:t>
            </w:r>
          </w:p>
          <w:p w:rsidR="002860D6" w:rsidRPr="008D476F" w:rsidRDefault="002860D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w:t>
            </w:r>
            <w:r w:rsidR="007F1B3E">
              <w:rPr>
                <w:rFonts w:ascii="Times New Roman" w:hAnsi="Times New Roman" w:cs="Times New Roman"/>
                <w:sz w:val="24"/>
                <w:szCs w:val="24"/>
              </w:rPr>
              <w:t>0 году - 82,3 процента</w:t>
            </w:r>
            <w:r w:rsidRPr="008D476F">
              <w:rPr>
                <w:rFonts w:ascii="Times New Roman" w:hAnsi="Times New Roman" w:cs="Times New Roman"/>
                <w:sz w:val="24"/>
                <w:szCs w:val="24"/>
              </w:rPr>
              <w:t>;</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2021 году - 85,5 процента;</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2022 году - 88,6 процента;</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2023 году - 91,8 процента;</w:t>
            </w:r>
          </w:p>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2024 году - 95 процентов</w:t>
            </w:r>
            <w:r w:rsidR="00EF6516" w:rsidRPr="008D476F">
              <w:rPr>
                <w:rFonts w:ascii="Times New Roman" w:hAnsi="Times New Roman" w:cs="Times New Roman"/>
                <w:sz w:val="24"/>
                <w:szCs w:val="24"/>
              </w:rPr>
              <w:t xml:space="preserve">. </w:t>
            </w:r>
          </w:p>
          <w:p w:rsidR="00436C43" w:rsidRPr="008D476F" w:rsidRDefault="008D61B2" w:rsidP="004022FE">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333C36" w:rsidRPr="008D476F">
              <w:rPr>
                <w:rFonts w:ascii="Times New Roman" w:hAnsi="Times New Roman" w:cs="Times New Roman"/>
                <w:sz w:val="24"/>
                <w:szCs w:val="24"/>
              </w:rPr>
              <w:t xml:space="preserve"> доли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получавших в отчетном году необходимые лекарственные препараты в амбулаторных условиях до 90%:</w:t>
            </w:r>
            <w:r w:rsidR="002860D6" w:rsidRPr="008D476F">
              <w:rPr>
                <w:rFonts w:ascii="Times New Roman" w:hAnsi="Times New Roman" w:cs="Times New Roman"/>
                <w:sz w:val="24"/>
                <w:szCs w:val="24"/>
              </w:rPr>
              <w:t xml:space="preserve"> </w:t>
            </w:r>
          </w:p>
          <w:p w:rsidR="00333C36" w:rsidRPr="008D476F" w:rsidRDefault="008D61B2" w:rsidP="004022FE">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в 2020 году – 50,0 процента;</w:t>
            </w:r>
          </w:p>
          <w:p w:rsidR="00333C36" w:rsidRPr="008D476F" w:rsidRDefault="00333C3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2021 году </w:t>
            </w:r>
            <w:r w:rsidR="009B36E1" w:rsidRPr="008D476F">
              <w:rPr>
                <w:rFonts w:ascii="Times New Roman" w:hAnsi="Times New Roman" w:cs="Times New Roman"/>
                <w:sz w:val="24"/>
                <w:szCs w:val="24"/>
              </w:rPr>
              <w:t>–</w:t>
            </w:r>
            <w:r w:rsidRPr="008D476F">
              <w:rPr>
                <w:rFonts w:ascii="Times New Roman" w:hAnsi="Times New Roman" w:cs="Times New Roman"/>
                <w:sz w:val="24"/>
                <w:szCs w:val="24"/>
              </w:rPr>
              <w:t xml:space="preserve"> 8</w:t>
            </w:r>
            <w:r w:rsidR="009B36E1" w:rsidRPr="008D476F">
              <w:rPr>
                <w:rFonts w:ascii="Times New Roman" w:hAnsi="Times New Roman" w:cs="Times New Roman"/>
                <w:sz w:val="24"/>
                <w:szCs w:val="24"/>
              </w:rPr>
              <w:t>0,0</w:t>
            </w:r>
            <w:r w:rsidRPr="008D476F">
              <w:rPr>
                <w:rFonts w:ascii="Times New Roman" w:hAnsi="Times New Roman" w:cs="Times New Roman"/>
                <w:sz w:val="24"/>
                <w:szCs w:val="24"/>
              </w:rPr>
              <w:t xml:space="preserve"> процента;</w:t>
            </w:r>
          </w:p>
          <w:p w:rsidR="00333C36" w:rsidRPr="008D476F" w:rsidRDefault="00333C3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в 2022 году - 8</w:t>
            </w:r>
            <w:r w:rsidR="008D61B2">
              <w:rPr>
                <w:rFonts w:ascii="Times New Roman" w:hAnsi="Times New Roman" w:cs="Times New Roman"/>
                <w:sz w:val="24"/>
                <w:szCs w:val="24"/>
              </w:rPr>
              <w:t>5</w:t>
            </w:r>
            <w:r w:rsidRPr="008D476F">
              <w:rPr>
                <w:rFonts w:ascii="Times New Roman" w:hAnsi="Times New Roman" w:cs="Times New Roman"/>
                <w:sz w:val="24"/>
                <w:szCs w:val="24"/>
              </w:rPr>
              <w:t>,</w:t>
            </w:r>
            <w:r w:rsidR="009B36E1" w:rsidRPr="008D476F">
              <w:rPr>
                <w:rFonts w:ascii="Times New Roman" w:hAnsi="Times New Roman" w:cs="Times New Roman"/>
                <w:sz w:val="24"/>
                <w:szCs w:val="24"/>
              </w:rPr>
              <w:t>0</w:t>
            </w:r>
            <w:r w:rsidRPr="008D476F">
              <w:rPr>
                <w:rFonts w:ascii="Times New Roman" w:hAnsi="Times New Roman" w:cs="Times New Roman"/>
                <w:sz w:val="24"/>
                <w:szCs w:val="24"/>
              </w:rPr>
              <w:t xml:space="preserve"> процента;</w:t>
            </w:r>
          </w:p>
          <w:p w:rsidR="00333C36" w:rsidRPr="008D476F" w:rsidRDefault="00333C3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2023 году - </w:t>
            </w:r>
            <w:r w:rsidR="008D61B2">
              <w:rPr>
                <w:rFonts w:ascii="Times New Roman" w:hAnsi="Times New Roman" w:cs="Times New Roman"/>
                <w:sz w:val="24"/>
                <w:szCs w:val="24"/>
              </w:rPr>
              <w:t>90</w:t>
            </w:r>
            <w:r w:rsidRPr="008D476F">
              <w:rPr>
                <w:rFonts w:ascii="Times New Roman" w:hAnsi="Times New Roman" w:cs="Times New Roman"/>
                <w:sz w:val="24"/>
                <w:szCs w:val="24"/>
              </w:rPr>
              <w:t>,</w:t>
            </w:r>
            <w:r w:rsidR="009B36E1" w:rsidRPr="008D476F">
              <w:rPr>
                <w:rFonts w:ascii="Times New Roman" w:hAnsi="Times New Roman" w:cs="Times New Roman"/>
                <w:sz w:val="24"/>
                <w:szCs w:val="24"/>
              </w:rPr>
              <w:t>0</w:t>
            </w:r>
            <w:r w:rsidRPr="008D476F">
              <w:rPr>
                <w:rFonts w:ascii="Times New Roman" w:hAnsi="Times New Roman" w:cs="Times New Roman"/>
                <w:sz w:val="24"/>
                <w:szCs w:val="24"/>
              </w:rPr>
              <w:t xml:space="preserve"> процента;</w:t>
            </w:r>
          </w:p>
          <w:p w:rsidR="00436C43" w:rsidRPr="008D476F" w:rsidRDefault="00333C36" w:rsidP="004022FE">
            <w:pPr>
              <w:tabs>
                <w:tab w:val="left" w:pos="993"/>
              </w:tabs>
              <w:spacing w:line="240" w:lineRule="auto"/>
              <w:jc w:val="both"/>
              <w:rPr>
                <w:rFonts w:ascii="Times New Roman" w:hAnsi="Times New Roman" w:cs="Times New Roman"/>
                <w:sz w:val="24"/>
                <w:szCs w:val="24"/>
              </w:rPr>
            </w:pPr>
            <w:r w:rsidRPr="008D476F">
              <w:rPr>
                <w:rFonts w:ascii="Times New Roman" w:hAnsi="Times New Roman" w:cs="Times New Roman"/>
                <w:sz w:val="24"/>
                <w:szCs w:val="24"/>
              </w:rPr>
              <w:t>Увеличение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до 80%</w:t>
            </w:r>
            <w:r w:rsidR="002860D6" w:rsidRPr="008D476F">
              <w:rPr>
                <w:rFonts w:ascii="Times New Roman" w:hAnsi="Times New Roman" w:cs="Times New Roman"/>
                <w:sz w:val="24"/>
                <w:szCs w:val="24"/>
              </w:rPr>
              <w:t xml:space="preserve">: </w:t>
            </w:r>
          </w:p>
          <w:p w:rsidR="00333C36" w:rsidRPr="008D476F" w:rsidRDefault="002860D6" w:rsidP="004022FE">
            <w:pPr>
              <w:tabs>
                <w:tab w:val="left" w:pos="993"/>
              </w:tabs>
              <w:spacing w:line="240" w:lineRule="auto"/>
              <w:jc w:val="both"/>
              <w:rPr>
                <w:rFonts w:ascii="Times New Roman" w:hAnsi="Times New Roman" w:cs="Times New Roman"/>
                <w:sz w:val="24"/>
                <w:szCs w:val="24"/>
              </w:rPr>
            </w:pPr>
            <w:r w:rsidRPr="008D476F">
              <w:rPr>
                <w:rFonts w:ascii="Times New Roman" w:hAnsi="Times New Roman" w:cs="Times New Roman"/>
                <w:sz w:val="24"/>
                <w:szCs w:val="24"/>
              </w:rPr>
              <w:t xml:space="preserve">в </w:t>
            </w:r>
            <w:r w:rsidR="00A60E6D">
              <w:rPr>
                <w:rFonts w:ascii="Times New Roman" w:hAnsi="Times New Roman" w:cs="Times New Roman"/>
                <w:sz w:val="24"/>
                <w:szCs w:val="24"/>
              </w:rPr>
              <w:t>2020 году – 48</w:t>
            </w:r>
            <w:r w:rsidR="008579A1">
              <w:rPr>
                <w:rFonts w:ascii="Times New Roman" w:hAnsi="Times New Roman" w:cs="Times New Roman"/>
                <w:sz w:val="24"/>
                <w:szCs w:val="24"/>
              </w:rPr>
              <w:t>,0 процента</w:t>
            </w:r>
            <w:r w:rsidR="008855CC">
              <w:rPr>
                <w:rFonts w:ascii="Times New Roman" w:hAnsi="Times New Roman" w:cs="Times New Roman"/>
                <w:sz w:val="24"/>
                <w:szCs w:val="24"/>
              </w:rPr>
              <w:t>;</w:t>
            </w:r>
          </w:p>
          <w:p w:rsidR="00EF6516" w:rsidRPr="008D476F" w:rsidRDefault="00EF651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2021 году - </w:t>
            </w:r>
            <w:r w:rsidR="009B36E1" w:rsidRPr="008D476F">
              <w:rPr>
                <w:rFonts w:ascii="Times New Roman" w:hAnsi="Times New Roman" w:cs="Times New Roman"/>
                <w:sz w:val="24"/>
                <w:szCs w:val="24"/>
              </w:rPr>
              <w:t>70</w:t>
            </w:r>
            <w:r w:rsidRPr="008D476F">
              <w:rPr>
                <w:rFonts w:ascii="Times New Roman" w:hAnsi="Times New Roman" w:cs="Times New Roman"/>
                <w:sz w:val="24"/>
                <w:szCs w:val="24"/>
              </w:rPr>
              <w:t>,</w:t>
            </w:r>
            <w:r w:rsidR="009B36E1" w:rsidRPr="008D476F">
              <w:rPr>
                <w:rFonts w:ascii="Times New Roman" w:hAnsi="Times New Roman" w:cs="Times New Roman"/>
                <w:sz w:val="24"/>
                <w:szCs w:val="24"/>
              </w:rPr>
              <w:t>0</w:t>
            </w:r>
            <w:r w:rsidRPr="008D476F">
              <w:rPr>
                <w:rFonts w:ascii="Times New Roman" w:hAnsi="Times New Roman" w:cs="Times New Roman"/>
                <w:sz w:val="24"/>
                <w:szCs w:val="24"/>
              </w:rPr>
              <w:t xml:space="preserve"> процента;</w:t>
            </w:r>
          </w:p>
          <w:p w:rsidR="00EF6516" w:rsidRPr="008D476F" w:rsidRDefault="00EF651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2022 году - </w:t>
            </w:r>
            <w:r w:rsidR="009B36E1" w:rsidRPr="008D476F">
              <w:rPr>
                <w:rFonts w:ascii="Times New Roman" w:hAnsi="Times New Roman" w:cs="Times New Roman"/>
                <w:sz w:val="24"/>
                <w:szCs w:val="24"/>
              </w:rPr>
              <w:t>74</w:t>
            </w:r>
            <w:r w:rsidRPr="008D476F">
              <w:rPr>
                <w:rFonts w:ascii="Times New Roman" w:hAnsi="Times New Roman" w:cs="Times New Roman"/>
                <w:sz w:val="24"/>
                <w:szCs w:val="24"/>
              </w:rPr>
              <w:t>,</w:t>
            </w:r>
            <w:r w:rsidR="009B36E1" w:rsidRPr="008D476F">
              <w:rPr>
                <w:rFonts w:ascii="Times New Roman" w:hAnsi="Times New Roman" w:cs="Times New Roman"/>
                <w:sz w:val="24"/>
                <w:szCs w:val="24"/>
              </w:rPr>
              <w:t>0</w:t>
            </w:r>
            <w:r w:rsidRPr="008D476F">
              <w:rPr>
                <w:rFonts w:ascii="Times New Roman" w:hAnsi="Times New Roman" w:cs="Times New Roman"/>
                <w:sz w:val="24"/>
                <w:szCs w:val="24"/>
              </w:rPr>
              <w:t xml:space="preserve"> процента;</w:t>
            </w:r>
          </w:p>
          <w:p w:rsidR="00EF6516" w:rsidRPr="008D476F" w:rsidRDefault="00EF651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2023 году - </w:t>
            </w:r>
            <w:r w:rsidR="009B36E1" w:rsidRPr="008D476F">
              <w:rPr>
                <w:rFonts w:ascii="Times New Roman" w:hAnsi="Times New Roman" w:cs="Times New Roman"/>
                <w:sz w:val="24"/>
                <w:szCs w:val="24"/>
              </w:rPr>
              <w:t>78</w:t>
            </w:r>
            <w:r w:rsidRPr="008D476F">
              <w:rPr>
                <w:rFonts w:ascii="Times New Roman" w:hAnsi="Times New Roman" w:cs="Times New Roman"/>
                <w:sz w:val="24"/>
                <w:szCs w:val="24"/>
              </w:rPr>
              <w:t>,</w:t>
            </w:r>
            <w:r w:rsidR="009B36E1" w:rsidRPr="008D476F">
              <w:rPr>
                <w:rFonts w:ascii="Times New Roman" w:hAnsi="Times New Roman" w:cs="Times New Roman"/>
                <w:sz w:val="24"/>
                <w:szCs w:val="24"/>
              </w:rPr>
              <w:t>0</w:t>
            </w:r>
            <w:r w:rsidRPr="008D476F">
              <w:rPr>
                <w:rFonts w:ascii="Times New Roman" w:hAnsi="Times New Roman" w:cs="Times New Roman"/>
                <w:sz w:val="24"/>
                <w:szCs w:val="24"/>
              </w:rPr>
              <w:t xml:space="preserve"> процента;</w:t>
            </w:r>
          </w:p>
          <w:p w:rsidR="00EF6516" w:rsidRPr="008D476F" w:rsidRDefault="00EF651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2024 году - 80 процентов. </w:t>
            </w:r>
          </w:p>
          <w:p w:rsidR="00436C43" w:rsidRPr="008D476F" w:rsidRDefault="00333C36" w:rsidP="004022FE">
            <w:pPr>
              <w:tabs>
                <w:tab w:val="left" w:pos="993"/>
              </w:tabs>
              <w:spacing w:line="240" w:lineRule="auto"/>
              <w:jc w:val="both"/>
              <w:rPr>
                <w:rFonts w:ascii="Times New Roman" w:hAnsi="Times New Roman" w:cs="Times New Roman"/>
                <w:sz w:val="24"/>
                <w:szCs w:val="24"/>
              </w:rPr>
            </w:pPr>
            <w:r w:rsidRPr="008D476F">
              <w:rPr>
                <w:rFonts w:ascii="Times New Roman" w:hAnsi="Times New Roman" w:cs="Times New Roman"/>
                <w:sz w:val="24"/>
                <w:szCs w:val="24"/>
              </w:rPr>
              <w:t>Снижение летальности больных с болезнями системы кровообращения среди лиц с болезнями системы кровообращения, состоящих по</w:t>
            </w:r>
            <w:r w:rsidR="00DF250A">
              <w:rPr>
                <w:rFonts w:ascii="Times New Roman" w:hAnsi="Times New Roman" w:cs="Times New Roman"/>
                <w:sz w:val="24"/>
                <w:szCs w:val="24"/>
              </w:rPr>
              <w:t>д диспансерным наблюдением до 2,13</w:t>
            </w:r>
            <w:r w:rsidRPr="008D476F">
              <w:rPr>
                <w:rFonts w:ascii="Times New Roman" w:hAnsi="Times New Roman" w:cs="Times New Roman"/>
                <w:sz w:val="24"/>
                <w:szCs w:val="24"/>
              </w:rPr>
              <w:t xml:space="preserve"> %</w:t>
            </w:r>
            <w:r w:rsidR="002860D6" w:rsidRPr="008D476F">
              <w:rPr>
                <w:rFonts w:ascii="Times New Roman" w:hAnsi="Times New Roman" w:cs="Times New Roman"/>
                <w:sz w:val="24"/>
                <w:szCs w:val="24"/>
              </w:rPr>
              <w:t xml:space="preserve">: </w:t>
            </w:r>
          </w:p>
          <w:p w:rsidR="00333C36" w:rsidRPr="008D476F" w:rsidRDefault="002860D6" w:rsidP="004022FE">
            <w:pPr>
              <w:tabs>
                <w:tab w:val="left" w:pos="993"/>
              </w:tabs>
              <w:spacing w:line="240" w:lineRule="auto"/>
              <w:jc w:val="both"/>
              <w:rPr>
                <w:rFonts w:ascii="Times New Roman" w:hAnsi="Times New Roman" w:cs="Times New Roman"/>
                <w:sz w:val="24"/>
                <w:szCs w:val="24"/>
              </w:rPr>
            </w:pPr>
            <w:r w:rsidRPr="008D476F">
              <w:rPr>
                <w:rFonts w:ascii="Times New Roman" w:hAnsi="Times New Roman" w:cs="Times New Roman"/>
                <w:sz w:val="24"/>
                <w:szCs w:val="24"/>
              </w:rPr>
              <w:t xml:space="preserve">в </w:t>
            </w:r>
            <w:r w:rsidR="00DF250A">
              <w:rPr>
                <w:rFonts w:ascii="Times New Roman" w:hAnsi="Times New Roman" w:cs="Times New Roman"/>
                <w:sz w:val="24"/>
                <w:szCs w:val="24"/>
              </w:rPr>
              <w:t>2020 году – 2</w:t>
            </w:r>
            <w:r w:rsidR="008579A1">
              <w:rPr>
                <w:rFonts w:ascii="Times New Roman" w:hAnsi="Times New Roman" w:cs="Times New Roman"/>
                <w:sz w:val="24"/>
                <w:szCs w:val="24"/>
              </w:rPr>
              <w:t>,</w:t>
            </w:r>
            <w:r w:rsidR="00DF250A">
              <w:rPr>
                <w:rFonts w:ascii="Times New Roman" w:hAnsi="Times New Roman" w:cs="Times New Roman"/>
                <w:sz w:val="24"/>
                <w:szCs w:val="24"/>
              </w:rPr>
              <w:t>4</w:t>
            </w:r>
            <w:r w:rsidR="008579A1">
              <w:rPr>
                <w:rFonts w:ascii="Times New Roman" w:hAnsi="Times New Roman" w:cs="Times New Roman"/>
                <w:sz w:val="24"/>
                <w:szCs w:val="24"/>
              </w:rPr>
              <w:t>0 процента</w:t>
            </w:r>
            <w:r w:rsidR="008855CC">
              <w:rPr>
                <w:rFonts w:ascii="Times New Roman" w:hAnsi="Times New Roman" w:cs="Times New Roman"/>
                <w:sz w:val="24"/>
                <w:szCs w:val="24"/>
              </w:rPr>
              <w:t>;</w:t>
            </w:r>
          </w:p>
          <w:p w:rsidR="00EF6516" w:rsidRPr="008D476F" w:rsidRDefault="00EF651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2021 году - </w:t>
            </w:r>
            <w:r w:rsidR="00DF250A">
              <w:rPr>
                <w:rFonts w:ascii="Times New Roman" w:hAnsi="Times New Roman" w:cs="Times New Roman"/>
                <w:sz w:val="24"/>
                <w:szCs w:val="24"/>
              </w:rPr>
              <w:t>2</w:t>
            </w:r>
            <w:r w:rsidRPr="008D476F">
              <w:rPr>
                <w:rFonts w:ascii="Times New Roman" w:hAnsi="Times New Roman" w:cs="Times New Roman"/>
                <w:sz w:val="24"/>
                <w:szCs w:val="24"/>
              </w:rPr>
              <w:t>,</w:t>
            </w:r>
            <w:r w:rsidR="00DF250A">
              <w:rPr>
                <w:rFonts w:ascii="Times New Roman" w:hAnsi="Times New Roman" w:cs="Times New Roman"/>
                <w:sz w:val="24"/>
                <w:szCs w:val="24"/>
              </w:rPr>
              <w:t>33</w:t>
            </w:r>
            <w:r w:rsidRPr="008D476F">
              <w:rPr>
                <w:rFonts w:ascii="Times New Roman" w:hAnsi="Times New Roman" w:cs="Times New Roman"/>
                <w:sz w:val="24"/>
                <w:szCs w:val="24"/>
              </w:rPr>
              <w:t xml:space="preserve"> процента;</w:t>
            </w:r>
          </w:p>
          <w:p w:rsidR="00EF6516" w:rsidRPr="008D476F" w:rsidRDefault="00EF651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2022 году </w:t>
            </w:r>
            <w:r w:rsidR="00DF250A">
              <w:rPr>
                <w:rFonts w:ascii="Times New Roman" w:hAnsi="Times New Roman" w:cs="Times New Roman"/>
                <w:sz w:val="24"/>
                <w:szCs w:val="24"/>
              </w:rPr>
              <w:t>–</w:t>
            </w:r>
            <w:r w:rsidRPr="008D476F">
              <w:rPr>
                <w:rFonts w:ascii="Times New Roman" w:hAnsi="Times New Roman" w:cs="Times New Roman"/>
                <w:sz w:val="24"/>
                <w:szCs w:val="24"/>
              </w:rPr>
              <w:t xml:space="preserve"> </w:t>
            </w:r>
            <w:r w:rsidR="00DF250A">
              <w:rPr>
                <w:rFonts w:ascii="Times New Roman" w:hAnsi="Times New Roman" w:cs="Times New Roman"/>
                <w:sz w:val="24"/>
                <w:szCs w:val="24"/>
              </w:rPr>
              <w:t>2,26</w:t>
            </w:r>
            <w:r w:rsidRPr="008D476F">
              <w:rPr>
                <w:rFonts w:ascii="Times New Roman" w:hAnsi="Times New Roman" w:cs="Times New Roman"/>
                <w:sz w:val="24"/>
                <w:szCs w:val="24"/>
              </w:rPr>
              <w:t xml:space="preserve"> процента;</w:t>
            </w:r>
          </w:p>
          <w:p w:rsidR="00EF6516" w:rsidRPr="008D476F" w:rsidRDefault="00EF6516"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2023 году - </w:t>
            </w:r>
            <w:r w:rsidR="00DF250A">
              <w:rPr>
                <w:rFonts w:ascii="Times New Roman" w:hAnsi="Times New Roman" w:cs="Times New Roman"/>
                <w:sz w:val="24"/>
                <w:szCs w:val="24"/>
              </w:rPr>
              <w:t>2</w:t>
            </w:r>
            <w:r w:rsidRPr="008D476F">
              <w:rPr>
                <w:rFonts w:ascii="Times New Roman" w:hAnsi="Times New Roman" w:cs="Times New Roman"/>
                <w:sz w:val="24"/>
                <w:szCs w:val="24"/>
              </w:rPr>
              <w:t>,</w:t>
            </w:r>
            <w:r w:rsidR="00DF250A">
              <w:rPr>
                <w:rFonts w:ascii="Times New Roman" w:hAnsi="Times New Roman" w:cs="Times New Roman"/>
                <w:sz w:val="24"/>
                <w:szCs w:val="24"/>
              </w:rPr>
              <w:t>19</w:t>
            </w:r>
            <w:r w:rsidRPr="008D476F">
              <w:rPr>
                <w:rFonts w:ascii="Times New Roman" w:hAnsi="Times New Roman" w:cs="Times New Roman"/>
                <w:sz w:val="24"/>
                <w:szCs w:val="24"/>
              </w:rPr>
              <w:t xml:space="preserve"> процента;</w:t>
            </w:r>
          </w:p>
          <w:p w:rsidR="00333C36" w:rsidRPr="008D476F" w:rsidRDefault="00DF250A" w:rsidP="004022FE">
            <w:pPr>
              <w:pStyle w:val="ConsPlusNormal"/>
              <w:jc w:val="both"/>
              <w:rPr>
                <w:rFonts w:ascii="Times New Roman" w:hAnsi="Times New Roman" w:cs="Times New Roman"/>
                <w:sz w:val="24"/>
                <w:szCs w:val="24"/>
              </w:rPr>
            </w:pPr>
            <w:r>
              <w:rPr>
                <w:rFonts w:ascii="Times New Roman" w:hAnsi="Times New Roman" w:cs="Times New Roman"/>
                <w:sz w:val="24"/>
                <w:szCs w:val="24"/>
              </w:rPr>
              <w:t>в 2024 году – 2,13</w:t>
            </w:r>
            <w:r w:rsidR="00EF6516" w:rsidRPr="008D476F">
              <w:rPr>
                <w:rFonts w:ascii="Times New Roman" w:hAnsi="Times New Roman" w:cs="Times New Roman"/>
                <w:sz w:val="24"/>
                <w:szCs w:val="24"/>
              </w:rPr>
              <w:t xml:space="preserve"> процентов. </w:t>
            </w:r>
          </w:p>
        </w:tc>
      </w:tr>
      <w:tr w:rsidR="00783BD0" w:rsidRPr="00783BD0" w:rsidTr="00AD1FE5">
        <w:tc>
          <w:tcPr>
            <w:tcW w:w="3039" w:type="dxa"/>
            <w:tcBorders>
              <w:top w:val="nil"/>
              <w:left w:val="nil"/>
              <w:bottom w:val="nil"/>
              <w:right w:val="nil"/>
            </w:tcBorders>
          </w:tcPr>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lastRenderedPageBreak/>
              <w:t>Этапы и сроки реализации Программы</w:t>
            </w:r>
          </w:p>
        </w:tc>
        <w:tc>
          <w:tcPr>
            <w:tcW w:w="851" w:type="dxa"/>
            <w:tcBorders>
              <w:top w:val="nil"/>
              <w:left w:val="nil"/>
              <w:bottom w:val="nil"/>
              <w:right w:val="nil"/>
            </w:tcBorders>
          </w:tcPr>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w:t>
            </w:r>
          </w:p>
        </w:tc>
        <w:tc>
          <w:tcPr>
            <w:tcW w:w="6378" w:type="dxa"/>
            <w:tcBorders>
              <w:top w:val="nil"/>
              <w:left w:val="nil"/>
              <w:bottom w:val="nil"/>
              <w:right w:val="nil"/>
            </w:tcBorders>
          </w:tcPr>
          <w:p w:rsidR="00783BD0" w:rsidRPr="008D476F" w:rsidRDefault="00783BD0" w:rsidP="008855CC">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реализация Программы осуществляется в период 20</w:t>
            </w:r>
            <w:r w:rsidR="008855CC">
              <w:rPr>
                <w:rFonts w:ascii="Times New Roman" w:hAnsi="Times New Roman" w:cs="Times New Roman"/>
                <w:sz w:val="24"/>
                <w:szCs w:val="24"/>
              </w:rPr>
              <w:t>21</w:t>
            </w:r>
            <w:r w:rsidRPr="008D476F">
              <w:rPr>
                <w:rFonts w:ascii="Times New Roman" w:hAnsi="Times New Roman" w:cs="Times New Roman"/>
                <w:sz w:val="24"/>
                <w:szCs w:val="24"/>
              </w:rPr>
              <w:t xml:space="preserve"> - 2024 годов в один этап</w:t>
            </w:r>
          </w:p>
        </w:tc>
      </w:tr>
      <w:tr w:rsidR="00783BD0" w:rsidRPr="00783BD0" w:rsidTr="00AD1FE5">
        <w:tc>
          <w:tcPr>
            <w:tcW w:w="3039" w:type="dxa"/>
            <w:tcBorders>
              <w:top w:val="nil"/>
              <w:left w:val="nil"/>
              <w:bottom w:val="nil"/>
              <w:right w:val="nil"/>
            </w:tcBorders>
          </w:tcPr>
          <w:p w:rsidR="00783BD0" w:rsidRPr="008D476F" w:rsidRDefault="00783BD0" w:rsidP="004022FE">
            <w:pPr>
              <w:pStyle w:val="ConsPlusNormal"/>
              <w:jc w:val="both"/>
              <w:rPr>
                <w:rFonts w:ascii="Times New Roman" w:hAnsi="Times New Roman" w:cs="Times New Roman"/>
                <w:sz w:val="24"/>
                <w:szCs w:val="24"/>
              </w:rPr>
            </w:pPr>
            <w:r w:rsidRPr="007F3D97">
              <w:rPr>
                <w:rFonts w:ascii="Times New Roman" w:hAnsi="Times New Roman" w:cs="Times New Roman"/>
                <w:sz w:val="24"/>
                <w:szCs w:val="24"/>
              </w:rPr>
              <w:t>Объемы бюджетных ассигнований</w:t>
            </w:r>
          </w:p>
        </w:tc>
        <w:tc>
          <w:tcPr>
            <w:tcW w:w="851" w:type="dxa"/>
            <w:tcBorders>
              <w:top w:val="nil"/>
              <w:left w:val="nil"/>
              <w:bottom w:val="nil"/>
              <w:right w:val="nil"/>
            </w:tcBorders>
          </w:tcPr>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w:t>
            </w:r>
          </w:p>
        </w:tc>
        <w:tc>
          <w:tcPr>
            <w:tcW w:w="6378" w:type="dxa"/>
            <w:tcBorders>
              <w:top w:val="nil"/>
              <w:left w:val="nil"/>
              <w:bottom w:val="nil"/>
              <w:right w:val="nil"/>
            </w:tcBorders>
          </w:tcPr>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общий объем финансирования Программы на 20</w:t>
            </w:r>
            <w:r w:rsidR="00493370" w:rsidRPr="008D476F">
              <w:rPr>
                <w:rFonts w:ascii="Times New Roman" w:hAnsi="Times New Roman" w:cs="Times New Roman"/>
                <w:sz w:val="24"/>
                <w:szCs w:val="24"/>
              </w:rPr>
              <w:t>20</w:t>
            </w:r>
            <w:r w:rsidRPr="008D476F">
              <w:rPr>
                <w:rFonts w:ascii="Times New Roman" w:hAnsi="Times New Roman" w:cs="Times New Roman"/>
                <w:sz w:val="24"/>
                <w:szCs w:val="24"/>
              </w:rPr>
              <w:t xml:space="preserve"> - 2024 годы </w:t>
            </w:r>
            <w:r w:rsidR="00436C43" w:rsidRPr="008D476F">
              <w:rPr>
                <w:rFonts w:ascii="Times New Roman" w:hAnsi="Times New Roman" w:cs="Times New Roman"/>
                <w:sz w:val="24"/>
                <w:szCs w:val="24"/>
              </w:rPr>
              <w:t>за счет федерального бюджета составит</w:t>
            </w:r>
            <w:r w:rsidRPr="008D476F">
              <w:rPr>
                <w:rFonts w:ascii="Times New Roman" w:hAnsi="Times New Roman" w:cs="Times New Roman"/>
                <w:sz w:val="24"/>
                <w:szCs w:val="24"/>
              </w:rPr>
              <w:t xml:space="preserve"> </w:t>
            </w:r>
            <w:r w:rsidR="0084040F">
              <w:rPr>
                <w:rFonts w:ascii="Times New Roman" w:hAnsi="Times New Roman" w:cs="Times New Roman"/>
                <w:sz w:val="24"/>
                <w:szCs w:val="24"/>
              </w:rPr>
              <w:t>316 290</w:t>
            </w:r>
            <w:r w:rsidR="005F78A4">
              <w:rPr>
                <w:rFonts w:ascii="Times New Roman" w:hAnsi="Times New Roman" w:cs="Times New Roman"/>
                <w:sz w:val="24"/>
                <w:szCs w:val="24"/>
              </w:rPr>
              <w:t>,</w:t>
            </w:r>
            <w:r w:rsidR="0084040F">
              <w:rPr>
                <w:rFonts w:ascii="Times New Roman" w:hAnsi="Times New Roman" w:cs="Times New Roman"/>
                <w:sz w:val="24"/>
                <w:szCs w:val="24"/>
              </w:rPr>
              <w:t>4</w:t>
            </w:r>
            <w:r w:rsidR="00B53D1A">
              <w:rPr>
                <w:rFonts w:ascii="Times New Roman" w:hAnsi="Times New Roman" w:cs="Times New Roman"/>
                <w:sz w:val="24"/>
                <w:szCs w:val="24"/>
              </w:rPr>
              <w:t>5</w:t>
            </w:r>
            <w:r w:rsidRPr="008D476F">
              <w:rPr>
                <w:rFonts w:ascii="Times New Roman" w:hAnsi="Times New Roman" w:cs="Times New Roman"/>
                <w:sz w:val="24"/>
                <w:szCs w:val="24"/>
              </w:rPr>
              <w:t xml:space="preserve"> тыс. рублей, из них:</w:t>
            </w:r>
          </w:p>
          <w:p w:rsidR="00436C43" w:rsidRPr="008D476F" w:rsidRDefault="00436C43"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w:t>
            </w:r>
            <w:r w:rsidR="00783BD0" w:rsidRPr="008D476F">
              <w:rPr>
                <w:rFonts w:ascii="Times New Roman" w:hAnsi="Times New Roman" w:cs="Times New Roman"/>
                <w:sz w:val="24"/>
                <w:szCs w:val="24"/>
              </w:rPr>
              <w:t>2020 год</w:t>
            </w:r>
            <w:r w:rsidRPr="008D476F">
              <w:rPr>
                <w:rFonts w:ascii="Times New Roman" w:hAnsi="Times New Roman" w:cs="Times New Roman"/>
                <w:sz w:val="24"/>
                <w:szCs w:val="24"/>
              </w:rPr>
              <w:t>у</w:t>
            </w:r>
            <w:r w:rsidR="00783BD0" w:rsidRPr="008D476F">
              <w:rPr>
                <w:rFonts w:ascii="Times New Roman" w:hAnsi="Times New Roman" w:cs="Times New Roman"/>
                <w:sz w:val="24"/>
                <w:szCs w:val="24"/>
              </w:rPr>
              <w:t xml:space="preserve"> </w:t>
            </w:r>
            <w:r w:rsidR="003A48F7" w:rsidRPr="008D476F">
              <w:rPr>
                <w:rFonts w:ascii="Times New Roman" w:hAnsi="Times New Roman" w:cs="Times New Roman"/>
                <w:sz w:val="24"/>
                <w:szCs w:val="24"/>
              </w:rPr>
              <w:t>–</w:t>
            </w:r>
            <w:r w:rsidR="00783BD0" w:rsidRPr="008D476F">
              <w:rPr>
                <w:rFonts w:ascii="Times New Roman" w:hAnsi="Times New Roman" w:cs="Times New Roman"/>
                <w:sz w:val="24"/>
                <w:szCs w:val="24"/>
              </w:rPr>
              <w:t xml:space="preserve"> </w:t>
            </w:r>
            <w:r w:rsidR="0084040F">
              <w:rPr>
                <w:rFonts w:ascii="Times New Roman" w:hAnsi="Times New Roman" w:cs="Times New Roman"/>
                <w:sz w:val="24"/>
                <w:szCs w:val="24"/>
              </w:rPr>
              <w:t>57805,75</w:t>
            </w:r>
            <w:r w:rsidR="00783BD0" w:rsidRPr="008D476F">
              <w:rPr>
                <w:rFonts w:ascii="Times New Roman" w:hAnsi="Times New Roman" w:cs="Times New Roman"/>
                <w:sz w:val="24"/>
                <w:szCs w:val="24"/>
              </w:rPr>
              <w:t xml:space="preserve"> тыс. рублей</w:t>
            </w:r>
            <w:r w:rsidR="00D76C3E">
              <w:rPr>
                <w:rFonts w:ascii="Times New Roman" w:hAnsi="Times New Roman" w:cs="Times New Roman"/>
                <w:sz w:val="24"/>
                <w:szCs w:val="24"/>
              </w:rPr>
              <w:t>, в том числе 5763</w:t>
            </w:r>
            <w:r w:rsidR="0084040F">
              <w:rPr>
                <w:rFonts w:ascii="Times New Roman" w:hAnsi="Times New Roman" w:cs="Times New Roman"/>
                <w:sz w:val="24"/>
                <w:szCs w:val="24"/>
              </w:rPr>
              <w:t>6</w:t>
            </w:r>
            <w:r w:rsidR="00D76C3E">
              <w:rPr>
                <w:rFonts w:ascii="Times New Roman" w:hAnsi="Times New Roman" w:cs="Times New Roman"/>
                <w:sz w:val="24"/>
                <w:szCs w:val="24"/>
              </w:rPr>
              <w:t>,</w:t>
            </w:r>
            <w:r w:rsidR="0084040F">
              <w:rPr>
                <w:rFonts w:ascii="Times New Roman" w:hAnsi="Times New Roman" w:cs="Times New Roman"/>
                <w:sz w:val="24"/>
                <w:szCs w:val="24"/>
              </w:rPr>
              <w:t>5</w:t>
            </w:r>
            <w:r w:rsidR="00D76C3E">
              <w:rPr>
                <w:rFonts w:ascii="Times New Roman" w:hAnsi="Times New Roman" w:cs="Times New Roman"/>
                <w:sz w:val="24"/>
                <w:szCs w:val="24"/>
              </w:rPr>
              <w:t xml:space="preserve"> тыс. рублей за счет средств федерального бюджета, 169,25 тыс. рублей за счет средств  республиканского бюдже</w:t>
            </w:r>
            <w:r w:rsidR="00574532">
              <w:rPr>
                <w:rFonts w:ascii="Times New Roman" w:hAnsi="Times New Roman" w:cs="Times New Roman"/>
                <w:sz w:val="24"/>
                <w:szCs w:val="24"/>
              </w:rPr>
              <w:t>та</w:t>
            </w:r>
            <w:r w:rsidR="00B519A7" w:rsidRPr="008D476F">
              <w:rPr>
                <w:rFonts w:ascii="Times New Roman" w:hAnsi="Times New Roman" w:cs="Times New Roman"/>
                <w:sz w:val="24"/>
                <w:szCs w:val="24"/>
              </w:rPr>
              <w:t>;</w:t>
            </w:r>
            <w:r w:rsidR="003A48F7" w:rsidRPr="008D476F">
              <w:rPr>
                <w:rFonts w:ascii="Times New Roman" w:hAnsi="Times New Roman" w:cs="Times New Roman"/>
                <w:sz w:val="24"/>
                <w:szCs w:val="24"/>
              </w:rPr>
              <w:t xml:space="preserve"> </w:t>
            </w:r>
          </w:p>
          <w:p w:rsidR="00436C43" w:rsidRPr="008D476F" w:rsidRDefault="00436C43"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w:t>
            </w:r>
            <w:r w:rsidR="00783BD0" w:rsidRPr="008D476F">
              <w:rPr>
                <w:rFonts w:ascii="Times New Roman" w:hAnsi="Times New Roman" w:cs="Times New Roman"/>
                <w:sz w:val="24"/>
                <w:szCs w:val="24"/>
              </w:rPr>
              <w:t>2021 год</w:t>
            </w:r>
            <w:r w:rsidRPr="008D476F">
              <w:rPr>
                <w:rFonts w:ascii="Times New Roman" w:hAnsi="Times New Roman" w:cs="Times New Roman"/>
                <w:sz w:val="24"/>
                <w:szCs w:val="24"/>
              </w:rPr>
              <w:t>у</w:t>
            </w:r>
            <w:r w:rsidR="00783BD0" w:rsidRPr="008D476F">
              <w:rPr>
                <w:rFonts w:ascii="Times New Roman" w:hAnsi="Times New Roman" w:cs="Times New Roman"/>
                <w:sz w:val="24"/>
                <w:szCs w:val="24"/>
              </w:rPr>
              <w:t xml:space="preserve"> </w:t>
            </w:r>
            <w:r w:rsidR="003A48F7" w:rsidRPr="008D476F">
              <w:rPr>
                <w:rFonts w:ascii="Times New Roman" w:hAnsi="Times New Roman" w:cs="Times New Roman"/>
                <w:sz w:val="24"/>
                <w:szCs w:val="24"/>
              </w:rPr>
              <w:t>–</w:t>
            </w:r>
            <w:r w:rsidR="00783BD0" w:rsidRPr="008D476F">
              <w:rPr>
                <w:rFonts w:ascii="Times New Roman" w:hAnsi="Times New Roman" w:cs="Times New Roman"/>
                <w:sz w:val="24"/>
                <w:szCs w:val="24"/>
              </w:rPr>
              <w:t xml:space="preserve"> </w:t>
            </w:r>
            <w:r w:rsidR="00B53D1A">
              <w:rPr>
                <w:rFonts w:ascii="Times New Roman" w:hAnsi="Times New Roman" w:cs="Times New Roman"/>
                <w:sz w:val="24"/>
                <w:szCs w:val="24"/>
              </w:rPr>
              <w:t>39568,1</w:t>
            </w:r>
            <w:r w:rsidR="00783BD0" w:rsidRPr="008D476F">
              <w:rPr>
                <w:rFonts w:ascii="Times New Roman" w:hAnsi="Times New Roman" w:cs="Times New Roman"/>
                <w:sz w:val="24"/>
                <w:szCs w:val="24"/>
              </w:rPr>
              <w:t xml:space="preserve"> тыс. рублей</w:t>
            </w:r>
            <w:r w:rsidR="00D05230">
              <w:rPr>
                <w:rFonts w:ascii="Times New Roman" w:hAnsi="Times New Roman" w:cs="Times New Roman"/>
                <w:sz w:val="24"/>
                <w:szCs w:val="24"/>
              </w:rPr>
              <w:t>,</w:t>
            </w:r>
            <w:r w:rsidR="00D05230">
              <w:t xml:space="preserve"> </w:t>
            </w:r>
            <w:r w:rsidR="00D05230" w:rsidRPr="00D05230">
              <w:rPr>
                <w:rFonts w:ascii="Times New Roman" w:hAnsi="Times New Roman" w:cs="Times New Roman"/>
                <w:sz w:val="24"/>
                <w:szCs w:val="24"/>
              </w:rPr>
              <w:t xml:space="preserve">в том числе </w:t>
            </w:r>
            <w:r w:rsidR="00D05230">
              <w:rPr>
                <w:rFonts w:ascii="Times New Roman" w:hAnsi="Times New Roman" w:cs="Times New Roman"/>
                <w:sz w:val="24"/>
                <w:szCs w:val="24"/>
              </w:rPr>
              <w:t>39374,1</w:t>
            </w:r>
            <w:r w:rsidR="00D05230" w:rsidRPr="00D05230">
              <w:rPr>
                <w:rFonts w:ascii="Times New Roman" w:hAnsi="Times New Roman" w:cs="Times New Roman"/>
                <w:sz w:val="24"/>
                <w:szCs w:val="24"/>
              </w:rPr>
              <w:t xml:space="preserve"> тыс. рублей за счет средств федерального бюджета, </w:t>
            </w:r>
            <w:r w:rsidR="00D05230">
              <w:rPr>
                <w:rFonts w:ascii="Times New Roman" w:hAnsi="Times New Roman" w:cs="Times New Roman"/>
                <w:sz w:val="24"/>
                <w:szCs w:val="24"/>
              </w:rPr>
              <w:t>194,0</w:t>
            </w:r>
            <w:r w:rsidR="00D05230" w:rsidRPr="00D05230">
              <w:rPr>
                <w:rFonts w:ascii="Times New Roman" w:hAnsi="Times New Roman" w:cs="Times New Roman"/>
                <w:sz w:val="24"/>
                <w:szCs w:val="24"/>
              </w:rPr>
              <w:t xml:space="preserve"> тыс. </w:t>
            </w:r>
            <w:r w:rsidR="00D05230" w:rsidRPr="00D05230">
              <w:rPr>
                <w:rFonts w:ascii="Times New Roman" w:hAnsi="Times New Roman" w:cs="Times New Roman"/>
                <w:sz w:val="24"/>
                <w:szCs w:val="24"/>
              </w:rPr>
              <w:lastRenderedPageBreak/>
              <w:t>рублей за счет средств  республиканского бюджета</w:t>
            </w:r>
            <w:r w:rsidR="003A48F7" w:rsidRPr="008D476F">
              <w:rPr>
                <w:rFonts w:ascii="Times New Roman" w:hAnsi="Times New Roman" w:cs="Times New Roman"/>
                <w:sz w:val="24"/>
                <w:szCs w:val="24"/>
              </w:rPr>
              <w:t>;</w:t>
            </w:r>
            <w:r w:rsidR="00783BD0" w:rsidRPr="008D476F">
              <w:rPr>
                <w:rFonts w:ascii="Times New Roman" w:hAnsi="Times New Roman" w:cs="Times New Roman"/>
                <w:sz w:val="24"/>
                <w:szCs w:val="24"/>
              </w:rPr>
              <w:t xml:space="preserve"> </w:t>
            </w:r>
          </w:p>
          <w:p w:rsidR="00436C43" w:rsidRPr="008D476F" w:rsidRDefault="00436C43"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w:t>
            </w:r>
            <w:r w:rsidR="00783BD0" w:rsidRPr="008D476F">
              <w:rPr>
                <w:rFonts w:ascii="Times New Roman" w:hAnsi="Times New Roman" w:cs="Times New Roman"/>
                <w:sz w:val="24"/>
                <w:szCs w:val="24"/>
              </w:rPr>
              <w:t>2022 год</w:t>
            </w:r>
            <w:r w:rsidRPr="008D476F">
              <w:rPr>
                <w:rFonts w:ascii="Times New Roman" w:hAnsi="Times New Roman" w:cs="Times New Roman"/>
                <w:sz w:val="24"/>
                <w:szCs w:val="24"/>
              </w:rPr>
              <w:t>у</w:t>
            </w:r>
            <w:r w:rsidR="00783BD0" w:rsidRPr="008D476F">
              <w:rPr>
                <w:rFonts w:ascii="Times New Roman" w:hAnsi="Times New Roman" w:cs="Times New Roman"/>
                <w:sz w:val="24"/>
                <w:szCs w:val="24"/>
              </w:rPr>
              <w:t xml:space="preserve"> </w:t>
            </w:r>
            <w:r w:rsidR="00B519A7" w:rsidRPr="008D476F">
              <w:rPr>
                <w:rFonts w:ascii="Times New Roman" w:hAnsi="Times New Roman" w:cs="Times New Roman"/>
                <w:sz w:val="24"/>
                <w:szCs w:val="24"/>
              </w:rPr>
              <w:t>–</w:t>
            </w:r>
            <w:r w:rsidR="00783BD0" w:rsidRPr="008D476F">
              <w:rPr>
                <w:rFonts w:ascii="Times New Roman" w:hAnsi="Times New Roman" w:cs="Times New Roman"/>
                <w:sz w:val="24"/>
                <w:szCs w:val="24"/>
              </w:rPr>
              <w:t xml:space="preserve"> </w:t>
            </w:r>
            <w:r w:rsidR="00B53D1A">
              <w:rPr>
                <w:rFonts w:ascii="Times New Roman" w:hAnsi="Times New Roman" w:cs="Times New Roman"/>
                <w:sz w:val="24"/>
                <w:szCs w:val="24"/>
              </w:rPr>
              <w:t>51878,1</w:t>
            </w:r>
            <w:r w:rsidR="00783BD0" w:rsidRPr="008D476F">
              <w:rPr>
                <w:rFonts w:ascii="Times New Roman" w:hAnsi="Times New Roman" w:cs="Times New Roman"/>
                <w:sz w:val="24"/>
                <w:szCs w:val="24"/>
              </w:rPr>
              <w:t xml:space="preserve"> тыс. рублей</w:t>
            </w:r>
            <w:r w:rsidR="00574532">
              <w:rPr>
                <w:rFonts w:ascii="Times New Roman" w:hAnsi="Times New Roman" w:cs="Times New Roman"/>
                <w:sz w:val="24"/>
                <w:szCs w:val="24"/>
              </w:rPr>
              <w:t>,</w:t>
            </w:r>
            <w:r w:rsidR="00574532">
              <w:t xml:space="preserve"> </w:t>
            </w:r>
            <w:r w:rsidR="00574532" w:rsidRPr="00574532">
              <w:rPr>
                <w:rFonts w:ascii="Times New Roman" w:hAnsi="Times New Roman" w:cs="Times New Roman"/>
                <w:sz w:val="24"/>
                <w:szCs w:val="24"/>
              </w:rPr>
              <w:t xml:space="preserve">в том числе </w:t>
            </w:r>
            <w:r w:rsidR="00574532">
              <w:rPr>
                <w:rFonts w:ascii="Times New Roman" w:hAnsi="Times New Roman" w:cs="Times New Roman"/>
                <w:sz w:val="24"/>
                <w:szCs w:val="24"/>
              </w:rPr>
              <w:t>51684,1</w:t>
            </w:r>
            <w:r w:rsidR="00574532" w:rsidRPr="00574532">
              <w:rPr>
                <w:rFonts w:ascii="Times New Roman" w:hAnsi="Times New Roman" w:cs="Times New Roman"/>
                <w:sz w:val="24"/>
                <w:szCs w:val="24"/>
              </w:rPr>
              <w:t xml:space="preserve"> тыс. рублей за счет средств федерального бюджета, </w:t>
            </w:r>
            <w:r w:rsidR="00574532">
              <w:rPr>
                <w:rFonts w:ascii="Times New Roman" w:hAnsi="Times New Roman" w:cs="Times New Roman"/>
                <w:sz w:val="24"/>
                <w:szCs w:val="24"/>
              </w:rPr>
              <w:t>194,0</w:t>
            </w:r>
            <w:r w:rsidR="00574532" w:rsidRPr="00574532">
              <w:rPr>
                <w:rFonts w:ascii="Times New Roman" w:hAnsi="Times New Roman" w:cs="Times New Roman"/>
                <w:sz w:val="24"/>
                <w:szCs w:val="24"/>
              </w:rPr>
              <w:t xml:space="preserve"> тыс. рублей за счет средств  республиканского бюджета</w:t>
            </w:r>
            <w:r w:rsidR="003A48F7" w:rsidRPr="008D476F">
              <w:rPr>
                <w:rFonts w:ascii="Times New Roman" w:hAnsi="Times New Roman" w:cs="Times New Roman"/>
                <w:sz w:val="24"/>
                <w:szCs w:val="24"/>
              </w:rPr>
              <w:t xml:space="preserve">; </w:t>
            </w:r>
          </w:p>
          <w:p w:rsidR="00436C43" w:rsidRPr="008D476F" w:rsidRDefault="00436C43"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w:t>
            </w:r>
            <w:r w:rsidR="00783BD0" w:rsidRPr="008D476F">
              <w:rPr>
                <w:rFonts w:ascii="Times New Roman" w:hAnsi="Times New Roman" w:cs="Times New Roman"/>
                <w:sz w:val="24"/>
                <w:szCs w:val="24"/>
              </w:rPr>
              <w:t>2023 год</w:t>
            </w:r>
            <w:r w:rsidRPr="008D476F">
              <w:rPr>
                <w:rFonts w:ascii="Times New Roman" w:hAnsi="Times New Roman" w:cs="Times New Roman"/>
                <w:sz w:val="24"/>
                <w:szCs w:val="24"/>
              </w:rPr>
              <w:t>у</w:t>
            </w:r>
            <w:r w:rsidR="00783BD0" w:rsidRPr="008D476F">
              <w:rPr>
                <w:rFonts w:ascii="Times New Roman" w:hAnsi="Times New Roman" w:cs="Times New Roman"/>
                <w:sz w:val="24"/>
                <w:szCs w:val="24"/>
              </w:rPr>
              <w:t xml:space="preserve"> </w:t>
            </w:r>
            <w:r w:rsidR="00B519A7" w:rsidRPr="008D476F">
              <w:rPr>
                <w:rFonts w:ascii="Times New Roman" w:hAnsi="Times New Roman" w:cs="Times New Roman"/>
                <w:sz w:val="24"/>
                <w:szCs w:val="24"/>
              </w:rPr>
              <w:t>–</w:t>
            </w:r>
            <w:r w:rsidR="00783BD0" w:rsidRPr="008D476F">
              <w:rPr>
                <w:rFonts w:ascii="Times New Roman" w:hAnsi="Times New Roman" w:cs="Times New Roman"/>
                <w:sz w:val="24"/>
                <w:szCs w:val="24"/>
              </w:rPr>
              <w:t xml:space="preserve"> </w:t>
            </w:r>
            <w:r w:rsidR="00B53D1A">
              <w:rPr>
                <w:rFonts w:ascii="Times New Roman" w:hAnsi="Times New Roman" w:cs="Times New Roman"/>
                <w:sz w:val="24"/>
                <w:szCs w:val="24"/>
              </w:rPr>
              <w:t>37038,5</w:t>
            </w:r>
            <w:r w:rsidR="00783BD0" w:rsidRPr="008D476F">
              <w:rPr>
                <w:rFonts w:ascii="Times New Roman" w:hAnsi="Times New Roman" w:cs="Times New Roman"/>
                <w:sz w:val="24"/>
                <w:szCs w:val="24"/>
              </w:rPr>
              <w:t xml:space="preserve"> тыс. рублей</w:t>
            </w:r>
            <w:r w:rsidR="00574532">
              <w:rPr>
                <w:rFonts w:ascii="Times New Roman" w:hAnsi="Times New Roman" w:cs="Times New Roman"/>
                <w:sz w:val="24"/>
                <w:szCs w:val="24"/>
              </w:rPr>
              <w:t>,</w:t>
            </w:r>
            <w:r w:rsidR="00574532">
              <w:t xml:space="preserve"> </w:t>
            </w:r>
            <w:r w:rsidR="00574532" w:rsidRPr="00574532">
              <w:rPr>
                <w:rFonts w:ascii="Times New Roman" w:hAnsi="Times New Roman" w:cs="Times New Roman"/>
                <w:sz w:val="24"/>
                <w:szCs w:val="24"/>
              </w:rPr>
              <w:t xml:space="preserve">в том числе </w:t>
            </w:r>
            <w:r w:rsidR="00574532">
              <w:rPr>
                <w:rFonts w:ascii="Times New Roman" w:hAnsi="Times New Roman" w:cs="Times New Roman"/>
                <w:sz w:val="24"/>
                <w:szCs w:val="24"/>
              </w:rPr>
              <w:t>36844,5</w:t>
            </w:r>
            <w:r w:rsidR="00574532" w:rsidRPr="00574532">
              <w:rPr>
                <w:rFonts w:ascii="Times New Roman" w:hAnsi="Times New Roman" w:cs="Times New Roman"/>
                <w:sz w:val="24"/>
                <w:szCs w:val="24"/>
              </w:rPr>
              <w:t xml:space="preserve"> тыс. рублей за счет средств федерального бюджета, </w:t>
            </w:r>
            <w:r w:rsidR="00574532">
              <w:rPr>
                <w:rFonts w:ascii="Times New Roman" w:hAnsi="Times New Roman" w:cs="Times New Roman"/>
                <w:sz w:val="24"/>
                <w:szCs w:val="24"/>
              </w:rPr>
              <w:t>194,0</w:t>
            </w:r>
            <w:r w:rsidR="00574532" w:rsidRPr="00574532">
              <w:rPr>
                <w:rFonts w:ascii="Times New Roman" w:hAnsi="Times New Roman" w:cs="Times New Roman"/>
                <w:sz w:val="24"/>
                <w:szCs w:val="24"/>
              </w:rPr>
              <w:t xml:space="preserve"> тыс. рублей за счет средств  республиканского бюджета</w:t>
            </w:r>
            <w:r w:rsidR="003A48F7" w:rsidRPr="008D476F">
              <w:rPr>
                <w:rFonts w:ascii="Times New Roman" w:hAnsi="Times New Roman" w:cs="Times New Roman"/>
                <w:sz w:val="24"/>
                <w:szCs w:val="24"/>
              </w:rPr>
              <w:t>;</w:t>
            </w:r>
            <w:r w:rsidR="00783BD0" w:rsidRPr="008D476F">
              <w:rPr>
                <w:rFonts w:ascii="Times New Roman" w:hAnsi="Times New Roman" w:cs="Times New Roman"/>
                <w:sz w:val="24"/>
                <w:szCs w:val="24"/>
              </w:rPr>
              <w:t xml:space="preserve"> </w:t>
            </w:r>
          </w:p>
          <w:p w:rsidR="00783BD0" w:rsidRPr="008D476F" w:rsidRDefault="00436C43"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 xml:space="preserve">в </w:t>
            </w:r>
            <w:r w:rsidR="00783BD0" w:rsidRPr="008D476F">
              <w:rPr>
                <w:rFonts w:ascii="Times New Roman" w:hAnsi="Times New Roman" w:cs="Times New Roman"/>
                <w:sz w:val="24"/>
                <w:szCs w:val="24"/>
              </w:rPr>
              <w:t>2024 год</w:t>
            </w:r>
            <w:r w:rsidRPr="008D476F">
              <w:rPr>
                <w:rFonts w:ascii="Times New Roman" w:hAnsi="Times New Roman" w:cs="Times New Roman"/>
                <w:sz w:val="24"/>
                <w:szCs w:val="24"/>
              </w:rPr>
              <w:t>у</w:t>
            </w:r>
            <w:r w:rsidR="00783BD0" w:rsidRPr="008D476F">
              <w:rPr>
                <w:rFonts w:ascii="Times New Roman" w:hAnsi="Times New Roman" w:cs="Times New Roman"/>
                <w:sz w:val="24"/>
                <w:szCs w:val="24"/>
              </w:rPr>
              <w:t xml:space="preserve"> </w:t>
            </w:r>
            <w:r w:rsidR="00B519A7" w:rsidRPr="008D476F">
              <w:rPr>
                <w:rFonts w:ascii="Times New Roman" w:hAnsi="Times New Roman" w:cs="Times New Roman"/>
                <w:sz w:val="24"/>
                <w:szCs w:val="24"/>
              </w:rPr>
              <w:t>–</w:t>
            </w:r>
            <w:r w:rsidR="00783BD0" w:rsidRPr="008D476F">
              <w:rPr>
                <w:rFonts w:ascii="Times New Roman" w:hAnsi="Times New Roman" w:cs="Times New Roman"/>
                <w:sz w:val="24"/>
                <w:szCs w:val="24"/>
              </w:rPr>
              <w:t xml:space="preserve"> </w:t>
            </w:r>
            <w:r w:rsidR="003A48F7" w:rsidRPr="008D476F">
              <w:rPr>
                <w:rFonts w:ascii="Times New Roman" w:hAnsi="Times New Roman" w:cs="Times New Roman"/>
                <w:sz w:val="24"/>
                <w:szCs w:val="24"/>
              </w:rPr>
              <w:t>130</w:t>
            </w:r>
            <w:r w:rsidR="001D5640">
              <w:rPr>
                <w:rFonts w:ascii="Times New Roman" w:hAnsi="Times New Roman" w:cs="Times New Roman"/>
                <w:sz w:val="24"/>
                <w:szCs w:val="24"/>
              </w:rPr>
              <w:t> 000,00</w:t>
            </w:r>
            <w:r w:rsidR="00783BD0" w:rsidRPr="008D476F">
              <w:rPr>
                <w:rFonts w:ascii="Times New Roman" w:hAnsi="Times New Roman" w:cs="Times New Roman"/>
                <w:sz w:val="24"/>
                <w:szCs w:val="24"/>
              </w:rPr>
              <w:t xml:space="preserve"> тыс. рублей.</w:t>
            </w:r>
          </w:p>
          <w:p w:rsidR="00FA10CC" w:rsidRPr="000B1759"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w:t>
            </w:r>
          </w:p>
        </w:tc>
      </w:tr>
      <w:tr w:rsidR="00783BD0" w:rsidRPr="00783BD0" w:rsidTr="00AD1FE5">
        <w:tc>
          <w:tcPr>
            <w:tcW w:w="3039" w:type="dxa"/>
            <w:tcBorders>
              <w:top w:val="nil"/>
              <w:left w:val="nil"/>
              <w:bottom w:val="nil"/>
              <w:right w:val="nil"/>
            </w:tcBorders>
          </w:tcPr>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lastRenderedPageBreak/>
              <w:t>Ожидаемые результаты реализации Программы</w:t>
            </w:r>
          </w:p>
        </w:tc>
        <w:tc>
          <w:tcPr>
            <w:tcW w:w="851" w:type="dxa"/>
            <w:tcBorders>
              <w:top w:val="nil"/>
              <w:left w:val="nil"/>
              <w:bottom w:val="nil"/>
              <w:right w:val="nil"/>
            </w:tcBorders>
          </w:tcPr>
          <w:p w:rsidR="00783BD0" w:rsidRPr="008D476F" w:rsidRDefault="00783BD0" w:rsidP="004022FE">
            <w:pPr>
              <w:pStyle w:val="ConsPlusNormal"/>
              <w:jc w:val="both"/>
              <w:rPr>
                <w:rFonts w:ascii="Times New Roman" w:hAnsi="Times New Roman" w:cs="Times New Roman"/>
                <w:sz w:val="24"/>
                <w:szCs w:val="24"/>
              </w:rPr>
            </w:pPr>
            <w:r w:rsidRPr="008D476F">
              <w:rPr>
                <w:rFonts w:ascii="Times New Roman" w:hAnsi="Times New Roman" w:cs="Times New Roman"/>
                <w:sz w:val="24"/>
                <w:szCs w:val="24"/>
              </w:rPr>
              <w:t>-</w:t>
            </w:r>
          </w:p>
        </w:tc>
        <w:tc>
          <w:tcPr>
            <w:tcW w:w="6378" w:type="dxa"/>
            <w:tcBorders>
              <w:top w:val="nil"/>
              <w:left w:val="nil"/>
              <w:bottom w:val="nil"/>
              <w:right w:val="nil"/>
            </w:tcBorders>
          </w:tcPr>
          <w:p w:rsidR="00D70E94" w:rsidRPr="008D476F" w:rsidRDefault="00D70E94" w:rsidP="004022FE">
            <w:pPr>
              <w:spacing w:line="240" w:lineRule="auto"/>
              <w:ind w:firstLine="709"/>
              <w:jc w:val="both"/>
              <w:rPr>
                <w:rFonts w:ascii="Times New Roman" w:hAnsi="Times New Roman" w:cs="Times New Roman"/>
                <w:sz w:val="24"/>
                <w:szCs w:val="24"/>
              </w:rPr>
            </w:pPr>
            <w:r w:rsidRPr="008D476F">
              <w:rPr>
                <w:rFonts w:ascii="Times New Roman" w:hAnsi="Times New Roman" w:cs="Times New Roman"/>
                <w:sz w:val="24"/>
                <w:szCs w:val="24"/>
              </w:rPr>
              <w:t>Исполнение мероприятий региональной программы субъекта Российской Федерации позволит достичь к 2024 году следующих результатов:</w:t>
            </w:r>
          </w:p>
          <w:p w:rsidR="00D70E94" w:rsidRPr="008D476F" w:rsidRDefault="00D70E94" w:rsidP="004022FE">
            <w:pPr>
              <w:numPr>
                <w:ilvl w:val="0"/>
                <w:numId w:val="5"/>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Снижение уровня смертности от болезней системы кровообращения до 299,0 на 100 тыс. населения;</w:t>
            </w:r>
          </w:p>
          <w:p w:rsidR="00D70E94" w:rsidRPr="008D476F" w:rsidRDefault="00D70E94" w:rsidP="007E1899">
            <w:pPr>
              <w:tabs>
                <w:tab w:val="left" w:pos="993"/>
              </w:tabs>
              <w:spacing w:line="240" w:lineRule="auto"/>
              <w:jc w:val="both"/>
              <w:rPr>
                <w:rFonts w:ascii="Times New Roman" w:hAnsi="Times New Roman" w:cs="Times New Roman"/>
                <w:sz w:val="24"/>
                <w:szCs w:val="24"/>
              </w:rPr>
            </w:pP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снижение смертности населения от ишемической болезни сердца</w:t>
            </w:r>
            <w:r w:rsidRPr="008D476F">
              <w:rPr>
                <w:rFonts w:ascii="Times New Roman" w:hAnsi="Times New Roman" w:cs="Times New Roman"/>
                <w:sz w:val="24"/>
                <w:szCs w:val="24"/>
              </w:rPr>
              <w:br/>
              <w:t>до 151,3 на 100 тыс. населения.</w:t>
            </w: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снижение смертности населения от цереброваскулярных болезней</w:t>
            </w:r>
            <w:r w:rsidRPr="008D476F">
              <w:rPr>
                <w:rFonts w:ascii="Times New Roman" w:hAnsi="Times New Roman" w:cs="Times New Roman"/>
                <w:sz w:val="24"/>
                <w:szCs w:val="24"/>
              </w:rPr>
              <w:br/>
              <w:t>до 91,7  на 100 тыс. населения.</w:t>
            </w: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снижение больничной летальности от инфаркта миокарда, до 8%;</w:t>
            </w: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снижения больничной летальности от острого нарушения мозгового кровообращения до 14%;</w:t>
            </w: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увеличение количества рентгенэндоваскулярных вмешательств в лечебных целях до 0,295 ед;</w:t>
            </w: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повышение доли профильных госпитализаций пациентов с острыми нарушениями мозгового кровообращения, доставленных автомобилями скорой медицинской помощи, до 95%.</w:t>
            </w: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увеличение доли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получавших в отчетном году необходимые лекарственные препараты в амбулаторных условиях до 90%.</w:t>
            </w: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увеличение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до 80%.</w:t>
            </w:r>
          </w:p>
          <w:p w:rsidR="00D70E94" w:rsidRPr="008D476F" w:rsidRDefault="00D70E94" w:rsidP="004022FE">
            <w:pPr>
              <w:numPr>
                <w:ilvl w:val="0"/>
                <w:numId w:val="3"/>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 xml:space="preserve">снижение летальности больных с болезнями системы кровообращения среди лиц с болезнями системы кровообращения, состоящих под диспансерным </w:t>
            </w:r>
            <w:r w:rsidRPr="008D476F">
              <w:rPr>
                <w:rFonts w:ascii="Times New Roman" w:hAnsi="Times New Roman" w:cs="Times New Roman"/>
                <w:sz w:val="24"/>
                <w:szCs w:val="24"/>
              </w:rPr>
              <w:lastRenderedPageBreak/>
              <w:t>наблюдением (умершие от БСК/ число лиц</w:t>
            </w:r>
            <w:r w:rsidRPr="008D476F">
              <w:rPr>
                <w:rFonts w:ascii="Times New Roman" w:hAnsi="Times New Roman" w:cs="Times New Roman"/>
                <w:sz w:val="24"/>
                <w:szCs w:val="24"/>
              </w:rPr>
              <w:br/>
              <w:t>с БСК, состоящих под</w:t>
            </w:r>
            <w:r w:rsidR="00C107C5">
              <w:rPr>
                <w:rFonts w:ascii="Times New Roman" w:hAnsi="Times New Roman" w:cs="Times New Roman"/>
                <w:sz w:val="24"/>
                <w:szCs w:val="24"/>
              </w:rPr>
              <w:t xml:space="preserve"> диспансерным наблюдением) до 2,13</w:t>
            </w:r>
            <w:r w:rsidRPr="008D476F">
              <w:rPr>
                <w:rFonts w:ascii="Times New Roman" w:hAnsi="Times New Roman" w:cs="Times New Roman"/>
                <w:sz w:val="24"/>
                <w:szCs w:val="24"/>
              </w:rPr>
              <w:t xml:space="preserve"> %.</w:t>
            </w:r>
          </w:p>
          <w:p w:rsidR="00D70E94" w:rsidRPr="008D476F" w:rsidRDefault="00D70E94" w:rsidP="004022FE">
            <w:pPr>
              <w:numPr>
                <w:ilvl w:val="0"/>
                <w:numId w:val="4"/>
              </w:numPr>
              <w:tabs>
                <w:tab w:val="left" w:pos="993"/>
              </w:tabs>
              <w:spacing w:line="240" w:lineRule="auto"/>
              <w:ind w:left="0" w:firstLine="709"/>
              <w:jc w:val="both"/>
              <w:rPr>
                <w:rFonts w:ascii="Times New Roman" w:hAnsi="Times New Roman" w:cs="Times New Roman"/>
                <w:sz w:val="24"/>
                <w:szCs w:val="24"/>
              </w:rPr>
            </w:pPr>
            <w:r w:rsidRPr="008D476F">
              <w:rPr>
                <w:rFonts w:ascii="Times New Roman" w:hAnsi="Times New Roman" w:cs="Times New Roman"/>
                <w:sz w:val="24"/>
                <w:szCs w:val="24"/>
              </w:rPr>
              <w:t>повышение эффективности использования диагностического</w:t>
            </w:r>
            <w:r w:rsidRPr="008D476F">
              <w:rPr>
                <w:rFonts w:ascii="Times New Roman" w:hAnsi="Times New Roman" w:cs="Times New Roman"/>
                <w:sz w:val="24"/>
                <w:szCs w:val="24"/>
              </w:rPr>
              <w:br/>
              <w:t>и терапевтического оборудования, в том числе ангиографических комплексов, ультразвуковых аппаратов экспертного класса, магнитно-резонансных томо</w:t>
            </w:r>
            <w:r w:rsidR="007E1899">
              <w:rPr>
                <w:rFonts w:ascii="Times New Roman" w:hAnsi="Times New Roman" w:cs="Times New Roman"/>
                <w:sz w:val="24"/>
                <w:szCs w:val="24"/>
              </w:rPr>
              <w:t xml:space="preserve">графов, компьютерных томографов </w:t>
            </w:r>
            <w:r w:rsidRPr="008D476F">
              <w:rPr>
                <w:rFonts w:ascii="Times New Roman" w:hAnsi="Times New Roman" w:cs="Times New Roman"/>
                <w:sz w:val="24"/>
                <w:szCs w:val="24"/>
              </w:rPr>
              <w:t xml:space="preserve"> для лечения пациентов с ССЗ.</w:t>
            </w:r>
          </w:p>
          <w:p w:rsidR="00783BD0" w:rsidRPr="008D476F" w:rsidRDefault="00783BD0" w:rsidP="004022FE">
            <w:pPr>
              <w:pStyle w:val="ConsPlusNormal"/>
              <w:jc w:val="both"/>
              <w:rPr>
                <w:rFonts w:ascii="Times New Roman" w:hAnsi="Times New Roman" w:cs="Times New Roman"/>
                <w:sz w:val="24"/>
                <w:szCs w:val="24"/>
              </w:rPr>
            </w:pPr>
          </w:p>
        </w:tc>
      </w:tr>
    </w:tbl>
    <w:p w:rsidR="009824B7" w:rsidRPr="00734D0E" w:rsidRDefault="009824B7" w:rsidP="007440B9">
      <w:pPr>
        <w:pStyle w:val="8"/>
        <w:ind w:left="0"/>
        <w:jc w:val="both"/>
        <w:rPr>
          <w:rFonts w:asciiTheme="minorHAnsi" w:hAnsiTheme="minorHAnsi" w:cstheme="minorHAnsi"/>
          <w:sz w:val="22"/>
          <w:szCs w:val="22"/>
        </w:rPr>
      </w:pPr>
    </w:p>
    <w:p w:rsidR="00283E03" w:rsidRPr="00E33749" w:rsidRDefault="009831BB" w:rsidP="00283E03">
      <w:pPr>
        <w:pStyle w:val="1"/>
        <w:numPr>
          <w:ilvl w:val="0"/>
          <w:numId w:val="39"/>
        </w:numPr>
        <w:spacing w:before="0" w:after="0" w:line="240" w:lineRule="auto"/>
        <w:jc w:val="center"/>
      </w:pPr>
      <w:bookmarkStart w:id="2" w:name="_Toc58064252"/>
      <w:bookmarkStart w:id="3" w:name="_Toc59889716"/>
      <w:bookmarkStart w:id="4" w:name="_Toc62724353"/>
      <w:bookmarkStart w:id="5" w:name="_Toc62728216"/>
      <w:bookmarkStart w:id="6" w:name="_Toc62724354"/>
      <w:bookmarkStart w:id="7" w:name="_Toc67304862"/>
      <w:r>
        <w:t>Обоснование проблемы, а</w:t>
      </w:r>
      <w:r w:rsidR="00283E03">
        <w:t>нализ ее исходного сост</w:t>
      </w:r>
      <w:r w:rsidR="00DA209E">
        <w:t>о</w:t>
      </w:r>
      <w:r w:rsidR="00283E03">
        <w:t xml:space="preserve">яния </w:t>
      </w:r>
    </w:p>
    <w:bookmarkEnd w:id="2"/>
    <w:bookmarkEnd w:id="3"/>
    <w:bookmarkEnd w:id="4"/>
    <w:bookmarkEnd w:id="5"/>
    <w:p w:rsidR="00E027A3" w:rsidRDefault="00E027A3" w:rsidP="00513438">
      <w:pPr>
        <w:pStyle w:val="1"/>
        <w:numPr>
          <w:ilvl w:val="0"/>
          <w:numId w:val="0"/>
        </w:numPr>
        <w:spacing w:before="0" w:after="0" w:line="240" w:lineRule="auto"/>
        <w:jc w:val="center"/>
      </w:pPr>
    </w:p>
    <w:p w:rsidR="0048271F" w:rsidRPr="003353FB" w:rsidRDefault="00883EBD" w:rsidP="003353F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текущего</w:t>
      </w:r>
      <w:r w:rsidR="00283E03">
        <w:rPr>
          <w:rFonts w:ascii="Times New Roman" w:hAnsi="Times New Roman" w:cs="Times New Roman"/>
          <w:sz w:val="28"/>
          <w:szCs w:val="28"/>
        </w:rPr>
        <w:t xml:space="preserve"> состояния и</w:t>
      </w:r>
      <w:r>
        <w:rPr>
          <w:rFonts w:ascii="Times New Roman" w:hAnsi="Times New Roman" w:cs="Times New Roman"/>
          <w:sz w:val="28"/>
          <w:szCs w:val="28"/>
        </w:rPr>
        <w:t xml:space="preserve"> </w:t>
      </w:r>
      <w:r w:rsidR="00283E03">
        <w:rPr>
          <w:rFonts w:ascii="Times New Roman" w:hAnsi="Times New Roman" w:cs="Times New Roman"/>
          <w:sz w:val="28"/>
          <w:szCs w:val="28"/>
        </w:rPr>
        <w:t>о</w:t>
      </w:r>
      <w:r w:rsidR="00283E03" w:rsidRPr="00283E03">
        <w:rPr>
          <w:rFonts w:ascii="Times New Roman" w:hAnsi="Times New Roman" w:cs="Times New Roman"/>
          <w:sz w:val="28"/>
          <w:szCs w:val="28"/>
        </w:rPr>
        <w:t>сновные показатели оказания медицинской помощи больным с </w:t>
      </w:r>
      <w:proofErr w:type="gramStart"/>
      <w:r w:rsidR="00283E03" w:rsidRPr="00283E03">
        <w:rPr>
          <w:rFonts w:ascii="Times New Roman" w:hAnsi="Times New Roman" w:cs="Times New Roman"/>
          <w:sz w:val="28"/>
          <w:szCs w:val="28"/>
        </w:rPr>
        <w:t>сердечно-сосудистыми</w:t>
      </w:r>
      <w:proofErr w:type="gramEnd"/>
      <w:r w:rsidR="00283E03" w:rsidRPr="00283E03">
        <w:rPr>
          <w:rFonts w:ascii="Times New Roman" w:hAnsi="Times New Roman" w:cs="Times New Roman"/>
          <w:sz w:val="28"/>
          <w:szCs w:val="28"/>
        </w:rPr>
        <w:t xml:space="preserve"> заболеваниями в разрезе районов Республики Тыва</w:t>
      </w:r>
      <w:r>
        <w:rPr>
          <w:rFonts w:ascii="Times New Roman" w:hAnsi="Times New Roman" w:cs="Times New Roman"/>
          <w:sz w:val="28"/>
          <w:szCs w:val="28"/>
        </w:rPr>
        <w:t xml:space="preserve"> был осуществлен по новым требованиям Министерства здравоохранения Российской Федерации к разработке региональным программам</w:t>
      </w:r>
      <w:r w:rsidR="00C56C0C">
        <w:rPr>
          <w:rFonts w:ascii="Times New Roman" w:hAnsi="Times New Roman" w:cs="Times New Roman"/>
          <w:sz w:val="28"/>
          <w:szCs w:val="28"/>
        </w:rPr>
        <w:t xml:space="preserve"> в рамках федерального проекта «Борьба с сердечно-сосудистыми заболеваниями» национального проекта «Здравоохранение».</w:t>
      </w:r>
      <w:r>
        <w:rPr>
          <w:rFonts w:ascii="Times New Roman" w:hAnsi="Times New Roman" w:cs="Times New Roman"/>
          <w:sz w:val="28"/>
          <w:szCs w:val="28"/>
        </w:rPr>
        <w:t xml:space="preserve">  </w:t>
      </w:r>
    </w:p>
    <w:p w:rsidR="00D36268" w:rsidRPr="0074749A" w:rsidRDefault="00CA10F5" w:rsidP="00E33749">
      <w:pPr>
        <w:pStyle w:val="23"/>
        <w:numPr>
          <w:ilvl w:val="1"/>
          <w:numId w:val="27"/>
        </w:numPr>
        <w:spacing w:before="120" w:line="240" w:lineRule="auto"/>
        <w:rPr>
          <w:rFonts w:cs="Times New Roman"/>
          <w:b w:val="0"/>
        </w:rPr>
      </w:pPr>
      <w:r w:rsidRPr="0074749A">
        <w:rPr>
          <w:rFonts w:cs="Times New Roman"/>
          <w:b w:val="0"/>
        </w:rPr>
        <w:t xml:space="preserve">Краткая характеристика Республики Тыва </w:t>
      </w:r>
      <w:r w:rsidR="00D36268" w:rsidRPr="0074749A">
        <w:rPr>
          <w:rFonts w:cs="Times New Roman"/>
          <w:b w:val="0"/>
        </w:rPr>
        <w:t xml:space="preserve"> </w:t>
      </w:r>
      <w:bookmarkEnd w:id="6"/>
      <w:bookmarkEnd w:id="7"/>
    </w:p>
    <w:p w:rsidR="00B3724E" w:rsidRPr="00E33749" w:rsidRDefault="00B3724E" w:rsidP="00E33749">
      <w:pPr>
        <w:spacing w:line="240" w:lineRule="auto"/>
        <w:ind w:left="52" w:right="10" w:firstLine="657"/>
        <w:jc w:val="both"/>
        <w:rPr>
          <w:rFonts w:ascii="Times New Roman" w:hAnsi="Times New Roman" w:cs="Times New Roman"/>
          <w:sz w:val="28"/>
          <w:szCs w:val="28"/>
        </w:rPr>
      </w:pPr>
      <w:r w:rsidRPr="00E33749">
        <w:rPr>
          <w:rFonts w:ascii="Times New Roman" w:eastAsia="Times New Roman" w:hAnsi="Times New Roman" w:cs="Times New Roman"/>
          <w:sz w:val="28"/>
          <w:szCs w:val="28"/>
        </w:rPr>
        <w:t>Республика Тыва — субъект Российской Федерации, входящий в состав Сибирского федерального округ</w:t>
      </w:r>
      <w:r w:rsidR="00E33749">
        <w:rPr>
          <w:rFonts w:ascii="Times New Roman" w:eastAsia="Times New Roman" w:hAnsi="Times New Roman" w:cs="Times New Roman"/>
          <w:sz w:val="28"/>
          <w:szCs w:val="28"/>
        </w:rPr>
        <w:t>а (СФО), р</w:t>
      </w:r>
      <w:r w:rsidRPr="00E33749">
        <w:rPr>
          <w:rFonts w:ascii="Times New Roman" w:eastAsia="Times New Roman" w:hAnsi="Times New Roman" w:cs="Times New Roman"/>
          <w:sz w:val="28"/>
          <w:szCs w:val="28"/>
        </w:rPr>
        <w:t>асположена в географическом центре Азии на юге Восточной Сибири в верховьях Енисея. На западе граничит с Республикой Алтай и Республикой Хакасия, на севере — с Красноярским краем, на северо-востоке с Иркутской областью и Республикой Бурятия, на юге с Монголией.</w:t>
      </w:r>
    </w:p>
    <w:p w:rsidR="00B3724E" w:rsidRPr="00E33749" w:rsidRDefault="00B3724E" w:rsidP="00E33749">
      <w:pPr>
        <w:spacing w:after="29" w:line="240" w:lineRule="auto"/>
        <w:ind w:left="52"/>
        <w:jc w:val="both"/>
        <w:rPr>
          <w:rFonts w:ascii="Times New Roman" w:hAnsi="Times New Roman" w:cs="Times New Roman"/>
          <w:sz w:val="28"/>
          <w:szCs w:val="28"/>
        </w:rPr>
      </w:pPr>
      <w:r w:rsidRPr="00E33749">
        <w:rPr>
          <w:rFonts w:ascii="Times New Roman" w:eastAsia="Times New Roman" w:hAnsi="Times New Roman" w:cs="Times New Roman"/>
          <w:sz w:val="28"/>
          <w:szCs w:val="28"/>
        </w:rPr>
        <w:t xml:space="preserve">Территория имеет преимущественно горный рельеф (около 8094), оставшаяся часть представляет собой равнинные степные участки. На севере и востоке Тывы расположены хребты и отроги Саянских высотой более З 000 м над уровнем моря. На западе Тывы расположены хребты и отроги Алтайских гор высотой до </w:t>
      </w:r>
      <w:proofErr w:type="gramStart"/>
      <w:r w:rsidRPr="00E33749">
        <w:rPr>
          <w:rFonts w:ascii="Times New Roman" w:eastAsia="Times New Roman" w:hAnsi="Times New Roman" w:cs="Times New Roman"/>
          <w:sz w:val="28"/>
          <w:szCs w:val="28"/>
        </w:rPr>
        <w:t>З</w:t>
      </w:r>
      <w:proofErr w:type="gramEnd"/>
      <w:r w:rsidRPr="00E33749">
        <w:rPr>
          <w:rFonts w:ascii="Times New Roman" w:eastAsia="Times New Roman" w:hAnsi="Times New Roman" w:cs="Times New Roman"/>
          <w:sz w:val="28"/>
          <w:szCs w:val="28"/>
        </w:rPr>
        <w:t xml:space="preserve"> 976 м. Республика Тыва является сейсмоопасным регионом.</w:t>
      </w:r>
    </w:p>
    <w:p w:rsidR="00B3724E" w:rsidRPr="00E33749" w:rsidRDefault="00B3724E" w:rsidP="00987A7A">
      <w:pPr>
        <w:spacing w:after="32" w:line="240" w:lineRule="auto"/>
        <w:ind w:left="52" w:firstLine="668"/>
        <w:jc w:val="both"/>
        <w:rPr>
          <w:rFonts w:ascii="Times New Roman" w:hAnsi="Times New Roman" w:cs="Times New Roman"/>
          <w:sz w:val="28"/>
          <w:szCs w:val="28"/>
        </w:rPr>
      </w:pPr>
      <w:r w:rsidRPr="00E33749">
        <w:rPr>
          <w:rFonts w:ascii="Times New Roman" w:eastAsia="Times New Roman" w:hAnsi="Times New Roman" w:cs="Times New Roman"/>
          <w:sz w:val="28"/>
          <w:szCs w:val="28"/>
        </w:rPr>
        <w:t>Административный центр республики — г. Кызыл. Площадь территории — 168,6 тыс. км</w:t>
      </w:r>
      <w:r w:rsidRPr="00E33749">
        <w:rPr>
          <w:rFonts w:ascii="Times New Roman" w:eastAsia="Times New Roman" w:hAnsi="Times New Roman" w:cs="Times New Roman"/>
          <w:sz w:val="28"/>
          <w:szCs w:val="28"/>
          <w:vertAlign w:val="superscript"/>
        </w:rPr>
        <w:t>2</w:t>
      </w:r>
      <w:r w:rsidRPr="00E33749">
        <w:rPr>
          <w:rFonts w:ascii="Times New Roman" w:eastAsia="Times New Roman" w:hAnsi="Times New Roman" w:cs="Times New Roman"/>
          <w:sz w:val="28"/>
          <w:szCs w:val="28"/>
        </w:rPr>
        <w:t>, плотность населения — 1,94 чел. на 1 км</w:t>
      </w:r>
      <w:r w:rsidRPr="00E33749">
        <w:rPr>
          <w:rFonts w:ascii="Times New Roman" w:eastAsia="Times New Roman" w:hAnsi="Times New Roman" w:cs="Times New Roman"/>
          <w:sz w:val="28"/>
          <w:szCs w:val="28"/>
          <w:vertAlign w:val="superscript"/>
        </w:rPr>
        <w:t>2</w:t>
      </w:r>
      <w:r w:rsidRPr="00E33749">
        <w:rPr>
          <w:rFonts w:ascii="Times New Roman" w:eastAsia="Times New Roman" w:hAnsi="Times New Roman" w:cs="Times New Roman"/>
          <w:sz w:val="28"/>
          <w:szCs w:val="28"/>
        </w:rPr>
        <w:t>. Протяженность с севера на юг 420 км, с запада на восток — 630 км, максимальная протяженность 720 км. Отдаленность территорий республики от административного центра составляет до 360 км.</w:t>
      </w:r>
    </w:p>
    <w:p w:rsidR="00B3724E" w:rsidRPr="00E33749" w:rsidRDefault="00B3724E" w:rsidP="00987A7A">
      <w:pPr>
        <w:spacing w:after="37" w:line="240" w:lineRule="auto"/>
        <w:ind w:left="52" w:firstLine="668"/>
        <w:jc w:val="both"/>
        <w:rPr>
          <w:rFonts w:ascii="Times New Roman" w:hAnsi="Times New Roman" w:cs="Times New Roman"/>
          <w:sz w:val="28"/>
          <w:szCs w:val="28"/>
        </w:rPr>
      </w:pPr>
      <w:r w:rsidRPr="00E33749">
        <w:rPr>
          <w:rFonts w:ascii="Times New Roman" w:eastAsia="Times New Roman" w:hAnsi="Times New Roman" w:cs="Times New Roman"/>
          <w:sz w:val="28"/>
          <w:szCs w:val="28"/>
        </w:rPr>
        <w:t>Административно-территориальное деление: 2 городских округа, 17 муниципальных районов, в составе которых 4 городских и 120 сельских поселений.</w:t>
      </w:r>
    </w:p>
    <w:p w:rsidR="00B3724E" w:rsidRPr="00E33749" w:rsidRDefault="00B3724E" w:rsidP="00E33749">
      <w:pPr>
        <w:spacing w:after="29" w:line="240" w:lineRule="auto"/>
        <w:ind w:left="52"/>
        <w:jc w:val="both"/>
        <w:rPr>
          <w:rFonts w:ascii="Times New Roman" w:hAnsi="Times New Roman" w:cs="Times New Roman"/>
          <w:sz w:val="28"/>
          <w:szCs w:val="28"/>
        </w:rPr>
      </w:pPr>
      <w:r w:rsidRPr="00E33749">
        <w:rPr>
          <w:rFonts w:ascii="Times New Roman" w:eastAsia="Times New Roman" w:hAnsi="Times New Roman" w:cs="Times New Roman"/>
          <w:sz w:val="28"/>
          <w:szCs w:val="28"/>
        </w:rPr>
        <w:t>Транспортная доступность. Основную роль в пассажирских и грузоперевозках играет автомобильный транспорт. Главная автомагистраль дорога Р-257 «Енисей» (Красноярск-Абакан-Кызыл-государственная граница с Монголией), связывает Тыву со всеми регионами России, проходит через Саяны.</w:t>
      </w:r>
    </w:p>
    <w:p w:rsidR="00B3724E" w:rsidRPr="00E33749" w:rsidRDefault="00B3724E" w:rsidP="00E33749">
      <w:pPr>
        <w:spacing w:line="240" w:lineRule="auto"/>
        <w:ind w:left="52"/>
        <w:jc w:val="both"/>
        <w:rPr>
          <w:rFonts w:ascii="Times New Roman" w:hAnsi="Times New Roman" w:cs="Times New Roman"/>
          <w:sz w:val="28"/>
          <w:szCs w:val="28"/>
        </w:rPr>
      </w:pPr>
      <w:r w:rsidRPr="00E33749">
        <w:rPr>
          <w:rFonts w:ascii="Times New Roman" w:eastAsia="Times New Roman" w:hAnsi="Times New Roman" w:cs="Times New Roman"/>
          <w:sz w:val="28"/>
          <w:szCs w:val="28"/>
        </w:rPr>
        <w:t xml:space="preserve">В столице республики располагается аэропорт «Кызыл», через который осуществляется авиасообщение с Москвой, Красноярском и Новосибирском, а </w:t>
      </w:r>
      <w:r w:rsidRPr="00E33749">
        <w:rPr>
          <w:rFonts w:ascii="Times New Roman" w:eastAsia="Times New Roman" w:hAnsi="Times New Roman" w:cs="Times New Roman"/>
          <w:sz w:val="28"/>
          <w:szCs w:val="28"/>
        </w:rPr>
        <w:lastRenderedPageBreak/>
        <w:t>также с удаленными районами Тывы. Железнодорожного сообщения нет, ведется строительство железнодорожной линии Курагин</w:t>
      </w:r>
      <w:r w:rsidR="000330E2" w:rsidRPr="00E33749">
        <w:rPr>
          <w:rFonts w:ascii="Times New Roman" w:eastAsia="Times New Roman" w:hAnsi="Times New Roman" w:cs="Times New Roman"/>
          <w:sz w:val="28"/>
          <w:szCs w:val="28"/>
        </w:rPr>
        <w:t>о-Кыз</w:t>
      </w:r>
      <w:r w:rsidRPr="00E33749">
        <w:rPr>
          <w:rFonts w:ascii="Times New Roman" w:eastAsia="Times New Roman" w:hAnsi="Times New Roman" w:cs="Times New Roman"/>
          <w:sz w:val="28"/>
          <w:szCs w:val="28"/>
        </w:rPr>
        <w:t>ыл.</w:t>
      </w:r>
    </w:p>
    <w:p w:rsidR="00B3724E" w:rsidRPr="00E33749" w:rsidRDefault="00B3724E" w:rsidP="00E33749">
      <w:pPr>
        <w:spacing w:after="33" w:line="240" w:lineRule="auto"/>
        <w:ind w:left="52"/>
        <w:jc w:val="both"/>
        <w:rPr>
          <w:rFonts w:ascii="Times New Roman" w:hAnsi="Times New Roman" w:cs="Times New Roman"/>
          <w:sz w:val="28"/>
          <w:szCs w:val="28"/>
        </w:rPr>
      </w:pPr>
      <w:r w:rsidRPr="00E33749">
        <w:rPr>
          <w:rFonts w:ascii="Times New Roman" w:eastAsia="Times New Roman" w:hAnsi="Times New Roman" w:cs="Times New Roman"/>
          <w:sz w:val="28"/>
          <w:szCs w:val="28"/>
        </w:rPr>
        <w:t>Основные отрасли экономики: добыча полезных ископаемых (металлические руды, уголь), торговля оптовая и розничная, строительство, обеспечение электрической энергией, газом и паром, транспортировка и хранение. ВРП республики в основных ценах (2018 г.) — 68,8 млрд. руб., ВРП на душу населения (2018 г.) — 212,9 руб. (РФ — 578,7 руб.).</w:t>
      </w:r>
    </w:p>
    <w:p w:rsidR="00B3724E" w:rsidRPr="00E33749" w:rsidRDefault="00B3724E" w:rsidP="00987A7A">
      <w:pPr>
        <w:spacing w:after="48" w:line="240" w:lineRule="auto"/>
        <w:ind w:left="52" w:firstLine="657"/>
        <w:jc w:val="both"/>
        <w:rPr>
          <w:rFonts w:ascii="Times New Roman" w:eastAsia="Times New Roman" w:hAnsi="Times New Roman" w:cs="Times New Roman"/>
          <w:sz w:val="28"/>
          <w:szCs w:val="28"/>
        </w:rPr>
      </w:pPr>
      <w:r w:rsidRPr="00E33749">
        <w:rPr>
          <w:rFonts w:ascii="Times New Roman" w:eastAsia="Times New Roman" w:hAnsi="Times New Roman" w:cs="Times New Roman"/>
          <w:sz w:val="28"/>
          <w:szCs w:val="28"/>
        </w:rPr>
        <w:t>Среднедушевой доход (15 603 руб.) в 2,1 раза ниже среднего значения по РФ (33 371 руб.), уровень безработицы высокий (16,294; РФ, 2019 г. — 4,9</w:t>
      </w:r>
      <w:r w:rsidR="00C649CF" w:rsidRPr="00E33749">
        <w:rPr>
          <w:rFonts w:ascii="Times New Roman" w:eastAsia="Times New Roman" w:hAnsi="Times New Roman" w:cs="Times New Roman"/>
          <w:sz w:val="28"/>
          <w:szCs w:val="28"/>
        </w:rPr>
        <w:t>%</w:t>
      </w:r>
      <w:r w:rsidRPr="00E33749">
        <w:rPr>
          <w:rFonts w:ascii="Times New Roman" w:eastAsia="Times New Roman" w:hAnsi="Times New Roman" w:cs="Times New Roman"/>
          <w:sz w:val="28"/>
          <w:szCs w:val="28"/>
        </w:rPr>
        <w:t>).</w:t>
      </w:r>
    </w:p>
    <w:p w:rsidR="00C649CF" w:rsidRPr="00E33749" w:rsidRDefault="00C649CF" w:rsidP="00E33749">
      <w:pPr>
        <w:spacing w:after="48" w:line="240" w:lineRule="auto"/>
        <w:ind w:left="52"/>
        <w:jc w:val="both"/>
        <w:rPr>
          <w:rFonts w:ascii="Times New Roman" w:hAnsi="Times New Roman" w:cs="Times New Roman"/>
          <w:sz w:val="28"/>
          <w:szCs w:val="28"/>
        </w:rPr>
      </w:pPr>
    </w:p>
    <w:p w:rsidR="009824B7" w:rsidRPr="00336EB3" w:rsidRDefault="00063AC1" w:rsidP="000D40B2">
      <w:pPr>
        <w:pStyle w:val="23"/>
        <w:numPr>
          <w:ilvl w:val="1"/>
          <w:numId w:val="27"/>
        </w:numPr>
        <w:spacing w:before="0" w:after="0" w:line="240" w:lineRule="auto"/>
        <w:rPr>
          <w:rFonts w:cs="Times New Roman"/>
          <w:b w:val="0"/>
        </w:rPr>
      </w:pPr>
      <w:bookmarkStart w:id="8" w:name="_Toc58064254"/>
      <w:bookmarkStart w:id="9" w:name="_Toc59888923"/>
      <w:bookmarkStart w:id="10" w:name="_Toc59889717"/>
      <w:bookmarkStart w:id="11" w:name="_Toc62724355"/>
      <w:bookmarkStart w:id="12" w:name="_Toc67304863"/>
      <w:r w:rsidRPr="00336EB3">
        <w:rPr>
          <w:rFonts w:cs="Times New Roman"/>
          <w:b w:val="0"/>
        </w:rPr>
        <w:t xml:space="preserve">Анализ </w:t>
      </w:r>
      <w:r w:rsidR="00664DBA" w:rsidRPr="00336EB3">
        <w:rPr>
          <w:rFonts w:cs="Times New Roman"/>
          <w:b w:val="0"/>
        </w:rPr>
        <w:t xml:space="preserve">общей </w:t>
      </w:r>
      <w:r w:rsidRPr="00336EB3">
        <w:rPr>
          <w:rFonts w:cs="Times New Roman"/>
          <w:b w:val="0"/>
        </w:rPr>
        <w:t xml:space="preserve">смертности </w:t>
      </w:r>
      <w:r w:rsidR="00664DBA" w:rsidRPr="00336EB3">
        <w:rPr>
          <w:rFonts w:cs="Times New Roman"/>
          <w:b w:val="0"/>
        </w:rPr>
        <w:t xml:space="preserve">и смертности </w:t>
      </w:r>
      <w:r w:rsidRPr="00336EB3">
        <w:rPr>
          <w:rFonts w:cs="Times New Roman"/>
          <w:b w:val="0"/>
        </w:rPr>
        <w:t>от </w:t>
      </w:r>
      <w:proofErr w:type="gramStart"/>
      <w:r w:rsidRPr="00336EB3">
        <w:rPr>
          <w:rFonts w:cs="Times New Roman"/>
          <w:b w:val="0"/>
        </w:rPr>
        <w:t>сердечно-сосудистых</w:t>
      </w:r>
      <w:proofErr w:type="gramEnd"/>
      <w:r w:rsidRPr="00336EB3">
        <w:rPr>
          <w:rFonts w:cs="Times New Roman"/>
          <w:b w:val="0"/>
        </w:rPr>
        <w:t xml:space="preserve"> заболеваний</w:t>
      </w:r>
      <w:bookmarkEnd w:id="8"/>
      <w:bookmarkEnd w:id="9"/>
      <w:bookmarkEnd w:id="10"/>
      <w:bookmarkEnd w:id="11"/>
      <w:bookmarkEnd w:id="12"/>
    </w:p>
    <w:p w:rsidR="003D78DC" w:rsidRPr="003D78DC" w:rsidRDefault="003D78DC" w:rsidP="003D78DC"/>
    <w:p w:rsidR="000330E2" w:rsidRDefault="000330E2" w:rsidP="002149D1">
      <w:pPr>
        <w:pStyle w:val="20"/>
        <w:spacing w:before="0" w:after="0" w:line="240" w:lineRule="auto"/>
        <w:ind w:left="711"/>
        <w:jc w:val="center"/>
        <w:rPr>
          <w:rFonts w:ascii="Times New Roman" w:eastAsia="Times New Roman" w:hAnsi="Times New Roman" w:cs="Times New Roman"/>
          <w:sz w:val="28"/>
          <w:szCs w:val="28"/>
        </w:rPr>
      </w:pPr>
      <w:bookmarkStart w:id="13" w:name="_Toc67304864"/>
      <w:r w:rsidRPr="00B567B2">
        <w:rPr>
          <w:rFonts w:ascii="Times New Roman" w:eastAsia="Times New Roman" w:hAnsi="Times New Roman" w:cs="Times New Roman"/>
          <w:sz w:val="28"/>
          <w:szCs w:val="28"/>
        </w:rPr>
        <w:t>Медико-демографическая характеристика</w:t>
      </w:r>
      <w:bookmarkEnd w:id="13"/>
    </w:p>
    <w:p w:rsidR="008B5134" w:rsidRPr="008B5134" w:rsidRDefault="008B5134" w:rsidP="008B5134"/>
    <w:p w:rsidR="000330E2" w:rsidRPr="00E33749" w:rsidRDefault="000330E2" w:rsidP="001047BB">
      <w:pPr>
        <w:spacing w:after="36" w:line="240" w:lineRule="auto"/>
        <w:ind w:left="52" w:firstLine="659"/>
        <w:jc w:val="both"/>
        <w:rPr>
          <w:rFonts w:ascii="Times New Roman" w:hAnsi="Times New Roman" w:cs="Times New Roman"/>
          <w:sz w:val="28"/>
          <w:szCs w:val="28"/>
        </w:rPr>
      </w:pPr>
      <w:r w:rsidRPr="00E33749">
        <w:rPr>
          <w:rFonts w:ascii="Times New Roman" w:eastAsia="Times New Roman" w:hAnsi="Times New Roman" w:cs="Times New Roman"/>
          <w:sz w:val="28"/>
          <w:szCs w:val="28"/>
        </w:rPr>
        <w:t xml:space="preserve">Численность населения Республика Тыва по состоянию на 01.01.2020 г. составила 327 383 чел., в том числе мужчин — 156 895 чел. (47,994), женщин — 170 488 чел. (52,1 </w:t>
      </w:r>
      <w:r w:rsidR="00C649CF" w:rsidRPr="00E33749">
        <w:rPr>
          <w:rFonts w:ascii="Times New Roman" w:eastAsia="Times New Roman" w:hAnsi="Times New Roman" w:cs="Times New Roman"/>
          <w:sz w:val="28"/>
          <w:szCs w:val="28"/>
          <w:vertAlign w:val="superscript"/>
        </w:rPr>
        <w:t>%</w:t>
      </w:r>
      <w:r w:rsidRPr="00E33749">
        <w:rPr>
          <w:rFonts w:ascii="Times New Roman" w:eastAsia="Times New Roman" w:hAnsi="Times New Roman" w:cs="Times New Roman"/>
          <w:sz w:val="28"/>
          <w:szCs w:val="28"/>
        </w:rPr>
        <w:t>). Взрослое население составляет 205 233 (62,794), трудоспособное население — 176 377 чел. (53,9</w:t>
      </w:r>
      <w:r w:rsidR="00C649CF" w:rsidRPr="00E33749">
        <w:rPr>
          <w:rFonts w:ascii="Times New Roman" w:eastAsia="Times New Roman" w:hAnsi="Times New Roman" w:cs="Times New Roman"/>
          <w:sz w:val="28"/>
          <w:szCs w:val="28"/>
          <w:vertAlign w:val="superscript"/>
        </w:rPr>
        <w:t>%</w:t>
      </w:r>
      <w:r w:rsidRPr="00E33749">
        <w:rPr>
          <w:rFonts w:ascii="Times New Roman" w:eastAsia="Times New Roman" w:hAnsi="Times New Roman" w:cs="Times New Roman"/>
          <w:sz w:val="28"/>
          <w:szCs w:val="28"/>
        </w:rPr>
        <w:t>). Удельный вес городских жителей (177 765 чел., 54,2</w:t>
      </w:r>
      <w:r w:rsidR="00C649CF" w:rsidRPr="00E33749">
        <w:rPr>
          <w:rFonts w:ascii="Times New Roman" w:eastAsia="Times New Roman" w:hAnsi="Times New Roman" w:cs="Times New Roman"/>
          <w:sz w:val="28"/>
          <w:szCs w:val="28"/>
          <w:vertAlign w:val="superscript"/>
        </w:rPr>
        <w:t>%</w:t>
      </w:r>
      <w:r w:rsidRPr="00E33749">
        <w:rPr>
          <w:rFonts w:ascii="Times New Roman" w:eastAsia="Times New Roman" w:hAnsi="Times New Roman" w:cs="Times New Roman"/>
          <w:sz w:val="28"/>
          <w:szCs w:val="28"/>
        </w:rPr>
        <w:t xml:space="preserve">) в 1,2 раза превышает сельских жителей (149 618 чел.) и составляет 54,3 </w:t>
      </w:r>
      <w:r w:rsidR="00C649CF" w:rsidRPr="00E33749">
        <w:rPr>
          <w:rFonts w:ascii="Times New Roman" w:eastAsia="Times New Roman" w:hAnsi="Times New Roman" w:cs="Times New Roman"/>
          <w:sz w:val="28"/>
          <w:szCs w:val="28"/>
          <w:vertAlign w:val="superscript"/>
        </w:rPr>
        <w:t>%</w:t>
      </w:r>
      <w:r w:rsidRPr="00E33749">
        <w:rPr>
          <w:rFonts w:ascii="Times New Roman" w:eastAsia="Times New Roman" w:hAnsi="Times New Roman" w:cs="Times New Roman"/>
          <w:sz w:val="28"/>
          <w:szCs w:val="28"/>
        </w:rPr>
        <w:t xml:space="preserve"> и 45,7 </w:t>
      </w:r>
      <w:r w:rsidR="00C649CF" w:rsidRPr="00E33749">
        <w:rPr>
          <w:rFonts w:ascii="Times New Roman" w:eastAsia="Times New Roman" w:hAnsi="Times New Roman" w:cs="Times New Roman"/>
          <w:sz w:val="28"/>
          <w:szCs w:val="28"/>
          <w:vertAlign w:val="superscript"/>
        </w:rPr>
        <w:t>%</w:t>
      </w:r>
      <w:r w:rsidRPr="00E33749">
        <w:rPr>
          <w:rFonts w:ascii="Times New Roman" w:eastAsia="Times New Roman" w:hAnsi="Times New Roman" w:cs="Times New Roman"/>
          <w:sz w:val="28"/>
          <w:szCs w:val="28"/>
        </w:rPr>
        <w:t xml:space="preserve"> соответственно. В республиканском центре г. Кызыл проживает 36,5 </w:t>
      </w:r>
      <w:r w:rsidR="00C649CF" w:rsidRPr="00E33749">
        <w:rPr>
          <w:rFonts w:ascii="Times New Roman" w:eastAsia="Times New Roman" w:hAnsi="Times New Roman" w:cs="Times New Roman"/>
          <w:sz w:val="28"/>
          <w:szCs w:val="28"/>
          <w:vertAlign w:val="superscript"/>
        </w:rPr>
        <w:t>%</w:t>
      </w:r>
      <w:r w:rsidRPr="00E33749">
        <w:rPr>
          <w:rFonts w:ascii="Times New Roman" w:eastAsia="Times New Roman" w:hAnsi="Times New Roman" w:cs="Times New Roman"/>
          <w:sz w:val="28"/>
          <w:szCs w:val="28"/>
        </w:rPr>
        <w:t xml:space="preserve"> (119 438) от всех жителей Республики Тыва. Средняя плотность населения — 1,9 чел. на км</w:t>
      </w:r>
      <w:r w:rsidRPr="00E33749">
        <w:rPr>
          <w:rFonts w:ascii="Times New Roman" w:eastAsia="Times New Roman" w:hAnsi="Times New Roman" w:cs="Times New Roman"/>
          <w:sz w:val="28"/>
          <w:szCs w:val="28"/>
          <w:vertAlign w:val="superscript"/>
        </w:rPr>
        <w:t>2</w:t>
      </w:r>
      <w:r w:rsidRPr="00E33749">
        <w:rPr>
          <w:rFonts w:ascii="Times New Roman" w:eastAsia="Times New Roman" w:hAnsi="Times New Roman" w:cs="Times New Roman"/>
          <w:sz w:val="28"/>
          <w:szCs w:val="28"/>
        </w:rPr>
        <w:t>.</w:t>
      </w:r>
    </w:p>
    <w:p w:rsidR="000330E2" w:rsidRPr="00E33749" w:rsidRDefault="000330E2" w:rsidP="001047BB">
      <w:pPr>
        <w:spacing w:line="240" w:lineRule="auto"/>
        <w:ind w:left="52" w:right="10" w:firstLine="659"/>
        <w:jc w:val="both"/>
        <w:rPr>
          <w:rFonts w:ascii="Times New Roman" w:eastAsia="Times New Roman" w:hAnsi="Times New Roman" w:cs="Times New Roman"/>
          <w:sz w:val="28"/>
          <w:szCs w:val="28"/>
        </w:rPr>
      </w:pPr>
      <w:r w:rsidRPr="00E33749">
        <w:rPr>
          <w:rFonts w:ascii="Times New Roman" w:eastAsia="Times New Roman" w:hAnsi="Times New Roman" w:cs="Times New Roman"/>
          <w:sz w:val="28"/>
          <w:szCs w:val="28"/>
        </w:rPr>
        <w:t>По отношению к 2016 г. (315 637 чел.) численность населения увеличилась на 11 746 чел. (3,794). Первое преддверие старости (S60 — 9,194, S65 — 5,6</w:t>
      </w:r>
      <w:r w:rsidR="00C649CF" w:rsidRPr="00E33749">
        <w:rPr>
          <w:rFonts w:ascii="Times New Roman" w:eastAsia="Times New Roman" w:hAnsi="Times New Roman" w:cs="Times New Roman"/>
          <w:sz w:val="28"/>
          <w:szCs w:val="28"/>
          <w:vertAlign w:val="superscript"/>
        </w:rPr>
        <w:t>%</w:t>
      </w:r>
      <w:r w:rsidRPr="00E33749">
        <w:rPr>
          <w:rFonts w:ascii="Times New Roman" w:eastAsia="Times New Roman" w:hAnsi="Times New Roman" w:cs="Times New Roman"/>
          <w:sz w:val="28"/>
          <w:szCs w:val="28"/>
        </w:rPr>
        <w:t>), тип возрастной структуры населения: прогрессивный (SO- 14 — 32,5; S 15-49 — 48,0; S50 лет и старше — 19,5). В 2019 г. естественный прирост населения составил 10,3 чел. на 100 тыс. населения, миграционная убыль населения в 2019 г. — 382 человека.</w:t>
      </w:r>
    </w:p>
    <w:p w:rsidR="00A35BEA" w:rsidRPr="00E33749" w:rsidRDefault="00A35BEA" w:rsidP="001047BB">
      <w:pPr>
        <w:spacing w:line="240" w:lineRule="auto"/>
        <w:ind w:firstLine="851"/>
        <w:jc w:val="both"/>
        <w:rPr>
          <w:rFonts w:ascii="Times New Roman" w:hAnsi="Times New Roman" w:cs="Times New Roman"/>
          <w:sz w:val="28"/>
          <w:szCs w:val="28"/>
        </w:rPr>
      </w:pPr>
      <w:r w:rsidRPr="00E33749">
        <w:rPr>
          <w:rFonts w:ascii="Times New Roman" w:hAnsi="Times New Roman" w:cs="Times New Roman"/>
          <w:sz w:val="28"/>
          <w:szCs w:val="28"/>
        </w:rPr>
        <w:t xml:space="preserve">Демографическая ситуация в республике за последние три года характеризуется ростом численности населения, высокими показателями рождаемости, увеличением общего показателя смертности, достаточно высокими темпами роста продолжительности жизни населения.   </w:t>
      </w:r>
    </w:p>
    <w:p w:rsidR="00A35BEA" w:rsidRPr="00E33749" w:rsidRDefault="00A35BEA" w:rsidP="001047BB">
      <w:pPr>
        <w:spacing w:line="240" w:lineRule="auto"/>
        <w:ind w:firstLine="851"/>
        <w:jc w:val="both"/>
        <w:rPr>
          <w:rFonts w:ascii="Times New Roman" w:hAnsi="Times New Roman" w:cs="Times New Roman"/>
          <w:sz w:val="28"/>
          <w:szCs w:val="28"/>
        </w:rPr>
      </w:pPr>
      <w:r w:rsidRPr="00E33749">
        <w:rPr>
          <w:rFonts w:ascii="Times New Roman" w:hAnsi="Times New Roman" w:cs="Times New Roman"/>
          <w:sz w:val="28"/>
          <w:szCs w:val="28"/>
        </w:rPr>
        <w:t xml:space="preserve">За последние 3 года численность населения выросла на 1,8% или 5,7 тыс. человек и составила 327,4 тыс. человек (2018 г. – 321,7 тыс.). К 2024 г.  прогнозируется увеличение численности населения до 339,2 тыс. человек.  </w:t>
      </w:r>
    </w:p>
    <w:p w:rsidR="00A35BEA" w:rsidRPr="00E33749" w:rsidRDefault="00A35BEA" w:rsidP="001047BB">
      <w:pPr>
        <w:spacing w:line="240" w:lineRule="auto"/>
        <w:ind w:firstLine="709"/>
        <w:contextualSpacing/>
        <w:jc w:val="both"/>
        <w:rPr>
          <w:rFonts w:ascii="Times New Roman" w:hAnsi="Times New Roman" w:cs="Times New Roman"/>
          <w:sz w:val="28"/>
          <w:szCs w:val="28"/>
        </w:rPr>
      </w:pPr>
      <w:r w:rsidRPr="00E33749">
        <w:rPr>
          <w:rFonts w:ascii="Times New Roman" w:hAnsi="Times New Roman" w:cs="Times New Roman"/>
          <w:sz w:val="28"/>
          <w:szCs w:val="28"/>
        </w:rPr>
        <w:t>Естественный прирост населения в целом по республике составил</w:t>
      </w:r>
      <w:r w:rsidRPr="00E33749">
        <w:rPr>
          <w:rFonts w:ascii="Times New Roman" w:hAnsi="Times New Roman" w:cs="Times New Roman"/>
          <w:color w:val="00B050"/>
          <w:sz w:val="28"/>
          <w:szCs w:val="28"/>
        </w:rPr>
        <w:t xml:space="preserve"> </w:t>
      </w:r>
      <w:r w:rsidRPr="00E33749">
        <w:rPr>
          <w:rFonts w:ascii="Times New Roman" w:hAnsi="Times New Roman" w:cs="Times New Roman"/>
          <w:sz w:val="28"/>
          <w:szCs w:val="28"/>
        </w:rPr>
        <w:t>10,8 на 1000 населения, что на 5,3% ниже уровня 2018г. (2018</w:t>
      </w:r>
      <w:r w:rsidR="00DE38A9">
        <w:rPr>
          <w:rFonts w:ascii="Times New Roman" w:hAnsi="Times New Roman" w:cs="Times New Roman"/>
          <w:sz w:val="28"/>
          <w:szCs w:val="28"/>
        </w:rPr>
        <w:t xml:space="preserve"> </w:t>
      </w:r>
      <w:r w:rsidRPr="00E33749">
        <w:rPr>
          <w:rFonts w:ascii="Times New Roman" w:hAnsi="Times New Roman" w:cs="Times New Roman"/>
          <w:sz w:val="28"/>
          <w:szCs w:val="28"/>
        </w:rPr>
        <w:t>г.-11,4).</w:t>
      </w:r>
    </w:p>
    <w:p w:rsidR="00A35BEA" w:rsidRPr="00E33749" w:rsidRDefault="00A35BEA" w:rsidP="001047BB">
      <w:pPr>
        <w:spacing w:line="240" w:lineRule="auto"/>
        <w:ind w:firstLine="708"/>
        <w:contextualSpacing/>
        <w:jc w:val="both"/>
        <w:rPr>
          <w:rFonts w:ascii="Times New Roman" w:hAnsi="Times New Roman" w:cs="Times New Roman"/>
          <w:sz w:val="28"/>
          <w:szCs w:val="28"/>
        </w:rPr>
      </w:pPr>
      <w:r w:rsidRPr="00E33749">
        <w:rPr>
          <w:rFonts w:ascii="Times New Roman" w:hAnsi="Times New Roman" w:cs="Times New Roman"/>
          <w:sz w:val="28"/>
          <w:szCs w:val="28"/>
        </w:rPr>
        <w:t xml:space="preserve">Республика Тыва занимает вторую (после Чеченской Республики–20,2) строчку рейтинга среди регионов РФ по показателю рождаемости и в 2020 году он составил 20,0 на 1000 населения (2018г.–20,2), при этом суммарный коэффициент рождаемости  - 2,72, доля детей до 17 лет составляет 37,3% от общей численности населения. </w:t>
      </w:r>
    </w:p>
    <w:p w:rsidR="00A35BEA" w:rsidRPr="00E33749" w:rsidRDefault="00A35BEA" w:rsidP="001047BB">
      <w:pPr>
        <w:spacing w:line="240" w:lineRule="auto"/>
        <w:ind w:firstLine="708"/>
        <w:contextualSpacing/>
        <w:jc w:val="both"/>
        <w:rPr>
          <w:rFonts w:ascii="Times New Roman" w:hAnsi="Times New Roman" w:cs="Times New Roman"/>
          <w:sz w:val="28"/>
          <w:szCs w:val="28"/>
        </w:rPr>
      </w:pPr>
      <w:r w:rsidRPr="00E33749">
        <w:rPr>
          <w:rFonts w:ascii="Times New Roman" w:hAnsi="Times New Roman" w:cs="Times New Roman"/>
          <w:bCs/>
          <w:sz w:val="28"/>
          <w:szCs w:val="28"/>
          <w:shd w:val="clear" w:color="auto" w:fill="FFFFFF"/>
        </w:rPr>
        <w:lastRenderedPageBreak/>
        <w:t>В возрастной структуре населения республики на долю лиц моложе трудоспособного возраста (0-15 лет) приходится 34,2% от общей численности населения, трудоспособное население составляет 54,8%, доля лиц старше трудоспособного возраста - 11,0%.</w:t>
      </w:r>
    </w:p>
    <w:p w:rsidR="00A35BEA" w:rsidRPr="00E33749" w:rsidRDefault="00A35BEA" w:rsidP="00E33749">
      <w:pPr>
        <w:spacing w:line="240" w:lineRule="auto"/>
        <w:ind w:firstLine="708"/>
        <w:contextualSpacing/>
        <w:jc w:val="both"/>
        <w:rPr>
          <w:rFonts w:asciiTheme="minorHAnsi" w:eastAsia="Times New Roman" w:hAnsiTheme="minorHAnsi" w:cstheme="minorHAnsi"/>
          <w:sz w:val="28"/>
          <w:szCs w:val="28"/>
        </w:rPr>
      </w:pPr>
      <w:r w:rsidRPr="00E33749">
        <w:rPr>
          <w:rFonts w:ascii="Times New Roman" w:hAnsi="Times New Roman" w:cs="Times New Roman"/>
          <w:sz w:val="28"/>
          <w:szCs w:val="28"/>
        </w:rPr>
        <w:t>Ожидаемая продолжительность жизни при рождении в 2019 году составила 67,6 лет с увеличением к 2018г. на 1,1 год (2018 г.- 66,5). К 2024 году данный п</w:t>
      </w:r>
      <w:r w:rsidR="005A4B74">
        <w:rPr>
          <w:rFonts w:ascii="Times New Roman" w:hAnsi="Times New Roman" w:cs="Times New Roman"/>
          <w:sz w:val="28"/>
          <w:szCs w:val="28"/>
        </w:rPr>
        <w:t xml:space="preserve">оказатель ожидается на уровне 69,5 года, а к 2030 году – 75,27 лет. Для достижения </w:t>
      </w:r>
      <w:r w:rsidRPr="00E33749">
        <w:rPr>
          <w:rFonts w:ascii="Times New Roman" w:hAnsi="Times New Roman" w:cs="Times New Roman"/>
          <w:sz w:val="28"/>
          <w:szCs w:val="28"/>
        </w:rPr>
        <w:t xml:space="preserve"> задач</w:t>
      </w:r>
      <w:r w:rsidR="005A4B74">
        <w:rPr>
          <w:rFonts w:ascii="Times New Roman" w:hAnsi="Times New Roman" w:cs="Times New Roman"/>
          <w:sz w:val="28"/>
          <w:szCs w:val="28"/>
        </w:rPr>
        <w:t>и повышения ожидаемой продолжительности жизни</w:t>
      </w:r>
      <w:r w:rsidRPr="00E33749">
        <w:rPr>
          <w:rFonts w:ascii="Times New Roman" w:hAnsi="Times New Roman" w:cs="Times New Roman"/>
          <w:sz w:val="28"/>
          <w:szCs w:val="28"/>
        </w:rPr>
        <w:t xml:space="preserve"> </w:t>
      </w:r>
      <w:r w:rsidR="005A4B74">
        <w:rPr>
          <w:rFonts w:ascii="Times New Roman" w:hAnsi="Times New Roman" w:cs="Times New Roman"/>
          <w:sz w:val="28"/>
          <w:szCs w:val="28"/>
        </w:rPr>
        <w:t xml:space="preserve">определены показатели  общественно значимого результата с обеспечением доступности диагностики, профилактики и лечения сердечно-сосудистых заболеваний, приводящих  </w:t>
      </w:r>
      <w:r w:rsidRPr="00E33749">
        <w:rPr>
          <w:rFonts w:ascii="Times New Roman" w:hAnsi="Times New Roman" w:cs="Times New Roman"/>
          <w:sz w:val="28"/>
          <w:szCs w:val="28"/>
        </w:rPr>
        <w:t xml:space="preserve"> </w:t>
      </w:r>
      <w:r w:rsidR="005A4B74">
        <w:rPr>
          <w:rFonts w:ascii="Times New Roman" w:hAnsi="Times New Roman" w:cs="Times New Roman"/>
          <w:sz w:val="28"/>
          <w:szCs w:val="28"/>
        </w:rPr>
        <w:t xml:space="preserve">к снижению смертности населения от ишемической болезни </w:t>
      </w:r>
      <w:r w:rsidR="005D5FFD">
        <w:rPr>
          <w:rFonts w:ascii="Times New Roman" w:hAnsi="Times New Roman" w:cs="Times New Roman"/>
          <w:sz w:val="28"/>
          <w:szCs w:val="28"/>
        </w:rPr>
        <w:t xml:space="preserve">сердца, от цереброваскулярных болезней, приводящей к </w:t>
      </w:r>
      <w:r w:rsidR="004C535A">
        <w:rPr>
          <w:rFonts w:ascii="Times New Roman" w:hAnsi="Times New Roman" w:cs="Times New Roman"/>
          <w:sz w:val="28"/>
          <w:szCs w:val="28"/>
        </w:rPr>
        <w:t xml:space="preserve">  </w:t>
      </w:r>
      <w:r w:rsidR="005D5FFD">
        <w:rPr>
          <w:rFonts w:ascii="Times New Roman" w:hAnsi="Times New Roman" w:cs="Times New Roman"/>
          <w:sz w:val="28"/>
          <w:szCs w:val="28"/>
        </w:rPr>
        <w:t>повышению ожидаемой  продолжительности жизни.</w:t>
      </w:r>
    </w:p>
    <w:p w:rsidR="00493370" w:rsidRDefault="00493370" w:rsidP="00BD46FC">
      <w:pPr>
        <w:spacing w:line="240" w:lineRule="auto"/>
        <w:jc w:val="both"/>
        <w:rPr>
          <w:rFonts w:asciiTheme="minorHAnsi" w:hAnsiTheme="minorHAnsi" w:cstheme="minorHAnsi"/>
          <w:b/>
        </w:rPr>
      </w:pPr>
    </w:p>
    <w:p w:rsidR="00493370" w:rsidRDefault="00493370" w:rsidP="00BD46FC">
      <w:pPr>
        <w:spacing w:line="240" w:lineRule="auto"/>
        <w:jc w:val="both"/>
        <w:rPr>
          <w:rFonts w:asciiTheme="minorHAnsi" w:hAnsiTheme="minorHAnsi" w:cstheme="minorHAnsi"/>
          <w:b/>
        </w:rPr>
      </w:pPr>
    </w:p>
    <w:p w:rsidR="000330E2" w:rsidRPr="00B82A48" w:rsidRDefault="000330E2" w:rsidP="00B82A48">
      <w:pPr>
        <w:spacing w:line="240" w:lineRule="auto"/>
        <w:jc w:val="center"/>
        <w:rPr>
          <w:rFonts w:ascii="Times New Roman" w:hAnsi="Times New Roman" w:cs="Times New Roman"/>
          <w:sz w:val="28"/>
          <w:szCs w:val="28"/>
        </w:rPr>
      </w:pPr>
      <w:r w:rsidRPr="00B82A48">
        <w:rPr>
          <w:rFonts w:ascii="Times New Roman" w:hAnsi="Times New Roman" w:cs="Times New Roman"/>
          <w:sz w:val="28"/>
          <w:szCs w:val="28"/>
        </w:rPr>
        <w:t>Численность населения Респ</w:t>
      </w:r>
      <w:r w:rsidR="00C06AFB" w:rsidRPr="00B82A48">
        <w:rPr>
          <w:rFonts w:ascii="Times New Roman" w:hAnsi="Times New Roman" w:cs="Times New Roman"/>
          <w:sz w:val="28"/>
          <w:szCs w:val="28"/>
        </w:rPr>
        <w:t xml:space="preserve">ублики Тыва на 1 января </w:t>
      </w:r>
      <w:r w:rsidRPr="00B82A48">
        <w:rPr>
          <w:rFonts w:ascii="Times New Roman" w:hAnsi="Times New Roman" w:cs="Times New Roman"/>
          <w:sz w:val="28"/>
          <w:szCs w:val="28"/>
        </w:rPr>
        <w:t>2020</w:t>
      </w:r>
      <w:r w:rsidR="00B82A48" w:rsidRPr="00B82A48">
        <w:rPr>
          <w:rFonts w:ascii="Times New Roman" w:hAnsi="Times New Roman" w:cs="Times New Roman"/>
          <w:sz w:val="28"/>
          <w:szCs w:val="28"/>
        </w:rPr>
        <w:t xml:space="preserve"> </w:t>
      </w:r>
      <w:r w:rsidRPr="00B82A48">
        <w:rPr>
          <w:rFonts w:ascii="Times New Roman" w:hAnsi="Times New Roman" w:cs="Times New Roman"/>
          <w:sz w:val="28"/>
          <w:szCs w:val="28"/>
        </w:rPr>
        <w:t>г.</w:t>
      </w:r>
    </w:p>
    <w:p w:rsidR="00A35BEA" w:rsidRPr="00143E4F" w:rsidRDefault="00A35BEA" w:rsidP="00BD46FC">
      <w:pPr>
        <w:spacing w:line="240" w:lineRule="auto"/>
        <w:jc w:val="both"/>
        <w:rPr>
          <w:rFonts w:ascii="Times New Roman" w:hAnsi="Times New Roman" w:cs="Times New Roman"/>
          <w:b/>
          <w:sz w:val="24"/>
          <w:szCs w:val="24"/>
        </w:rPr>
      </w:pPr>
    </w:p>
    <w:tbl>
      <w:tblPr>
        <w:tblW w:w="10065" w:type="dxa"/>
        <w:tblInd w:w="-8" w:type="dxa"/>
        <w:tblLayout w:type="fixed"/>
        <w:tblLook w:val="0000" w:firstRow="0" w:lastRow="0" w:firstColumn="0" w:lastColumn="0" w:noHBand="0" w:noVBand="0"/>
      </w:tblPr>
      <w:tblGrid>
        <w:gridCol w:w="1843"/>
        <w:gridCol w:w="977"/>
        <w:gridCol w:w="1008"/>
        <w:gridCol w:w="931"/>
        <w:gridCol w:w="852"/>
        <w:gridCol w:w="910"/>
        <w:gridCol w:w="1105"/>
        <w:gridCol w:w="821"/>
        <w:gridCol w:w="1618"/>
      </w:tblGrid>
      <w:tr w:rsidR="000330E2" w:rsidRPr="00C06AFB" w:rsidTr="00493370">
        <w:trPr>
          <w:trHeight w:val="498"/>
        </w:trPr>
        <w:tc>
          <w:tcPr>
            <w:tcW w:w="1843" w:type="dxa"/>
            <w:tcBorders>
              <w:top w:val="single" w:sz="6" w:space="0" w:color="auto"/>
              <w:left w:val="single" w:sz="6" w:space="0" w:color="auto"/>
              <w:bottom w:val="single" w:sz="6" w:space="0" w:color="auto"/>
              <w:right w:val="single" w:sz="6" w:space="0" w:color="auto"/>
            </w:tcBorders>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Население</w:t>
            </w:r>
          </w:p>
        </w:tc>
        <w:tc>
          <w:tcPr>
            <w:tcW w:w="977" w:type="dxa"/>
            <w:tcBorders>
              <w:top w:val="single" w:sz="6" w:space="0" w:color="auto"/>
              <w:left w:val="single" w:sz="6" w:space="0" w:color="auto"/>
              <w:bottom w:val="single" w:sz="6" w:space="0" w:color="auto"/>
              <w:right w:val="single" w:sz="6" w:space="0" w:color="auto"/>
            </w:tcBorders>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всего</w:t>
            </w:r>
          </w:p>
        </w:tc>
        <w:tc>
          <w:tcPr>
            <w:tcW w:w="1008" w:type="dxa"/>
            <w:tcBorders>
              <w:top w:val="single" w:sz="6" w:space="0" w:color="auto"/>
              <w:left w:val="single" w:sz="6" w:space="0" w:color="auto"/>
              <w:bottom w:val="single" w:sz="6" w:space="0" w:color="auto"/>
              <w:right w:val="single" w:sz="6" w:space="0" w:color="auto"/>
            </w:tcBorders>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дети          0-14 лет</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подростки 15-17 лет</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дети              0-17      лет</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взрослые</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взрослые и подростки</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всего женщин</w:t>
            </w:r>
          </w:p>
        </w:tc>
        <w:tc>
          <w:tcPr>
            <w:tcW w:w="1618"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всего мужчин</w:t>
            </w:r>
          </w:p>
        </w:tc>
      </w:tr>
      <w:tr w:rsidR="000330E2" w:rsidRPr="00C06AFB" w:rsidTr="00493370">
        <w:trPr>
          <w:trHeight w:val="233"/>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Республика Тыва</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327383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106357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15793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122150</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212307</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228100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170488</w:t>
            </w:r>
          </w:p>
        </w:tc>
        <w:tc>
          <w:tcPr>
            <w:tcW w:w="1618"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156895</w:t>
            </w:r>
          </w:p>
        </w:tc>
      </w:tr>
      <w:tr w:rsidR="000330E2" w:rsidRPr="00C06AFB" w:rsidTr="00493370">
        <w:trPr>
          <w:trHeight w:val="247"/>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вт.ч. городское</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177765</w:t>
            </w:r>
          </w:p>
        </w:tc>
        <w:tc>
          <w:tcPr>
            <w:tcW w:w="1008" w:type="dxa"/>
            <w:tcBorders>
              <w:top w:val="single" w:sz="6" w:space="0" w:color="auto"/>
              <w:left w:val="single" w:sz="6" w:space="0" w:color="auto"/>
              <w:bottom w:val="single" w:sz="6" w:space="0" w:color="auto"/>
              <w:right w:val="single" w:sz="6" w:space="0" w:color="auto"/>
            </w:tcBorders>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49330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7241</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56571</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121162</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128403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94442</w:t>
            </w:r>
          </w:p>
        </w:tc>
        <w:tc>
          <w:tcPr>
            <w:tcW w:w="1618"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83323</w:t>
            </w:r>
          </w:p>
        </w:tc>
      </w:tr>
      <w:tr w:rsidR="000330E2" w:rsidRPr="00C06AFB" w:rsidTr="00493370">
        <w:trPr>
          <w:trHeight w:val="247"/>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0330E2"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сельское</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149618</w:t>
            </w:r>
          </w:p>
        </w:tc>
        <w:tc>
          <w:tcPr>
            <w:tcW w:w="1008" w:type="dxa"/>
            <w:tcBorders>
              <w:top w:val="single" w:sz="6" w:space="0" w:color="auto"/>
              <w:left w:val="single" w:sz="6" w:space="0" w:color="auto"/>
              <w:bottom w:val="single" w:sz="6" w:space="0" w:color="auto"/>
              <w:right w:val="single" w:sz="6" w:space="0" w:color="auto"/>
            </w:tcBorders>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57027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8552</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65579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84039</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92591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76046</w:t>
            </w:r>
          </w:p>
        </w:tc>
        <w:tc>
          <w:tcPr>
            <w:tcW w:w="1618" w:type="dxa"/>
            <w:tcBorders>
              <w:top w:val="single" w:sz="6" w:space="0" w:color="auto"/>
              <w:left w:val="single" w:sz="6" w:space="0" w:color="auto"/>
              <w:bottom w:val="single" w:sz="6" w:space="0" w:color="auto"/>
              <w:right w:val="single" w:sz="6" w:space="0" w:color="auto"/>
            </w:tcBorders>
            <w:shd w:val="solid" w:color="FFFFFF" w:fill="auto"/>
          </w:tcPr>
          <w:p w:rsidR="000330E2" w:rsidRPr="00C06AFB" w:rsidRDefault="00773874" w:rsidP="00BD46FC">
            <w:pPr>
              <w:autoSpaceDE w:val="0"/>
              <w:autoSpaceDN w:val="0"/>
              <w:adjustRightInd w:val="0"/>
              <w:spacing w:line="240" w:lineRule="auto"/>
              <w:jc w:val="both"/>
              <w:rPr>
                <w:rFonts w:ascii="Times New Roman" w:hAnsi="Times New Roman" w:cs="Times New Roman"/>
                <w:color w:val="000000"/>
              </w:rPr>
            </w:pPr>
            <w:r w:rsidRPr="00C06AFB">
              <w:rPr>
                <w:rFonts w:ascii="Times New Roman" w:hAnsi="Times New Roman" w:cs="Times New Roman"/>
                <w:color w:val="000000"/>
              </w:rPr>
              <w:t>73572</w:t>
            </w:r>
          </w:p>
        </w:tc>
      </w:tr>
    </w:tbl>
    <w:p w:rsidR="00F173D2" w:rsidRPr="00C06AFB" w:rsidRDefault="00F173D2" w:rsidP="00BD46FC">
      <w:pPr>
        <w:spacing w:line="240" w:lineRule="auto"/>
        <w:jc w:val="both"/>
        <w:rPr>
          <w:rFonts w:ascii="Times New Roman" w:hAnsi="Times New Roman" w:cs="Times New Roman"/>
          <w:b/>
          <w:color w:val="000000"/>
        </w:rPr>
      </w:pPr>
    </w:p>
    <w:p w:rsidR="000330E2" w:rsidRPr="00B82A48" w:rsidRDefault="000330E2" w:rsidP="00B82A48">
      <w:pPr>
        <w:spacing w:line="240" w:lineRule="auto"/>
        <w:jc w:val="center"/>
        <w:rPr>
          <w:rFonts w:ascii="Times New Roman" w:hAnsi="Times New Roman" w:cs="Times New Roman"/>
          <w:color w:val="000000"/>
          <w:sz w:val="28"/>
          <w:szCs w:val="28"/>
        </w:rPr>
      </w:pPr>
      <w:r w:rsidRPr="00B82A48">
        <w:rPr>
          <w:rFonts w:ascii="Times New Roman" w:hAnsi="Times New Roman" w:cs="Times New Roman"/>
          <w:color w:val="000000"/>
          <w:sz w:val="28"/>
          <w:szCs w:val="28"/>
        </w:rPr>
        <w:t>Численность, структура (половозрастной состав, городское\сельское) населения Республики Тыва в целом и каждого кожууна в отдельности</w:t>
      </w:r>
    </w:p>
    <w:p w:rsidR="000330E2" w:rsidRPr="00734D0E" w:rsidRDefault="000330E2" w:rsidP="000330E2">
      <w:pPr>
        <w:spacing w:line="240" w:lineRule="auto"/>
        <w:jc w:val="center"/>
        <w:rPr>
          <w:rFonts w:asciiTheme="minorHAnsi" w:hAnsiTheme="minorHAnsi" w:cstheme="minorHAnsi"/>
          <w:b/>
          <w:bCs/>
          <w:shd w:val="clear" w:color="auto" w:fill="FFFFFF"/>
        </w:rPr>
      </w:pPr>
    </w:p>
    <w:tbl>
      <w:tblPr>
        <w:tblStyle w:val="ab"/>
        <w:tblW w:w="9979" w:type="dxa"/>
        <w:tblInd w:w="81" w:type="dxa"/>
        <w:tblLayout w:type="fixed"/>
        <w:tblLook w:val="04A0" w:firstRow="1" w:lastRow="0" w:firstColumn="1" w:lastColumn="0" w:noHBand="0" w:noVBand="1"/>
      </w:tblPr>
      <w:tblGrid>
        <w:gridCol w:w="1445"/>
        <w:gridCol w:w="992"/>
        <w:gridCol w:w="1276"/>
        <w:gridCol w:w="992"/>
        <w:gridCol w:w="917"/>
        <w:gridCol w:w="988"/>
        <w:gridCol w:w="1090"/>
        <w:gridCol w:w="906"/>
        <w:gridCol w:w="1373"/>
      </w:tblGrid>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кожууны</w:t>
            </w:r>
          </w:p>
        </w:tc>
        <w:tc>
          <w:tcPr>
            <w:tcW w:w="992"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всего</w:t>
            </w:r>
          </w:p>
        </w:tc>
        <w:tc>
          <w:tcPr>
            <w:tcW w:w="1276"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дети          </w:t>
            </w:r>
          </w:p>
          <w:p w:rsidR="000330E2" w:rsidRPr="004E3F19" w:rsidRDefault="000330E2" w:rsidP="007C3138">
            <w:pPr>
              <w:spacing w:line="240" w:lineRule="auto"/>
              <w:rPr>
                <w:rFonts w:ascii="Times New Roman" w:hAnsi="Times New Roman"/>
              </w:rPr>
            </w:pPr>
            <w:r w:rsidRPr="004E3F19">
              <w:rPr>
                <w:rFonts w:ascii="Times New Roman" w:hAnsi="Times New Roman"/>
              </w:rPr>
              <w:t>0-14 лет</w:t>
            </w:r>
          </w:p>
        </w:tc>
        <w:tc>
          <w:tcPr>
            <w:tcW w:w="992"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Подростки</w:t>
            </w:r>
          </w:p>
          <w:p w:rsidR="000330E2" w:rsidRPr="004E3F19" w:rsidRDefault="000330E2" w:rsidP="007C3138">
            <w:pPr>
              <w:spacing w:line="240" w:lineRule="auto"/>
              <w:rPr>
                <w:rFonts w:ascii="Times New Roman" w:hAnsi="Times New Roman"/>
              </w:rPr>
            </w:pPr>
            <w:r w:rsidRPr="004E3F19">
              <w:rPr>
                <w:rFonts w:ascii="Times New Roman" w:hAnsi="Times New Roman"/>
              </w:rPr>
              <w:t xml:space="preserve"> 15-17 лет</w:t>
            </w:r>
          </w:p>
        </w:tc>
        <w:tc>
          <w:tcPr>
            <w:tcW w:w="917"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дети              0-17      лет</w:t>
            </w:r>
          </w:p>
        </w:tc>
        <w:tc>
          <w:tcPr>
            <w:tcW w:w="988"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взрослые</w:t>
            </w:r>
          </w:p>
        </w:tc>
        <w:tc>
          <w:tcPr>
            <w:tcW w:w="1090"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взрослые и подростки</w:t>
            </w:r>
          </w:p>
        </w:tc>
        <w:tc>
          <w:tcPr>
            <w:tcW w:w="906"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всего женщин</w:t>
            </w:r>
          </w:p>
        </w:tc>
        <w:tc>
          <w:tcPr>
            <w:tcW w:w="1373"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всего мужчин</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Р</w:t>
            </w:r>
            <w:r w:rsidR="004E3F19" w:rsidRPr="004E3F19">
              <w:rPr>
                <w:rFonts w:ascii="Times New Roman" w:hAnsi="Times New Roman"/>
              </w:rPr>
              <w:t xml:space="preserve">еспублика </w:t>
            </w:r>
            <w:r w:rsidRPr="004E3F19">
              <w:rPr>
                <w:rFonts w:ascii="Times New Roman" w:hAnsi="Times New Roman"/>
              </w:rPr>
              <w:t>Т</w:t>
            </w:r>
            <w:r w:rsidR="004E3F19" w:rsidRPr="004E3F19">
              <w:rPr>
                <w:rFonts w:ascii="Times New Roman" w:hAnsi="Times New Roman"/>
              </w:rPr>
              <w:t>ыва</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327383</w:t>
            </w:r>
          </w:p>
        </w:tc>
        <w:tc>
          <w:tcPr>
            <w:tcW w:w="1276"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106357</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15793</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122150</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212307</w:t>
            </w:r>
          </w:p>
        </w:tc>
        <w:tc>
          <w:tcPr>
            <w:tcW w:w="1090"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228100</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170488</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156895</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городское</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177765</w:t>
            </w:r>
          </w:p>
        </w:tc>
        <w:tc>
          <w:tcPr>
            <w:tcW w:w="1276"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49330</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7241</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56571</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121162</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128403</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94442</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83323</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сельское</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149618</w:t>
            </w:r>
          </w:p>
        </w:tc>
        <w:tc>
          <w:tcPr>
            <w:tcW w:w="1276"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57027</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8552</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65579</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84039</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92591</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76046</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73572</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г.Кызыл</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119438</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30863</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4392</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35255</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84183</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88575</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63947</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55491</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г. Ак-Довурак</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13609</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4639</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753</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5392</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8217</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8970</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7212</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6397</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Бай-Тайгинский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10625</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4177</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649</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4826</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5799</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6448</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5380</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5245</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Барун-Хемчикский </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12395</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4940</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773</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5713</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6682</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7455</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6199</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6196</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Барун-Хем + Ак-Довурак</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26004</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9579</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1526</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11105</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14899</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16425</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13411</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12593</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Дзун-Хемчикский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20365</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8547</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1107</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9654</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10711</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11818</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9915</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10441</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 т.ч. г.Чадан</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9351</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3878</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498</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4376</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4975</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5473</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4951</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4400</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Каа-</w:t>
            </w:r>
            <w:r w:rsidRPr="004E3F19">
              <w:rPr>
                <w:rFonts w:ascii="Times New Roman" w:hAnsi="Times New Roman"/>
              </w:rPr>
              <w:lastRenderedPageBreak/>
              <w:t>Хемский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lastRenderedPageBreak/>
              <w:t>11916</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4323</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663</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4986</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6930</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7593</w:t>
            </w:r>
          </w:p>
        </w:tc>
        <w:tc>
          <w:tcPr>
            <w:tcW w:w="906" w:type="dxa"/>
            <w:hideMark/>
          </w:tcPr>
          <w:p w:rsidR="000330E2" w:rsidRPr="004E3F19" w:rsidRDefault="006761CA" w:rsidP="007C3138">
            <w:pPr>
              <w:spacing w:line="240" w:lineRule="auto"/>
              <w:rPr>
                <w:rFonts w:ascii="Times New Roman" w:hAnsi="Times New Roman"/>
              </w:rPr>
            </w:pPr>
            <w:r w:rsidRPr="004E3F19">
              <w:rPr>
                <w:rFonts w:ascii="Times New Roman" w:hAnsi="Times New Roman"/>
              </w:rPr>
              <w:t>6072</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5844</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lastRenderedPageBreak/>
              <w:t>Кызылский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33219</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10576</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1508</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12084</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21135</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22643</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17233</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15986</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 т.ч. р.п.Каа-Хем</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13937</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5499</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672</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6171</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7766</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8438</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7146</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6791</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Монгун-Тайгинский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6100</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2207</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450</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2657</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3443</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3893</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3086</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3014</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Овюрский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7022</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2820</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378</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3198</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3824</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4202</w:t>
            </w:r>
          </w:p>
        </w:tc>
        <w:tc>
          <w:tcPr>
            <w:tcW w:w="906"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3</w:t>
            </w:r>
            <w:r w:rsidR="00DB269D" w:rsidRPr="004E3F19">
              <w:rPr>
                <w:rFonts w:ascii="Times New Roman" w:hAnsi="Times New Roman"/>
              </w:rPr>
              <w:t>638</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3384</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Пий-Хемский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10126</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3162</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410</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3572</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6554</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6964</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5385</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4741</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 т.ч. г.Туран</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4903</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1303</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195</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1498</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3405</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3600</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2732</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2171</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Сут-Хольский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8067</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3252</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481</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3733</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4334</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4815</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4082</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3985</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Тандинский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15206</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5807</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1078</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6885</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8321</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9399</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7753</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7453</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Тере-Хольский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1994</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326</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145</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471</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1523</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1668</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976</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1018</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Тес-Хемский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8617</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3631</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442</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4073</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4544</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4986</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4463</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4154</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Тоджинский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6649</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1614</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447</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2061</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4588</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5035</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3390</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3259</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Улуг-Хемский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19514</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7207</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999</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8206</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11308</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12307</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9631</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9883</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в т.ч. г.Шагонар</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11182</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3570</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567</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4137</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7045</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7612</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4118</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4214</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Чаа-Хольский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6179</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2523</w:t>
            </w:r>
          </w:p>
        </w:tc>
        <w:tc>
          <w:tcPr>
            <w:tcW w:w="992"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2</w:t>
            </w:r>
            <w:r w:rsidR="00F85001" w:rsidRPr="004E3F19">
              <w:rPr>
                <w:rFonts w:ascii="Times New Roman" w:hAnsi="Times New Roman"/>
              </w:rPr>
              <w:t>88</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2811</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3368</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3656</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3126</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3053</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Чеди-Хольский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8051</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3142</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393</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3535</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4516</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4909</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4139</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3912</w:t>
            </w:r>
          </w:p>
        </w:tc>
      </w:tr>
      <w:tr w:rsidR="000330E2" w:rsidRPr="00734D0E" w:rsidTr="00493370">
        <w:tc>
          <w:tcPr>
            <w:tcW w:w="1445" w:type="dxa"/>
            <w:hideMark/>
          </w:tcPr>
          <w:p w:rsidR="000330E2" w:rsidRPr="004E3F19" w:rsidRDefault="000330E2" w:rsidP="007C3138">
            <w:pPr>
              <w:spacing w:line="240" w:lineRule="auto"/>
              <w:rPr>
                <w:rFonts w:ascii="Times New Roman" w:hAnsi="Times New Roman"/>
              </w:rPr>
            </w:pPr>
            <w:r w:rsidRPr="004E3F19">
              <w:rPr>
                <w:rFonts w:ascii="Times New Roman" w:hAnsi="Times New Roman"/>
              </w:rPr>
              <w:t>Эрзинский</w:t>
            </w:r>
          </w:p>
        </w:tc>
        <w:tc>
          <w:tcPr>
            <w:tcW w:w="992"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8300</w:t>
            </w:r>
          </w:p>
        </w:tc>
        <w:tc>
          <w:tcPr>
            <w:tcW w:w="1276" w:type="dxa"/>
            <w:hideMark/>
          </w:tcPr>
          <w:p w:rsidR="000330E2" w:rsidRPr="004E3F19" w:rsidRDefault="00773874" w:rsidP="007C3138">
            <w:pPr>
              <w:spacing w:line="240" w:lineRule="auto"/>
              <w:rPr>
                <w:rFonts w:ascii="Times New Roman" w:hAnsi="Times New Roman"/>
              </w:rPr>
            </w:pPr>
            <w:r w:rsidRPr="004E3F19">
              <w:rPr>
                <w:rFonts w:ascii="Times New Roman" w:hAnsi="Times New Roman"/>
              </w:rPr>
              <w:t>2401</w:t>
            </w:r>
          </w:p>
        </w:tc>
        <w:tc>
          <w:tcPr>
            <w:tcW w:w="992"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437</w:t>
            </w:r>
          </w:p>
        </w:tc>
        <w:tc>
          <w:tcPr>
            <w:tcW w:w="917"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2838</w:t>
            </w:r>
          </w:p>
        </w:tc>
        <w:tc>
          <w:tcPr>
            <w:tcW w:w="988"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5462</w:t>
            </w:r>
          </w:p>
        </w:tc>
        <w:tc>
          <w:tcPr>
            <w:tcW w:w="1090" w:type="dxa"/>
            <w:hideMark/>
          </w:tcPr>
          <w:p w:rsidR="000330E2" w:rsidRPr="004E3F19" w:rsidRDefault="00F85001" w:rsidP="007C3138">
            <w:pPr>
              <w:spacing w:line="240" w:lineRule="auto"/>
              <w:rPr>
                <w:rFonts w:ascii="Times New Roman" w:hAnsi="Times New Roman"/>
              </w:rPr>
            </w:pPr>
            <w:r w:rsidRPr="004E3F19">
              <w:rPr>
                <w:rFonts w:ascii="Times New Roman" w:hAnsi="Times New Roman"/>
              </w:rPr>
              <w:t>5899</w:t>
            </w:r>
          </w:p>
        </w:tc>
        <w:tc>
          <w:tcPr>
            <w:tcW w:w="906"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4335</w:t>
            </w:r>
          </w:p>
        </w:tc>
        <w:tc>
          <w:tcPr>
            <w:tcW w:w="1373" w:type="dxa"/>
            <w:hideMark/>
          </w:tcPr>
          <w:p w:rsidR="000330E2" w:rsidRPr="004E3F19" w:rsidRDefault="00DB269D" w:rsidP="007C3138">
            <w:pPr>
              <w:spacing w:line="240" w:lineRule="auto"/>
              <w:rPr>
                <w:rFonts w:ascii="Times New Roman" w:hAnsi="Times New Roman"/>
              </w:rPr>
            </w:pPr>
            <w:r w:rsidRPr="004E3F19">
              <w:rPr>
                <w:rFonts w:ascii="Times New Roman" w:hAnsi="Times New Roman"/>
              </w:rPr>
              <w:t>3965</w:t>
            </w:r>
          </w:p>
        </w:tc>
      </w:tr>
    </w:tbl>
    <w:p w:rsidR="00493370" w:rsidRPr="004B7BD0" w:rsidRDefault="00493370" w:rsidP="000C26BB">
      <w:pPr>
        <w:ind w:right="81"/>
        <w:rPr>
          <w:rFonts w:asciiTheme="minorHAnsi" w:eastAsia="Times New Roman" w:hAnsiTheme="minorHAnsi" w:cstheme="minorHAnsi"/>
          <w:sz w:val="28"/>
          <w:szCs w:val="28"/>
        </w:rPr>
      </w:pPr>
    </w:p>
    <w:p w:rsidR="000330E2" w:rsidRPr="004B7BD0" w:rsidRDefault="000330E2" w:rsidP="006761CA">
      <w:pPr>
        <w:spacing w:after="329"/>
        <w:ind w:right="81"/>
        <w:jc w:val="center"/>
        <w:rPr>
          <w:rFonts w:ascii="Times New Roman" w:hAnsi="Times New Roman" w:cs="Times New Roman"/>
          <w:sz w:val="28"/>
          <w:szCs w:val="28"/>
        </w:rPr>
      </w:pPr>
      <w:r w:rsidRPr="004B7BD0">
        <w:rPr>
          <w:rFonts w:ascii="Times New Roman" w:eastAsia="Times New Roman" w:hAnsi="Times New Roman" w:cs="Times New Roman"/>
          <w:sz w:val="28"/>
          <w:szCs w:val="28"/>
        </w:rPr>
        <w:t>Смертность населения от болезней системы кровообращения</w:t>
      </w:r>
    </w:p>
    <w:p w:rsidR="00831E99" w:rsidRPr="000C26BB" w:rsidRDefault="00831E99" w:rsidP="00324771">
      <w:pPr>
        <w:spacing w:line="240" w:lineRule="auto"/>
        <w:ind w:firstLine="709"/>
        <w:contextualSpacing/>
        <w:jc w:val="both"/>
        <w:rPr>
          <w:rFonts w:ascii="Times New Roman" w:hAnsi="Times New Roman" w:cs="Times New Roman"/>
          <w:color w:val="FF0000"/>
          <w:sz w:val="28"/>
          <w:szCs w:val="28"/>
        </w:rPr>
      </w:pPr>
      <w:r w:rsidRPr="000C26BB">
        <w:rPr>
          <w:rFonts w:ascii="Times New Roman" w:hAnsi="Times New Roman" w:cs="Times New Roman"/>
          <w:sz w:val="28"/>
          <w:szCs w:val="28"/>
        </w:rPr>
        <w:t>Показатель общей смертности в 2020 году составил 9,2 на 1000 населения с ростом к уровню 2018г. на 4,5% (2018 г.-8,8). Основными причинами смертности в республике являются: болезни системы кровообращения – 36,2%, несчастные случаи, отравления и травмы</w:t>
      </w:r>
      <w:r w:rsidRPr="000C26BB">
        <w:rPr>
          <w:rFonts w:ascii="Times New Roman" w:hAnsi="Times New Roman" w:cs="Times New Roman"/>
          <w:color w:val="00B050"/>
          <w:sz w:val="28"/>
          <w:szCs w:val="28"/>
        </w:rPr>
        <w:t xml:space="preserve"> </w:t>
      </w:r>
      <w:r w:rsidRPr="000C26BB">
        <w:rPr>
          <w:rFonts w:ascii="Times New Roman" w:hAnsi="Times New Roman" w:cs="Times New Roman"/>
          <w:sz w:val="28"/>
          <w:szCs w:val="28"/>
        </w:rPr>
        <w:t>– 20,6%, новообразования – 12,2%, болезни органов пищеварения – 6,7%</w:t>
      </w:r>
      <w:r w:rsidRPr="000C26BB">
        <w:rPr>
          <w:rFonts w:ascii="Times New Roman" w:hAnsi="Times New Roman" w:cs="Times New Roman"/>
          <w:i/>
          <w:sz w:val="28"/>
          <w:szCs w:val="28"/>
        </w:rPr>
        <w:t>,</w:t>
      </w:r>
      <w:r w:rsidRPr="000C26BB">
        <w:rPr>
          <w:rFonts w:ascii="Times New Roman" w:hAnsi="Times New Roman" w:cs="Times New Roman"/>
          <w:sz w:val="28"/>
          <w:szCs w:val="28"/>
        </w:rPr>
        <w:t xml:space="preserve"> болезни органов дыхания – 6,2%, инфекционные болезни – 5,9% (туберкулез – 4,4%).</w:t>
      </w:r>
      <w:r w:rsidRPr="000C26BB">
        <w:rPr>
          <w:rFonts w:ascii="Times New Roman" w:hAnsi="Times New Roman" w:cs="Times New Roman"/>
          <w:color w:val="FF0000"/>
          <w:sz w:val="28"/>
          <w:szCs w:val="28"/>
        </w:rPr>
        <w:t xml:space="preserve"> </w:t>
      </w:r>
    </w:p>
    <w:p w:rsidR="00831E99" w:rsidRPr="000C26BB" w:rsidRDefault="00831E99" w:rsidP="00324771">
      <w:pPr>
        <w:spacing w:line="240" w:lineRule="auto"/>
        <w:ind w:firstLine="709"/>
        <w:contextualSpacing/>
        <w:jc w:val="both"/>
        <w:rPr>
          <w:rFonts w:ascii="Times New Roman" w:hAnsi="Times New Roman" w:cs="Times New Roman"/>
          <w:sz w:val="28"/>
          <w:szCs w:val="28"/>
        </w:rPr>
      </w:pPr>
      <w:r w:rsidRPr="000C26BB">
        <w:rPr>
          <w:rFonts w:ascii="Times New Roman" w:hAnsi="Times New Roman" w:cs="Times New Roman"/>
          <w:sz w:val="28"/>
          <w:szCs w:val="28"/>
        </w:rPr>
        <w:t>Смертность среди лиц трудоспособного возраста превышает среднероссийский показатель на 43,4%. В 2020 году показатель составил 669,6 на 100 тыс. населения соответствующего возраста, снижение к уровню 2018г. составило 1,9% (РТ 2018</w:t>
      </w:r>
      <w:r w:rsidR="001F426B">
        <w:rPr>
          <w:rFonts w:ascii="Times New Roman" w:hAnsi="Times New Roman" w:cs="Times New Roman"/>
          <w:sz w:val="28"/>
          <w:szCs w:val="28"/>
        </w:rPr>
        <w:t xml:space="preserve"> </w:t>
      </w:r>
      <w:r w:rsidRPr="000C26BB">
        <w:rPr>
          <w:rFonts w:ascii="Times New Roman" w:hAnsi="Times New Roman" w:cs="Times New Roman"/>
          <w:sz w:val="28"/>
          <w:szCs w:val="28"/>
        </w:rPr>
        <w:t>г. – 682,6, РТ 2020</w:t>
      </w:r>
      <w:r w:rsidR="001F426B">
        <w:rPr>
          <w:rFonts w:ascii="Times New Roman" w:hAnsi="Times New Roman" w:cs="Times New Roman"/>
          <w:sz w:val="28"/>
          <w:szCs w:val="28"/>
        </w:rPr>
        <w:t xml:space="preserve"> </w:t>
      </w:r>
      <w:r w:rsidRPr="000C26BB">
        <w:rPr>
          <w:rFonts w:ascii="Times New Roman" w:hAnsi="Times New Roman" w:cs="Times New Roman"/>
          <w:sz w:val="28"/>
          <w:szCs w:val="28"/>
        </w:rPr>
        <w:t>г. – 669,6, РФ 2019</w:t>
      </w:r>
      <w:r w:rsidR="001F426B">
        <w:rPr>
          <w:rFonts w:ascii="Times New Roman" w:hAnsi="Times New Roman" w:cs="Times New Roman"/>
          <w:sz w:val="28"/>
          <w:szCs w:val="28"/>
        </w:rPr>
        <w:t xml:space="preserve"> </w:t>
      </w:r>
      <w:r w:rsidRPr="000C26BB">
        <w:rPr>
          <w:rFonts w:ascii="Times New Roman" w:hAnsi="Times New Roman" w:cs="Times New Roman"/>
          <w:sz w:val="28"/>
          <w:szCs w:val="28"/>
        </w:rPr>
        <w:t>г.– 466,9).</w:t>
      </w:r>
      <w:r w:rsidRPr="000C26BB">
        <w:rPr>
          <w:rFonts w:ascii="Times New Roman" w:hAnsi="Times New Roman" w:cs="Times New Roman"/>
          <w:i/>
          <w:sz w:val="28"/>
          <w:szCs w:val="28"/>
        </w:rPr>
        <w:t xml:space="preserve"> </w:t>
      </w:r>
      <w:r w:rsidRPr="000C26BB">
        <w:rPr>
          <w:rFonts w:ascii="Times New Roman" w:hAnsi="Times New Roman" w:cs="Times New Roman"/>
          <w:sz w:val="28"/>
          <w:szCs w:val="28"/>
        </w:rPr>
        <w:t xml:space="preserve"> </w:t>
      </w:r>
    </w:p>
    <w:p w:rsidR="00CF7A2D" w:rsidRPr="00143E4F" w:rsidRDefault="00CF7A2D" w:rsidP="00CF7A2D">
      <w:pPr>
        <w:spacing w:line="240" w:lineRule="auto"/>
        <w:jc w:val="center"/>
        <w:rPr>
          <w:rFonts w:ascii="Times New Roman" w:hAnsi="Times New Roman" w:cs="Times New Roman"/>
          <w:sz w:val="24"/>
          <w:szCs w:val="24"/>
          <w:highlight w:val="green"/>
        </w:rPr>
      </w:pPr>
    </w:p>
    <w:p w:rsidR="00CF7A2D" w:rsidRPr="004B7BD0" w:rsidRDefault="008D30EC" w:rsidP="00CF7A2D">
      <w:pPr>
        <w:spacing w:line="240" w:lineRule="auto"/>
        <w:jc w:val="center"/>
        <w:rPr>
          <w:rFonts w:ascii="Times New Roman" w:hAnsi="Times New Roman" w:cs="Times New Roman"/>
          <w:sz w:val="28"/>
          <w:szCs w:val="28"/>
        </w:rPr>
      </w:pPr>
      <w:r w:rsidRPr="004B7BD0">
        <w:rPr>
          <w:rFonts w:ascii="Times New Roman" w:hAnsi="Times New Roman" w:cs="Times New Roman"/>
          <w:sz w:val="28"/>
          <w:szCs w:val="28"/>
        </w:rPr>
        <w:t>Смертность от БСК 2016-2020</w:t>
      </w:r>
      <w:r w:rsidR="00CD3A42" w:rsidRPr="004B7BD0">
        <w:rPr>
          <w:rFonts w:ascii="Times New Roman" w:hAnsi="Times New Roman" w:cs="Times New Roman"/>
          <w:sz w:val="28"/>
          <w:szCs w:val="28"/>
        </w:rPr>
        <w:t xml:space="preserve"> </w:t>
      </w:r>
      <w:r w:rsidR="004B7BD0" w:rsidRPr="004B7BD0">
        <w:rPr>
          <w:rFonts w:ascii="Times New Roman" w:hAnsi="Times New Roman" w:cs="Times New Roman"/>
          <w:sz w:val="28"/>
          <w:szCs w:val="28"/>
        </w:rPr>
        <w:t>годы</w:t>
      </w:r>
    </w:p>
    <w:p w:rsidR="00A35BEA" w:rsidRPr="00734D0E" w:rsidRDefault="00A35BEA" w:rsidP="00CF7A2D">
      <w:pPr>
        <w:spacing w:line="240" w:lineRule="auto"/>
        <w:jc w:val="center"/>
        <w:rPr>
          <w:rFonts w:asciiTheme="minorHAnsi" w:hAnsiTheme="minorHAnsi" w:cstheme="minorHAnsi"/>
          <w:b/>
        </w:rPr>
      </w:pPr>
    </w:p>
    <w:tbl>
      <w:tblPr>
        <w:tblStyle w:val="ab"/>
        <w:tblW w:w="10206" w:type="dxa"/>
        <w:tblInd w:w="108" w:type="dxa"/>
        <w:tblLayout w:type="fixed"/>
        <w:tblLook w:val="04A0" w:firstRow="1" w:lastRow="0" w:firstColumn="1" w:lastColumn="0" w:noHBand="0" w:noVBand="1"/>
      </w:tblPr>
      <w:tblGrid>
        <w:gridCol w:w="1305"/>
        <w:gridCol w:w="850"/>
        <w:gridCol w:w="851"/>
        <w:gridCol w:w="709"/>
        <w:gridCol w:w="850"/>
        <w:gridCol w:w="709"/>
        <w:gridCol w:w="992"/>
        <w:gridCol w:w="709"/>
        <w:gridCol w:w="992"/>
        <w:gridCol w:w="709"/>
        <w:gridCol w:w="1530"/>
      </w:tblGrid>
      <w:tr w:rsidR="00F92B28" w:rsidRPr="00734D0E" w:rsidTr="004E3F19">
        <w:tc>
          <w:tcPr>
            <w:tcW w:w="1305" w:type="dxa"/>
            <w:vMerge w:val="restart"/>
          </w:tcPr>
          <w:p w:rsidR="00F92B28" w:rsidRPr="00CD3A42" w:rsidRDefault="00F92B28" w:rsidP="00F92B28">
            <w:pPr>
              <w:jc w:val="center"/>
              <w:rPr>
                <w:rFonts w:ascii="Times New Roman" w:hAnsi="Times New Roman"/>
                <w:sz w:val="24"/>
                <w:szCs w:val="24"/>
                <w:u w:val="single"/>
              </w:rPr>
            </w:pPr>
          </w:p>
        </w:tc>
        <w:tc>
          <w:tcPr>
            <w:tcW w:w="1701" w:type="dxa"/>
            <w:gridSpan w:val="2"/>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2016г.</w:t>
            </w:r>
          </w:p>
        </w:tc>
        <w:tc>
          <w:tcPr>
            <w:tcW w:w="1559" w:type="dxa"/>
            <w:gridSpan w:val="2"/>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2017г.</w:t>
            </w:r>
          </w:p>
        </w:tc>
        <w:tc>
          <w:tcPr>
            <w:tcW w:w="1701" w:type="dxa"/>
            <w:gridSpan w:val="2"/>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2018г.</w:t>
            </w:r>
          </w:p>
        </w:tc>
        <w:tc>
          <w:tcPr>
            <w:tcW w:w="1701" w:type="dxa"/>
            <w:gridSpan w:val="2"/>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 xml:space="preserve">2019г. </w:t>
            </w:r>
          </w:p>
        </w:tc>
        <w:tc>
          <w:tcPr>
            <w:tcW w:w="2239" w:type="dxa"/>
            <w:gridSpan w:val="2"/>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2020г.</w:t>
            </w:r>
          </w:p>
        </w:tc>
      </w:tr>
      <w:tr w:rsidR="00F92B28" w:rsidRPr="00734D0E" w:rsidTr="004E3F19">
        <w:tc>
          <w:tcPr>
            <w:tcW w:w="1305" w:type="dxa"/>
            <w:vMerge/>
          </w:tcPr>
          <w:p w:rsidR="00F92B28" w:rsidRPr="00CD3A42" w:rsidRDefault="00F92B28" w:rsidP="00F92B28">
            <w:pPr>
              <w:jc w:val="center"/>
              <w:rPr>
                <w:rFonts w:ascii="Times New Roman" w:hAnsi="Times New Roman"/>
                <w:sz w:val="24"/>
                <w:szCs w:val="24"/>
                <w:u w:val="single"/>
              </w:rPr>
            </w:pP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абс.ч.</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пок.на 100 тыс.нас.</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абс.ч.</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пок.на 100 тыс.нас.</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абс.ч.</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пок.на 100 тыс.нас.</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абс.ч.</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пок.на 100 тыс.нас.</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абс.ч.</w:t>
            </w:r>
          </w:p>
        </w:tc>
        <w:tc>
          <w:tcPr>
            <w:tcW w:w="153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пок.на 100 тыс.нас.</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Смертнос</w:t>
            </w:r>
            <w:r w:rsidRPr="00CD3A42">
              <w:rPr>
                <w:rFonts w:ascii="Times New Roman" w:hAnsi="Times New Roman"/>
                <w:sz w:val="24"/>
                <w:szCs w:val="24"/>
              </w:rPr>
              <w:lastRenderedPageBreak/>
              <w:t>ть от БСК</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lastRenderedPageBreak/>
              <w:t>1090</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343,8</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993</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310,2</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1073</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332,1</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984</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301,9</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1095</w:t>
            </w:r>
          </w:p>
        </w:tc>
        <w:tc>
          <w:tcPr>
            <w:tcW w:w="153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333,0</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lang w:val="en-US"/>
              </w:rPr>
            </w:pPr>
            <w:r w:rsidRPr="00CD3A42">
              <w:rPr>
                <w:rFonts w:ascii="Times New Roman" w:hAnsi="Times New Roman"/>
                <w:sz w:val="24"/>
                <w:szCs w:val="24"/>
              </w:rPr>
              <w:lastRenderedPageBreak/>
              <w:t>Гипертоническая болезнь (I10-15)</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11</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2,2</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4</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1,2</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0,3</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0,3</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ИБС (I20-25)</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617</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194,6</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522</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163,1</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608</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188,2</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519</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159,3</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573</w:t>
            </w:r>
          </w:p>
        </w:tc>
        <w:tc>
          <w:tcPr>
            <w:tcW w:w="153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175,0</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Инфаркт миокарда (I21-22)</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104</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32,8</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101</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31,5</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107</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33,1</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82</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25,2</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124</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37,9</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Остановка сердца (I 46)</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0,3</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Фибрилляция предсердий (I48)</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w:t>
            </w:r>
          </w:p>
        </w:tc>
        <w:tc>
          <w:tcPr>
            <w:tcW w:w="709" w:type="dxa"/>
          </w:tcPr>
          <w:p w:rsidR="00F92B28" w:rsidRPr="00CD3A42" w:rsidRDefault="00F92B28" w:rsidP="00792DA9">
            <w:pPr>
              <w:rPr>
                <w:rFonts w:ascii="Times New Roman" w:hAnsi="Times New Roman"/>
                <w:sz w:val="24"/>
                <w:szCs w:val="24"/>
                <w:highlight w:val="green"/>
                <w:u w:val="single"/>
              </w:rPr>
            </w:pPr>
          </w:p>
        </w:tc>
        <w:tc>
          <w:tcPr>
            <w:tcW w:w="992" w:type="dxa"/>
          </w:tcPr>
          <w:p w:rsidR="00F92B28" w:rsidRPr="00CD3A42" w:rsidRDefault="00F92B28" w:rsidP="00F92B28">
            <w:pPr>
              <w:jc w:val="center"/>
              <w:rPr>
                <w:rFonts w:ascii="Times New Roman" w:hAnsi="Times New Roman"/>
                <w:sz w:val="24"/>
                <w:szCs w:val="24"/>
                <w:highlight w:val="green"/>
                <w:u w:val="single"/>
              </w:rPr>
            </w:pPr>
          </w:p>
        </w:tc>
        <w:tc>
          <w:tcPr>
            <w:tcW w:w="709" w:type="dxa"/>
          </w:tcPr>
          <w:p w:rsidR="00F92B28" w:rsidRPr="00CD3A42" w:rsidRDefault="00F92B28" w:rsidP="00F92B28">
            <w:pPr>
              <w:jc w:val="center"/>
              <w:rPr>
                <w:rFonts w:ascii="Times New Roman" w:hAnsi="Times New Roman"/>
                <w:sz w:val="24"/>
                <w:szCs w:val="24"/>
                <w:highlight w:val="green"/>
                <w:u w:val="single"/>
              </w:rPr>
            </w:pPr>
          </w:p>
        </w:tc>
        <w:tc>
          <w:tcPr>
            <w:tcW w:w="1530" w:type="dxa"/>
          </w:tcPr>
          <w:p w:rsidR="00F92B28" w:rsidRPr="00CD3A42" w:rsidRDefault="00F92B28" w:rsidP="00F92B28">
            <w:pPr>
              <w:jc w:val="center"/>
              <w:rPr>
                <w:rFonts w:ascii="Times New Roman" w:hAnsi="Times New Roman"/>
                <w:sz w:val="24"/>
                <w:szCs w:val="24"/>
                <w:highlight w:val="green"/>
                <w:u w:val="single"/>
              </w:rPr>
            </w:pP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lang w:val="en-US"/>
              </w:rPr>
            </w:pPr>
            <w:r w:rsidRPr="00CD3A42">
              <w:rPr>
                <w:rFonts w:ascii="Times New Roman" w:hAnsi="Times New Roman"/>
                <w:sz w:val="24"/>
                <w:szCs w:val="24"/>
              </w:rPr>
              <w:t>Сердечная недостаточность (I50)</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0,6</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0,3</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0,3</w:t>
            </w:r>
          </w:p>
        </w:tc>
        <w:tc>
          <w:tcPr>
            <w:tcW w:w="709" w:type="dxa"/>
          </w:tcPr>
          <w:p w:rsidR="00F92B28" w:rsidRPr="00CD3A42" w:rsidRDefault="00F92B28" w:rsidP="00F92B28">
            <w:pPr>
              <w:jc w:val="center"/>
              <w:rPr>
                <w:rFonts w:ascii="Times New Roman" w:hAnsi="Times New Roman"/>
                <w:sz w:val="24"/>
                <w:szCs w:val="24"/>
                <w:highlight w:val="green"/>
                <w:u w:val="single"/>
              </w:rPr>
            </w:pPr>
          </w:p>
        </w:tc>
        <w:tc>
          <w:tcPr>
            <w:tcW w:w="1530" w:type="dxa"/>
          </w:tcPr>
          <w:p w:rsidR="00F92B28" w:rsidRPr="00CD3A42" w:rsidRDefault="00F92B28" w:rsidP="00F92B28">
            <w:pPr>
              <w:jc w:val="center"/>
              <w:rPr>
                <w:rFonts w:ascii="Times New Roman" w:hAnsi="Times New Roman"/>
                <w:sz w:val="24"/>
                <w:szCs w:val="24"/>
                <w:highlight w:val="green"/>
                <w:u w:val="single"/>
              </w:rPr>
            </w:pP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lang w:val="en-US"/>
              </w:rPr>
            </w:pPr>
            <w:r w:rsidRPr="00CD3A42">
              <w:rPr>
                <w:rFonts w:ascii="Times New Roman" w:hAnsi="Times New Roman"/>
                <w:sz w:val="24"/>
                <w:szCs w:val="24"/>
              </w:rPr>
              <w:t>ЦВБ (I60-69)</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338</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106,6</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330</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103,1</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338</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104,6</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319</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97,9</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306</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93,5</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Субарахноидальное кровоизлияние (I60)</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18</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5,7</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17</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5,3</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15</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4,7</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12</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3,7</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19</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5,8</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Внутримозговое кровоизлияние (I61)</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149</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47,2</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131</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41,1</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132</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41,0</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96</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29,6</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102</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31,2</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lang w:val="en-US"/>
              </w:rPr>
            </w:pPr>
            <w:r w:rsidRPr="00CD3A42">
              <w:rPr>
                <w:rFonts w:ascii="Times New Roman" w:hAnsi="Times New Roman"/>
                <w:sz w:val="24"/>
                <w:szCs w:val="24"/>
              </w:rPr>
              <w:t>Инфаркт мозга(I63)</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76</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24,1</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84</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26,4</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78</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24,2</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98</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30,2</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72</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22,0</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Инсульт, неуточненный как кровоизлияние или инфаркт мозга (I64)</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5</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1,6</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0,6</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0,3</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0,3</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0</w:t>
            </w: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Неустановленные причины</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75</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23,8</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57</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17,9</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38</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11,8</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54</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16,6</w:t>
            </w:r>
          </w:p>
        </w:tc>
        <w:tc>
          <w:tcPr>
            <w:tcW w:w="709" w:type="dxa"/>
          </w:tcPr>
          <w:p w:rsidR="00F92B28" w:rsidRPr="00CD3A42" w:rsidRDefault="00F92B28" w:rsidP="00F92B28">
            <w:pPr>
              <w:jc w:val="center"/>
              <w:rPr>
                <w:rFonts w:ascii="Times New Roman" w:hAnsi="Times New Roman"/>
                <w:sz w:val="24"/>
                <w:szCs w:val="24"/>
                <w:highlight w:val="green"/>
                <w:u w:val="single"/>
              </w:rPr>
            </w:pPr>
          </w:p>
        </w:tc>
        <w:tc>
          <w:tcPr>
            <w:tcW w:w="1530" w:type="dxa"/>
          </w:tcPr>
          <w:p w:rsidR="00F92B28" w:rsidRPr="00CD3A42" w:rsidRDefault="00F92B28" w:rsidP="00F92B28">
            <w:pPr>
              <w:jc w:val="center"/>
              <w:rPr>
                <w:rFonts w:ascii="Times New Roman" w:hAnsi="Times New Roman"/>
                <w:sz w:val="24"/>
                <w:szCs w:val="24"/>
                <w:highlight w:val="green"/>
                <w:u w:val="single"/>
              </w:rPr>
            </w:pPr>
          </w:p>
        </w:tc>
      </w:tr>
      <w:tr w:rsidR="00F92B28" w:rsidRPr="00734D0E" w:rsidTr="004E3F19">
        <w:tc>
          <w:tcPr>
            <w:tcW w:w="1305"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 xml:space="preserve">По </w:t>
            </w:r>
            <w:r w:rsidRPr="00CD3A42">
              <w:rPr>
                <w:rFonts w:ascii="Times New Roman" w:hAnsi="Times New Roman"/>
                <w:sz w:val="24"/>
                <w:szCs w:val="24"/>
              </w:rPr>
              <w:lastRenderedPageBreak/>
              <w:t>старости (R54)</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lastRenderedPageBreak/>
              <w:t>20</w:t>
            </w:r>
          </w:p>
        </w:tc>
        <w:tc>
          <w:tcPr>
            <w:tcW w:w="851"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6,3</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18</w:t>
            </w:r>
          </w:p>
        </w:tc>
        <w:tc>
          <w:tcPr>
            <w:tcW w:w="850"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5,6</w:t>
            </w:r>
          </w:p>
        </w:tc>
        <w:tc>
          <w:tcPr>
            <w:tcW w:w="709"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24</w:t>
            </w:r>
          </w:p>
        </w:tc>
        <w:tc>
          <w:tcPr>
            <w:tcW w:w="992" w:type="dxa"/>
          </w:tcPr>
          <w:p w:rsidR="00F92B28" w:rsidRPr="00CD3A42" w:rsidRDefault="00F92B28" w:rsidP="00F92B28">
            <w:pPr>
              <w:jc w:val="center"/>
              <w:rPr>
                <w:rFonts w:ascii="Times New Roman" w:hAnsi="Times New Roman"/>
                <w:sz w:val="24"/>
                <w:szCs w:val="24"/>
                <w:u w:val="single"/>
              </w:rPr>
            </w:pPr>
            <w:r w:rsidRPr="00CD3A42">
              <w:rPr>
                <w:rFonts w:ascii="Times New Roman" w:hAnsi="Times New Roman"/>
                <w:sz w:val="24"/>
                <w:szCs w:val="24"/>
              </w:rPr>
              <w:t>7,4</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22</w:t>
            </w:r>
          </w:p>
        </w:tc>
        <w:tc>
          <w:tcPr>
            <w:tcW w:w="992"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6,8</w:t>
            </w:r>
          </w:p>
        </w:tc>
        <w:tc>
          <w:tcPr>
            <w:tcW w:w="709"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15</w:t>
            </w:r>
          </w:p>
        </w:tc>
        <w:tc>
          <w:tcPr>
            <w:tcW w:w="1530" w:type="dxa"/>
          </w:tcPr>
          <w:p w:rsidR="00F92B28" w:rsidRPr="00CD3A42" w:rsidRDefault="00F92B28" w:rsidP="00F92B28">
            <w:pPr>
              <w:jc w:val="center"/>
              <w:rPr>
                <w:rFonts w:ascii="Times New Roman" w:hAnsi="Times New Roman"/>
                <w:sz w:val="24"/>
                <w:szCs w:val="24"/>
                <w:highlight w:val="green"/>
                <w:u w:val="single"/>
              </w:rPr>
            </w:pPr>
            <w:r w:rsidRPr="00CD3A42">
              <w:rPr>
                <w:rFonts w:ascii="Times New Roman" w:hAnsi="Times New Roman"/>
                <w:sz w:val="24"/>
                <w:szCs w:val="24"/>
              </w:rPr>
              <w:t>4,6</w:t>
            </w:r>
          </w:p>
        </w:tc>
      </w:tr>
    </w:tbl>
    <w:p w:rsidR="00CF7A2D" w:rsidRPr="00734D0E" w:rsidRDefault="00CF7A2D" w:rsidP="00CF7A2D">
      <w:pPr>
        <w:rPr>
          <w:rFonts w:asciiTheme="minorHAnsi" w:hAnsiTheme="minorHAnsi" w:cstheme="minorHAnsi"/>
          <w:highlight w:val="green"/>
          <w:u w:val="single"/>
        </w:rPr>
      </w:pPr>
    </w:p>
    <w:p w:rsidR="00A35BEA" w:rsidRPr="00BF3835" w:rsidRDefault="00A35BEA" w:rsidP="00105FCF">
      <w:pPr>
        <w:spacing w:line="240" w:lineRule="auto"/>
        <w:ind w:firstLine="567"/>
        <w:contextualSpacing/>
        <w:jc w:val="both"/>
        <w:rPr>
          <w:rFonts w:ascii="Times New Roman" w:hAnsi="Times New Roman" w:cs="Times New Roman"/>
          <w:sz w:val="28"/>
          <w:szCs w:val="28"/>
        </w:rPr>
      </w:pPr>
      <w:r w:rsidRPr="00BF3835">
        <w:rPr>
          <w:rFonts w:ascii="Times New Roman" w:hAnsi="Times New Roman" w:cs="Times New Roman"/>
          <w:sz w:val="28"/>
          <w:szCs w:val="28"/>
        </w:rPr>
        <w:t>Показатель смертности от болезней системы кровообращения остался практически на уровне 2018 г. (2018</w:t>
      </w:r>
      <w:r w:rsidR="00DD5BA7" w:rsidRPr="00BF3835">
        <w:rPr>
          <w:rFonts w:ascii="Times New Roman" w:hAnsi="Times New Roman" w:cs="Times New Roman"/>
          <w:sz w:val="28"/>
          <w:szCs w:val="28"/>
        </w:rPr>
        <w:t xml:space="preserve"> </w:t>
      </w:r>
      <w:r w:rsidRPr="00BF3835">
        <w:rPr>
          <w:rFonts w:ascii="Times New Roman" w:hAnsi="Times New Roman" w:cs="Times New Roman"/>
          <w:sz w:val="28"/>
          <w:szCs w:val="28"/>
        </w:rPr>
        <w:t>г.-332,1; 2020</w:t>
      </w:r>
      <w:r w:rsidR="00DD5BA7" w:rsidRPr="00BF3835">
        <w:rPr>
          <w:rFonts w:ascii="Times New Roman" w:hAnsi="Times New Roman" w:cs="Times New Roman"/>
          <w:sz w:val="28"/>
          <w:szCs w:val="28"/>
        </w:rPr>
        <w:t xml:space="preserve"> </w:t>
      </w:r>
      <w:r w:rsidRPr="00BF3835">
        <w:rPr>
          <w:rFonts w:ascii="Times New Roman" w:hAnsi="Times New Roman" w:cs="Times New Roman"/>
          <w:sz w:val="28"/>
          <w:szCs w:val="28"/>
        </w:rPr>
        <w:t xml:space="preserve">г.-333,0). Уже к 2024 году мы должны снизить его до 299,0 на 100 тыс. населения. В структуре смертности от БСК ведущей причиной остается ишемическая болезнь сердца – 55,8% от всех умерших по причине БСК, Второе место занимает смертность от цереброваскулярных болезней – 29,8%. </w:t>
      </w:r>
    </w:p>
    <w:p w:rsidR="00CF7A2D" w:rsidRPr="00734D0E" w:rsidRDefault="00CF7A2D" w:rsidP="00F92B28">
      <w:pPr>
        <w:pStyle w:val="42"/>
        <w:spacing w:before="0"/>
        <w:rPr>
          <w:rFonts w:asciiTheme="minorHAnsi" w:hAnsiTheme="minorHAnsi" w:cstheme="minorHAnsi"/>
          <w:sz w:val="22"/>
          <w:szCs w:val="22"/>
          <w:highlight w:val="green"/>
        </w:rPr>
      </w:pPr>
    </w:p>
    <w:p w:rsidR="00CF7A2D" w:rsidRPr="00734D0E" w:rsidRDefault="00CF7A2D" w:rsidP="00CF7A2D">
      <w:pPr>
        <w:pStyle w:val="42"/>
        <w:spacing w:before="0"/>
        <w:jc w:val="center"/>
        <w:rPr>
          <w:rFonts w:asciiTheme="minorHAnsi" w:hAnsiTheme="minorHAnsi" w:cstheme="minorHAnsi"/>
          <w:sz w:val="22"/>
          <w:szCs w:val="22"/>
          <w:highlight w:val="green"/>
        </w:rPr>
      </w:pPr>
    </w:p>
    <w:p w:rsidR="00CF7A2D" w:rsidRPr="00EC1DAB" w:rsidRDefault="00CF7A2D" w:rsidP="00CF7A2D">
      <w:pPr>
        <w:pStyle w:val="42"/>
        <w:spacing w:before="0"/>
        <w:jc w:val="center"/>
        <w:rPr>
          <w:b w:val="0"/>
          <w:sz w:val="28"/>
          <w:szCs w:val="28"/>
        </w:rPr>
      </w:pPr>
      <w:r w:rsidRPr="00EC1DAB">
        <w:rPr>
          <w:b w:val="0"/>
          <w:sz w:val="28"/>
          <w:szCs w:val="28"/>
        </w:rPr>
        <w:t>Смертность от болезней системы кровообращения</w:t>
      </w:r>
    </w:p>
    <w:p w:rsidR="00CF7A2D" w:rsidRPr="00CD3A42" w:rsidRDefault="00CF7A2D" w:rsidP="00CF7A2D">
      <w:pPr>
        <w:pStyle w:val="17"/>
        <w:spacing w:before="0"/>
        <w:ind w:firstLine="0"/>
        <w:jc w:val="center"/>
        <w:rPr>
          <w:rFonts w:ascii="Times New Roman" w:hAnsi="Times New Roman" w:cs="Times New Roman"/>
          <w:i/>
          <w:sz w:val="24"/>
          <w:szCs w:val="24"/>
        </w:rPr>
      </w:pPr>
      <w:r w:rsidRPr="00CD3A42">
        <w:rPr>
          <w:rFonts w:ascii="Times New Roman" w:hAnsi="Times New Roman" w:cs="Times New Roman"/>
          <w:i/>
          <w:sz w:val="24"/>
          <w:szCs w:val="24"/>
        </w:rPr>
        <w:t>(на 100 тыс. населения)</w:t>
      </w:r>
    </w:p>
    <w:p w:rsidR="00CF7A2D" w:rsidRPr="00CD3A42" w:rsidRDefault="00CF7A2D" w:rsidP="00CF7A2D">
      <w:pPr>
        <w:pStyle w:val="17"/>
        <w:spacing w:before="0"/>
        <w:ind w:firstLine="0"/>
        <w:jc w:val="center"/>
        <w:rPr>
          <w:rFonts w:ascii="Times New Roman" w:hAnsi="Times New Roman" w:cs="Times New Roman"/>
          <w:i/>
          <w:sz w:val="22"/>
          <w:szCs w:val="22"/>
          <w:highlight w:val="green"/>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312" w:type="dxa"/>
        </w:tblCellMar>
        <w:tblLook w:val="01E0" w:firstRow="1" w:lastRow="1" w:firstColumn="1" w:lastColumn="1" w:noHBand="0" w:noVBand="0"/>
      </w:tblPr>
      <w:tblGrid>
        <w:gridCol w:w="2647"/>
        <w:gridCol w:w="972"/>
        <w:gridCol w:w="973"/>
        <w:gridCol w:w="972"/>
        <w:gridCol w:w="973"/>
        <w:gridCol w:w="972"/>
        <w:gridCol w:w="973"/>
        <w:gridCol w:w="973"/>
      </w:tblGrid>
      <w:tr w:rsidR="0015240A" w:rsidRPr="00CD3A42" w:rsidTr="00266D94">
        <w:trPr>
          <w:trHeight w:val="283"/>
          <w:jc w:val="center"/>
        </w:trPr>
        <w:tc>
          <w:tcPr>
            <w:tcW w:w="2647" w:type="dxa"/>
            <w:vAlign w:val="center"/>
          </w:tcPr>
          <w:p w:rsidR="0015240A" w:rsidRPr="00CD3A42" w:rsidRDefault="0015240A" w:rsidP="00CF7A2D">
            <w:pPr>
              <w:jc w:val="center"/>
              <w:rPr>
                <w:rFonts w:ascii="Times New Roman" w:hAnsi="Times New Roman" w:cs="Times New Roman"/>
                <w:b/>
                <w:highlight w:val="green"/>
              </w:rPr>
            </w:pPr>
            <w:r w:rsidRPr="00CD3A42">
              <w:rPr>
                <w:rFonts w:ascii="Times New Roman" w:hAnsi="Times New Roman" w:cs="Times New Roman"/>
              </w:rPr>
              <w:t>Территория</w:t>
            </w:r>
          </w:p>
        </w:tc>
        <w:tc>
          <w:tcPr>
            <w:tcW w:w="972" w:type="dxa"/>
            <w:vAlign w:val="center"/>
          </w:tcPr>
          <w:p w:rsidR="0015240A" w:rsidRPr="00CD3A42" w:rsidRDefault="00297C56" w:rsidP="00297C56">
            <w:pPr>
              <w:pStyle w:val="a6"/>
              <w:jc w:val="center"/>
              <w:rPr>
                <w:rFonts w:ascii="Times New Roman" w:hAnsi="Times New Roman" w:cs="Times New Roman"/>
                <w:b/>
                <w:bCs/>
                <w:color w:val="auto"/>
                <w:sz w:val="22"/>
                <w:szCs w:val="22"/>
              </w:rPr>
            </w:pPr>
            <w:r>
              <w:rPr>
                <w:rFonts w:ascii="Times New Roman" w:hAnsi="Times New Roman" w:cs="Times New Roman"/>
                <w:color w:val="auto"/>
                <w:sz w:val="22"/>
                <w:szCs w:val="22"/>
              </w:rPr>
              <w:t>2014г</w:t>
            </w:r>
          </w:p>
        </w:tc>
        <w:tc>
          <w:tcPr>
            <w:tcW w:w="973" w:type="dxa"/>
            <w:vAlign w:val="center"/>
          </w:tcPr>
          <w:p w:rsidR="0015240A" w:rsidRPr="00CD3A42" w:rsidRDefault="00297C56" w:rsidP="00297C56">
            <w:pPr>
              <w:pStyle w:val="a6"/>
              <w:jc w:val="center"/>
              <w:rPr>
                <w:rFonts w:ascii="Times New Roman" w:hAnsi="Times New Roman" w:cs="Times New Roman"/>
                <w:b/>
                <w:bCs/>
                <w:color w:val="auto"/>
                <w:sz w:val="22"/>
                <w:szCs w:val="22"/>
              </w:rPr>
            </w:pPr>
            <w:r>
              <w:rPr>
                <w:rFonts w:ascii="Times New Roman" w:hAnsi="Times New Roman" w:cs="Times New Roman"/>
                <w:color w:val="auto"/>
                <w:sz w:val="22"/>
                <w:szCs w:val="22"/>
              </w:rPr>
              <w:t>2015г</w:t>
            </w:r>
          </w:p>
        </w:tc>
        <w:tc>
          <w:tcPr>
            <w:tcW w:w="972" w:type="dxa"/>
            <w:vAlign w:val="center"/>
          </w:tcPr>
          <w:p w:rsidR="0015240A" w:rsidRPr="00CD3A42" w:rsidRDefault="00297C56" w:rsidP="00297C56">
            <w:pPr>
              <w:pStyle w:val="a6"/>
              <w:jc w:val="center"/>
              <w:rPr>
                <w:rFonts w:ascii="Times New Roman" w:hAnsi="Times New Roman" w:cs="Times New Roman"/>
                <w:b/>
                <w:bCs/>
                <w:color w:val="auto"/>
                <w:sz w:val="22"/>
                <w:szCs w:val="22"/>
              </w:rPr>
            </w:pPr>
            <w:r>
              <w:rPr>
                <w:rFonts w:ascii="Times New Roman" w:hAnsi="Times New Roman" w:cs="Times New Roman"/>
                <w:color w:val="auto"/>
                <w:sz w:val="22"/>
                <w:szCs w:val="22"/>
              </w:rPr>
              <w:t>2016г</w:t>
            </w:r>
          </w:p>
        </w:tc>
        <w:tc>
          <w:tcPr>
            <w:tcW w:w="973" w:type="dxa"/>
            <w:vAlign w:val="center"/>
          </w:tcPr>
          <w:p w:rsidR="0015240A" w:rsidRPr="00CD3A42" w:rsidRDefault="00297C56" w:rsidP="00297C56">
            <w:pPr>
              <w:pStyle w:val="a6"/>
              <w:jc w:val="center"/>
              <w:rPr>
                <w:rFonts w:ascii="Times New Roman" w:hAnsi="Times New Roman" w:cs="Times New Roman"/>
                <w:b/>
                <w:bCs/>
                <w:color w:val="auto"/>
                <w:sz w:val="22"/>
                <w:szCs w:val="22"/>
              </w:rPr>
            </w:pPr>
            <w:r>
              <w:rPr>
                <w:rFonts w:ascii="Times New Roman" w:hAnsi="Times New Roman" w:cs="Times New Roman"/>
                <w:color w:val="auto"/>
                <w:sz w:val="22"/>
                <w:szCs w:val="22"/>
              </w:rPr>
              <w:t>2017г</w:t>
            </w:r>
          </w:p>
        </w:tc>
        <w:tc>
          <w:tcPr>
            <w:tcW w:w="972" w:type="dxa"/>
            <w:vAlign w:val="center"/>
          </w:tcPr>
          <w:p w:rsidR="0015240A" w:rsidRPr="00CD3A42" w:rsidRDefault="00297C56" w:rsidP="00297C56">
            <w:pPr>
              <w:pStyle w:val="a6"/>
              <w:jc w:val="center"/>
              <w:rPr>
                <w:rFonts w:ascii="Times New Roman" w:hAnsi="Times New Roman" w:cs="Times New Roman"/>
                <w:b/>
                <w:bCs/>
                <w:color w:val="auto"/>
                <w:sz w:val="22"/>
                <w:szCs w:val="22"/>
              </w:rPr>
            </w:pPr>
            <w:r>
              <w:rPr>
                <w:rFonts w:ascii="Times New Roman" w:hAnsi="Times New Roman" w:cs="Times New Roman"/>
                <w:color w:val="auto"/>
                <w:sz w:val="22"/>
                <w:szCs w:val="22"/>
              </w:rPr>
              <w:t>2018г</w:t>
            </w:r>
          </w:p>
        </w:tc>
        <w:tc>
          <w:tcPr>
            <w:tcW w:w="973" w:type="dxa"/>
            <w:vAlign w:val="center"/>
          </w:tcPr>
          <w:p w:rsidR="0015240A" w:rsidRPr="00CD3A42" w:rsidRDefault="0015240A" w:rsidP="00297C56">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w:t>
            </w:r>
            <w:r w:rsidR="00297C56">
              <w:rPr>
                <w:rFonts w:ascii="Times New Roman" w:hAnsi="Times New Roman" w:cs="Times New Roman"/>
                <w:color w:val="auto"/>
                <w:sz w:val="22"/>
                <w:szCs w:val="22"/>
              </w:rPr>
              <w:t>019г</w:t>
            </w:r>
          </w:p>
        </w:tc>
        <w:tc>
          <w:tcPr>
            <w:tcW w:w="973" w:type="dxa"/>
            <w:vAlign w:val="center"/>
          </w:tcPr>
          <w:p w:rsidR="0015240A" w:rsidRPr="00CD3A42" w:rsidRDefault="00297C56" w:rsidP="00297C56">
            <w:pPr>
              <w:pStyle w:val="a6"/>
              <w:jc w:val="center"/>
              <w:rPr>
                <w:rFonts w:ascii="Times New Roman" w:hAnsi="Times New Roman" w:cs="Times New Roman"/>
                <w:color w:val="auto"/>
                <w:sz w:val="22"/>
                <w:szCs w:val="22"/>
              </w:rPr>
            </w:pPr>
            <w:r>
              <w:rPr>
                <w:rFonts w:ascii="Times New Roman" w:hAnsi="Times New Roman" w:cs="Times New Roman"/>
                <w:color w:val="auto"/>
                <w:sz w:val="22"/>
                <w:szCs w:val="22"/>
              </w:rPr>
              <w:t>2020г</w:t>
            </w:r>
          </w:p>
        </w:tc>
      </w:tr>
      <w:tr w:rsidR="0015240A" w:rsidRPr="00CD3A42" w:rsidTr="00266D94">
        <w:trPr>
          <w:trHeight w:val="283"/>
          <w:jc w:val="center"/>
        </w:trPr>
        <w:tc>
          <w:tcPr>
            <w:tcW w:w="2647" w:type="dxa"/>
          </w:tcPr>
          <w:p w:rsidR="00FC0D60" w:rsidRPr="00CD3A42" w:rsidRDefault="0015240A" w:rsidP="00297C56">
            <w:pPr>
              <w:rPr>
                <w:rFonts w:ascii="Times New Roman" w:hAnsi="Times New Roman" w:cs="Times New Roman"/>
              </w:rPr>
            </w:pPr>
            <w:r w:rsidRPr="00CD3A42">
              <w:rPr>
                <w:rFonts w:ascii="Times New Roman" w:hAnsi="Times New Roman" w:cs="Times New Roman"/>
              </w:rPr>
              <w:t>Российская Федерация</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653,9</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635,3</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616,4</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584,7</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573,6</w:t>
            </w:r>
          </w:p>
        </w:tc>
        <w:tc>
          <w:tcPr>
            <w:tcW w:w="973" w:type="dxa"/>
          </w:tcPr>
          <w:p w:rsidR="0015240A" w:rsidRPr="00CD3A42" w:rsidRDefault="00E46AC3"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573,7</w:t>
            </w:r>
          </w:p>
        </w:tc>
        <w:tc>
          <w:tcPr>
            <w:tcW w:w="973" w:type="dxa"/>
          </w:tcPr>
          <w:p w:rsidR="00FC0D60" w:rsidRPr="00FC0D60" w:rsidRDefault="00FC0D60" w:rsidP="00FC0D60">
            <w:pPr>
              <w:jc w:val="center"/>
              <w:rPr>
                <w:highlight w:val="green"/>
              </w:rPr>
            </w:pPr>
          </w:p>
        </w:tc>
      </w:tr>
      <w:tr w:rsidR="0015240A" w:rsidRPr="00CD3A42" w:rsidTr="00266D94">
        <w:trPr>
          <w:trHeight w:val="283"/>
          <w:jc w:val="center"/>
        </w:trPr>
        <w:tc>
          <w:tcPr>
            <w:tcW w:w="2647" w:type="dxa"/>
          </w:tcPr>
          <w:p w:rsidR="0015240A" w:rsidRPr="00CD3A42" w:rsidRDefault="0015240A" w:rsidP="00297C56">
            <w:pPr>
              <w:rPr>
                <w:rFonts w:ascii="Times New Roman" w:hAnsi="Times New Roman" w:cs="Times New Roman"/>
              </w:rPr>
            </w:pPr>
            <w:r w:rsidRPr="00CD3A42">
              <w:rPr>
                <w:rFonts w:ascii="Times New Roman" w:hAnsi="Times New Roman" w:cs="Times New Roman"/>
              </w:rPr>
              <w:t>Сибирский Федеральный округ</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601,8</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600,5</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579,1</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526,9</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542,4</w:t>
            </w:r>
          </w:p>
        </w:tc>
        <w:tc>
          <w:tcPr>
            <w:tcW w:w="973" w:type="dxa"/>
          </w:tcPr>
          <w:p w:rsidR="0015240A" w:rsidRPr="00CD3A42" w:rsidRDefault="00E46AC3"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598,7</w:t>
            </w:r>
          </w:p>
        </w:tc>
        <w:tc>
          <w:tcPr>
            <w:tcW w:w="973" w:type="dxa"/>
          </w:tcPr>
          <w:p w:rsidR="0015240A" w:rsidRPr="00CD3A42" w:rsidRDefault="0015240A" w:rsidP="00FC0D60">
            <w:pPr>
              <w:pStyle w:val="a6"/>
              <w:jc w:val="center"/>
              <w:rPr>
                <w:rFonts w:ascii="Times New Roman" w:hAnsi="Times New Roman" w:cs="Times New Roman"/>
                <w:color w:val="auto"/>
                <w:sz w:val="22"/>
                <w:szCs w:val="22"/>
                <w:highlight w:val="green"/>
              </w:rPr>
            </w:pPr>
          </w:p>
        </w:tc>
      </w:tr>
      <w:tr w:rsidR="0015240A" w:rsidRPr="00CD3A42" w:rsidTr="00266D94">
        <w:trPr>
          <w:trHeight w:val="283"/>
          <w:jc w:val="center"/>
        </w:trPr>
        <w:tc>
          <w:tcPr>
            <w:tcW w:w="2647" w:type="dxa"/>
          </w:tcPr>
          <w:p w:rsidR="0015240A" w:rsidRPr="00CD3A42" w:rsidRDefault="0015240A" w:rsidP="00095BBA">
            <w:pPr>
              <w:rPr>
                <w:rFonts w:ascii="Times New Roman" w:hAnsi="Times New Roman" w:cs="Times New Roman"/>
              </w:rPr>
            </w:pPr>
            <w:r w:rsidRPr="00CD3A42">
              <w:rPr>
                <w:rFonts w:ascii="Times New Roman" w:hAnsi="Times New Roman" w:cs="Times New Roman"/>
              </w:rPr>
              <w:t>Республика Тыва</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383,0</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347,0</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343,8</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310,2</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330,5</w:t>
            </w:r>
          </w:p>
        </w:tc>
        <w:tc>
          <w:tcPr>
            <w:tcW w:w="973" w:type="dxa"/>
          </w:tcPr>
          <w:p w:rsidR="0015240A" w:rsidRPr="00CD3A42" w:rsidRDefault="0015240A"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287,6</w:t>
            </w:r>
          </w:p>
        </w:tc>
        <w:tc>
          <w:tcPr>
            <w:tcW w:w="973" w:type="dxa"/>
          </w:tcPr>
          <w:p w:rsidR="0015240A" w:rsidRPr="00CD3A42" w:rsidRDefault="0015240A"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313,4</w:t>
            </w:r>
          </w:p>
        </w:tc>
      </w:tr>
      <w:tr w:rsidR="0015240A" w:rsidRPr="00CD3A42" w:rsidTr="00266D94">
        <w:trPr>
          <w:trHeight w:val="283"/>
          <w:jc w:val="center"/>
        </w:trPr>
        <w:tc>
          <w:tcPr>
            <w:tcW w:w="2647" w:type="dxa"/>
          </w:tcPr>
          <w:p w:rsidR="0015240A" w:rsidRDefault="0015240A" w:rsidP="009E5222">
            <w:pPr>
              <w:rPr>
                <w:rFonts w:ascii="Times New Roman" w:hAnsi="Times New Roman" w:cs="Times New Roman"/>
              </w:rPr>
            </w:pPr>
            <w:r w:rsidRPr="00CD3A42">
              <w:rPr>
                <w:rFonts w:ascii="Times New Roman" w:hAnsi="Times New Roman" w:cs="Times New Roman"/>
              </w:rPr>
              <w:t>г.Кызыл</w:t>
            </w:r>
          </w:p>
          <w:p w:rsidR="00DD5BA7" w:rsidRPr="00CD3A42" w:rsidRDefault="00DD5BA7" w:rsidP="009E5222">
            <w:pPr>
              <w:rPr>
                <w:rFonts w:ascii="Times New Roman" w:hAnsi="Times New Roman" w:cs="Times New Roman"/>
              </w:rPr>
            </w:pP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355,9</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297,3</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320,0</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272,1</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318,0</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257,0</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293,0</w:t>
            </w:r>
          </w:p>
        </w:tc>
      </w:tr>
      <w:tr w:rsidR="0015240A" w:rsidRPr="00CD3A42" w:rsidTr="00266D94">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г.Ак-Довурак</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249,4</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248,5</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190,9</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338,8</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213,5</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220,1</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147,0</w:t>
            </w:r>
          </w:p>
        </w:tc>
      </w:tr>
      <w:tr w:rsidR="0015240A" w:rsidRPr="00CD3A42" w:rsidTr="00266D94">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Бай-Тайгинский</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409,1</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419,4</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304,2</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331,4</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256,5</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246,1</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376,5</w:t>
            </w:r>
          </w:p>
        </w:tc>
      </w:tr>
      <w:tr w:rsidR="0015240A" w:rsidRPr="00CD3A42" w:rsidTr="00266D94">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Барун-Хемчикский (село)</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381,5</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304,4</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427,3</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371,0</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290,4</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299,3</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266,2</w:t>
            </w:r>
          </w:p>
        </w:tc>
      </w:tr>
      <w:tr w:rsidR="0015240A" w:rsidRPr="00CD3A42" w:rsidTr="00266D94">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Дзун-Хемчикский</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506,0</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475,3</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319,7</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330,3</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298,9</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316,1</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348,8</w:t>
            </w:r>
          </w:p>
        </w:tc>
      </w:tr>
      <w:tr w:rsidR="0015240A" w:rsidRPr="00CD3A42" w:rsidTr="00266D94">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Каа-Хемский</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487,6</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475,1</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478,0</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461,4</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393,8</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554,1</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495,1</w:t>
            </w:r>
          </w:p>
        </w:tc>
      </w:tr>
      <w:tr w:rsidR="0015240A" w:rsidRPr="00CD3A42" w:rsidTr="00266D94">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Кызылский</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272,0</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280,4</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281,1</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282,4</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265,8</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238,9</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286,0</w:t>
            </w:r>
          </w:p>
        </w:tc>
      </w:tr>
      <w:tr w:rsidR="0015240A" w:rsidRPr="00CD3A42" w:rsidTr="00AF07AA">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Монгун-Тайгинский</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295,3</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327,1</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288,2</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200,3</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183,0</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230,8</w:t>
            </w:r>
          </w:p>
        </w:tc>
        <w:tc>
          <w:tcPr>
            <w:tcW w:w="973" w:type="dxa"/>
          </w:tcPr>
          <w:p w:rsidR="0015240A" w:rsidRPr="00CD3A42" w:rsidRDefault="00B3724E" w:rsidP="00FC0D60">
            <w:pPr>
              <w:pStyle w:val="a6"/>
              <w:spacing w:after="0"/>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278,7</w:t>
            </w:r>
          </w:p>
        </w:tc>
      </w:tr>
      <w:tr w:rsidR="0015240A" w:rsidRPr="00CD3A42" w:rsidTr="00AF07AA">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Овюрский</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543,2</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366,9</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277,3</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317,9</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230,1</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342,3</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327,5</w:t>
            </w:r>
          </w:p>
        </w:tc>
      </w:tr>
      <w:tr w:rsidR="0015240A" w:rsidRPr="00CD3A42" w:rsidTr="00AF07AA">
        <w:trPr>
          <w:trHeight w:val="283"/>
          <w:jc w:val="center"/>
        </w:trPr>
        <w:tc>
          <w:tcPr>
            <w:tcW w:w="2647" w:type="dxa"/>
          </w:tcPr>
          <w:p w:rsidR="0015240A" w:rsidRPr="00CD3A42" w:rsidRDefault="0015240A" w:rsidP="009E5222">
            <w:pPr>
              <w:rPr>
                <w:rFonts w:ascii="Times New Roman" w:hAnsi="Times New Roman" w:cs="Times New Roman"/>
              </w:rPr>
            </w:pPr>
            <w:r w:rsidRPr="00CD3A42">
              <w:rPr>
                <w:rFonts w:ascii="Times New Roman" w:hAnsi="Times New Roman" w:cs="Times New Roman"/>
              </w:rPr>
              <w:t>Пий-Хемский</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466,0</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605,3</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582,6</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470,8</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340,5</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497,3</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562,8</w:t>
            </w:r>
          </w:p>
        </w:tc>
      </w:tr>
      <w:tr w:rsidR="0015240A" w:rsidRPr="00CD3A42" w:rsidTr="00AF07AA">
        <w:trPr>
          <w:trHeight w:val="283"/>
          <w:jc w:val="center"/>
        </w:trPr>
        <w:tc>
          <w:tcPr>
            <w:tcW w:w="2647" w:type="dxa"/>
          </w:tcPr>
          <w:p w:rsidR="001F641B" w:rsidRPr="00CD3A42" w:rsidRDefault="0015240A" w:rsidP="009E5222">
            <w:pPr>
              <w:rPr>
                <w:rFonts w:ascii="Times New Roman" w:hAnsi="Times New Roman" w:cs="Times New Roman"/>
              </w:rPr>
            </w:pPr>
            <w:r w:rsidRPr="00CD3A42">
              <w:rPr>
                <w:rFonts w:ascii="Times New Roman" w:hAnsi="Times New Roman" w:cs="Times New Roman"/>
              </w:rPr>
              <w:t>Сут-Хольский</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415,6</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264,6</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175,0</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210,8</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310,5</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297,0</w:t>
            </w:r>
          </w:p>
        </w:tc>
        <w:tc>
          <w:tcPr>
            <w:tcW w:w="973" w:type="dxa"/>
          </w:tcPr>
          <w:p w:rsidR="001F641B" w:rsidRPr="001F641B"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371,9</w:t>
            </w:r>
          </w:p>
        </w:tc>
      </w:tr>
      <w:tr w:rsidR="0015240A" w:rsidRPr="00CD3A42" w:rsidTr="00AF07AA">
        <w:trPr>
          <w:trHeight w:val="283"/>
          <w:jc w:val="center"/>
        </w:trPr>
        <w:tc>
          <w:tcPr>
            <w:tcW w:w="2647" w:type="dxa"/>
          </w:tcPr>
          <w:p w:rsidR="00FC0D60" w:rsidRPr="00CD3A42" w:rsidRDefault="001F641B" w:rsidP="00FC0D60">
            <w:pPr>
              <w:spacing w:line="240" w:lineRule="auto"/>
              <w:rPr>
                <w:rFonts w:ascii="Times New Roman" w:hAnsi="Times New Roman" w:cs="Times New Roman"/>
              </w:rPr>
            </w:pPr>
            <w:r>
              <w:rPr>
                <w:rFonts w:ascii="Times New Roman" w:hAnsi="Times New Roman" w:cs="Times New Roman"/>
              </w:rPr>
              <w:t>Тандинский</w:t>
            </w:r>
          </w:p>
        </w:tc>
        <w:tc>
          <w:tcPr>
            <w:tcW w:w="972" w:type="dxa"/>
          </w:tcPr>
          <w:p w:rsidR="0015240A" w:rsidRPr="00CD3A42" w:rsidRDefault="0015240A" w:rsidP="00FC0D60">
            <w:pPr>
              <w:pStyle w:val="a6"/>
              <w:spacing w:after="0"/>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397,0</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425,3</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353,7</w:t>
            </w:r>
          </w:p>
        </w:tc>
        <w:tc>
          <w:tcPr>
            <w:tcW w:w="973"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332,0</w:t>
            </w:r>
          </w:p>
        </w:tc>
        <w:tc>
          <w:tcPr>
            <w:tcW w:w="972" w:type="dxa"/>
          </w:tcPr>
          <w:p w:rsidR="0015240A" w:rsidRPr="00CD3A42" w:rsidRDefault="0015240A" w:rsidP="00FC0D60">
            <w:pPr>
              <w:pStyle w:val="a6"/>
              <w:jc w:val="center"/>
              <w:rPr>
                <w:rFonts w:ascii="Times New Roman" w:hAnsi="Times New Roman" w:cs="Times New Roman"/>
                <w:b/>
                <w:bCs/>
                <w:color w:val="auto"/>
                <w:sz w:val="22"/>
                <w:szCs w:val="22"/>
              </w:rPr>
            </w:pPr>
            <w:r w:rsidRPr="00CD3A42">
              <w:rPr>
                <w:rFonts w:ascii="Times New Roman" w:hAnsi="Times New Roman" w:cs="Times New Roman"/>
                <w:color w:val="auto"/>
                <w:sz w:val="22"/>
                <w:szCs w:val="22"/>
              </w:rPr>
              <w:t>256,9</w:t>
            </w:r>
          </w:p>
        </w:tc>
        <w:tc>
          <w:tcPr>
            <w:tcW w:w="973" w:type="dxa"/>
          </w:tcPr>
          <w:p w:rsidR="0015240A" w:rsidRPr="00CD3A42"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271,8</w:t>
            </w:r>
          </w:p>
        </w:tc>
        <w:tc>
          <w:tcPr>
            <w:tcW w:w="973" w:type="dxa"/>
          </w:tcPr>
          <w:p w:rsidR="00635C6F" w:rsidRPr="00635C6F" w:rsidRDefault="00B3724E" w:rsidP="00FC0D60">
            <w:pPr>
              <w:pStyle w:val="a6"/>
              <w:jc w:val="center"/>
              <w:rPr>
                <w:rFonts w:ascii="Times New Roman" w:hAnsi="Times New Roman" w:cs="Times New Roman"/>
                <w:color w:val="auto"/>
                <w:sz w:val="22"/>
                <w:szCs w:val="22"/>
              </w:rPr>
            </w:pPr>
            <w:r w:rsidRPr="00CD3A42">
              <w:rPr>
                <w:rFonts w:ascii="Times New Roman" w:hAnsi="Times New Roman" w:cs="Times New Roman"/>
                <w:color w:val="auto"/>
                <w:sz w:val="22"/>
                <w:szCs w:val="22"/>
              </w:rPr>
              <w:t>210,4</w:t>
            </w:r>
          </w:p>
        </w:tc>
      </w:tr>
      <w:tr w:rsidR="0015240A" w:rsidRPr="00CD3A42" w:rsidTr="00266D94">
        <w:trPr>
          <w:trHeight w:val="283"/>
          <w:jc w:val="center"/>
        </w:trPr>
        <w:tc>
          <w:tcPr>
            <w:tcW w:w="2647" w:type="dxa"/>
            <w:vAlign w:val="center"/>
          </w:tcPr>
          <w:p w:rsidR="0015240A" w:rsidRPr="00CD3A42" w:rsidRDefault="0015240A" w:rsidP="00CF7A2D">
            <w:pPr>
              <w:rPr>
                <w:rFonts w:ascii="Times New Roman" w:hAnsi="Times New Roman" w:cs="Times New Roman"/>
              </w:rPr>
            </w:pPr>
            <w:r w:rsidRPr="00CD3A42">
              <w:rPr>
                <w:rFonts w:ascii="Times New Roman" w:hAnsi="Times New Roman" w:cs="Times New Roman"/>
              </w:rPr>
              <w:lastRenderedPageBreak/>
              <w:t>Тере-Хольский</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268,2</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479,5</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530,5</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315,0</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260,4</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203,1</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300,9</w:t>
            </w:r>
          </w:p>
        </w:tc>
      </w:tr>
      <w:tr w:rsidR="0015240A" w:rsidRPr="00CD3A42" w:rsidTr="00266D94">
        <w:trPr>
          <w:trHeight w:val="283"/>
          <w:jc w:val="center"/>
        </w:trPr>
        <w:tc>
          <w:tcPr>
            <w:tcW w:w="2647" w:type="dxa"/>
            <w:vAlign w:val="center"/>
          </w:tcPr>
          <w:p w:rsidR="0015240A" w:rsidRPr="00CD3A42" w:rsidRDefault="0015240A" w:rsidP="00CF7A2D">
            <w:pPr>
              <w:rPr>
                <w:rFonts w:ascii="Times New Roman" w:hAnsi="Times New Roman" w:cs="Times New Roman"/>
              </w:rPr>
            </w:pPr>
            <w:r w:rsidRPr="00CD3A42">
              <w:rPr>
                <w:rFonts w:ascii="Times New Roman" w:hAnsi="Times New Roman" w:cs="Times New Roman"/>
              </w:rPr>
              <w:t>Тес-Хемский</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433,3</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409,1</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337,2</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429,4</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261,1</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258,2</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417,8</w:t>
            </w:r>
          </w:p>
        </w:tc>
      </w:tr>
      <w:tr w:rsidR="0015240A" w:rsidRPr="00CD3A42" w:rsidTr="00266D94">
        <w:trPr>
          <w:trHeight w:val="283"/>
          <w:jc w:val="center"/>
        </w:trPr>
        <w:tc>
          <w:tcPr>
            <w:tcW w:w="2647" w:type="dxa"/>
            <w:vAlign w:val="center"/>
          </w:tcPr>
          <w:p w:rsidR="0015240A" w:rsidRPr="00CD3A42" w:rsidRDefault="0015240A" w:rsidP="00CF7A2D">
            <w:pPr>
              <w:rPr>
                <w:rFonts w:ascii="Times New Roman" w:hAnsi="Times New Roman" w:cs="Times New Roman"/>
              </w:rPr>
            </w:pPr>
            <w:r w:rsidRPr="00CD3A42">
              <w:rPr>
                <w:rFonts w:ascii="Times New Roman" w:hAnsi="Times New Roman" w:cs="Times New Roman"/>
              </w:rPr>
              <w:t>Тоджинский</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537,0</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325,8</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294,1</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352,9</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168,1</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197,5</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165,4</w:t>
            </w:r>
          </w:p>
        </w:tc>
      </w:tr>
      <w:tr w:rsidR="0015240A" w:rsidRPr="00CD3A42" w:rsidTr="00266D94">
        <w:trPr>
          <w:trHeight w:val="283"/>
          <w:jc w:val="center"/>
        </w:trPr>
        <w:tc>
          <w:tcPr>
            <w:tcW w:w="2647" w:type="dxa"/>
            <w:vAlign w:val="center"/>
          </w:tcPr>
          <w:p w:rsidR="0015240A" w:rsidRPr="00CD3A42" w:rsidRDefault="0015240A" w:rsidP="00CF7A2D">
            <w:pPr>
              <w:rPr>
                <w:rFonts w:ascii="Times New Roman" w:hAnsi="Times New Roman" w:cs="Times New Roman"/>
              </w:rPr>
            </w:pPr>
            <w:r w:rsidRPr="00CD3A42">
              <w:rPr>
                <w:rFonts w:ascii="Times New Roman" w:hAnsi="Times New Roman" w:cs="Times New Roman"/>
              </w:rPr>
              <w:t>Улуг-Хемский</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381,8</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354,1</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483,8</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308,0</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338,3</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325,4</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333,1</w:t>
            </w:r>
          </w:p>
        </w:tc>
      </w:tr>
      <w:tr w:rsidR="0015240A" w:rsidRPr="00CD3A42" w:rsidTr="00266D94">
        <w:trPr>
          <w:trHeight w:val="283"/>
          <w:jc w:val="center"/>
        </w:trPr>
        <w:tc>
          <w:tcPr>
            <w:tcW w:w="2647" w:type="dxa"/>
            <w:vAlign w:val="center"/>
          </w:tcPr>
          <w:p w:rsidR="0015240A" w:rsidRPr="00CD3A42" w:rsidRDefault="0015240A" w:rsidP="00CF7A2D">
            <w:pPr>
              <w:rPr>
                <w:rFonts w:ascii="Times New Roman" w:hAnsi="Times New Roman" w:cs="Times New Roman"/>
              </w:rPr>
            </w:pPr>
            <w:r w:rsidRPr="00CD3A42">
              <w:rPr>
                <w:rFonts w:ascii="Times New Roman" w:hAnsi="Times New Roman" w:cs="Times New Roman"/>
              </w:rPr>
              <w:t>Чаа-Хольский</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412,7</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378,8</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476,0</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456,7</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244,5</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325,4</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356,0</w:t>
            </w:r>
          </w:p>
        </w:tc>
      </w:tr>
      <w:tr w:rsidR="0015240A" w:rsidRPr="00CD3A42" w:rsidTr="00266D94">
        <w:trPr>
          <w:trHeight w:val="283"/>
          <w:jc w:val="center"/>
        </w:trPr>
        <w:tc>
          <w:tcPr>
            <w:tcW w:w="2647" w:type="dxa"/>
            <w:vAlign w:val="center"/>
          </w:tcPr>
          <w:p w:rsidR="0015240A" w:rsidRPr="00CD3A42" w:rsidRDefault="0015240A" w:rsidP="00CF7A2D">
            <w:pPr>
              <w:rPr>
                <w:rFonts w:ascii="Times New Roman" w:hAnsi="Times New Roman" w:cs="Times New Roman"/>
              </w:rPr>
            </w:pPr>
            <w:r w:rsidRPr="00CD3A42">
              <w:rPr>
                <w:rFonts w:ascii="Times New Roman" w:hAnsi="Times New Roman" w:cs="Times New Roman"/>
              </w:rPr>
              <w:t>Чеди-Хольский</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495,6</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415,4</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334,8</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369,8</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266,9</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390,3</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285,7</w:t>
            </w:r>
          </w:p>
        </w:tc>
      </w:tr>
      <w:tr w:rsidR="0015240A" w:rsidRPr="00CD3A42" w:rsidTr="00266D94">
        <w:trPr>
          <w:trHeight w:val="283"/>
          <w:jc w:val="center"/>
        </w:trPr>
        <w:tc>
          <w:tcPr>
            <w:tcW w:w="2647" w:type="dxa"/>
            <w:vAlign w:val="center"/>
          </w:tcPr>
          <w:p w:rsidR="0015240A" w:rsidRPr="00CD3A42" w:rsidRDefault="0015240A" w:rsidP="00CF7A2D">
            <w:pPr>
              <w:rPr>
                <w:rFonts w:ascii="Times New Roman" w:hAnsi="Times New Roman" w:cs="Times New Roman"/>
              </w:rPr>
            </w:pPr>
            <w:r w:rsidRPr="00CD3A42">
              <w:rPr>
                <w:rFonts w:ascii="Times New Roman" w:hAnsi="Times New Roman" w:cs="Times New Roman"/>
              </w:rPr>
              <w:t>Эрзинский</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407,4</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385,5</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494,3</w:t>
            </w:r>
          </w:p>
        </w:tc>
        <w:tc>
          <w:tcPr>
            <w:tcW w:w="973"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144,1</w:t>
            </w:r>
          </w:p>
        </w:tc>
        <w:tc>
          <w:tcPr>
            <w:tcW w:w="972" w:type="dxa"/>
          </w:tcPr>
          <w:p w:rsidR="0015240A" w:rsidRPr="00CD3A42" w:rsidRDefault="0015240A"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263,5</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276,0</w:t>
            </w:r>
          </w:p>
        </w:tc>
        <w:tc>
          <w:tcPr>
            <w:tcW w:w="973" w:type="dxa"/>
          </w:tcPr>
          <w:p w:rsidR="0015240A" w:rsidRPr="00CD3A42" w:rsidRDefault="00B3724E" w:rsidP="00CF7A2D">
            <w:pPr>
              <w:pStyle w:val="17"/>
              <w:spacing w:before="0"/>
              <w:ind w:firstLine="0"/>
              <w:jc w:val="center"/>
              <w:rPr>
                <w:rFonts w:ascii="Times New Roman" w:hAnsi="Times New Roman" w:cs="Times New Roman"/>
                <w:bCs/>
                <w:sz w:val="22"/>
                <w:szCs w:val="22"/>
              </w:rPr>
            </w:pPr>
            <w:r w:rsidRPr="00CD3A42">
              <w:rPr>
                <w:rFonts w:ascii="Times New Roman" w:hAnsi="Times New Roman" w:cs="Times New Roman"/>
                <w:bCs/>
                <w:sz w:val="22"/>
                <w:szCs w:val="22"/>
              </w:rPr>
              <w:t>433,7</w:t>
            </w:r>
          </w:p>
        </w:tc>
      </w:tr>
    </w:tbl>
    <w:p w:rsidR="00CF7A2D" w:rsidRPr="00CD3A42" w:rsidRDefault="00CF7A2D" w:rsidP="00CF7A2D">
      <w:pPr>
        <w:pStyle w:val="1--"/>
        <w:numPr>
          <w:ilvl w:val="0"/>
          <w:numId w:val="0"/>
        </w:numPr>
        <w:rPr>
          <w:sz w:val="22"/>
          <w:szCs w:val="22"/>
          <w:highlight w:val="green"/>
        </w:rPr>
      </w:pPr>
    </w:p>
    <w:p w:rsidR="00CC176C" w:rsidRDefault="00CC176C" w:rsidP="00CC176C">
      <w:pPr>
        <w:pStyle w:val="1-1422011"/>
        <w:jc w:val="left"/>
        <w:rPr>
          <w:rStyle w:val="21"/>
          <w:rFonts w:asciiTheme="minorHAnsi" w:hAnsiTheme="minorHAnsi" w:cstheme="minorHAnsi"/>
          <w:color w:val="auto"/>
          <w:sz w:val="22"/>
          <w:szCs w:val="22"/>
        </w:rPr>
      </w:pPr>
      <w:bookmarkStart w:id="14" w:name="_Toc528051291"/>
      <w:bookmarkStart w:id="15" w:name="_Toc67304865"/>
    </w:p>
    <w:p w:rsidR="00CC176C" w:rsidRDefault="00CC176C" w:rsidP="00CC176C"/>
    <w:p w:rsidR="00CC176C" w:rsidRDefault="00CC176C" w:rsidP="00CC176C"/>
    <w:p w:rsidR="00CC176C" w:rsidRPr="00CC176C" w:rsidRDefault="00CC176C" w:rsidP="00CC176C"/>
    <w:p w:rsidR="002B5DC5" w:rsidRPr="00996576" w:rsidRDefault="002B5DC5" w:rsidP="002B5DC5">
      <w:pPr>
        <w:pStyle w:val="1-1422011"/>
        <w:rPr>
          <w:rStyle w:val="21"/>
          <w:rFonts w:ascii="Times New Roman" w:hAnsi="Times New Roman" w:cs="Times New Roman"/>
          <w:b w:val="0"/>
          <w:color w:val="auto"/>
          <w:sz w:val="28"/>
          <w:szCs w:val="28"/>
        </w:rPr>
      </w:pPr>
      <w:r w:rsidRPr="00996576">
        <w:rPr>
          <w:rStyle w:val="21"/>
          <w:rFonts w:ascii="Times New Roman" w:hAnsi="Times New Roman" w:cs="Times New Roman"/>
          <w:b w:val="0"/>
          <w:color w:val="auto"/>
          <w:sz w:val="28"/>
          <w:szCs w:val="28"/>
        </w:rPr>
        <w:t>Умершие по классам причин смерти</w:t>
      </w:r>
      <w:bookmarkEnd w:id="14"/>
      <w:r w:rsidRPr="00996576">
        <w:rPr>
          <w:rStyle w:val="21"/>
          <w:rFonts w:ascii="Times New Roman" w:hAnsi="Times New Roman" w:cs="Times New Roman"/>
          <w:b w:val="0"/>
          <w:color w:val="auto"/>
          <w:sz w:val="28"/>
          <w:szCs w:val="28"/>
        </w:rPr>
        <w:t xml:space="preserve"> в Республике Тыва</w:t>
      </w:r>
      <w:bookmarkEnd w:id="15"/>
    </w:p>
    <w:p w:rsidR="002B5DC5" w:rsidRPr="00CC176C" w:rsidRDefault="002B5DC5" w:rsidP="002B5DC5">
      <w:pPr>
        <w:jc w:val="center"/>
        <w:rPr>
          <w:rFonts w:ascii="Times New Roman" w:hAnsi="Times New Roman" w:cs="Times New Roman"/>
          <w:bCs/>
          <w:sz w:val="24"/>
          <w:szCs w:val="24"/>
        </w:rPr>
      </w:pPr>
      <w:r w:rsidRPr="00CC176C">
        <w:rPr>
          <w:rFonts w:ascii="Times New Roman" w:hAnsi="Times New Roman" w:cs="Times New Roman"/>
          <w:bCs/>
          <w:sz w:val="24"/>
          <w:szCs w:val="24"/>
        </w:rPr>
        <w:t>(человек)</w:t>
      </w:r>
    </w:p>
    <w:p w:rsidR="002B5DC5" w:rsidRPr="00CC176C" w:rsidRDefault="002B5DC5" w:rsidP="002B5DC5">
      <w:pPr>
        <w:jc w:val="center"/>
        <w:rPr>
          <w:rFonts w:ascii="Times New Roman" w:hAnsi="Times New Roman" w:cs="Times New Roman"/>
          <w:bCs/>
        </w:rPr>
      </w:pPr>
    </w:p>
    <w:tbl>
      <w:tblPr>
        <w:tblW w:w="4964" w:type="pct"/>
        <w:jc w:val="center"/>
        <w:tblBorders>
          <w:top w:val="double" w:sz="6" w:space="0" w:color="C00000"/>
          <w:left w:val="double" w:sz="6" w:space="0" w:color="C00000"/>
          <w:bottom w:val="double" w:sz="6" w:space="0" w:color="C00000"/>
          <w:right w:val="double" w:sz="6" w:space="0" w:color="C00000"/>
          <w:insideH w:val="double" w:sz="6" w:space="0" w:color="C00000"/>
          <w:insideV w:val="double" w:sz="6" w:space="0" w:color="C00000"/>
        </w:tblBorders>
        <w:tblLook w:val="04A0" w:firstRow="1" w:lastRow="0" w:firstColumn="1" w:lastColumn="0" w:noHBand="0" w:noVBand="1"/>
      </w:tblPr>
      <w:tblGrid>
        <w:gridCol w:w="4774"/>
        <w:gridCol w:w="805"/>
        <w:gridCol w:w="807"/>
        <w:gridCol w:w="807"/>
        <w:gridCol w:w="807"/>
        <w:gridCol w:w="809"/>
        <w:gridCol w:w="807"/>
        <w:gridCol w:w="730"/>
      </w:tblGrid>
      <w:tr w:rsidR="002B5DC5" w:rsidRPr="00CC176C" w:rsidTr="00CC176C">
        <w:trPr>
          <w:trHeight w:val="465"/>
          <w:jc w:val="center"/>
        </w:trPr>
        <w:tc>
          <w:tcPr>
            <w:tcW w:w="2307"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hideMark/>
          </w:tcPr>
          <w:p w:rsidR="002B5DC5" w:rsidRPr="00CC176C" w:rsidRDefault="002B5DC5" w:rsidP="007C3138">
            <w:pPr>
              <w:jc w:val="center"/>
              <w:rPr>
                <w:rFonts w:ascii="Times New Roman" w:hAnsi="Times New Roman" w:cs="Times New Roman"/>
              </w:rPr>
            </w:pPr>
            <w:r w:rsidRPr="00CC176C">
              <w:rPr>
                <w:rFonts w:ascii="Times New Roman" w:hAnsi="Times New Roman" w:cs="Times New Roman"/>
              </w:rPr>
              <w:t>Причины смерти</w:t>
            </w:r>
          </w:p>
        </w:tc>
        <w:tc>
          <w:tcPr>
            <w:tcW w:w="389"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hideMark/>
          </w:tcPr>
          <w:p w:rsidR="002B5DC5" w:rsidRPr="00CC176C" w:rsidRDefault="002B5DC5" w:rsidP="007C3138">
            <w:pPr>
              <w:jc w:val="center"/>
              <w:rPr>
                <w:rFonts w:ascii="Times New Roman" w:hAnsi="Times New Roman" w:cs="Times New Roman"/>
              </w:rPr>
            </w:pPr>
            <w:r w:rsidRPr="00CC176C">
              <w:rPr>
                <w:rFonts w:ascii="Times New Roman" w:hAnsi="Times New Roman" w:cs="Times New Roman"/>
              </w:rPr>
              <w:t>2014</w:t>
            </w:r>
          </w:p>
        </w:tc>
        <w:tc>
          <w:tcPr>
            <w:tcW w:w="39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tcPr>
          <w:p w:rsidR="002B5DC5" w:rsidRPr="00CC176C" w:rsidRDefault="002B5DC5" w:rsidP="007C3138">
            <w:pPr>
              <w:jc w:val="center"/>
              <w:rPr>
                <w:rFonts w:ascii="Times New Roman" w:hAnsi="Times New Roman" w:cs="Times New Roman"/>
              </w:rPr>
            </w:pPr>
            <w:r w:rsidRPr="00CC176C">
              <w:rPr>
                <w:rFonts w:ascii="Times New Roman" w:hAnsi="Times New Roman" w:cs="Times New Roman"/>
              </w:rPr>
              <w:t>2015</w:t>
            </w:r>
          </w:p>
        </w:tc>
        <w:tc>
          <w:tcPr>
            <w:tcW w:w="39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tcPr>
          <w:p w:rsidR="002B5DC5" w:rsidRPr="00CC176C" w:rsidRDefault="002B5DC5" w:rsidP="007C3138">
            <w:pPr>
              <w:jc w:val="center"/>
              <w:rPr>
                <w:rFonts w:ascii="Times New Roman" w:hAnsi="Times New Roman" w:cs="Times New Roman"/>
              </w:rPr>
            </w:pPr>
            <w:r w:rsidRPr="00CC176C">
              <w:rPr>
                <w:rFonts w:ascii="Times New Roman" w:hAnsi="Times New Roman" w:cs="Times New Roman"/>
              </w:rPr>
              <w:t>2016</w:t>
            </w:r>
          </w:p>
        </w:tc>
        <w:tc>
          <w:tcPr>
            <w:tcW w:w="39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tcPr>
          <w:p w:rsidR="002B5DC5" w:rsidRPr="00CC176C" w:rsidRDefault="002B5DC5" w:rsidP="007C3138">
            <w:pPr>
              <w:jc w:val="center"/>
              <w:rPr>
                <w:rFonts w:ascii="Times New Roman" w:hAnsi="Times New Roman" w:cs="Times New Roman"/>
              </w:rPr>
            </w:pPr>
            <w:r w:rsidRPr="00CC176C">
              <w:rPr>
                <w:rFonts w:ascii="Times New Roman" w:hAnsi="Times New Roman" w:cs="Times New Roman"/>
              </w:rPr>
              <w:t>2017</w:t>
            </w:r>
          </w:p>
        </w:tc>
        <w:tc>
          <w:tcPr>
            <w:tcW w:w="39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tcPr>
          <w:p w:rsidR="002B5DC5" w:rsidRPr="00CC176C" w:rsidRDefault="002B5DC5" w:rsidP="007C3138">
            <w:pPr>
              <w:jc w:val="center"/>
              <w:rPr>
                <w:rFonts w:ascii="Times New Roman" w:hAnsi="Times New Roman" w:cs="Times New Roman"/>
              </w:rPr>
            </w:pPr>
            <w:r w:rsidRPr="00CC176C">
              <w:rPr>
                <w:rFonts w:ascii="Times New Roman" w:hAnsi="Times New Roman" w:cs="Times New Roman"/>
              </w:rPr>
              <w:t>2018</w:t>
            </w:r>
          </w:p>
        </w:tc>
        <w:tc>
          <w:tcPr>
            <w:tcW w:w="39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tcPr>
          <w:p w:rsidR="002B5DC5" w:rsidRPr="00CC176C" w:rsidRDefault="002B5DC5" w:rsidP="007C3138">
            <w:pPr>
              <w:jc w:val="center"/>
              <w:rPr>
                <w:rFonts w:ascii="Times New Roman" w:hAnsi="Times New Roman" w:cs="Times New Roman"/>
              </w:rPr>
            </w:pPr>
            <w:r w:rsidRPr="00CC176C">
              <w:rPr>
                <w:rFonts w:ascii="Times New Roman" w:hAnsi="Times New Roman" w:cs="Times New Roman"/>
              </w:rPr>
              <w:t>2019</w:t>
            </w:r>
          </w:p>
        </w:tc>
        <w:tc>
          <w:tcPr>
            <w:tcW w:w="353"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tcPr>
          <w:p w:rsidR="002B5DC5" w:rsidRPr="00CC176C" w:rsidRDefault="002B5DC5" w:rsidP="007C3138">
            <w:pPr>
              <w:jc w:val="center"/>
              <w:rPr>
                <w:rFonts w:ascii="Times New Roman" w:hAnsi="Times New Roman" w:cs="Times New Roman"/>
              </w:rPr>
            </w:pPr>
            <w:r w:rsidRPr="00CC176C">
              <w:rPr>
                <w:rFonts w:ascii="Times New Roman" w:hAnsi="Times New Roman" w:cs="Times New Roman"/>
              </w:rPr>
              <w:t>2020</w:t>
            </w:r>
          </w:p>
        </w:tc>
      </w:tr>
      <w:tr w:rsidR="002B5DC5" w:rsidRPr="00CC176C" w:rsidTr="00CC176C">
        <w:trPr>
          <w:trHeight w:val="293"/>
          <w:jc w:val="center"/>
        </w:trPr>
        <w:tc>
          <w:tcPr>
            <w:tcW w:w="4257" w:type="pct"/>
            <w:gridSpan w:val="6"/>
            <w:tcBorders>
              <w:top w:val="double" w:sz="6" w:space="0" w:color="2E74B5" w:themeColor="accent5" w:themeShade="BF"/>
              <w:left w:val="double" w:sz="6" w:space="0" w:color="2E74B5" w:themeColor="accent5" w:themeShade="BF"/>
              <w:bottom w:val="nil"/>
              <w:right w:val="double" w:sz="6" w:space="0" w:color="2E74B5" w:themeColor="accent5" w:themeShade="BF"/>
            </w:tcBorders>
            <w:shd w:val="clear" w:color="auto" w:fill="auto"/>
            <w:noWrap/>
            <w:hideMark/>
          </w:tcPr>
          <w:p w:rsidR="002B5DC5" w:rsidRPr="00CC176C" w:rsidRDefault="002B5DC5" w:rsidP="007C3138">
            <w:pPr>
              <w:spacing w:line="260" w:lineRule="exact"/>
              <w:jc w:val="center"/>
              <w:rPr>
                <w:rFonts w:ascii="Times New Roman" w:hAnsi="Times New Roman" w:cs="Times New Roman"/>
                <w:b/>
                <w:bCs/>
              </w:rPr>
            </w:pPr>
            <w:r w:rsidRPr="00CC176C">
              <w:rPr>
                <w:rFonts w:ascii="Times New Roman" w:hAnsi="Times New Roman" w:cs="Times New Roman"/>
                <w:b/>
                <w:bCs/>
              </w:rPr>
              <w:t>Все население</w:t>
            </w:r>
          </w:p>
        </w:tc>
        <w:tc>
          <w:tcPr>
            <w:tcW w:w="390" w:type="pct"/>
            <w:tcBorders>
              <w:top w:val="double" w:sz="6" w:space="0" w:color="2E74B5" w:themeColor="accent5" w:themeShade="BF"/>
              <w:left w:val="double" w:sz="6" w:space="0" w:color="2E74B5" w:themeColor="accent5" w:themeShade="BF"/>
              <w:bottom w:val="nil"/>
              <w:right w:val="double" w:sz="6" w:space="0" w:color="2E74B5" w:themeColor="accent5" w:themeShade="BF"/>
            </w:tcBorders>
          </w:tcPr>
          <w:p w:rsidR="002B5DC5" w:rsidRPr="00CC176C" w:rsidRDefault="002B5DC5" w:rsidP="007C3138">
            <w:pPr>
              <w:spacing w:line="260" w:lineRule="exact"/>
              <w:jc w:val="center"/>
              <w:rPr>
                <w:rFonts w:ascii="Times New Roman" w:hAnsi="Times New Roman" w:cs="Times New Roman"/>
                <w:b/>
                <w:bCs/>
              </w:rPr>
            </w:pPr>
          </w:p>
        </w:tc>
        <w:tc>
          <w:tcPr>
            <w:tcW w:w="353" w:type="pct"/>
            <w:tcBorders>
              <w:top w:val="double" w:sz="6" w:space="0" w:color="2E74B5" w:themeColor="accent5" w:themeShade="BF"/>
              <w:left w:val="double" w:sz="6" w:space="0" w:color="2E74B5" w:themeColor="accent5" w:themeShade="BF"/>
              <w:bottom w:val="nil"/>
              <w:right w:val="double" w:sz="6" w:space="0" w:color="2E74B5" w:themeColor="accent5" w:themeShade="BF"/>
            </w:tcBorders>
          </w:tcPr>
          <w:p w:rsidR="002B5DC5" w:rsidRPr="00CC176C" w:rsidRDefault="002B5DC5" w:rsidP="007C3138">
            <w:pPr>
              <w:spacing w:line="260" w:lineRule="exact"/>
              <w:jc w:val="center"/>
              <w:rPr>
                <w:rFonts w:ascii="Times New Roman" w:hAnsi="Times New Roman" w:cs="Times New Roman"/>
                <w:b/>
                <w:bCs/>
              </w:rPr>
            </w:pPr>
          </w:p>
        </w:tc>
      </w:tr>
      <w:tr w:rsidR="002B5DC5" w:rsidRPr="00CC176C" w:rsidTr="00CC176C">
        <w:trPr>
          <w:trHeight w:val="230"/>
          <w:jc w:val="center"/>
        </w:trPr>
        <w:tc>
          <w:tcPr>
            <w:tcW w:w="4257" w:type="pct"/>
            <w:gridSpan w:val="6"/>
            <w:tcBorders>
              <w:top w:val="nil"/>
              <w:left w:val="double" w:sz="6" w:space="0" w:color="2E74B5" w:themeColor="accent5" w:themeShade="BF"/>
              <w:bottom w:val="nil"/>
              <w:right w:val="double" w:sz="6" w:space="0" w:color="2E74B5" w:themeColor="accent5" w:themeShade="BF"/>
            </w:tcBorders>
            <w:shd w:val="clear" w:color="auto" w:fill="auto"/>
            <w:noWrap/>
            <w:hideMark/>
          </w:tcPr>
          <w:p w:rsidR="002B5DC5" w:rsidRPr="00CC176C" w:rsidRDefault="002B5DC5" w:rsidP="007C3138">
            <w:pPr>
              <w:spacing w:line="260" w:lineRule="exact"/>
              <w:jc w:val="center"/>
              <w:rPr>
                <w:rFonts w:ascii="Times New Roman" w:hAnsi="Times New Roman" w:cs="Times New Roman"/>
                <w:b/>
                <w:bCs/>
              </w:rPr>
            </w:pPr>
          </w:p>
        </w:tc>
        <w:tc>
          <w:tcPr>
            <w:tcW w:w="390" w:type="pct"/>
            <w:tcBorders>
              <w:top w:val="nil"/>
              <w:left w:val="double" w:sz="6" w:space="0" w:color="2E74B5" w:themeColor="accent5" w:themeShade="BF"/>
              <w:bottom w:val="nil"/>
              <w:right w:val="double" w:sz="6" w:space="0" w:color="2E74B5" w:themeColor="accent5" w:themeShade="BF"/>
            </w:tcBorders>
          </w:tcPr>
          <w:p w:rsidR="002B5DC5" w:rsidRPr="00CC176C" w:rsidRDefault="002B5DC5" w:rsidP="007C3138">
            <w:pPr>
              <w:spacing w:line="260" w:lineRule="exact"/>
              <w:jc w:val="center"/>
              <w:rPr>
                <w:rFonts w:ascii="Times New Roman" w:hAnsi="Times New Roman" w:cs="Times New Roman"/>
                <w:b/>
                <w:bCs/>
              </w:rPr>
            </w:pPr>
          </w:p>
        </w:tc>
        <w:tc>
          <w:tcPr>
            <w:tcW w:w="353" w:type="pct"/>
            <w:tcBorders>
              <w:top w:val="nil"/>
              <w:left w:val="double" w:sz="6" w:space="0" w:color="2E74B5" w:themeColor="accent5" w:themeShade="BF"/>
              <w:bottom w:val="nil"/>
              <w:right w:val="double" w:sz="6" w:space="0" w:color="2E74B5" w:themeColor="accent5" w:themeShade="BF"/>
            </w:tcBorders>
          </w:tcPr>
          <w:p w:rsidR="002B5DC5" w:rsidRPr="00CC176C" w:rsidRDefault="002B5DC5" w:rsidP="007C3138">
            <w:pPr>
              <w:spacing w:line="260" w:lineRule="exact"/>
              <w:jc w:val="center"/>
              <w:rPr>
                <w:rFonts w:ascii="Times New Roman" w:hAnsi="Times New Roman" w:cs="Times New Roman"/>
                <w:b/>
                <w:bCs/>
              </w:rPr>
            </w:pPr>
          </w:p>
        </w:tc>
      </w:tr>
      <w:tr w:rsidR="002B5DC5" w:rsidRPr="00CC176C" w:rsidTr="00CC176C">
        <w:trPr>
          <w:trHeight w:val="293"/>
          <w:jc w:val="center"/>
        </w:trPr>
        <w:tc>
          <w:tcPr>
            <w:tcW w:w="2307" w:type="pct"/>
            <w:tcBorders>
              <w:top w:val="nil"/>
              <w:left w:val="double" w:sz="6" w:space="0" w:color="2E74B5" w:themeColor="accent5" w:themeShade="BF"/>
              <w:bottom w:val="nil"/>
              <w:right w:val="nil"/>
            </w:tcBorders>
            <w:shd w:val="clear" w:color="auto" w:fill="auto"/>
            <w:noWrap/>
            <w:vAlign w:val="bottom"/>
            <w:hideMark/>
          </w:tcPr>
          <w:p w:rsidR="002B5DC5" w:rsidRPr="00CC176C" w:rsidRDefault="002B5DC5" w:rsidP="007C3138">
            <w:pPr>
              <w:spacing w:line="290" w:lineRule="exact"/>
              <w:rPr>
                <w:rFonts w:ascii="Times New Roman" w:hAnsi="Times New Roman" w:cs="Times New Roman"/>
                <w:b/>
                <w:bCs/>
              </w:rPr>
            </w:pPr>
            <w:r w:rsidRPr="00CC176C">
              <w:rPr>
                <w:rFonts w:ascii="Times New Roman" w:hAnsi="Times New Roman" w:cs="Times New Roman"/>
                <w:b/>
                <w:bCs/>
              </w:rPr>
              <w:t xml:space="preserve">Умершие от всех причин </w:t>
            </w:r>
          </w:p>
        </w:tc>
        <w:tc>
          <w:tcPr>
            <w:tcW w:w="389"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b/>
                <w:bCs/>
              </w:rPr>
            </w:pPr>
            <w:r w:rsidRPr="00CC176C">
              <w:rPr>
                <w:rFonts w:ascii="Times New Roman" w:hAnsi="Times New Roman" w:cs="Times New Roman"/>
                <w:b/>
                <w:bCs/>
              </w:rPr>
              <w:t>3419</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b/>
                <w:bCs/>
              </w:rPr>
            </w:pPr>
            <w:r w:rsidRPr="00CC176C">
              <w:rPr>
                <w:rFonts w:ascii="Times New Roman" w:hAnsi="Times New Roman" w:cs="Times New Roman"/>
                <w:b/>
                <w:bCs/>
              </w:rPr>
              <w:t>3252</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b/>
                <w:bCs/>
              </w:rPr>
            </w:pPr>
            <w:r w:rsidRPr="00CC176C">
              <w:rPr>
                <w:rFonts w:ascii="Times New Roman" w:hAnsi="Times New Roman" w:cs="Times New Roman"/>
                <w:b/>
                <w:bCs/>
              </w:rPr>
              <w:t>3116</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b/>
                <w:bCs/>
                <w:lang w:val="en-US"/>
              </w:rPr>
            </w:pPr>
            <w:r w:rsidRPr="00CC176C">
              <w:rPr>
                <w:rFonts w:ascii="Times New Roman" w:hAnsi="Times New Roman" w:cs="Times New Roman"/>
                <w:b/>
                <w:bCs/>
                <w:lang w:val="en-US"/>
              </w:rPr>
              <w:t>2782</w:t>
            </w:r>
          </w:p>
        </w:tc>
        <w:tc>
          <w:tcPr>
            <w:tcW w:w="390" w:type="pct"/>
            <w:tcBorders>
              <w:top w:val="nil"/>
              <w:left w:val="nil"/>
              <w:bottom w:val="nil"/>
              <w:right w:val="double" w:sz="6" w:space="0" w:color="2E74B5" w:themeColor="accent5" w:themeShade="BF"/>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b/>
                <w:bCs/>
              </w:rPr>
            </w:pPr>
            <w:r w:rsidRPr="00CC176C">
              <w:rPr>
                <w:rFonts w:ascii="Times New Roman" w:hAnsi="Times New Roman" w:cs="Times New Roman"/>
                <w:b/>
                <w:bCs/>
              </w:rPr>
              <w:t>2840</w:t>
            </w:r>
          </w:p>
        </w:tc>
        <w:tc>
          <w:tcPr>
            <w:tcW w:w="390" w:type="pct"/>
            <w:tcBorders>
              <w:top w:val="nil"/>
              <w:left w:val="nil"/>
              <w:bottom w:val="nil"/>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b/>
                <w:bCs/>
              </w:rPr>
            </w:pPr>
            <w:r w:rsidRPr="00CC176C">
              <w:rPr>
                <w:rFonts w:ascii="Times New Roman" w:hAnsi="Times New Roman" w:cs="Times New Roman"/>
                <w:b/>
                <w:bCs/>
              </w:rPr>
              <w:t>2704</w:t>
            </w:r>
          </w:p>
        </w:tc>
        <w:tc>
          <w:tcPr>
            <w:tcW w:w="353" w:type="pct"/>
            <w:tcBorders>
              <w:top w:val="nil"/>
              <w:left w:val="nil"/>
              <w:bottom w:val="nil"/>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b/>
                <w:bCs/>
              </w:rPr>
            </w:pPr>
            <w:r w:rsidRPr="00CC176C">
              <w:rPr>
                <w:rFonts w:ascii="Times New Roman" w:hAnsi="Times New Roman" w:cs="Times New Roman"/>
                <w:b/>
                <w:bCs/>
              </w:rPr>
              <w:t>3024</w:t>
            </w:r>
          </w:p>
        </w:tc>
      </w:tr>
      <w:tr w:rsidR="002B5DC5" w:rsidRPr="00CC176C" w:rsidTr="00CC176C">
        <w:trPr>
          <w:trHeight w:val="293"/>
          <w:jc w:val="center"/>
        </w:trPr>
        <w:tc>
          <w:tcPr>
            <w:tcW w:w="2307" w:type="pct"/>
            <w:tcBorders>
              <w:top w:val="nil"/>
              <w:left w:val="double" w:sz="6" w:space="0" w:color="2E74B5" w:themeColor="accent5" w:themeShade="BF"/>
              <w:bottom w:val="nil"/>
              <w:right w:val="nil"/>
            </w:tcBorders>
            <w:shd w:val="clear" w:color="auto" w:fill="auto"/>
            <w:noWrap/>
            <w:vAlign w:val="bottom"/>
            <w:hideMark/>
          </w:tcPr>
          <w:p w:rsidR="002B5DC5" w:rsidRPr="00CC176C" w:rsidRDefault="002B5DC5" w:rsidP="007C3138">
            <w:pPr>
              <w:spacing w:line="290" w:lineRule="exact"/>
              <w:rPr>
                <w:rFonts w:ascii="Times New Roman" w:hAnsi="Times New Roman" w:cs="Times New Roman"/>
              </w:rPr>
            </w:pPr>
            <w:r w:rsidRPr="00CC176C">
              <w:rPr>
                <w:rFonts w:ascii="Times New Roman" w:hAnsi="Times New Roman" w:cs="Times New Roman"/>
              </w:rPr>
              <w:t xml:space="preserve">  в том числе от:</w:t>
            </w:r>
          </w:p>
        </w:tc>
        <w:tc>
          <w:tcPr>
            <w:tcW w:w="389"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rPr>
                <w:rFonts w:ascii="Times New Roman" w:hAnsi="Times New Roman" w:cs="Times New Roman"/>
              </w:rPr>
            </w:pP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rPr>
                <w:rFonts w:ascii="Times New Roman" w:hAnsi="Times New Roman" w:cs="Times New Roman"/>
              </w:rPr>
            </w:pPr>
          </w:p>
        </w:tc>
        <w:tc>
          <w:tcPr>
            <w:tcW w:w="390" w:type="pct"/>
            <w:tcBorders>
              <w:top w:val="nil"/>
              <w:left w:val="nil"/>
              <w:bottom w:val="nil"/>
              <w:right w:val="double" w:sz="6" w:space="0" w:color="2E74B5" w:themeColor="accent5" w:themeShade="BF"/>
            </w:tcBorders>
            <w:shd w:val="clear" w:color="auto" w:fill="auto"/>
            <w:noWrap/>
            <w:vAlign w:val="bottom"/>
          </w:tcPr>
          <w:p w:rsidR="002B5DC5" w:rsidRPr="00CC176C" w:rsidRDefault="002B5DC5" w:rsidP="007C3138">
            <w:pPr>
              <w:spacing w:line="290" w:lineRule="exact"/>
              <w:rPr>
                <w:rFonts w:ascii="Times New Roman" w:hAnsi="Times New Roman" w:cs="Times New Roman"/>
              </w:rPr>
            </w:pPr>
          </w:p>
        </w:tc>
        <w:tc>
          <w:tcPr>
            <w:tcW w:w="390" w:type="pct"/>
            <w:tcBorders>
              <w:top w:val="nil"/>
              <w:left w:val="nil"/>
              <w:bottom w:val="nil"/>
              <w:right w:val="double" w:sz="6" w:space="0" w:color="2E74B5" w:themeColor="accent5" w:themeShade="BF"/>
            </w:tcBorders>
          </w:tcPr>
          <w:p w:rsidR="002B5DC5" w:rsidRPr="00CC176C" w:rsidRDefault="002B5DC5" w:rsidP="007C3138">
            <w:pPr>
              <w:spacing w:line="290" w:lineRule="exact"/>
              <w:rPr>
                <w:rFonts w:ascii="Times New Roman" w:hAnsi="Times New Roman" w:cs="Times New Roman"/>
              </w:rPr>
            </w:pPr>
          </w:p>
        </w:tc>
        <w:tc>
          <w:tcPr>
            <w:tcW w:w="353" w:type="pct"/>
            <w:tcBorders>
              <w:top w:val="nil"/>
              <w:left w:val="nil"/>
              <w:bottom w:val="nil"/>
              <w:right w:val="double" w:sz="6" w:space="0" w:color="2E74B5" w:themeColor="accent5" w:themeShade="BF"/>
            </w:tcBorders>
          </w:tcPr>
          <w:p w:rsidR="002B5DC5" w:rsidRPr="00CC176C" w:rsidRDefault="002B5DC5" w:rsidP="007C3138">
            <w:pPr>
              <w:spacing w:line="290" w:lineRule="exact"/>
              <w:rPr>
                <w:rFonts w:ascii="Times New Roman" w:hAnsi="Times New Roman" w:cs="Times New Roman"/>
              </w:rPr>
            </w:pPr>
          </w:p>
        </w:tc>
      </w:tr>
      <w:tr w:rsidR="002B5DC5" w:rsidRPr="00CC176C" w:rsidTr="00CC176C">
        <w:trPr>
          <w:trHeight w:val="293"/>
          <w:jc w:val="center"/>
        </w:trPr>
        <w:tc>
          <w:tcPr>
            <w:tcW w:w="2307" w:type="pct"/>
            <w:tcBorders>
              <w:top w:val="nil"/>
              <w:left w:val="double" w:sz="6" w:space="0" w:color="2E74B5" w:themeColor="accent5" w:themeShade="BF"/>
              <w:bottom w:val="nil"/>
              <w:right w:val="nil"/>
            </w:tcBorders>
            <w:shd w:val="clear" w:color="auto" w:fill="auto"/>
            <w:noWrap/>
            <w:vAlign w:val="bottom"/>
            <w:hideMark/>
          </w:tcPr>
          <w:p w:rsidR="002B5DC5" w:rsidRPr="00CC176C" w:rsidRDefault="002B5DC5" w:rsidP="007C3138">
            <w:pPr>
              <w:spacing w:line="290" w:lineRule="exact"/>
              <w:rPr>
                <w:rFonts w:ascii="Times New Roman" w:hAnsi="Times New Roman" w:cs="Times New Roman"/>
              </w:rPr>
            </w:pPr>
            <w:r w:rsidRPr="00CC176C">
              <w:rPr>
                <w:rFonts w:ascii="Times New Roman" w:hAnsi="Times New Roman" w:cs="Times New Roman"/>
              </w:rPr>
              <w:t xml:space="preserve">  болезней системы кровообращения</w:t>
            </w:r>
          </w:p>
        </w:tc>
        <w:tc>
          <w:tcPr>
            <w:tcW w:w="389"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1198</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1092</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1090</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993</w:t>
            </w:r>
          </w:p>
        </w:tc>
        <w:tc>
          <w:tcPr>
            <w:tcW w:w="390" w:type="pct"/>
            <w:tcBorders>
              <w:top w:val="nil"/>
              <w:left w:val="nil"/>
              <w:bottom w:val="nil"/>
              <w:right w:val="double" w:sz="6" w:space="0" w:color="2E74B5" w:themeColor="accent5" w:themeShade="BF"/>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1068</w:t>
            </w:r>
          </w:p>
        </w:tc>
        <w:tc>
          <w:tcPr>
            <w:tcW w:w="390" w:type="pct"/>
            <w:tcBorders>
              <w:top w:val="nil"/>
              <w:left w:val="nil"/>
              <w:bottom w:val="nil"/>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984</w:t>
            </w:r>
          </w:p>
        </w:tc>
        <w:tc>
          <w:tcPr>
            <w:tcW w:w="353" w:type="pct"/>
            <w:tcBorders>
              <w:top w:val="nil"/>
              <w:left w:val="nil"/>
              <w:bottom w:val="nil"/>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1095</w:t>
            </w:r>
          </w:p>
        </w:tc>
      </w:tr>
      <w:tr w:rsidR="002B5DC5" w:rsidRPr="00CC176C" w:rsidTr="00CC176C">
        <w:trPr>
          <w:trHeight w:val="293"/>
          <w:jc w:val="center"/>
        </w:trPr>
        <w:tc>
          <w:tcPr>
            <w:tcW w:w="2307" w:type="pct"/>
            <w:tcBorders>
              <w:top w:val="nil"/>
              <w:left w:val="double" w:sz="6" w:space="0" w:color="2E74B5" w:themeColor="accent5" w:themeShade="BF"/>
              <w:bottom w:val="nil"/>
              <w:right w:val="nil"/>
            </w:tcBorders>
            <w:shd w:val="clear" w:color="auto" w:fill="auto"/>
            <w:noWrap/>
            <w:vAlign w:val="bottom"/>
            <w:hideMark/>
          </w:tcPr>
          <w:p w:rsidR="002B5DC5" w:rsidRPr="00CC176C" w:rsidRDefault="002B5DC5" w:rsidP="007C3138">
            <w:pPr>
              <w:spacing w:line="290" w:lineRule="exact"/>
              <w:rPr>
                <w:rFonts w:ascii="Times New Roman" w:hAnsi="Times New Roman" w:cs="Times New Roman"/>
              </w:rPr>
            </w:pPr>
            <w:r w:rsidRPr="00CC176C">
              <w:rPr>
                <w:rFonts w:ascii="Times New Roman" w:hAnsi="Times New Roman" w:cs="Times New Roman"/>
              </w:rPr>
              <w:t>из них от:</w:t>
            </w:r>
          </w:p>
        </w:tc>
        <w:tc>
          <w:tcPr>
            <w:tcW w:w="389"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rPr>
                <w:rFonts w:ascii="Times New Roman" w:hAnsi="Times New Roman" w:cs="Times New Roman"/>
              </w:rPr>
            </w:pP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rPr>
                <w:rFonts w:ascii="Times New Roman" w:hAnsi="Times New Roman" w:cs="Times New Roman"/>
              </w:rPr>
            </w:pPr>
          </w:p>
        </w:tc>
        <w:tc>
          <w:tcPr>
            <w:tcW w:w="390" w:type="pct"/>
            <w:tcBorders>
              <w:top w:val="nil"/>
              <w:left w:val="nil"/>
              <w:bottom w:val="nil"/>
              <w:right w:val="double" w:sz="6" w:space="0" w:color="2E74B5" w:themeColor="accent5" w:themeShade="BF"/>
            </w:tcBorders>
            <w:shd w:val="clear" w:color="auto" w:fill="auto"/>
            <w:noWrap/>
            <w:vAlign w:val="bottom"/>
          </w:tcPr>
          <w:p w:rsidR="002B5DC5" w:rsidRPr="00CC176C" w:rsidRDefault="002B5DC5" w:rsidP="007C3138">
            <w:pPr>
              <w:spacing w:line="290" w:lineRule="exact"/>
              <w:rPr>
                <w:rFonts w:ascii="Times New Roman" w:hAnsi="Times New Roman" w:cs="Times New Roman"/>
              </w:rPr>
            </w:pPr>
          </w:p>
        </w:tc>
        <w:tc>
          <w:tcPr>
            <w:tcW w:w="390" w:type="pct"/>
            <w:tcBorders>
              <w:top w:val="nil"/>
              <w:left w:val="nil"/>
              <w:bottom w:val="nil"/>
              <w:right w:val="double" w:sz="6" w:space="0" w:color="2E74B5" w:themeColor="accent5" w:themeShade="BF"/>
            </w:tcBorders>
          </w:tcPr>
          <w:p w:rsidR="002B5DC5" w:rsidRPr="00CC176C" w:rsidRDefault="002B5DC5" w:rsidP="007C3138">
            <w:pPr>
              <w:spacing w:line="290" w:lineRule="exact"/>
              <w:rPr>
                <w:rFonts w:ascii="Times New Roman" w:hAnsi="Times New Roman" w:cs="Times New Roman"/>
              </w:rPr>
            </w:pPr>
          </w:p>
        </w:tc>
        <w:tc>
          <w:tcPr>
            <w:tcW w:w="353" w:type="pct"/>
            <w:tcBorders>
              <w:top w:val="nil"/>
              <w:left w:val="nil"/>
              <w:bottom w:val="nil"/>
              <w:right w:val="double" w:sz="6" w:space="0" w:color="2E74B5" w:themeColor="accent5" w:themeShade="BF"/>
            </w:tcBorders>
          </w:tcPr>
          <w:p w:rsidR="002B5DC5" w:rsidRPr="00CC176C" w:rsidRDefault="002B5DC5" w:rsidP="007C3138">
            <w:pPr>
              <w:spacing w:line="290" w:lineRule="exact"/>
              <w:rPr>
                <w:rFonts w:ascii="Times New Roman" w:hAnsi="Times New Roman" w:cs="Times New Roman"/>
              </w:rPr>
            </w:pPr>
          </w:p>
        </w:tc>
      </w:tr>
      <w:tr w:rsidR="002B5DC5" w:rsidRPr="00CC176C" w:rsidTr="00CC176C">
        <w:trPr>
          <w:trHeight w:val="293"/>
          <w:jc w:val="center"/>
        </w:trPr>
        <w:tc>
          <w:tcPr>
            <w:tcW w:w="2307" w:type="pct"/>
            <w:tcBorders>
              <w:top w:val="nil"/>
              <w:left w:val="double" w:sz="6" w:space="0" w:color="2E74B5" w:themeColor="accent5" w:themeShade="BF"/>
              <w:bottom w:val="nil"/>
              <w:right w:val="nil"/>
            </w:tcBorders>
            <w:shd w:val="clear" w:color="auto" w:fill="auto"/>
            <w:noWrap/>
            <w:vAlign w:val="bottom"/>
            <w:hideMark/>
          </w:tcPr>
          <w:p w:rsidR="002B5DC5" w:rsidRPr="00CC176C" w:rsidRDefault="002B5DC5" w:rsidP="007C3138">
            <w:pPr>
              <w:spacing w:line="290" w:lineRule="exact"/>
              <w:rPr>
                <w:rFonts w:ascii="Times New Roman" w:hAnsi="Times New Roman" w:cs="Times New Roman"/>
              </w:rPr>
            </w:pPr>
            <w:r w:rsidRPr="00CC176C">
              <w:rPr>
                <w:rFonts w:ascii="Times New Roman" w:hAnsi="Times New Roman" w:cs="Times New Roman"/>
              </w:rPr>
              <w:t xml:space="preserve">гипертонической болезни </w:t>
            </w:r>
            <w:r w:rsidRPr="00CC176C">
              <w:rPr>
                <w:rFonts w:ascii="Times New Roman" w:hAnsi="Times New Roman" w:cs="Times New Roman"/>
              </w:rPr>
              <w:br/>
              <w:t xml:space="preserve">      с преимущественным поражением </w:t>
            </w:r>
            <w:r w:rsidRPr="00CC176C">
              <w:rPr>
                <w:rFonts w:ascii="Times New Roman" w:hAnsi="Times New Roman" w:cs="Times New Roman"/>
              </w:rPr>
              <w:br/>
              <w:t xml:space="preserve">      сердца и/или почек</w:t>
            </w:r>
          </w:p>
        </w:tc>
        <w:tc>
          <w:tcPr>
            <w:tcW w:w="389"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11</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3</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rPr>
              <w:t>11</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4</w:t>
            </w:r>
          </w:p>
        </w:tc>
        <w:tc>
          <w:tcPr>
            <w:tcW w:w="390" w:type="pct"/>
            <w:tcBorders>
              <w:top w:val="nil"/>
              <w:left w:val="nil"/>
              <w:bottom w:val="nil"/>
              <w:right w:val="double" w:sz="6" w:space="0" w:color="2E74B5" w:themeColor="accent5" w:themeShade="BF"/>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1</w:t>
            </w:r>
          </w:p>
        </w:tc>
        <w:tc>
          <w:tcPr>
            <w:tcW w:w="390" w:type="pct"/>
            <w:tcBorders>
              <w:top w:val="nil"/>
              <w:left w:val="nil"/>
              <w:bottom w:val="nil"/>
              <w:right w:val="double" w:sz="6" w:space="0" w:color="2E74B5" w:themeColor="accent5" w:themeShade="BF"/>
            </w:tcBorders>
          </w:tcPr>
          <w:p w:rsidR="002B5DC5" w:rsidRPr="00CC176C" w:rsidRDefault="002B5DC5" w:rsidP="007C3138">
            <w:pPr>
              <w:spacing w:line="290" w:lineRule="exact"/>
              <w:jc w:val="right"/>
              <w:rPr>
                <w:rFonts w:ascii="Times New Roman" w:hAnsi="Times New Roman" w:cs="Times New Roman"/>
              </w:rPr>
            </w:pPr>
          </w:p>
          <w:p w:rsidR="00F92B28" w:rsidRPr="00CC176C" w:rsidRDefault="00F92B28" w:rsidP="007C3138">
            <w:pPr>
              <w:spacing w:line="290" w:lineRule="exact"/>
              <w:jc w:val="right"/>
              <w:rPr>
                <w:rFonts w:ascii="Times New Roman" w:hAnsi="Times New Roman" w:cs="Times New Roman"/>
              </w:rPr>
            </w:pPr>
          </w:p>
          <w:p w:rsidR="00F92B28" w:rsidRPr="00CC176C" w:rsidRDefault="00F92B28" w:rsidP="00F92B28">
            <w:pPr>
              <w:spacing w:line="290" w:lineRule="exact"/>
              <w:jc w:val="right"/>
              <w:rPr>
                <w:rFonts w:ascii="Times New Roman" w:hAnsi="Times New Roman" w:cs="Times New Roman"/>
              </w:rPr>
            </w:pPr>
            <w:r w:rsidRPr="00CC176C">
              <w:rPr>
                <w:rFonts w:ascii="Times New Roman" w:hAnsi="Times New Roman" w:cs="Times New Roman"/>
              </w:rPr>
              <w:t>1</w:t>
            </w:r>
          </w:p>
        </w:tc>
        <w:tc>
          <w:tcPr>
            <w:tcW w:w="353" w:type="pct"/>
            <w:tcBorders>
              <w:top w:val="nil"/>
              <w:left w:val="nil"/>
              <w:bottom w:val="nil"/>
              <w:right w:val="double" w:sz="6" w:space="0" w:color="2E74B5" w:themeColor="accent5" w:themeShade="BF"/>
            </w:tcBorders>
          </w:tcPr>
          <w:p w:rsidR="002B5DC5" w:rsidRPr="00CC176C" w:rsidRDefault="002B5DC5" w:rsidP="007C3138">
            <w:pPr>
              <w:spacing w:line="290" w:lineRule="exact"/>
              <w:jc w:val="right"/>
              <w:rPr>
                <w:rFonts w:ascii="Times New Roman" w:hAnsi="Times New Roman" w:cs="Times New Roman"/>
              </w:rPr>
            </w:pPr>
          </w:p>
          <w:p w:rsidR="00F92B28" w:rsidRPr="00CC176C" w:rsidRDefault="00F92B28" w:rsidP="007C3138">
            <w:pPr>
              <w:spacing w:line="290" w:lineRule="exact"/>
              <w:jc w:val="right"/>
              <w:rPr>
                <w:rFonts w:ascii="Times New Roman" w:hAnsi="Times New Roman" w:cs="Times New Roman"/>
              </w:rPr>
            </w:pPr>
          </w:p>
          <w:p w:rsidR="00F92B28"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0</w:t>
            </w:r>
          </w:p>
        </w:tc>
      </w:tr>
      <w:tr w:rsidR="002B5DC5" w:rsidRPr="00CC176C" w:rsidTr="00CC176C">
        <w:trPr>
          <w:trHeight w:val="293"/>
          <w:jc w:val="center"/>
        </w:trPr>
        <w:tc>
          <w:tcPr>
            <w:tcW w:w="2307" w:type="pct"/>
            <w:tcBorders>
              <w:top w:val="nil"/>
              <w:left w:val="double" w:sz="6" w:space="0" w:color="2E74B5" w:themeColor="accent5" w:themeShade="BF"/>
              <w:bottom w:val="nil"/>
              <w:right w:val="nil"/>
            </w:tcBorders>
            <w:shd w:val="clear" w:color="auto" w:fill="auto"/>
            <w:noWrap/>
            <w:vAlign w:val="bottom"/>
            <w:hideMark/>
          </w:tcPr>
          <w:p w:rsidR="002B5DC5" w:rsidRPr="00CC176C" w:rsidRDefault="002B5DC5" w:rsidP="007C3138">
            <w:pPr>
              <w:spacing w:line="290" w:lineRule="exact"/>
              <w:rPr>
                <w:rFonts w:ascii="Times New Roman" w:hAnsi="Times New Roman" w:cs="Times New Roman"/>
              </w:rPr>
            </w:pPr>
            <w:r w:rsidRPr="00CC176C">
              <w:rPr>
                <w:rFonts w:ascii="Times New Roman" w:hAnsi="Times New Roman" w:cs="Times New Roman"/>
              </w:rPr>
              <w:t>ишемической болезни сердца</w:t>
            </w:r>
          </w:p>
        </w:tc>
        <w:tc>
          <w:tcPr>
            <w:tcW w:w="389"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668</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649</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617</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522</w:t>
            </w:r>
          </w:p>
        </w:tc>
        <w:tc>
          <w:tcPr>
            <w:tcW w:w="390" w:type="pct"/>
            <w:tcBorders>
              <w:top w:val="nil"/>
              <w:left w:val="nil"/>
              <w:bottom w:val="nil"/>
              <w:right w:val="double" w:sz="6" w:space="0" w:color="2E74B5" w:themeColor="accent5" w:themeShade="BF"/>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606</w:t>
            </w:r>
          </w:p>
        </w:tc>
        <w:tc>
          <w:tcPr>
            <w:tcW w:w="390" w:type="pct"/>
            <w:tcBorders>
              <w:top w:val="nil"/>
              <w:left w:val="nil"/>
              <w:bottom w:val="nil"/>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519</w:t>
            </w:r>
          </w:p>
        </w:tc>
        <w:tc>
          <w:tcPr>
            <w:tcW w:w="353" w:type="pct"/>
            <w:tcBorders>
              <w:top w:val="nil"/>
              <w:left w:val="nil"/>
              <w:bottom w:val="nil"/>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573</w:t>
            </w:r>
          </w:p>
        </w:tc>
      </w:tr>
      <w:tr w:rsidR="002B5DC5" w:rsidRPr="00CC176C" w:rsidTr="00CC176C">
        <w:trPr>
          <w:trHeight w:val="293"/>
          <w:jc w:val="center"/>
        </w:trPr>
        <w:tc>
          <w:tcPr>
            <w:tcW w:w="2307" w:type="pct"/>
            <w:tcBorders>
              <w:top w:val="nil"/>
              <w:left w:val="double" w:sz="6" w:space="0" w:color="2E74B5" w:themeColor="accent5" w:themeShade="BF"/>
              <w:bottom w:val="nil"/>
              <w:right w:val="nil"/>
            </w:tcBorders>
            <w:shd w:val="clear" w:color="auto" w:fill="auto"/>
            <w:noWrap/>
            <w:vAlign w:val="bottom"/>
            <w:hideMark/>
          </w:tcPr>
          <w:p w:rsidR="002B5DC5" w:rsidRPr="00CC176C" w:rsidRDefault="002B5DC5" w:rsidP="007C3138">
            <w:pPr>
              <w:spacing w:line="290" w:lineRule="exact"/>
              <w:rPr>
                <w:rFonts w:ascii="Times New Roman" w:hAnsi="Times New Roman" w:cs="Times New Roman"/>
              </w:rPr>
            </w:pPr>
            <w:r w:rsidRPr="00CC176C">
              <w:rPr>
                <w:rFonts w:ascii="Times New Roman" w:hAnsi="Times New Roman" w:cs="Times New Roman"/>
              </w:rPr>
              <w:t xml:space="preserve">  в том числе от инфаркта миокарда</w:t>
            </w:r>
          </w:p>
        </w:tc>
        <w:tc>
          <w:tcPr>
            <w:tcW w:w="389"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112</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99</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104</w:t>
            </w:r>
          </w:p>
        </w:tc>
        <w:tc>
          <w:tcPr>
            <w:tcW w:w="390" w:type="pct"/>
            <w:tcBorders>
              <w:top w:val="nil"/>
              <w:left w:val="nil"/>
              <w:bottom w:val="nil"/>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lang w:val="en-US"/>
              </w:rPr>
            </w:pPr>
            <w:r w:rsidRPr="00CC176C">
              <w:rPr>
                <w:rFonts w:ascii="Times New Roman" w:hAnsi="Times New Roman" w:cs="Times New Roman"/>
                <w:lang w:val="en-US"/>
              </w:rPr>
              <w:t>101</w:t>
            </w:r>
          </w:p>
        </w:tc>
        <w:tc>
          <w:tcPr>
            <w:tcW w:w="390" w:type="pct"/>
            <w:tcBorders>
              <w:top w:val="nil"/>
              <w:left w:val="nil"/>
              <w:bottom w:val="nil"/>
              <w:right w:val="double" w:sz="6" w:space="0" w:color="2E74B5" w:themeColor="accent5" w:themeShade="BF"/>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109</w:t>
            </w:r>
          </w:p>
        </w:tc>
        <w:tc>
          <w:tcPr>
            <w:tcW w:w="390" w:type="pct"/>
            <w:tcBorders>
              <w:top w:val="nil"/>
              <w:left w:val="nil"/>
              <w:bottom w:val="nil"/>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82</w:t>
            </w:r>
          </w:p>
        </w:tc>
        <w:tc>
          <w:tcPr>
            <w:tcW w:w="353" w:type="pct"/>
            <w:tcBorders>
              <w:top w:val="nil"/>
              <w:left w:val="nil"/>
              <w:bottom w:val="nil"/>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124</w:t>
            </w:r>
          </w:p>
        </w:tc>
      </w:tr>
      <w:tr w:rsidR="002B5DC5" w:rsidRPr="00CC176C" w:rsidTr="00CC176C">
        <w:trPr>
          <w:trHeight w:val="293"/>
          <w:jc w:val="center"/>
        </w:trPr>
        <w:tc>
          <w:tcPr>
            <w:tcW w:w="2307" w:type="pct"/>
            <w:tcBorders>
              <w:top w:val="nil"/>
              <w:left w:val="double" w:sz="6" w:space="0" w:color="2E74B5" w:themeColor="accent5" w:themeShade="BF"/>
              <w:bottom w:val="single" w:sz="4" w:space="0" w:color="auto"/>
              <w:right w:val="nil"/>
            </w:tcBorders>
            <w:shd w:val="clear" w:color="auto" w:fill="auto"/>
            <w:noWrap/>
            <w:vAlign w:val="bottom"/>
            <w:hideMark/>
          </w:tcPr>
          <w:p w:rsidR="002B5DC5" w:rsidRPr="00CC176C" w:rsidRDefault="002B5DC5" w:rsidP="007C3138">
            <w:pPr>
              <w:spacing w:line="290" w:lineRule="exact"/>
              <w:rPr>
                <w:rFonts w:ascii="Times New Roman" w:hAnsi="Times New Roman" w:cs="Times New Roman"/>
              </w:rPr>
            </w:pPr>
            <w:r w:rsidRPr="00CC176C">
              <w:rPr>
                <w:rFonts w:ascii="Times New Roman" w:hAnsi="Times New Roman" w:cs="Times New Roman"/>
              </w:rPr>
              <w:t>цереброваскулярных болезней</w:t>
            </w:r>
          </w:p>
          <w:p w:rsidR="002B5DC5" w:rsidRPr="00CC176C" w:rsidRDefault="002B5DC5" w:rsidP="007C3138">
            <w:pPr>
              <w:spacing w:line="290" w:lineRule="exact"/>
              <w:rPr>
                <w:rFonts w:ascii="Times New Roman" w:hAnsi="Times New Roman" w:cs="Times New Roman"/>
              </w:rPr>
            </w:pPr>
            <w:r w:rsidRPr="00CC176C">
              <w:rPr>
                <w:rFonts w:ascii="Times New Roman" w:hAnsi="Times New Roman" w:cs="Times New Roman"/>
              </w:rPr>
              <w:t xml:space="preserve">  в т.ч. от ОНМК</w:t>
            </w:r>
          </w:p>
        </w:tc>
        <w:tc>
          <w:tcPr>
            <w:tcW w:w="389" w:type="pct"/>
            <w:tcBorders>
              <w:top w:val="nil"/>
              <w:left w:val="nil"/>
              <w:bottom w:val="single" w:sz="4" w:space="0" w:color="auto"/>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404</w:t>
            </w:r>
          </w:p>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304</w:t>
            </w:r>
          </w:p>
        </w:tc>
        <w:tc>
          <w:tcPr>
            <w:tcW w:w="390" w:type="pct"/>
            <w:tcBorders>
              <w:top w:val="nil"/>
              <w:left w:val="nil"/>
              <w:bottom w:val="single" w:sz="4" w:space="0" w:color="auto"/>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315</w:t>
            </w:r>
          </w:p>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210</w:t>
            </w:r>
          </w:p>
        </w:tc>
        <w:tc>
          <w:tcPr>
            <w:tcW w:w="390" w:type="pct"/>
            <w:tcBorders>
              <w:top w:val="nil"/>
              <w:left w:val="nil"/>
              <w:bottom w:val="single" w:sz="4" w:space="0" w:color="auto"/>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338</w:t>
            </w:r>
          </w:p>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248</w:t>
            </w:r>
          </w:p>
        </w:tc>
        <w:tc>
          <w:tcPr>
            <w:tcW w:w="390" w:type="pct"/>
            <w:tcBorders>
              <w:top w:val="nil"/>
              <w:left w:val="nil"/>
              <w:bottom w:val="single" w:sz="4" w:space="0" w:color="auto"/>
              <w:right w:val="nil"/>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330</w:t>
            </w:r>
          </w:p>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236</w:t>
            </w:r>
          </w:p>
        </w:tc>
        <w:tc>
          <w:tcPr>
            <w:tcW w:w="390" w:type="pct"/>
            <w:tcBorders>
              <w:top w:val="nil"/>
              <w:left w:val="nil"/>
              <w:bottom w:val="single" w:sz="4" w:space="0" w:color="auto"/>
              <w:right w:val="double" w:sz="6" w:space="0" w:color="2E74B5" w:themeColor="accent5" w:themeShade="BF"/>
            </w:tcBorders>
            <w:shd w:val="clear" w:color="auto" w:fill="auto"/>
            <w:noWrap/>
            <w:vAlign w:val="bottom"/>
          </w:tcPr>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336</w:t>
            </w:r>
          </w:p>
          <w:p w:rsidR="002B5DC5" w:rsidRPr="00CC176C" w:rsidRDefault="002B5DC5" w:rsidP="007C3138">
            <w:pPr>
              <w:spacing w:line="290" w:lineRule="exact"/>
              <w:jc w:val="right"/>
              <w:rPr>
                <w:rFonts w:ascii="Times New Roman" w:hAnsi="Times New Roman" w:cs="Times New Roman"/>
              </w:rPr>
            </w:pPr>
            <w:r w:rsidRPr="00CC176C">
              <w:rPr>
                <w:rFonts w:ascii="Times New Roman" w:hAnsi="Times New Roman" w:cs="Times New Roman"/>
              </w:rPr>
              <w:t>226</w:t>
            </w:r>
          </w:p>
        </w:tc>
        <w:tc>
          <w:tcPr>
            <w:tcW w:w="390" w:type="pct"/>
            <w:tcBorders>
              <w:top w:val="nil"/>
              <w:left w:val="nil"/>
              <w:bottom w:val="single" w:sz="4" w:space="0" w:color="auto"/>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319</w:t>
            </w:r>
          </w:p>
          <w:p w:rsidR="00F92B28"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207</w:t>
            </w:r>
          </w:p>
        </w:tc>
        <w:tc>
          <w:tcPr>
            <w:tcW w:w="353" w:type="pct"/>
            <w:tcBorders>
              <w:top w:val="nil"/>
              <w:left w:val="nil"/>
              <w:bottom w:val="single" w:sz="4" w:space="0" w:color="auto"/>
              <w:right w:val="double" w:sz="6" w:space="0" w:color="2E74B5" w:themeColor="accent5" w:themeShade="BF"/>
            </w:tcBorders>
          </w:tcPr>
          <w:p w:rsidR="002B5DC5"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306</w:t>
            </w:r>
          </w:p>
          <w:p w:rsidR="00F92B28" w:rsidRPr="00CC176C" w:rsidRDefault="00F92B28" w:rsidP="007C3138">
            <w:pPr>
              <w:spacing w:line="290" w:lineRule="exact"/>
              <w:jc w:val="right"/>
              <w:rPr>
                <w:rFonts w:ascii="Times New Roman" w:hAnsi="Times New Roman" w:cs="Times New Roman"/>
              </w:rPr>
            </w:pPr>
            <w:r w:rsidRPr="00CC176C">
              <w:rPr>
                <w:rFonts w:ascii="Times New Roman" w:hAnsi="Times New Roman" w:cs="Times New Roman"/>
              </w:rPr>
              <w:t>193</w:t>
            </w:r>
          </w:p>
        </w:tc>
      </w:tr>
    </w:tbl>
    <w:p w:rsidR="002B5DC5" w:rsidRPr="00734D0E" w:rsidRDefault="002B5DC5" w:rsidP="002B5DC5">
      <w:pPr>
        <w:pStyle w:val="1-1422011"/>
        <w:rPr>
          <w:rStyle w:val="21"/>
          <w:rFonts w:asciiTheme="minorHAnsi" w:hAnsiTheme="minorHAnsi" w:cstheme="minorHAnsi"/>
          <w:color w:val="auto"/>
          <w:sz w:val="22"/>
          <w:szCs w:val="22"/>
        </w:rPr>
      </w:pPr>
    </w:p>
    <w:p w:rsidR="002B5DC5" w:rsidRPr="00996576" w:rsidRDefault="002B5DC5" w:rsidP="002B5DC5">
      <w:pPr>
        <w:rPr>
          <w:rFonts w:asciiTheme="minorHAnsi" w:hAnsiTheme="minorHAnsi" w:cstheme="minorHAnsi"/>
          <w:sz w:val="28"/>
          <w:szCs w:val="28"/>
        </w:rPr>
      </w:pPr>
    </w:p>
    <w:p w:rsidR="00996576" w:rsidRDefault="002B5DC5" w:rsidP="002B5DC5">
      <w:pPr>
        <w:pStyle w:val="1-1422011"/>
        <w:rPr>
          <w:rStyle w:val="21"/>
          <w:rFonts w:ascii="Times New Roman" w:hAnsi="Times New Roman" w:cs="Times New Roman"/>
          <w:b w:val="0"/>
          <w:color w:val="auto"/>
          <w:sz w:val="28"/>
          <w:szCs w:val="28"/>
        </w:rPr>
      </w:pPr>
      <w:bookmarkStart w:id="16" w:name="_Toc67304866"/>
      <w:r w:rsidRPr="00996576">
        <w:rPr>
          <w:rStyle w:val="21"/>
          <w:rFonts w:ascii="Times New Roman" w:hAnsi="Times New Roman" w:cs="Times New Roman"/>
          <w:b w:val="0"/>
          <w:color w:val="auto"/>
          <w:sz w:val="28"/>
          <w:szCs w:val="28"/>
        </w:rPr>
        <w:t xml:space="preserve">Коэффициенты смертности по основным классам </w:t>
      </w:r>
    </w:p>
    <w:p w:rsidR="002B5DC5" w:rsidRPr="00996576" w:rsidRDefault="002B5DC5" w:rsidP="002B5DC5">
      <w:pPr>
        <w:pStyle w:val="1-1422011"/>
        <w:rPr>
          <w:rStyle w:val="21"/>
          <w:rFonts w:ascii="Times New Roman" w:hAnsi="Times New Roman" w:cs="Times New Roman"/>
          <w:b w:val="0"/>
          <w:color w:val="2E74B5" w:themeColor="accent5" w:themeShade="BF"/>
          <w:sz w:val="28"/>
          <w:szCs w:val="28"/>
        </w:rPr>
      </w:pPr>
      <w:r w:rsidRPr="00996576">
        <w:rPr>
          <w:rStyle w:val="21"/>
          <w:rFonts w:ascii="Times New Roman" w:hAnsi="Times New Roman" w:cs="Times New Roman"/>
          <w:b w:val="0"/>
          <w:color w:val="auto"/>
          <w:sz w:val="28"/>
          <w:szCs w:val="28"/>
        </w:rPr>
        <w:t>причин смерти в Республике Тыва</w:t>
      </w:r>
      <w:bookmarkEnd w:id="16"/>
    </w:p>
    <w:p w:rsidR="002B5DC5" w:rsidRPr="00CC176C" w:rsidRDefault="002B5DC5" w:rsidP="002B5DC5">
      <w:pPr>
        <w:jc w:val="center"/>
        <w:rPr>
          <w:rFonts w:ascii="Times New Roman" w:hAnsi="Times New Roman" w:cs="Times New Roman"/>
          <w:bCs/>
          <w:sz w:val="24"/>
          <w:szCs w:val="24"/>
        </w:rPr>
      </w:pPr>
      <w:r w:rsidRPr="00CC176C">
        <w:rPr>
          <w:rFonts w:ascii="Times New Roman" w:hAnsi="Times New Roman" w:cs="Times New Roman"/>
          <w:bCs/>
          <w:sz w:val="24"/>
          <w:szCs w:val="24"/>
        </w:rPr>
        <w:t>(число умерших на 100 000 человек населения)</w:t>
      </w:r>
    </w:p>
    <w:p w:rsidR="002B5DC5" w:rsidRPr="00CC176C" w:rsidRDefault="002B5DC5" w:rsidP="002B5DC5">
      <w:pPr>
        <w:jc w:val="center"/>
        <w:rPr>
          <w:rFonts w:ascii="Times New Roman" w:hAnsi="Times New Roman" w:cs="Times New Roman"/>
          <w:bCs/>
          <w:sz w:val="24"/>
          <w:szCs w:val="24"/>
        </w:rPr>
      </w:pPr>
    </w:p>
    <w:tbl>
      <w:tblPr>
        <w:tblW w:w="5031" w:type="pct"/>
        <w:jc w:val="center"/>
        <w:tblBorders>
          <w:top w:val="double" w:sz="6" w:space="0" w:color="C00000"/>
          <w:left w:val="double" w:sz="6" w:space="0" w:color="C00000"/>
          <w:bottom w:val="double" w:sz="6" w:space="0" w:color="C00000"/>
          <w:right w:val="double" w:sz="6" w:space="0" w:color="C00000"/>
          <w:insideH w:val="double" w:sz="6" w:space="0" w:color="C00000"/>
          <w:insideV w:val="double" w:sz="6" w:space="0" w:color="C00000"/>
        </w:tblBorders>
        <w:tblLook w:val="04A0" w:firstRow="1" w:lastRow="0" w:firstColumn="1" w:lastColumn="0" w:noHBand="0" w:noVBand="1"/>
      </w:tblPr>
      <w:tblGrid>
        <w:gridCol w:w="4895"/>
        <w:gridCol w:w="924"/>
        <w:gridCol w:w="923"/>
        <w:gridCol w:w="774"/>
        <w:gridCol w:w="774"/>
        <w:gridCol w:w="774"/>
        <w:gridCol w:w="711"/>
        <w:gridCol w:w="711"/>
      </w:tblGrid>
      <w:tr w:rsidR="002B5DC5" w:rsidRPr="00734D0E" w:rsidTr="00CC176C">
        <w:trPr>
          <w:trHeight w:val="471"/>
          <w:jc w:val="center"/>
        </w:trPr>
        <w:tc>
          <w:tcPr>
            <w:tcW w:w="2356"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hideMark/>
          </w:tcPr>
          <w:p w:rsidR="002B5DC5" w:rsidRPr="00A63C8B" w:rsidRDefault="002B5DC5" w:rsidP="007C3138">
            <w:pPr>
              <w:jc w:val="center"/>
              <w:rPr>
                <w:rFonts w:ascii="Times New Roman" w:hAnsi="Times New Roman" w:cs="Times New Roman"/>
              </w:rPr>
            </w:pPr>
            <w:r w:rsidRPr="00A63C8B">
              <w:rPr>
                <w:rFonts w:ascii="Times New Roman" w:hAnsi="Times New Roman" w:cs="Times New Roman"/>
              </w:rPr>
              <w:t>Причины смерти</w:t>
            </w:r>
          </w:p>
        </w:tc>
        <w:tc>
          <w:tcPr>
            <w:tcW w:w="462"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hideMark/>
          </w:tcPr>
          <w:p w:rsidR="002B5DC5" w:rsidRPr="00A63C8B" w:rsidRDefault="002B5DC5" w:rsidP="007C3138">
            <w:pPr>
              <w:jc w:val="center"/>
              <w:rPr>
                <w:rFonts w:ascii="Times New Roman" w:hAnsi="Times New Roman" w:cs="Times New Roman"/>
              </w:rPr>
            </w:pPr>
            <w:r w:rsidRPr="00A63C8B">
              <w:rPr>
                <w:rFonts w:ascii="Times New Roman" w:hAnsi="Times New Roman" w:cs="Times New Roman"/>
              </w:rPr>
              <w:t>2014</w:t>
            </w:r>
          </w:p>
        </w:tc>
        <w:tc>
          <w:tcPr>
            <w:tcW w:w="461"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tcPr>
          <w:p w:rsidR="002B5DC5" w:rsidRPr="00A63C8B" w:rsidRDefault="002B5DC5" w:rsidP="007C3138">
            <w:pPr>
              <w:jc w:val="center"/>
              <w:rPr>
                <w:rFonts w:ascii="Times New Roman" w:hAnsi="Times New Roman" w:cs="Times New Roman"/>
              </w:rPr>
            </w:pPr>
            <w:r w:rsidRPr="00A63C8B">
              <w:rPr>
                <w:rFonts w:ascii="Times New Roman" w:hAnsi="Times New Roman" w:cs="Times New Roman"/>
              </w:rPr>
              <w:t>2015</w:t>
            </w:r>
          </w:p>
        </w:tc>
        <w:tc>
          <w:tcPr>
            <w:tcW w:w="39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noWrap/>
            <w:vAlign w:val="center"/>
          </w:tcPr>
          <w:p w:rsidR="002B5DC5" w:rsidRPr="00A63C8B" w:rsidRDefault="002B5DC5" w:rsidP="007C3138">
            <w:pPr>
              <w:jc w:val="center"/>
              <w:rPr>
                <w:rFonts w:ascii="Times New Roman" w:hAnsi="Times New Roman" w:cs="Times New Roman"/>
              </w:rPr>
            </w:pPr>
            <w:r w:rsidRPr="00A63C8B">
              <w:rPr>
                <w:rFonts w:ascii="Times New Roman" w:hAnsi="Times New Roman" w:cs="Times New Roman"/>
              </w:rPr>
              <w:t>2016</w:t>
            </w:r>
          </w:p>
        </w:tc>
        <w:tc>
          <w:tcPr>
            <w:tcW w:w="39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vAlign w:val="center"/>
          </w:tcPr>
          <w:p w:rsidR="002B5DC5" w:rsidRPr="00A63C8B" w:rsidRDefault="002B5DC5" w:rsidP="007C3138">
            <w:pPr>
              <w:jc w:val="center"/>
              <w:rPr>
                <w:rFonts w:ascii="Times New Roman" w:hAnsi="Times New Roman" w:cs="Times New Roman"/>
              </w:rPr>
            </w:pPr>
            <w:r w:rsidRPr="00A63C8B">
              <w:rPr>
                <w:rFonts w:ascii="Times New Roman" w:hAnsi="Times New Roman" w:cs="Times New Roman"/>
              </w:rPr>
              <w:t>201</w:t>
            </w:r>
            <w:r w:rsidRPr="00A63C8B">
              <w:rPr>
                <w:rFonts w:ascii="Times New Roman" w:hAnsi="Times New Roman" w:cs="Times New Roman"/>
                <w:lang w:val="en-US"/>
              </w:rPr>
              <w:t>7</w:t>
            </w:r>
          </w:p>
        </w:tc>
        <w:tc>
          <w:tcPr>
            <w:tcW w:w="39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vAlign w:val="center"/>
          </w:tcPr>
          <w:p w:rsidR="002B5DC5" w:rsidRPr="00A63C8B" w:rsidRDefault="002B5DC5" w:rsidP="007C3138">
            <w:pPr>
              <w:jc w:val="center"/>
              <w:rPr>
                <w:rFonts w:ascii="Times New Roman" w:hAnsi="Times New Roman" w:cs="Times New Roman"/>
              </w:rPr>
            </w:pPr>
            <w:r w:rsidRPr="00A63C8B">
              <w:rPr>
                <w:rFonts w:ascii="Times New Roman" w:hAnsi="Times New Roman" w:cs="Times New Roman"/>
              </w:rPr>
              <w:t>2018</w:t>
            </w:r>
          </w:p>
        </w:tc>
        <w:tc>
          <w:tcPr>
            <w:tcW w:w="343"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tcPr>
          <w:p w:rsidR="002B5DC5" w:rsidRPr="00A63C8B" w:rsidRDefault="002B5DC5" w:rsidP="007C3138">
            <w:pPr>
              <w:jc w:val="center"/>
              <w:rPr>
                <w:rFonts w:ascii="Times New Roman" w:hAnsi="Times New Roman" w:cs="Times New Roman"/>
              </w:rPr>
            </w:pPr>
            <w:r w:rsidRPr="00A63C8B">
              <w:rPr>
                <w:rFonts w:ascii="Times New Roman" w:hAnsi="Times New Roman" w:cs="Times New Roman"/>
              </w:rPr>
              <w:t>2019</w:t>
            </w:r>
          </w:p>
        </w:tc>
        <w:tc>
          <w:tcPr>
            <w:tcW w:w="210" w:type="pct"/>
            <w:tcBorders>
              <w:top w:val="double" w:sz="6" w:space="0" w:color="2E74B5" w:themeColor="accent5" w:themeShade="BF"/>
              <w:left w:val="double" w:sz="6" w:space="0" w:color="2E74B5" w:themeColor="accent5" w:themeShade="BF"/>
              <w:bottom w:val="double" w:sz="6" w:space="0" w:color="2E74B5" w:themeColor="accent5" w:themeShade="BF"/>
              <w:right w:val="double" w:sz="6" w:space="0" w:color="2E74B5" w:themeColor="accent5" w:themeShade="BF"/>
            </w:tcBorders>
            <w:shd w:val="clear" w:color="000000" w:fill="DEEAF6" w:themeFill="accent5" w:themeFillTint="33"/>
          </w:tcPr>
          <w:p w:rsidR="002B5DC5" w:rsidRPr="00A63C8B" w:rsidRDefault="002B5DC5" w:rsidP="007C3138">
            <w:pPr>
              <w:jc w:val="center"/>
              <w:rPr>
                <w:rFonts w:ascii="Times New Roman" w:hAnsi="Times New Roman" w:cs="Times New Roman"/>
              </w:rPr>
            </w:pPr>
            <w:r w:rsidRPr="00A63C8B">
              <w:rPr>
                <w:rFonts w:ascii="Times New Roman" w:hAnsi="Times New Roman" w:cs="Times New Roman"/>
              </w:rPr>
              <w:t>2020</w:t>
            </w:r>
          </w:p>
        </w:tc>
      </w:tr>
      <w:tr w:rsidR="002B5DC5" w:rsidRPr="00734D0E" w:rsidTr="00CC176C">
        <w:trPr>
          <w:trHeight w:val="297"/>
          <w:jc w:val="center"/>
        </w:trPr>
        <w:tc>
          <w:tcPr>
            <w:tcW w:w="4447" w:type="pct"/>
            <w:gridSpan w:val="6"/>
            <w:tcBorders>
              <w:top w:val="double" w:sz="6" w:space="0" w:color="2E74B5" w:themeColor="accent5" w:themeShade="BF"/>
              <w:left w:val="double" w:sz="6" w:space="0" w:color="2E74B5" w:themeColor="accent5" w:themeShade="BF"/>
              <w:bottom w:val="nil"/>
              <w:right w:val="double" w:sz="6" w:space="0" w:color="2E74B5" w:themeColor="accent5" w:themeShade="BF"/>
            </w:tcBorders>
            <w:shd w:val="clear" w:color="auto" w:fill="auto"/>
            <w:noWrap/>
            <w:hideMark/>
          </w:tcPr>
          <w:p w:rsidR="002B5DC5" w:rsidRPr="00A63C8B" w:rsidRDefault="002B5DC5" w:rsidP="007C3138">
            <w:pPr>
              <w:spacing w:line="260" w:lineRule="exact"/>
              <w:jc w:val="center"/>
              <w:rPr>
                <w:rFonts w:ascii="Times New Roman" w:hAnsi="Times New Roman" w:cs="Times New Roman"/>
                <w:b/>
                <w:bCs/>
              </w:rPr>
            </w:pPr>
            <w:r w:rsidRPr="00A63C8B">
              <w:rPr>
                <w:rFonts w:ascii="Times New Roman" w:hAnsi="Times New Roman" w:cs="Times New Roman"/>
                <w:b/>
                <w:bCs/>
              </w:rPr>
              <w:t>Все население</w:t>
            </w:r>
          </w:p>
        </w:tc>
        <w:tc>
          <w:tcPr>
            <w:tcW w:w="343" w:type="pct"/>
            <w:tcBorders>
              <w:top w:val="double" w:sz="6" w:space="0" w:color="2E74B5" w:themeColor="accent5" w:themeShade="BF"/>
              <w:left w:val="double" w:sz="6" w:space="0" w:color="2E74B5" w:themeColor="accent5" w:themeShade="BF"/>
              <w:bottom w:val="nil"/>
              <w:right w:val="double" w:sz="6" w:space="0" w:color="2E74B5" w:themeColor="accent5" w:themeShade="BF"/>
            </w:tcBorders>
          </w:tcPr>
          <w:p w:rsidR="002B5DC5" w:rsidRPr="00A63C8B" w:rsidRDefault="002B5DC5" w:rsidP="007C3138">
            <w:pPr>
              <w:spacing w:line="260" w:lineRule="exact"/>
              <w:jc w:val="center"/>
              <w:rPr>
                <w:rFonts w:ascii="Times New Roman" w:hAnsi="Times New Roman" w:cs="Times New Roman"/>
                <w:b/>
                <w:bCs/>
              </w:rPr>
            </w:pPr>
          </w:p>
        </w:tc>
        <w:tc>
          <w:tcPr>
            <w:tcW w:w="210" w:type="pct"/>
            <w:tcBorders>
              <w:top w:val="double" w:sz="6" w:space="0" w:color="2E74B5" w:themeColor="accent5" w:themeShade="BF"/>
              <w:left w:val="double" w:sz="6" w:space="0" w:color="2E74B5" w:themeColor="accent5" w:themeShade="BF"/>
              <w:bottom w:val="nil"/>
              <w:right w:val="double" w:sz="6" w:space="0" w:color="2E74B5" w:themeColor="accent5" w:themeShade="BF"/>
            </w:tcBorders>
          </w:tcPr>
          <w:p w:rsidR="002B5DC5" w:rsidRPr="00A63C8B" w:rsidRDefault="002B5DC5" w:rsidP="007C3138">
            <w:pPr>
              <w:spacing w:line="260" w:lineRule="exact"/>
              <w:jc w:val="center"/>
              <w:rPr>
                <w:rFonts w:ascii="Times New Roman" w:hAnsi="Times New Roman" w:cs="Times New Roman"/>
                <w:b/>
                <w:bCs/>
              </w:rPr>
            </w:pPr>
          </w:p>
        </w:tc>
      </w:tr>
      <w:tr w:rsidR="002B5DC5" w:rsidRPr="00734D0E" w:rsidTr="00CC176C">
        <w:trPr>
          <w:trHeight w:val="163"/>
          <w:jc w:val="center"/>
        </w:trPr>
        <w:tc>
          <w:tcPr>
            <w:tcW w:w="4447" w:type="pct"/>
            <w:gridSpan w:val="6"/>
            <w:tcBorders>
              <w:top w:val="nil"/>
              <w:left w:val="double" w:sz="6" w:space="0" w:color="2E74B5" w:themeColor="accent5" w:themeShade="BF"/>
              <w:bottom w:val="nil"/>
              <w:right w:val="double" w:sz="6" w:space="0" w:color="2E74B5" w:themeColor="accent5" w:themeShade="BF"/>
            </w:tcBorders>
            <w:shd w:val="clear" w:color="auto" w:fill="auto"/>
            <w:noWrap/>
            <w:hideMark/>
          </w:tcPr>
          <w:p w:rsidR="002B5DC5" w:rsidRPr="00A63C8B" w:rsidRDefault="002B5DC5" w:rsidP="007C3138">
            <w:pPr>
              <w:spacing w:line="260" w:lineRule="exact"/>
              <w:jc w:val="center"/>
              <w:rPr>
                <w:rFonts w:ascii="Times New Roman" w:hAnsi="Times New Roman" w:cs="Times New Roman"/>
                <w:b/>
                <w:bCs/>
              </w:rPr>
            </w:pPr>
          </w:p>
        </w:tc>
        <w:tc>
          <w:tcPr>
            <w:tcW w:w="343" w:type="pct"/>
            <w:tcBorders>
              <w:top w:val="nil"/>
              <w:left w:val="double" w:sz="6" w:space="0" w:color="2E74B5" w:themeColor="accent5" w:themeShade="BF"/>
              <w:bottom w:val="nil"/>
              <w:right w:val="double" w:sz="6" w:space="0" w:color="2E74B5" w:themeColor="accent5" w:themeShade="BF"/>
            </w:tcBorders>
          </w:tcPr>
          <w:p w:rsidR="002B5DC5" w:rsidRPr="00A63C8B" w:rsidRDefault="002B5DC5" w:rsidP="007C3138">
            <w:pPr>
              <w:spacing w:line="260" w:lineRule="exact"/>
              <w:jc w:val="center"/>
              <w:rPr>
                <w:rFonts w:ascii="Times New Roman" w:hAnsi="Times New Roman" w:cs="Times New Roman"/>
                <w:b/>
                <w:bCs/>
              </w:rPr>
            </w:pPr>
          </w:p>
        </w:tc>
        <w:tc>
          <w:tcPr>
            <w:tcW w:w="210" w:type="pct"/>
            <w:tcBorders>
              <w:top w:val="nil"/>
              <w:left w:val="double" w:sz="6" w:space="0" w:color="2E74B5" w:themeColor="accent5" w:themeShade="BF"/>
              <w:bottom w:val="nil"/>
              <w:right w:val="double" w:sz="6" w:space="0" w:color="2E74B5" w:themeColor="accent5" w:themeShade="BF"/>
            </w:tcBorders>
          </w:tcPr>
          <w:p w:rsidR="002B5DC5" w:rsidRPr="00A63C8B" w:rsidRDefault="002B5DC5" w:rsidP="007C3138">
            <w:pPr>
              <w:spacing w:line="260" w:lineRule="exact"/>
              <w:jc w:val="center"/>
              <w:rPr>
                <w:rFonts w:ascii="Times New Roman" w:hAnsi="Times New Roman" w:cs="Times New Roman"/>
                <w:b/>
                <w:bCs/>
              </w:rPr>
            </w:pPr>
          </w:p>
        </w:tc>
      </w:tr>
      <w:tr w:rsidR="002B5DC5" w:rsidRPr="00734D0E" w:rsidTr="00CC176C">
        <w:trPr>
          <w:trHeight w:val="297"/>
          <w:jc w:val="center"/>
        </w:trPr>
        <w:tc>
          <w:tcPr>
            <w:tcW w:w="2356" w:type="pct"/>
            <w:tcBorders>
              <w:top w:val="nil"/>
              <w:left w:val="double" w:sz="6" w:space="0" w:color="2E74B5" w:themeColor="accent5" w:themeShade="BF"/>
              <w:bottom w:val="nil"/>
              <w:right w:val="nil"/>
            </w:tcBorders>
            <w:shd w:val="clear" w:color="auto" w:fill="auto"/>
            <w:noWrap/>
            <w:vAlign w:val="bottom"/>
            <w:hideMark/>
          </w:tcPr>
          <w:p w:rsidR="002B5DC5" w:rsidRPr="00A63C8B" w:rsidRDefault="002B5DC5" w:rsidP="007C3138">
            <w:pPr>
              <w:spacing w:line="310" w:lineRule="exact"/>
              <w:rPr>
                <w:rFonts w:ascii="Times New Roman" w:hAnsi="Times New Roman" w:cs="Times New Roman"/>
                <w:b/>
                <w:bCs/>
              </w:rPr>
            </w:pPr>
            <w:r w:rsidRPr="00A63C8B">
              <w:rPr>
                <w:rFonts w:ascii="Times New Roman" w:hAnsi="Times New Roman" w:cs="Times New Roman"/>
                <w:b/>
                <w:bCs/>
              </w:rPr>
              <w:t xml:space="preserve">Умершие от всех причин </w:t>
            </w:r>
          </w:p>
        </w:tc>
        <w:tc>
          <w:tcPr>
            <w:tcW w:w="462"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b/>
                <w:bCs/>
              </w:rPr>
            </w:pPr>
            <w:r w:rsidRPr="00A63C8B">
              <w:rPr>
                <w:rFonts w:ascii="Times New Roman" w:hAnsi="Times New Roman" w:cs="Times New Roman"/>
                <w:b/>
                <w:bCs/>
              </w:rPr>
              <w:t>1093,1</w:t>
            </w:r>
          </w:p>
        </w:tc>
        <w:tc>
          <w:tcPr>
            <w:tcW w:w="461"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b/>
                <w:bCs/>
              </w:rPr>
            </w:pPr>
            <w:r w:rsidRPr="00A63C8B">
              <w:rPr>
                <w:rFonts w:ascii="Times New Roman" w:hAnsi="Times New Roman" w:cs="Times New Roman"/>
                <w:b/>
                <w:bCs/>
              </w:rPr>
              <w:t>1033,3</w:t>
            </w:r>
          </w:p>
        </w:tc>
        <w:tc>
          <w:tcPr>
            <w:tcW w:w="390" w:type="pct"/>
            <w:tcBorders>
              <w:top w:val="nil"/>
              <w:left w:val="nil"/>
              <w:bottom w:val="nil"/>
              <w:right w:val="nil"/>
            </w:tcBorders>
            <w:noWrap/>
            <w:vAlign w:val="bottom"/>
          </w:tcPr>
          <w:p w:rsidR="002B5DC5" w:rsidRPr="00A63C8B" w:rsidRDefault="002B5DC5" w:rsidP="007C3138">
            <w:pPr>
              <w:spacing w:line="310" w:lineRule="exact"/>
              <w:jc w:val="right"/>
              <w:rPr>
                <w:rFonts w:ascii="Times New Roman" w:hAnsi="Times New Roman" w:cs="Times New Roman"/>
                <w:b/>
                <w:bCs/>
              </w:rPr>
            </w:pPr>
            <w:r w:rsidRPr="00A63C8B">
              <w:rPr>
                <w:rFonts w:ascii="Times New Roman" w:hAnsi="Times New Roman" w:cs="Times New Roman"/>
                <w:b/>
                <w:bCs/>
              </w:rPr>
              <w:t>982,7</w:t>
            </w:r>
          </w:p>
        </w:tc>
        <w:tc>
          <w:tcPr>
            <w:tcW w:w="390" w:type="pct"/>
            <w:tcBorders>
              <w:top w:val="nil"/>
              <w:left w:val="nil"/>
              <w:bottom w:val="nil"/>
              <w:right w:val="nil"/>
            </w:tcBorders>
            <w:vAlign w:val="bottom"/>
          </w:tcPr>
          <w:p w:rsidR="002B5DC5" w:rsidRPr="00A63C8B" w:rsidRDefault="002B5DC5" w:rsidP="007C3138">
            <w:pPr>
              <w:spacing w:line="310" w:lineRule="exact"/>
              <w:jc w:val="right"/>
              <w:rPr>
                <w:rFonts w:ascii="Times New Roman" w:hAnsi="Times New Roman" w:cs="Times New Roman"/>
                <w:b/>
                <w:bCs/>
              </w:rPr>
            </w:pPr>
            <w:r w:rsidRPr="00A63C8B">
              <w:rPr>
                <w:rFonts w:ascii="Times New Roman" w:hAnsi="Times New Roman" w:cs="Times New Roman"/>
                <w:b/>
                <w:bCs/>
                <w:lang w:val="en-US"/>
              </w:rPr>
              <w:t>869</w:t>
            </w:r>
            <w:r w:rsidRPr="00A63C8B">
              <w:rPr>
                <w:rFonts w:ascii="Times New Roman" w:hAnsi="Times New Roman" w:cs="Times New Roman"/>
                <w:b/>
                <w:bCs/>
              </w:rPr>
              <w:t>,0</w:t>
            </w:r>
          </w:p>
        </w:tc>
        <w:tc>
          <w:tcPr>
            <w:tcW w:w="390" w:type="pct"/>
            <w:tcBorders>
              <w:top w:val="nil"/>
              <w:left w:val="nil"/>
              <w:bottom w:val="nil"/>
              <w:right w:val="double" w:sz="6" w:space="0" w:color="2E74B5" w:themeColor="accent5" w:themeShade="BF"/>
            </w:tcBorders>
            <w:vAlign w:val="bottom"/>
          </w:tcPr>
          <w:p w:rsidR="002B5DC5" w:rsidRPr="00A63C8B" w:rsidRDefault="002B5DC5" w:rsidP="007C3138">
            <w:pPr>
              <w:spacing w:line="310" w:lineRule="exact"/>
              <w:jc w:val="right"/>
              <w:rPr>
                <w:rFonts w:ascii="Times New Roman" w:hAnsi="Times New Roman" w:cs="Times New Roman"/>
                <w:b/>
                <w:bCs/>
              </w:rPr>
            </w:pPr>
            <w:r w:rsidRPr="00A63C8B">
              <w:rPr>
                <w:rFonts w:ascii="Times New Roman" w:hAnsi="Times New Roman" w:cs="Times New Roman"/>
                <w:b/>
                <w:bCs/>
              </w:rPr>
              <w:t>878,9</w:t>
            </w:r>
          </w:p>
        </w:tc>
        <w:tc>
          <w:tcPr>
            <w:tcW w:w="343" w:type="pct"/>
            <w:tcBorders>
              <w:top w:val="nil"/>
              <w:left w:val="nil"/>
              <w:bottom w:val="nil"/>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b/>
                <w:bCs/>
              </w:rPr>
            </w:pPr>
            <w:r w:rsidRPr="00A63C8B">
              <w:rPr>
                <w:rFonts w:ascii="Times New Roman" w:hAnsi="Times New Roman" w:cs="Times New Roman"/>
                <w:b/>
                <w:bCs/>
              </w:rPr>
              <w:t>829,7</w:t>
            </w:r>
          </w:p>
        </w:tc>
        <w:tc>
          <w:tcPr>
            <w:tcW w:w="210" w:type="pct"/>
            <w:tcBorders>
              <w:top w:val="nil"/>
              <w:left w:val="nil"/>
              <w:bottom w:val="nil"/>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b/>
                <w:bCs/>
              </w:rPr>
            </w:pPr>
            <w:r w:rsidRPr="00A63C8B">
              <w:rPr>
                <w:rFonts w:ascii="Times New Roman" w:hAnsi="Times New Roman" w:cs="Times New Roman"/>
                <w:b/>
                <w:bCs/>
              </w:rPr>
              <w:t>919,5</w:t>
            </w:r>
          </w:p>
        </w:tc>
      </w:tr>
      <w:tr w:rsidR="002B5DC5" w:rsidRPr="00734D0E" w:rsidTr="00CC176C">
        <w:trPr>
          <w:trHeight w:val="297"/>
          <w:jc w:val="center"/>
        </w:trPr>
        <w:tc>
          <w:tcPr>
            <w:tcW w:w="2356" w:type="pct"/>
            <w:tcBorders>
              <w:top w:val="nil"/>
              <w:left w:val="double" w:sz="6" w:space="0" w:color="2E74B5" w:themeColor="accent5" w:themeShade="BF"/>
              <w:bottom w:val="nil"/>
              <w:right w:val="nil"/>
            </w:tcBorders>
            <w:shd w:val="clear" w:color="auto" w:fill="auto"/>
            <w:noWrap/>
            <w:vAlign w:val="bottom"/>
            <w:hideMark/>
          </w:tcPr>
          <w:p w:rsidR="002B5DC5" w:rsidRPr="00A63C8B" w:rsidRDefault="002B5DC5" w:rsidP="007C3138">
            <w:pPr>
              <w:spacing w:line="310" w:lineRule="exact"/>
              <w:rPr>
                <w:rFonts w:ascii="Times New Roman" w:hAnsi="Times New Roman" w:cs="Times New Roman"/>
              </w:rPr>
            </w:pPr>
            <w:r w:rsidRPr="00A63C8B">
              <w:rPr>
                <w:rFonts w:ascii="Times New Roman" w:hAnsi="Times New Roman" w:cs="Times New Roman"/>
              </w:rPr>
              <w:t xml:space="preserve">  в том числе от:</w:t>
            </w:r>
          </w:p>
        </w:tc>
        <w:tc>
          <w:tcPr>
            <w:tcW w:w="462"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p>
        </w:tc>
        <w:tc>
          <w:tcPr>
            <w:tcW w:w="461"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p>
        </w:tc>
        <w:tc>
          <w:tcPr>
            <w:tcW w:w="390" w:type="pct"/>
            <w:tcBorders>
              <w:top w:val="nil"/>
              <w:left w:val="nil"/>
              <w:bottom w:val="nil"/>
              <w:right w:val="nil"/>
            </w:tcBorders>
            <w:noWrap/>
            <w:vAlign w:val="bottom"/>
          </w:tcPr>
          <w:p w:rsidR="002B5DC5" w:rsidRPr="00A63C8B" w:rsidRDefault="002B5DC5" w:rsidP="007C3138">
            <w:pPr>
              <w:spacing w:line="310" w:lineRule="exact"/>
              <w:jc w:val="right"/>
              <w:rPr>
                <w:rFonts w:ascii="Times New Roman" w:hAnsi="Times New Roman" w:cs="Times New Roman"/>
              </w:rPr>
            </w:pPr>
          </w:p>
        </w:tc>
        <w:tc>
          <w:tcPr>
            <w:tcW w:w="390" w:type="pct"/>
            <w:tcBorders>
              <w:top w:val="nil"/>
              <w:left w:val="nil"/>
              <w:bottom w:val="nil"/>
              <w:right w:val="nil"/>
            </w:tcBorders>
            <w:vAlign w:val="bottom"/>
          </w:tcPr>
          <w:p w:rsidR="002B5DC5" w:rsidRPr="00A63C8B" w:rsidRDefault="002B5DC5" w:rsidP="007C3138">
            <w:pPr>
              <w:spacing w:line="310" w:lineRule="exact"/>
              <w:jc w:val="right"/>
              <w:rPr>
                <w:rFonts w:ascii="Times New Roman" w:hAnsi="Times New Roman" w:cs="Times New Roman"/>
              </w:rPr>
            </w:pPr>
          </w:p>
        </w:tc>
        <w:tc>
          <w:tcPr>
            <w:tcW w:w="390" w:type="pct"/>
            <w:tcBorders>
              <w:top w:val="nil"/>
              <w:left w:val="nil"/>
              <w:bottom w:val="nil"/>
              <w:right w:val="double" w:sz="6" w:space="0" w:color="2E74B5" w:themeColor="accent5" w:themeShade="BF"/>
            </w:tcBorders>
            <w:vAlign w:val="bottom"/>
          </w:tcPr>
          <w:p w:rsidR="002B5DC5" w:rsidRPr="00A63C8B" w:rsidRDefault="002B5DC5" w:rsidP="007C3138">
            <w:pPr>
              <w:spacing w:line="310" w:lineRule="exact"/>
              <w:jc w:val="right"/>
              <w:rPr>
                <w:rFonts w:ascii="Times New Roman" w:hAnsi="Times New Roman" w:cs="Times New Roman"/>
              </w:rPr>
            </w:pPr>
          </w:p>
        </w:tc>
        <w:tc>
          <w:tcPr>
            <w:tcW w:w="343" w:type="pct"/>
            <w:tcBorders>
              <w:top w:val="nil"/>
              <w:left w:val="nil"/>
              <w:bottom w:val="nil"/>
              <w:right w:val="double" w:sz="6" w:space="0" w:color="2E74B5" w:themeColor="accent5" w:themeShade="BF"/>
            </w:tcBorders>
          </w:tcPr>
          <w:p w:rsidR="002B5DC5" w:rsidRPr="00A63C8B" w:rsidRDefault="002B5DC5" w:rsidP="007C3138">
            <w:pPr>
              <w:spacing w:line="310" w:lineRule="exact"/>
              <w:jc w:val="right"/>
              <w:rPr>
                <w:rFonts w:ascii="Times New Roman" w:hAnsi="Times New Roman" w:cs="Times New Roman"/>
              </w:rPr>
            </w:pPr>
          </w:p>
        </w:tc>
        <w:tc>
          <w:tcPr>
            <w:tcW w:w="210" w:type="pct"/>
            <w:tcBorders>
              <w:top w:val="nil"/>
              <w:left w:val="nil"/>
              <w:bottom w:val="nil"/>
              <w:right w:val="double" w:sz="6" w:space="0" w:color="2E74B5" w:themeColor="accent5" w:themeShade="BF"/>
            </w:tcBorders>
          </w:tcPr>
          <w:p w:rsidR="002B5DC5" w:rsidRPr="00A63C8B" w:rsidRDefault="002B5DC5" w:rsidP="007C3138">
            <w:pPr>
              <w:spacing w:line="310" w:lineRule="exact"/>
              <w:jc w:val="right"/>
              <w:rPr>
                <w:rFonts w:ascii="Times New Roman" w:hAnsi="Times New Roman" w:cs="Times New Roman"/>
              </w:rPr>
            </w:pPr>
          </w:p>
        </w:tc>
      </w:tr>
      <w:tr w:rsidR="002B5DC5" w:rsidRPr="00734D0E" w:rsidTr="00CC176C">
        <w:trPr>
          <w:trHeight w:val="297"/>
          <w:jc w:val="center"/>
        </w:trPr>
        <w:tc>
          <w:tcPr>
            <w:tcW w:w="2356" w:type="pct"/>
            <w:tcBorders>
              <w:top w:val="nil"/>
              <w:left w:val="double" w:sz="6" w:space="0" w:color="2E74B5" w:themeColor="accent5" w:themeShade="BF"/>
              <w:bottom w:val="nil"/>
              <w:right w:val="nil"/>
            </w:tcBorders>
            <w:shd w:val="clear" w:color="auto" w:fill="auto"/>
            <w:noWrap/>
            <w:vAlign w:val="bottom"/>
            <w:hideMark/>
          </w:tcPr>
          <w:p w:rsidR="002B5DC5" w:rsidRPr="00A63C8B" w:rsidRDefault="002B5DC5" w:rsidP="007C3138">
            <w:pPr>
              <w:spacing w:line="310" w:lineRule="exact"/>
              <w:rPr>
                <w:rFonts w:ascii="Times New Roman" w:hAnsi="Times New Roman" w:cs="Times New Roman"/>
              </w:rPr>
            </w:pPr>
            <w:r w:rsidRPr="00A63C8B">
              <w:rPr>
                <w:rFonts w:ascii="Times New Roman" w:hAnsi="Times New Roman" w:cs="Times New Roman"/>
              </w:rPr>
              <w:t xml:space="preserve">  болезней системы кровообращения</w:t>
            </w:r>
          </w:p>
        </w:tc>
        <w:tc>
          <w:tcPr>
            <w:tcW w:w="462"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383,0</w:t>
            </w:r>
          </w:p>
        </w:tc>
        <w:tc>
          <w:tcPr>
            <w:tcW w:w="461"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347,0</w:t>
            </w:r>
          </w:p>
        </w:tc>
        <w:tc>
          <w:tcPr>
            <w:tcW w:w="390" w:type="pct"/>
            <w:tcBorders>
              <w:top w:val="nil"/>
              <w:left w:val="nil"/>
              <w:bottom w:val="nil"/>
              <w:right w:val="nil"/>
            </w:tcBorders>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343,8</w:t>
            </w:r>
          </w:p>
        </w:tc>
        <w:tc>
          <w:tcPr>
            <w:tcW w:w="390" w:type="pct"/>
            <w:tcBorders>
              <w:top w:val="nil"/>
              <w:left w:val="nil"/>
              <w:bottom w:val="nil"/>
              <w:right w:val="nil"/>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310,2</w:t>
            </w:r>
          </w:p>
        </w:tc>
        <w:tc>
          <w:tcPr>
            <w:tcW w:w="390" w:type="pct"/>
            <w:tcBorders>
              <w:top w:val="nil"/>
              <w:left w:val="nil"/>
              <w:bottom w:val="nil"/>
              <w:right w:val="double" w:sz="6" w:space="0" w:color="2E74B5" w:themeColor="accent5" w:themeShade="BF"/>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330,5</w:t>
            </w:r>
          </w:p>
        </w:tc>
        <w:tc>
          <w:tcPr>
            <w:tcW w:w="343" w:type="pct"/>
            <w:tcBorders>
              <w:top w:val="nil"/>
              <w:left w:val="nil"/>
              <w:bottom w:val="nil"/>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301,9</w:t>
            </w:r>
          </w:p>
        </w:tc>
        <w:tc>
          <w:tcPr>
            <w:tcW w:w="210" w:type="pct"/>
            <w:tcBorders>
              <w:top w:val="nil"/>
              <w:left w:val="nil"/>
              <w:bottom w:val="nil"/>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333,0</w:t>
            </w:r>
          </w:p>
        </w:tc>
      </w:tr>
      <w:tr w:rsidR="002B5DC5" w:rsidRPr="00734D0E" w:rsidTr="00CC176C">
        <w:trPr>
          <w:trHeight w:val="297"/>
          <w:jc w:val="center"/>
        </w:trPr>
        <w:tc>
          <w:tcPr>
            <w:tcW w:w="2356" w:type="pct"/>
            <w:tcBorders>
              <w:top w:val="nil"/>
              <w:left w:val="double" w:sz="6" w:space="0" w:color="2E74B5" w:themeColor="accent5" w:themeShade="BF"/>
              <w:bottom w:val="nil"/>
              <w:right w:val="nil"/>
            </w:tcBorders>
            <w:shd w:val="clear" w:color="auto" w:fill="auto"/>
            <w:noWrap/>
            <w:vAlign w:val="bottom"/>
            <w:hideMark/>
          </w:tcPr>
          <w:p w:rsidR="002B5DC5" w:rsidRPr="00A63C8B" w:rsidRDefault="002B5DC5" w:rsidP="007C3138">
            <w:pPr>
              <w:spacing w:line="310" w:lineRule="exact"/>
              <w:rPr>
                <w:rFonts w:ascii="Times New Roman" w:hAnsi="Times New Roman" w:cs="Times New Roman"/>
              </w:rPr>
            </w:pPr>
            <w:r w:rsidRPr="00A63C8B">
              <w:rPr>
                <w:rFonts w:ascii="Times New Roman" w:hAnsi="Times New Roman" w:cs="Times New Roman"/>
              </w:rPr>
              <w:t>из них от:</w:t>
            </w:r>
          </w:p>
        </w:tc>
        <w:tc>
          <w:tcPr>
            <w:tcW w:w="462"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p>
        </w:tc>
        <w:tc>
          <w:tcPr>
            <w:tcW w:w="461"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p>
        </w:tc>
        <w:tc>
          <w:tcPr>
            <w:tcW w:w="390" w:type="pct"/>
            <w:tcBorders>
              <w:top w:val="nil"/>
              <w:left w:val="nil"/>
              <w:bottom w:val="nil"/>
              <w:right w:val="nil"/>
            </w:tcBorders>
            <w:noWrap/>
            <w:vAlign w:val="bottom"/>
          </w:tcPr>
          <w:p w:rsidR="002B5DC5" w:rsidRPr="00A63C8B" w:rsidRDefault="002B5DC5" w:rsidP="007C3138">
            <w:pPr>
              <w:spacing w:line="310" w:lineRule="exact"/>
              <w:jc w:val="right"/>
              <w:rPr>
                <w:rFonts w:ascii="Times New Roman" w:hAnsi="Times New Roman" w:cs="Times New Roman"/>
              </w:rPr>
            </w:pPr>
          </w:p>
        </w:tc>
        <w:tc>
          <w:tcPr>
            <w:tcW w:w="390" w:type="pct"/>
            <w:tcBorders>
              <w:top w:val="nil"/>
              <w:left w:val="nil"/>
              <w:bottom w:val="nil"/>
              <w:right w:val="nil"/>
            </w:tcBorders>
            <w:vAlign w:val="bottom"/>
          </w:tcPr>
          <w:p w:rsidR="002B5DC5" w:rsidRPr="00A63C8B" w:rsidRDefault="002B5DC5" w:rsidP="007C3138">
            <w:pPr>
              <w:spacing w:line="310" w:lineRule="exact"/>
              <w:jc w:val="right"/>
              <w:rPr>
                <w:rFonts w:ascii="Times New Roman" w:hAnsi="Times New Roman" w:cs="Times New Roman"/>
              </w:rPr>
            </w:pPr>
          </w:p>
        </w:tc>
        <w:tc>
          <w:tcPr>
            <w:tcW w:w="390" w:type="pct"/>
            <w:tcBorders>
              <w:top w:val="nil"/>
              <w:left w:val="nil"/>
              <w:bottom w:val="nil"/>
              <w:right w:val="double" w:sz="6" w:space="0" w:color="2E74B5" w:themeColor="accent5" w:themeShade="BF"/>
            </w:tcBorders>
            <w:vAlign w:val="bottom"/>
          </w:tcPr>
          <w:p w:rsidR="002B5DC5" w:rsidRPr="00A63C8B" w:rsidRDefault="002B5DC5" w:rsidP="007C3138">
            <w:pPr>
              <w:spacing w:line="310" w:lineRule="exact"/>
              <w:jc w:val="right"/>
              <w:rPr>
                <w:rFonts w:ascii="Times New Roman" w:hAnsi="Times New Roman" w:cs="Times New Roman"/>
              </w:rPr>
            </w:pPr>
          </w:p>
        </w:tc>
        <w:tc>
          <w:tcPr>
            <w:tcW w:w="343" w:type="pct"/>
            <w:tcBorders>
              <w:top w:val="nil"/>
              <w:left w:val="nil"/>
              <w:bottom w:val="nil"/>
              <w:right w:val="double" w:sz="6" w:space="0" w:color="2E74B5" w:themeColor="accent5" w:themeShade="BF"/>
            </w:tcBorders>
          </w:tcPr>
          <w:p w:rsidR="002B5DC5" w:rsidRPr="00A63C8B" w:rsidRDefault="002B5DC5" w:rsidP="007C3138">
            <w:pPr>
              <w:spacing w:line="310" w:lineRule="exact"/>
              <w:jc w:val="right"/>
              <w:rPr>
                <w:rFonts w:ascii="Times New Roman" w:hAnsi="Times New Roman" w:cs="Times New Roman"/>
              </w:rPr>
            </w:pPr>
          </w:p>
        </w:tc>
        <w:tc>
          <w:tcPr>
            <w:tcW w:w="210" w:type="pct"/>
            <w:tcBorders>
              <w:top w:val="nil"/>
              <w:left w:val="nil"/>
              <w:bottom w:val="nil"/>
              <w:right w:val="double" w:sz="6" w:space="0" w:color="2E74B5" w:themeColor="accent5" w:themeShade="BF"/>
            </w:tcBorders>
          </w:tcPr>
          <w:p w:rsidR="002B5DC5" w:rsidRPr="00A63C8B" w:rsidRDefault="002B5DC5" w:rsidP="007C3138">
            <w:pPr>
              <w:spacing w:line="310" w:lineRule="exact"/>
              <w:jc w:val="right"/>
              <w:rPr>
                <w:rFonts w:ascii="Times New Roman" w:hAnsi="Times New Roman" w:cs="Times New Roman"/>
              </w:rPr>
            </w:pPr>
          </w:p>
        </w:tc>
      </w:tr>
      <w:tr w:rsidR="002B5DC5" w:rsidRPr="00734D0E" w:rsidTr="00CC176C">
        <w:trPr>
          <w:trHeight w:val="297"/>
          <w:jc w:val="center"/>
        </w:trPr>
        <w:tc>
          <w:tcPr>
            <w:tcW w:w="2356" w:type="pct"/>
            <w:tcBorders>
              <w:top w:val="nil"/>
              <w:left w:val="double" w:sz="6" w:space="0" w:color="2E74B5" w:themeColor="accent5" w:themeShade="BF"/>
              <w:bottom w:val="nil"/>
              <w:right w:val="nil"/>
            </w:tcBorders>
            <w:shd w:val="clear" w:color="auto" w:fill="auto"/>
            <w:noWrap/>
            <w:vAlign w:val="bottom"/>
            <w:hideMark/>
          </w:tcPr>
          <w:p w:rsidR="002B5DC5" w:rsidRPr="00A63C8B" w:rsidRDefault="002B5DC5" w:rsidP="007C3138">
            <w:pPr>
              <w:spacing w:line="310" w:lineRule="exact"/>
              <w:rPr>
                <w:rFonts w:ascii="Times New Roman" w:hAnsi="Times New Roman" w:cs="Times New Roman"/>
              </w:rPr>
            </w:pPr>
            <w:r w:rsidRPr="00A63C8B">
              <w:rPr>
                <w:rFonts w:ascii="Times New Roman" w:hAnsi="Times New Roman" w:cs="Times New Roman"/>
              </w:rPr>
              <w:t xml:space="preserve">гипертонической болезни </w:t>
            </w:r>
            <w:r w:rsidRPr="00A63C8B">
              <w:rPr>
                <w:rFonts w:ascii="Times New Roman" w:hAnsi="Times New Roman" w:cs="Times New Roman"/>
              </w:rPr>
              <w:br/>
              <w:t xml:space="preserve">      с преимущественным поражением </w:t>
            </w:r>
            <w:r w:rsidRPr="00A63C8B">
              <w:rPr>
                <w:rFonts w:ascii="Times New Roman" w:hAnsi="Times New Roman" w:cs="Times New Roman"/>
              </w:rPr>
              <w:br/>
              <w:t xml:space="preserve">      сердца и/или почек</w:t>
            </w:r>
          </w:p>
        </w:tc>
        <w:tc>
          <w:tcPr>
            <w:tcW w:w="462"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0,6</w:t>
            </w:r>
          </w:p>
        </w:tc>
        <w:tc>
          <w:tcPr>
            <w:tcW w:w="461"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1,3</w:t>
            </w:r>
          </w:p>
        </w:tc>
        <w:tc>
          <w:tcPr>
            <w:tcW w:w="390" w:type="pct"/>
            <w:tcBorders>
              <w:top w:val="nil"/>
              <w:left w:val="nil"/>
              <w:bottom w:val="nil"/>
              <w:right w:val="nil"/>
            </w:tcBorders>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2,2</w:t>
            </w:r>
          </w:p>
        </w:tc>
        <w:tc>
          <w:tcPr>
            <w:tcW w:w="390" w:type="pct"/>
            <w:tcBorders>
              <w:top w:val="nil"/>
              <w:left w:val="nil"/>
              <w:bottom w:val="nil"/>
              <w:right w:val="nil"/>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1,2</w:t>
            </w:r>
          </w:p>
        </w:tc>
        <w:tc>
          <w:tcPr>
            <w:tcW w:w="390" w:type="pct"/>
            <w:tcBorders>
              <w:top w:val="nil"/>
              <w:left w:val="nil"/>
              <w:bottom w:val="nil"/>
              <w:right w:val="double" w:sz="6" w:space="0" w:color="2E74B5" w:themeColor="accent5" w:themeShade="BF"/>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0,3</w:t>
            </w:r>
          </w:p>
        </w:tc>
        <w:tc>
          <w:tcPr>
            <w:tcW w:w="343" w:type="pct"/>
            <w:tcBorders>
              <w:top w:val="nil"/>
              <w:left w:val="nil"/>
              <w:bottom w:val="nil"/>
              <w:right w:val="double" w:sz="6" w:space="0" w:color="2E74B5" w:themeColor="accent5" w:themeShade="BF"/>
            </w:tcBorders>
          </w:tcPr>
          <w:p w:rsidR="002B5DC5" w:rsidRPr="00A63C8B" w:rsidRDefault="002B5DC5" w:rsidP="007C3138">
            <w:pPr>
              <w:spacing w:line="310" w:lineRule="exact"/>
              <w:jc w:val="right"/>
              <w:rPr>
                <w:rFonts w:ascii="Times New Roman" w:hAnsi="Times New Roman" w:cs="Times New Roman"/>
              </w:rPr>
            </w:pPr>
          </w:p>
          <w:p w:rsidR="00F92B28" w:rsidRPr="00A63C8B" w:rsidRDefault="00F92B28" w:rsidP="007C3138">
            <w:pPr>
              <w:spacing w:line="310" w:lineRule="exact"/>
              <w:jc w:val="right"/>
              <w:rPr>
                <w:rFonts w:ascii="Times New Roman" w:hAnsi="Times New Roman" w:cs="Times New Roman"/>
              </w:rPr>
            </w:pPr>
          </w:p>
          <w:p w:rsidR="00F92B28" w:rsidRPr="00A63C8B" w:rsidRDefault="00F92B28" w:rsidP="00F92B28">
            <w:pPr>
              <w:spacing w:line="310" w:lineRule="exact"/>
              <w:jc w:val="right"/>
              <w:rPr>
                <w:rFonts w:ascii="Times New Roman" w:hAnsi="Times New Roman" w:cs="Times New Roman"/>
              </w:rPr>
            </w:pPr>
            <w:r w:rsidRPr="00A63C8B">
              <w:rPr>
                <w:rFonts w:ascii="Times New Roman" w:hAnsi="Times New Roman" w:cs="Times New Roman"/>
              </w:rPr>
              <w:t>0,3</w:t>
            </w:r>
          </w:p>
        </w:tc>
        <w:tc>
          <w:tcPr>
            <w:tcW w:w="210" w:type="pct"/>
            <w:tcBorders>
              <w:top w:val="nil"/>
              <w:left w:val="nil"/>
              <w:bottom w:val="nil"/>
              <w:right w:val="double" w:sz="6" w:space="0" w:color="2E74B5" w:themeColor="accent5" w:themeShade="BF"/>
            </w:tcBorders>
          </w:tcPr>
          <w:p w:rsidR="002B5DC5" w:rsidRPr="00A63C8B" w:rsidRDefault="002B5DC5" w:rsidP="007C3138">
            <w:pPr>
              <w:spacing w:line="310" w:lineRule="exact"/>
              <w:jc w:val="right"/>
              <w:rPr>
                <w:rFonts w:ascii="Times New Roman" w:hAnsi="Times New Roman" w:cs="Times New Roman"/>
              </w:rPr>
            </w:pPr>
          </w:p>
          <w:p w:rsidR="00F92B28" w:rsidRPr="00A63C8B" w:rsidRDefault="00F92B28" w:rsidP="007C3138">
            <w:pPr>
              <w:spacing w:line="310" w:lineRule="exact"/>
              <w:jc w:val="right"/>
              <w:rPr>
                <w:rFonts w:ascii="Times New Roman" w:hAnsi="Times New Roman" w:cs="Times New Roman"/>
              </w:rPr>
            </w:pPr>
          </w:p>
          <w:p w:rsidR="00F92B28"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0,0</w:t>
            </w:r>
          </w:p>
        </w:tc>
      </w:tr>
      <w:tr w:rsidR="002B5DC5" w:rsidRPr="00734D0E" w:rsidTr="00CC176C">
        <w:trPr>
          <w:trHeight w:val="297"/>
          <w:jc w:val="center"/>
        </w:trPr>
        <w:tc>
          <w:tcPr>
            <w:tcW w:w="2356" w:type="pct"/>
            <w:tcBorders>
              <w:top w:val="nil"/>
              <w:left w:val="double" w:sz="6" w:space="0" w:color="2E74B5" w:themeColor="accent5" w:themeShade="BF"/>
              <w:bottom w:val="nil"/>
              <w:right w:val="nil"/>
            </w:tcBorders>
            <w:shd w:val="clear" w:color="auto" w:fill="auto"/>
            <w:noWrap/>
            <w:vAlign w:val="bottom"/>
            <w:hideMark/>
          </w:tcPr>
          <w:p w:rsidR="002B5DC5" w:rsidRPr="00A63C8B" w:rsidRDefault="002B5DC5" w:rsidP="007C3138">
            <w:pPr>
              <w:spacing w:line="310" w:lineRule="exact"/>
              <w:rPr>
                <w:rFonts w:ascii="Times New Roman" w:hAnsi="Times New Roman" w:cs="Times New Roman"/>
              </w:rPr>
            </w:pPr>
            <w:r w:rsidRPr="00A63C8B">
              <w:rPr>
                <w:rFonts w:ascii="Times New Roman" w:hAnsi="Times New Roman" w:cs="Times New Roman"/>
              </w:rPr>
              <w:t>ишемической болезни сердца</w:t>
            </w:r>
          </w:p>
        </w:tc>
        <w:tc>
          <w:tcPr>
            <w:tcW w:w="462"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213,6</w:t>
            </w:r>
          </w:p>
        </w:tc>
        <w:tc>
          <w:tcPr>
            <w:tcW w:w="461"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206,2</w:t>
            </w:r>
          </w:p>
        </w:tc>
        <w:tc>
          <w:tcPr>
            <w:tcW w:w="390" w:type="pct"/>
            <w:tcBorders>
              <w:top w:val="nil"/>
              <w:left w:val="nil"/>
              <w:bottom w:val="nil"/>
              <w:right w:val="nil"/>
            </w:tcBorders>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194,6</w:t>
            </w:r>
          </w:p>
        </w:tc>
        <w:tc>
          <w:tcPr>
            <w:tcW w:w="390" w:type="pct"/>
            <w:tcBorders>
              <w:top w:val="nil"/>
              <w:left w:val="nil"/>
              <w:bottom w:val="nil"/>
              <w:right w:val="nil"/>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163,1</w:t>
            </w:r>
          </w:p>
        </w:tc>
        <w:tc>
          <w:tcPr>
            <w:tcW w:w="390" w:type="pct"/>
            <w:tcBorders>
              <w:top w:val="nil"/>
              <w:left w:val="nil"/>
              <w:bottom w:val="nil"/>
              <w:right w:val="double" w:sz="6" w:space="0" w:color="2E74B5" w:themeColor="accent5" w:themeShade="BF"/>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188,4</w:t>
            </w:r>
          </w:p>
        </w:tc>
        <w:tc>
          <w:tcPr>
            <w:tcW w:w="343" w:type="pct"/>
            <w:tcBorders>
              <w:top w:val="nil"/>
              <w:left w:val="nil"/>
              <w:bottom w:val="nil"/>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159,3</w:t>
            </w:r>
          </w:p>
        </w:tc>
        <w:tc>
          <w:tcPr>
            <w:tcW w:w="210" w:type="pct"/>
            <w:tcBorders>
              <w:top w:val="nil"/>
              <w:left w:val="nil"/>
              <w:bottom w:val="nil"/>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175,0</w:t>
            </w:r>
          </w:p>
        </w:tc>
      </w:tr>
      <w:tr w:rsidR="002B5DC5" w:rsidRPr="00734D0E" w:rsidTr="00CC176C">
        <w:trPr>
          <w:trHeight w:val="297"/>
          <w:jc w:val="center"/>
        </w:trPr>
        <w:tc>
          <w:tcPr>
            <w:tcW w:w="2356" w:type="pct"/>
            <w:tcBorders>
              <w:top w:val="nil"/>
              <w:left w:val="double" w:sz="6" w:space="0" w:color="2E74B5" w:themeColor="accent5" w:themeShade="BF"/>
              <w:bottom w:val="nil"/>
              <w:right w:val="nil"/>
            </w:tcBorders>
            <w:shd w:val="clear" w:color="auto" w:fill="auto"/>
            <w:noWrap/>
            <w:vAlign w:val="bottom"/>
            <w:hideMark/>
          </w:tcPr>
          <w:p w:rsidR="002B5DC5" w:rsidRPr="00A63C8B" w:rsidRDefault="002B5DC5" w:rsidP="007C3138">
            <w:pPr>
              <w:spacing w:line="310" w:lineRule="exact"/>
              <w:rPr>
                <w:rFonts w:ascii="Times New Roman" w:hAnsi="Times New Roman" w:cs="Times New Roman"/>
              </w:rPr>
            </w:pPr>
            <w:r w:rsidRPr="00A63C8B">
              <w:rPr>
                <w:rFonts w:ascii="Times New Roman" w:hAnsi="Times New Roman" w:cs="Times New Roman"/>
              </w:rPr>
              <w:lastRenderedPageBreak/>
              <w:t xml:space="preserve">  в том числе от инфаркта миокарда</w:t>
            </w:r>
          </w:p>
        </w:tc>
        <w:tc>
          <w:tcPr>
            <w:tcW w:w="462"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35,8</w:t>
            </w:r>
          </w:p>
        </w:tc>
        <w:tc>
          <w:tcPr>
            <w:tcW w:w="461" w:type="pct"/>
            <w:tcBorders>
              <w:top w:val="nil"/>
              <w:left w:val="nil"/>
              <w:bottom w:val="nil"/>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31,5</w:t>
            </w:r>
          </w:p>
        </w:tc>
        <w:tc>
          <w:tcPr>
            <w:tcW w:w="390" w:type="pct"/>
            <w:tcBorders>
              <w:top w:val="nil"/>
              <w:left w:val="nil"/>
              <w:bottom w:val="nil"/>
              <w:right w:val="nil"/>
            </w:tcBorders>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32,8</w:t>
            </w:r>
          </w:p>
        </w:tc>
        <w:tc>
          <w:tcPr>
            <w:tcW w:w="390" w:type="pct"/>
            <w:tcBorders>
              <w:top w:val="nil"/>
              <w:left w:val="nil"/>
              <w:bottom w:val="nil"/>
              <w:right w:val="nil"/>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31,5</w:t>
            </w:r>
          </w:p>
        </w:tc>
        <w:tc>
          <w:tcPr>
            <w:tcW w:w="390" w:type="pct"/>
            <w:tcBorders>
              <w:top w:val="nil"/>
              <w:left w:val="nil"/>
              <w:bottom w:val="nil"/>
              <w:right w:val="double" w:sz="6" w:space="0" w:color="2E74B5" w:themeColor="accent5" w:themeShade="BF"/>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33,9</w:t>
            </w:r>
          </w:p>
        </w:tc>
        <w:tc>
          <w:tcPr>
            <w:tcW w:w="343" w:type="pct"/>
            <w:tcBorders>
              <w:top w:val="nil"/>
              <w:left w:val="nil"/>
              <w:bottom w:val="nil"/>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25,2</w:t>
            </w:r>
          </w:p>
        </w:tc>
        <w:tc>
          <w:tcPr>
            <w:tcW w:w="210" w:type="pct"/>
            <w:tcBorders>
              <w:top w:val="nil"/>
              <w:left w:val="nil"/>
              <w:bottom w:val="nil"/>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37,9</w:t>
            </w:r>
          </w:p>
        </w:tc>
      </w:tr>
      <w:tr w:rsidR="002B5DC5" w:rsidRPr="00734D0E" w:rsidTr="00CC176C">
        <w:trPr>
          <w:trHeight w:val="297"/>
          <w:jc w:val="center"/>
        </w:trPr>
        <w:tc>
          <w:tcPr>
            <w:tcW w:w="2356" w:type="pct"/>
            <w:tcBorders>
              <w:top w:val="nil"/>
              <w:left w:val="double" w:sz="6" w:space="0" w:color="2E74B5" w:themeColor="accent5" w:themeShade="BF"/>
              <w:bottom w:val="single" w:sz="4" w:space="0" w:color="auto"/>
              <w:right w:val="nil"/>
            </w:tcBorders>
            <w:shd w:val="clear" w:color="auto" w:fill="auto"/>
            <w:noWrap/>
            <w:vAlign w:val="bottom"/>
            <w:hideMark/>
          </w:tcPr>
          <w:p w:rsidR="002B5DC5" w:rsidRPr="00A63C8B" w:rsidRDefault="002B5DC5" w:rsidP="007C3138">
            <w:pPr>
              <w:spacing w:line="310" w:lineRule="exact"/>
              <w:rPr>
                <w:rFonts w:ascii="Times New Roman" w:hAnsi="Times New Roman" w:cs="Times New Roman"/>
              </w:rPr>
            </w:pPr>
            <w:r w:rsidRPr="00A63C8B">
              <w:rPr>
                <w:rFonts w:ascii="Times New Roman" w:hAnsi="Times New Roman" w:cs="Times New Roman"/>
              </w:rPr>
              <w:t>цереброваскулярных болезней</w:t>
            </w:r>
          </w:p>
          <w:p w:rsidR="002B5DC5" w:rsidRPr="00A63C8B" w:rsidRDefault="002B5DC5" w:rsidP="007C3138">
            <w:pPr>
              <w:spacing w:line="310" w:lineRule="exact"/>
              <w:rPr>
                <w:rFonts w:ascii="Times New Roman" w:hAnsi="Times New Roman" w:cs="Times New Roman"/>
              </w:rPr>
            </w:pPr>
            <w:r w:rsidRPr="00A63C8B">
              <w:rPr>
                <w:rFonts w:ascii="Times New Roman" w:hAnsi="Times New Roman" w:cs="Times New Roman"/>
              </w:rPr>
              <w:t xml:space="preserve">  в т.ч. от ОНМК</w:t>
            </w:r>
          </w:p>
        </w:tc>
        <w:tc>
          <w:tcPr>
            <w:tcW w:w="462" w:type="pct"/>
            <w:tcBorders>
              <w:top w:val="nil"/>
              <w:left w:val="nil"/>
              <w:bottom w:val="single" w:sz="4" w:space="0" w:color="auto"/>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129,2</w:t>
            </w:r>
          </w:p>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97,5</w:t>
            </w:r>
          </w:p>
        </w:tc>
        <w:tc>
          <w:tcPr>
            <w:tcW w:w="461" w:type="pct"/>
            <w:tcBorders>
              <w:top w:val="nil"/>
              <w:left w:val="nil"/>
              <w:bottom w:val="single" w:sz="4" w:space="0" w:color="auto"/>
              <w:right w:val="nil"/>
            </w:tcBorders>
            <w:shd w:val="clear" w:color="auto" w:fill="auto"/>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100,1</w:t>
            </w:r>
          </w:p>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66,9</w:t>
            </w:r>
          </w:p>
        </w:tc>
        <w:tc>
          <w:tcPr>
            <w:tcW w:w="390" w:type="pct"/>
            <w:tcBorders>
              <w:top w:val="nil"/>
              <w:left w:val="nil"/>
              <w:bottom w:val="single" w:sz="4" w:space="0" w:color="auto"/>
              <w:right w:val="nil"/>
            </w:tcBorders>
            <w:noWrap/>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106,6</w:t>
            </w:r>
          </w:p>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78,6</w:t>
            </w:r>
          </w:p>
        </w:tc>
        <w:tc>
          <w:tcPr>
            <w:tcW w:w="390" w:type="pct"/>
            <w:tcBorders>
              <w:top w:val="nil"/>
              <w:left w:val="nil"/>
              <w:bottom w:val="single" w:sz="4" w:space="0" w:color="auto"/>
              <w:right w:val="nil"/>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103,1</w:t>
            </w:r>
          </w:p>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74,1</w:t>
            </w:r>
          </w:p>
        </w:tc>
        <w:tc>
          <w:tcPr>
            <w:tcW w:w="390" w:type="pct"/>
            <w:tcBorders>
              <w:top w:val="nil"/>
              <w:left w:val="nil"/>
              <w:bottom w:val="single" w:sz="4" w:space="0" w:color="auto"/>
              <w:right w:val="double" w:sz="6" w:space="0" w:color="2E74B5" w:themeColor="accent5" w:themeShade="BF"/>
            </w:tcBorders>
            <w:vAlign w:val="bottom"/>
          </w:tcPr>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104,4</w:t>
            </w:r>
          </w:p>
          <w:p w:rsidR="002B5DC5" w:rsidRPr="00A63C8B" w:rsidRDefault="002B5DC5" w:rsidP="007C3138">
            <w:pPr>
              <w:spacing w:line="310" w:lineRule="exact"/>
              <w:jc w:val="right"/>
              <w:rPr>
                <w:rFonts w:ascii="Times New Roman" w:hAnsi="Times New Roman" w:cs="Times New Roman"/>
              </w:rPr>
            </w:pPr>
            <w:r w:rsidRPr="00A63C8B">
              <w:rPr>
                <w:rFonts w:ascii="Times New Roman" w:hAnsi="Times New Roman" w:cs="Times New Roman"/>
              </w:rPr>
              <w:t>70,2</w:t>
            </w:r>
          </w:p>
        </w:tc>
        <w:tc>
          <w:tcPr>
            <w:tcW w:w="343" w:type="pct"/>
            <w:tcBorders>
              <w:top w:val="nil"/>
              <w:left w:val="nil"/>
              <w:bottom w:val="single" w:sz="4" w:space="0" w:color="auto"/>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97,9</w:t>
            </w:r>
          </w:p>
          <w:p w:rsidR="00F92B28"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63,8</w:t>
            </w:r>
          </w:p>
        </w:tc>
        <w:tc>
          <w:tcPr>
            <w:tcW w:w="210" w:type="pct"/>
            <w:tcBorders>
              <w:top w:val="nil"/>
              <w:left w:val="nil"/>
              <w:bottom w:val="single" w:sz="4" w:space="0" w:color="auto"/>
              <w:right w:val="double" w:sz="6" w:space="0" w:color="2E74B5" w:themeColor="accent5" w:themeShade="BF"/>
            </w:tcBorders>
          </w:tcPr>
          <w:p w:rsidR="002B5DC5"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93,5</w:t>
            </w:r>
          </w:p>
          <w:p w:rsidR="00F92B28" w:rsidRPr="00A63C8B" w:rsidRDefault="00F92B28" w:rsidP="007C3138">
            <w:pPr>
              <w:spacing w:line="310" w:lineRule="exact"/>
              <w:jc w:val="right"/>
              <w:rPr>
                <w:rFonts w:ascii="Times New Roman" w:hAnsi="Times New Roman" w:cs="Times New Roman"/>
              </w:rPr>
            </w:pPr>
            <w:r w:rsidRPr="00A63C8B">
              <w:rPr>
                <w:rFonts w:ascii="Times New Roman" w:hAnsi="Times New Roman" w:cs="Times New Roman"/>
              </w:rPr>
              <w:t>59,0</w:t>
            </w:r>
          </w:p>
        </w:tc>
      </w:tr>
    </w:tbl>
    <w:p w:rsidR="002B5DC5" w:rsidRPr="00734D0E" w:rsidRDefault="002B5DC5" w:rsidP="002B5DC5">
      <w:pPr>
        <w:rPr>
          <w:rFonts w:asciiTheme="minorHAnsi" w:hAnsiTheme="minorHAnsi" w:cstheme="minorHAnsi"/>
        </w:rPr>
      </w:pPr>
    </w:p>
    <w:p w:rsidR="00CF7A2D" w:rsidRPr="00734D0E" w:rsidRDefault="00CF7A2D" w:rsidP="00CF7A2D">
      <w:pPr>
        <w:rPr>
          <w:rFonts w:asciiTheme="minorHAnsi" w:hAnsiTheme="minorHAnsi" w:cstheme="minorHAnsi"/>
          <w:highlight w:val="green"/>
        </w:rPr>
      </w:pPr>
    </w:p>
    <w:p w:rsidR="00CF7A2D" w:rsidRPr="002070E5" w:rsidRDefault="00A35BEA" w:rsidP="002070E5">
      <w:pPr>
        <w:spacing w:line="240" w:lineRule="auto"/>
        <w:ind w:firstLine="720"/>
        <w:jc w:val="both"/>
        <w:rPr>
          <w:rFonts w:ascii="Times New Roman" w:hAnsi="Times New Roman" w:cs="Times New Roman"/>
          <w:sz w:val="28"/>
          <w:szCs w:val="28"/>
        </w:rPr>
      </w:pPr>
      <w:r w:rsidRPr="002070E5">
        <w:rPr>
          <w:rFonts w:ascii="Times New Roman" w:hAnsi="Times New Roman" w:cs="Times New Roman"/>
          <w:sz w:val="28"/>
          <w:szCs w:val="28"/>
        </w:rPr>
        <w:t>В 2020</w:t>
      </w:r>
      <w:r w:rsidR="00CF7A2D" w:rsidRPr="002070E5">
        <w:rPr>
          <w:rFonts w:ascii="Times New Roman" w:hAnsi="Times New Roman" w:cs="Times New Roman"/>
          <w:sz w:val="28"/>
          <w:szCs w:val="28"/>
        </w:rPr>
        <w:t xml:space="preserve"> г. в структуре смертности первое место занимает ишемическая болезнь сердца. Дол</w:t>
      </w:r>
      <w:r w:rsidR="00B70DCD" w:rsidRPr="002070E5">
        <w:rPr>
          <w:rFonts w:ascii="Times New Roman" w:hAnsi="Times New Roman" w:cs="Times New Roman"/>
          <w:sz w:val="28"/>
          <w:szCs w:val="28"/>
        </w:rPr>
        <w:t>я данной причины составляет 52,5</w:t>
      </w:r>
      <w:r w:rsidR="00CF7A2D" w:rsidRPr="002070E5">
        <w:rPr>
          <w:rFonts w:ascii="Times New Roman" w:hAnsi="Times New Roman" w:cs="Times New Roman"/>
          <w:sz w:val="28"/>
          <w:szCs w:val="28"/>
        </w:rPr>
        <w:t> % (число уме</w:t>
      </w:r>
      <w:r w:rsidR="00B70DCD" w:rsidRPr="002070E5">
        <w:rPr>
          <w:rFonts w:ascii="Times New Roman" w:hAnsi="Times New Roman" w:cs="Times New Roman"/>
          <w:sz w:val="28"/>
          <w:szCs w:val="28"/>
        </w:rPr>
        <w:t>рших на 100 тыс. населения – 175,0</w:t>
      </w:r>
      <w:r w:rsidR="00CF7A2D" w:rsidRPr="002070E5">
        <w:rPr>
          <w:rFonts w:ascii="Times New Roman" w:hAnsi="Times New Roman" w:cs="Times New Roman"/>
          <w:sz w:val="28"/>
          <w:szCs w:val="28"/>
        </w:rPr>
        <w:t>) от общего числа умерших от болезней системы кровообращения, в т.ч.</w:t>
      </w:r>
      <w:r w:rsidR="00B70DCD" w:rsidRPr="002070E5">
        <w:rPr>
          <w:rFonts w:ascii="Times New Roman" w:hAnsi="Times New Roman" w:cs="Times New Roman"/>
          <w:sz w:val="28"/>
          <w:szCs w:val="28"/>
        </w:rPr>
        <w:t xml:space="preserve"> инфаркты миокарда составляют 11,4</w:t>
      </w:r>
      <w:r w:rsidR="00CF7A2D" w:rsidRPr="002070E5">
        <w:rPr>
          <w:rFonts w:ascii="Times New Roman" w:hAnsi="Times New Roman" w:cs="Times New Roman"/>
          <w:sz w:val="28"/>
          <w:szCs w:val="28"/>
        </w:rPr>
        <w:t xml:space="preserve">% (число умерших на 100 </w:t>
      </w:r>
      <w:r w:rsidR="00B70DCD" w:rsidRPr="002070E5">
        <w:rPr>
          <w:rFonts w:ascii="Times New Roman" w:hAnsi="Times New Roman" w:cs="Times New Roman"/>
          <w:sz w:val="28"/>
          <w:szCs w:val="28"/>
        </w:rPr>
        <w:t>тыс. населения – 37,9</w:t>
      </w:r>
      <w:r w:rsidR="00CF7A2D" w:rsidRPr="002070E5">
        <w:rPr>
          <w:rFonts w:ascii="Times New Roman" w:hAnsi="Times New Roman" w:cs="Times New Roman"/>
          <w:sz w:val="28"/>
          <w:szCs w:val="28"/>
        </w:rPr>
        <w:t>) от общего чис</w:t>
      </w:r>
      <w:r w:rsidR="00B70DCD" w:rsidRPr="002070E5">
        <w:rPr>
          <w:rFonts w:ascii="Times New Roman" w:hAnsi="Times New Roman" w:cs="Times New Roman"/>
          <w:sz w:val="28"/>
          <w:szCs w:val="28"/>
        </w:rPr>
        <w:t xml:space="preserve">ла умерших от ИБС. </w:t>
      </w:r>
      <w:r w:rsidR="00CF7A2D" w:rsidRPr="002070E5">
        <w:rPr>
          <w:rFonts w:ascii="Times New Roman" w:hAnsi="Times New Roman" w:cs="Times New Roman"/>
          <w:sz w:val="28"/>
          <w:szCs w:val="28"/>
        </w:rPr>
        <w:t>Второе место –</w:t>
      </w:r>
      <w:r w:rsidR="00CF7A2D" w:rsidRPr="002070E5">
        <w:rPr>
          <w:rFonts w:ascii="Times New Roman" w:hAnsi="Times New Roman" w:cs="Times New Roman"/>
          <w:i/>
          <w:color w:val="00B050"/>
          <w:sz w:val="28"/>
          <w:szCs w:val="28"/>
        </w:rPr>
        <w:t> </w:t>
      </w:r>
      <w:r w:rsidR="00CF7A2D" w:rsidRPr="002070E5">
        <w:rPr>
          <w:rFonts w:ascii="Times New Roman" w:hAnsi="Times New Roman" w:cs="Times New Roman"/>
          <w:sz w:val="28"/>
          <w:szCs w:val="28"/>
        </w:rPr>
        <w:t>цереброваскулярная болезнь. Дол</w:t>
      </w:r>
      <w:r w:rsidR="00B70DCD" w:rsidRPr="002070E5">
        <w:rPr>
          <w:rFonts w:ascii="Times New Roman" w:hAnsi="Times New Roman" w:cs="Times New Roman"/>
          <w:sz w:val="28"/>
          <w:szCs w:val="28"/>
        </w:rPr>
        <w:t>я данной причины составляет 28</w:t>
      </w:r>
      <w:r w:rsidR="00CF7A2D" w:rsidRPr="002070E5">
        <w:rPr>
          <w:rFonts w:ascii="Times New Roman" w:hAnsi="Times New Roman" w:cs="Times New Roman"/>
          <w:sz w:val="28"/>
          <w:szCs w:val="28"/>
        </w:rPr>
        <w:t> % (число умер</w:t>
      </w:r>
      <w:r w:rsidR="00B70DCD" w:rsidRPr="002070E5">
        <w:rPr>
          <w:rFonts w:ascii="Times New Roman" w:hAnsi="Times New Roman" w:cs="Times New Roman"/>
          <w:sz w:val="28"/>
          <w:szCs w:val="28"/>
        </w:rPr>
        <w:t>ших на 100 тыс. населения – 93,5</w:t>
      </w:r>
      <w:r w:rsidR="00CF7A2D" w:rsidRPr="002070E5">
        <w:rPr>
          <w:rFonts w:ascii="Times New Roman" w:hAnsi="Times New Roman" w:cs="Times New Roman"/>
          <w:sz w:val="28"/>
          <w:szCs w:val="28"/>
        </w:rPr>
        <w:t>)</w:t>
      </w:r>
      <w:r w:rsidR="00B70DCD" w:rsidRPr="002070E5">
        <w:rPr>
          <w:rFonts w:ascii="Times New Roman" w:hAnsi="Times New Roman" w:cs="Times New Roman"/>
          <w:sz w:val="28"/>
          <w:szCs w:val="28"/>
        </w:rPr>
        <w:t xml:space="preserve"> </w:t>
      </w:r>
      <w:r w:rsidR="00CF7A2D" w:rsidRPr="002070E5">
        <w:rPr>
          <w:rFonts w:ascii="Times New Roman" w:hAnsi="Times New Roman" w:cs="Times New Roman"/>
          <w:sz w:val="28"/>
          <w:szCs w:val="28"/>
        </w:rPr>
        <w:t>от общего числа умерших от болезней системы</w:t>
      </w:r>
      <w:r w:rsidR="003C2A1C">
        <w:rPr>
          <w:rFonts w:ascii="Times New Roman" w:hAnsi="Times New Roman" w:cs="Times New Roman"/>
          <w:sz w:val="28"/>
          <w:szCs w:val="28"/>
        </w:rPr>
        <w:t xml:space="preserve"> кровообращения, из них: </w:t>
      </w:r>
      <w:r w:rsidR="00B70DCD" w:rsidRPr="002070E5">
        <w:rPr>
          <w:rFonts w:ascii="Times New Roman" w:hAnsi="Times New Roman" w:cs="Times New Roman"/>
          <w:sz w:val="28"/>
          <w:szCs w:val="28"/>
        </w:rPr>
        <w:t>острое нарушение мозгового кровообращения 17,7</w:t>
      </w:r>
      <w:r w:rsidR="00CF7A2D" w:rsidRPr="002070E5">
        <w:rPr>
          <w:rFonts w:ascii="Times New Roman" w:hAnsi="Times New Roman" w:cs="Times New Roman"/>
          <w:sz w:val="28"/>
          <w:szCs w:val="28"/>
        </w:rPr>
        <w:t xml:space="preserve"> % (число ум</w:t>
      </w:r>
      <w:r w:rsidR="00B70DCD" w:rsidRPr="002070E5">
        <w:rPr>
          <w:rFonts w:ascii="Times New Roman" w:hAnsi="Times New Roman" w:cs="Times New Roman"/>
          <w:sz w:val="28"/>
          <w:szCs w:val="28"/>
        </w:rPr>
        <w:t>ерших на 100 тыс. населения – 59</w:t>
      </w:r>
      <w:r w:rsidR="00CF7A2D" w:rsidRPr="002070E5">
        <w:rPr>
          <w:rFonts w:ascii="Times New Roman" w:hAnsi="Times New Roman" w:cs="Times New Roman"/>
          <w:sz w:val="28"/>
          <w:szCs w:val="28"/>
        </w:rPr>
        <w:t>,0</w:t>
      </w:r>
      <w:r w:rsidR="00B70DCD" w:rsidRPr="002070E5">
        <w:rPr>
          <w:rFonts w:ascii="Times New Roman" w:hAnsi="Times New Roman" w:cs="Times New Roman"/>
          <w:sz w:val="28"/>
          <w:szCs w:val="28"/>
        </w:rPr>
        <w:t xml:space="preserve">). </w:t>
      </w:r>
      <w:r w:rsidR="00CF7A2D" w:rsidRPr="002070E5">
        <w:rPr>
          <w:rFonts w:ascii="Times New Roman" w:hAnsi="Times New Roman" w:cs="Times New Roman"/>
          <w:sz w:val="28"/>
          <w:szCs w:val="28"/>
        </w:rPr>
        <w:t>Гипертоническая болезнь со</w:t>
      </w:r>
      <w:r w:rsidR="00B70DCD" w:rsidRPr="002070E5">
        <w:rPr>
          <w:rFonts w:ascii="Times New Roman" w:hAnsi="Times New Roman" w:cs="Times New Roman"/>
          <w:sz w:val="28"/>
          <w:szCs w:val="28"/>
        </w:rPr>
        <w:t>ставляет 0</w:t>
      </w:r>
      <w:r w:rsidR="00CF7A2D" w:rsidRPr="002070E5">
        <w:rPr>
          <w:rFonts w:ascii="Times New Roman" w:hAnsi="Times New Roman" w:cs="Times New Roman"/>
          <w:sz w:val="28"/>
          <w:szCs w:val="28"/>
        </w:rPr>
        <w:t>% (число уме</w:t>
      </w:r>
      <w:r w:rsidR="00B70DCD" w:rsidRPr="002070E5">
        <w:rPr>
          <w:rFonts w:ascii="Times New Roman" w:hAnsi="Times New Roman" w:cs="Times New Roman"/>
          <w:sz w:val="28"/>
          <w:szCs w:val="28"/>
        </w:rPr>
        <w:t>рших на 100 тыс. населения – 0</w:t>
      </w:r>
      <w:r w:rsidR="00CF7A2D" w:rsidRPr="002070E5">
        <w:rPr>
          <w:rFonts w:ascii="Times New Roman" w:hAnsi="Times New Roman" w:cs="Times New Roman"/>
          <w:sz w:val="28"/>
          <w:szCs w:val="28"/>
        </w:rPr>
        <w:t>) от общего числа умерших от болезней системы кровообращения.</w:t>
      </w:r>
    </w:p>
    <w:p w:rsidR="00B70DCD" w:rsidRDefault="00B70DCD" w:rsidP="002070E5">
      <w:pPr>
        <w:spacing w:line="240" w:lineRule="auto"/>
        <w:rPr>
          <w:rFonts w:ascii="Times New Roman" w:hAnsi="Times New Roman" w:cs="Times New Roman"/>
          <w:color w:val="00B050"/>
          <w:sz w:val="28"/>
          <w:szCs w:val="28"/>
        </w:rPr>
      </w:pPr>
    </w:p>
    <w:p w:rsidR="009259A7" w:rsidRPr="002070E5" w:rsidRDefault="009259A7" w:rsidP="002070E5">
      <w:pPr>
        <w:spacing w:line="240" w:lineRule="auto"/>
        <w:rPr>
          <w:rFonts w:ascii="Times New Roman" w:hAnsi="Times New Roman" w:cs="Times New Roman"/>
          <w:color w:val="00B050"/>
          <w:sz w:val="28"/>
          <w:szCs w:val="28"/>
        </w:rPr>
      </w:pPr>
    </w:p>
    <w:p w:rsidR="00CF7A2D" w:rsidRPr="002070E5" w:rsidRDefault="00CF7A2D" w:rsidP="00B70DCD">
      <w:pPr>
        <w:jc w:val="center"/>
        <w:rPr>
          <w:rFonts w:ascii="Times New Roman" w:hAnsi="Times New Roman" w:cs="Times New Roman"/>
          <w:sz w:val="28"/>
          <w:szCs w:val="28"/>
        </w:rPr>
      </w:pPr>
      <w:r w:rsidRPr="002070E5">
        <w:rPr>
          <w:rFonts w:ascii="Times New Roman" w:hAnsi="Times New Roman" w:cs="Times New Roman"/>
          <w:sz w:val="28"/>
          <w:szCs w:val="28"/>
        </w:rPr>
        <w:t>Анализ показателей смертности от сердечно-сосудистых заболеваний (ССЗ)</w:t>
      </w:r>
      <w:r w:rsidR="00A35BEA" w:rsidRPr="002070E5">
        <w:rPr>
          <w:rFonts w:ascii="Times New Roman" w:hAnsi="Times New Roman" w:cs="Times New Roman"/>
          <w:sz w:val="28"/>
          <w:szCs w:val="28"/>
        </w:rPr>
        <w:t xml:space="preserve"> </w:t>
      </w:r>
      <w:r w:rsidRPr="002070E5">
        <w:rPr>
          <w:rFonts w:ascii="Times New Roman" w:hAnsi="Times New Roman" w:cs="Times New Roman"/>
          <w:sz w:val="28"/>
          <w:szCs w:val="28"/>
        </w:rPr>
        <w:t>с обозначе</w:t>
      </w:r>
      <w:r w:rsidR="00684827" w:rsidRPr="002070E5">
        <w:rPr>
          <w:rFonts w:ascii="Times New Roman" w:hAnsi="Times New Roman" w:cs="Times New Roman"/>
          <w:sz w:val="28"/>
          <w:szCs w:val="28"/>
        </w:rPr>
        <w:t>нием динамики за последние 5 лет</w:t>
      </w:r>
      <w:r w:rsidRPr="002070E5">
        <w:rPr>
          <w:rFonts w:ascii="Times New Roman" w:hAnsi="Times New Roman" w:cs="Times New Roman"/>
          <w:sz w:val="28"/>
          <w:szCs w:val="28"/>
        </w:rPr>
        <w:t xml:space="preserve"> в разрезе основных заболеваний:</w:t>
      </w:r>
    </w:p>
    <w:p w:rsidR="00B70DCD" w:rsidRPr="00CC176C" w:rsidRDefault="00B70DCD" w:rsidP="00A63C8B">
      <w:pPr>
        <w:jc w:val="both"/>
        <w:rPr>
          <w:rFonts w:ascii="Times New Roman" w:hAnsi="Times New Roman" w:cs="Times New Roman"/>
          <w:b/>
          <w:color w:val="00B050"/>
          <w:sz w:val="24"/>
          <w:szCs w:val="24"/>
          <w:highlight w:val="yellow"/>
        </w:rPr>
      </w:pPr>
    </w:p>
    <w:p w:rsidR="00CF7A2D" w:rsidRPr="002070E5" w:rsidRDefault="00CF7A2D" w:rsidP="002070E5">
      <w:pPr>
        <w:spacing w:line="240" w:lineRule="auto"/>
        <w:jc w:val="both"/>
        <w:rPr>
          <w:rFonts w:ascii="Times New Roman" w:hAnsi="Times New Roman" w:cs="Times New Roman"/>
          <w:sz w:val="28"/>
          <w:szCs w:val="28"/>
        </w:rPr>
      </w:pPr>
      <w:r w:rsidRPr="002070E5">
        <w:rPr>
          <w:rFonts w:ascii="Times New Roman" w:hAnsi="Times New Roman" w:cs="Times New Roman"/>
          <w:sz w:val="28"/>
          <w:szCs w:val="28"/>
        </w:rPr>
        <w:t xml:space="preserve">Смертность населения от гипертонической болезни снизилась </w:t>
      </w:r>
      <w:r w:rsidR="00A73C84" w:rsidRPr="002070E5">
        <w:rPr>
          <w:rFonts w:ascii="Times New Roman" w:hAnsi="Times New Roman" w:cs="Times New Roman"/>
          <w:sz w:val="28"/>
          <w:szCs w:val="28"/>
        </w:rPr>
        <w:t xml:space="preserve">и составила 0 случаев в 2020г., </w:t>
      </w:r>
      <w:r w:rsidR="00684827" w:rsidRPr="002070E5">
        <w:rPr>
          <w:rFonts w:ascii="Times New Roman" w:hAnsi="Times New Roman" w:cs="Times New Roman"/>
          <w:sz w:val="28"/>
          <w:szCs w:val="28"/>
        </w:rPr>
        <w:t>по сравнению с 2015</w:t>
      </w:r>
      <w:r w:rsidRPr="002070E5">
        <w:rPr>
          <w:rFonts w:ascii="Times New Roman" w:hAnsi="Times New Roman" w:cs="Times New Roman"/>
          <w:sz w:val="28"/>
          <w:szCs w:val="28"/>
        </w:rPr>
        <w:t xml:space="preserve"> годом </w:t>
      </w:r>
      <w:r w:rsidR="00684827" w:rsidRPr="002070E5">
        <w:rPr>
          <w:rFonts w:ascii="Times New Roman" w:hAnsi="Times New Roman" w:cs="Times New Roman"/>
          <w:sz w:val="28"/>
          <w:szCs w:val="28"/>
        </w:rPr>
        <w:t>в 3 раза. (2015 г. – 1</w:t>
      </w:r>
      <w:r w:rsidR="00A73C84" w:rsidRPr="002070E5">
        <w:rPr>
          <w:rFonts w:ascii="Times New Roman" w:hAnsi="Times New Roman" w:cs="Times New Roman"/>
          <w:sz w:val="28"/>
          <w:szCs w:val="28"/>
        </w:rPr>
        <w:t>,3</w:t>
      </w:r>
      <w:r w:rsidRPr="002070E5">
        <w:rPr>
          <w:rFonts w:ascii="Times New Roman" w:hAnsi="Times New Roman" w:cs="Times New Roman"/>
          <w:sz w:val="28"/>
          <w:szCs w:val="28"/>
        </w:rPr>
        <w:t xml:space="preserve"> на 100 тыс. населения</w:t>
      </w:r>
      <w:r w:rsidR="00684827" w:rsidRPr="002070E5">
        <w:rPr>
          <w:rFonts w:ascii="Times New Roman" w:hAnsi="Times New Roman" w:cs="Times New Roman"/>
          <w:sz w:val="28"/>
          <w:szCs w:val="28"/>
        </w:rPr>
        <w:t>). Число сохраненных жизней – 3</w:t>
      </w:r>
      <w:r w:rsidRPr="002070E5">
        <w:rPr>
          <w:rFonts w:ascii="Times New Roman" w:hAnsi="Times New Roman" w:cs="Times New Roman"/>
          <w:sz w:val="28"/>
          <w:szCs w:val="28"/>
        </w:rPr>
        <w:t>.</w:t>
      </w:r>
    </w:p>
    <w:p w:rsidR="00CF7A2D" w:rsidRPr="002070E5" w:rsidRDefault="00CF7A2D" w:rsidP="002070E5">
      <w:pPr>
        <w:spacing w:line="240" w:lineRule="auto"/>
        <w:jc w:val="both"/>
        <w:rPr>
          <w:rFonts w:ascii="Times New Roman" w:hAnsi="Times New Roman" w:cs="Times New Roman"/>
          <w:sz w:val="28"/>
          <w:szCs w:val="28"/>
        </w:rPr>
      </w:pPr>
      <w:r w:rsidRPr="002070E5">
        <w:rPr>
          <w:rFonts w:ascii="Times New Roman" w:hAnsi="Times New Roman" w:cs="Times New Roman"/>
          <w:sz w:val="28"/>
          <w:szCs w:val="28"/>
        </w:rPr>
        <w:t>Смертность населения от инфаркта миокар</w:t>
      </w:r>
      <w:r w:rsidR="00A73C84" w:rsidRPr="002070E5">
        <w:rPr>
          <w:rFonts w:ascii="Times New Roman" w:hAnsi="Times New Roman" w:cs="Times New Roman"/>
          <w:sz w:val="28"/>
          <w:szCs w:val="28"/>
        </w:rPr>
        <w:t xml:space="preserve">да </w:t>
      </w:r>
      <w:r w:rsidR="00684827" w:rsidRPr="002070E5">
        <w:rPr>
          <w:rFonts w:ascii="Times New Roman" w:hAnsi="Times New Roman" w:cs="Times New Roman"/>
          <w:sz w:val="28"/>
          <w:szCs w:val="28"/>
        </w:rPr>
        <w:t>в 2020г. увеличилась по сравнению с 2015</w:t>
      </w:r>
      <w:r w:rsidR="00F7703C">
        <w:rPr>
          <w:rFonts w:ascii="Times New Roman" w:hAnsi="Times New Roman" w:cs="Times New Roman"/>
          <w:sz w:val="28"/>
          <w:szCs w:val="28"/>
        </w:rPr>
        <w:t xml:space="preserve"> </w:t>
      </w:r>
      <w:r w:rsidR="00A73C84" w:rsidRPr="002070E5">
        <w:rPr>
          <w:rFonts w:ascii="Times New Roman" w:hAnsi="Times New Roman" w:cs="Times New Roman"/>
          <w:sz w:val="28"/>
          <w:szCs w:val="28"/>
        </w:rPr>
        <w:t xml:space="preserve">г. на </w:t>
      </w:r>
      <w:r w:rsidR="00684827" w:rsidRPr="002070E5">
        <w:rPr>
          <w:rFonts w:ascii="Times New Roman" w:hAnsi="Times New Roman" w:cs="Times New Roman"/>
          <w:sz w:val="28"/>
          <w:szCs w:val="28"/>
        </w:rPr>
        <w:t>25,2</w:t>
      </w:r>
      <w:r w:rsidR="00A73C84" w:rsidRPr="002070E5">
        <w:rPr>
          <w:rFonts w:ascii="Times New Roman" w:hAnsi="Times New Roman" w:cs="Times New Roman"/>
          <w:sz w:val="28"/>
          <w:szCs w:val="28"/>
        </w:rPr>
        <w:t>%</w:t>
      </w:r>
      <w:r w:rsidR="00684827" w:rsidRPr="002070E5">
        <w:rPr>
          <w:rFonts w:ascii="Times New Roman" w:hAnsi="Times New Roman" w:cs="Times New Roman"/>
          <w:sz w:val="28"/>
          <w:szCs w:val="28"/>
        </w:rPr>
        <w:t>. (2015</w:t>
      </w:r>
      <w:r w:rsidR="00F7703C">
        <w:rPr>
          <w:rFonts w:ascii="Times New Roman" w:hAnsi="Times New Roman" w:cs="Times New Roman"/>
          <w:sz w:val="28"/>
          <w:szCs w:val="28"/>
        </w:rPr>
        <w:t xml:space="preserve"> </w:t>
      </w:r>
      <w:r w:rsidR="00684827" w:rsidRPr="002070E5">
        <w:rPr>
          <w:rFonts w:ascii="Times New Roman" w:hAnsi="Times New Roman" w:cs="Times New Roman"/>
          <w:sz w:val="28"/>
          <w:szCs w:val="28"/>
        </w:rPr>
        <w:t>г. – 31,5 на 100 тыс. населения). Число сох</w:t>
      </w:r>
      <w:r w:rsidR="00A73C84" w:rsidRPr="002070E5">
        <w:rPr>
          <w:rFonts w:ascii="Times New Roman" w:hAnsi="Times New Roman" w:cs="Times New Roman"/>
          <w:sz w:val="28"/>
          <w:szCs w:val="28"/>
        </w:rPr>
        <w:t>раненных жизней</w:t>
      </w:r>
      <w:r w:rsidR="00684827" w:rsidRPr="002070E5">
        <w:rPr>
          <w:rFonts w:ascii="Times New Roman" w:hAnsi="Times New Roman" w:cs="Times New Roman"/>
          <w:sz w:val="28"/>
          <w:szCs w:val="28"/>
        </w:rPr>
        <w:t xml:space="preserve"> -</w:t>
      </w:r>
      <w:r w:rsidR="00A73C84" w:rsidRPr="002070E5">
        <w:rPr>
          <w:rFonts w:ascii="Times New Roman" w:hAnsi="Times New Roman" w:cs="Times New Roman"/>
          <w:sz w:val="28"/>
          <w:szCs w:val="28"/>
        </w:rPr>
        <w:t xml:space="preserve"> (-</w:t>
      </w:r>
      <w:r w:rsidR="00B45EB0" w:rsidRPr="002070E5">
        <w:rPr>
          <w:rFonts w:ascii="Times New Roman" w:hAnsi="Times New Roman" w:cs="Times New Roman"/>
          <w:sz w:val="28"/>
          <w:szCs w:val="28"/>
        </w:rPr>
        <w:t>25</w:t>
      </w:r>
      <w:r w:rsidR="00A73C84" w:rsidRPr="002070E5">
        <w:rPr>
          <w:rFonts w:ascii="Times New Roman" w:hAnsi="Times New Roman" w:cs="Times New Roman"/>
          <w:sz w:val="28"/>
          <w:szCs w:val="28"/>
        </w:rPr>
        <w:t>)</w:t>
      </w:r>
      <w:r w:rsidR="00684827" w:rsidRPr="002070E5">
        <w:rPr>
          <w:rFonts w:ascii="Times New Roman" w:hAnsi="Times New Roman" w:cs="Times New Roman"/>
          <w:sz w:val="28"/>
          <w:szCs w:val="28"/>
        </w:rPr>
        <w:t xml:space="preserve">. </w:t>
      </w:r>
      <w:r w:rsidR="00A73C84" w:rsidRPr="002070E5">
        <w:rPr>
          <w:rFonts w:ascii="Times New Roman" w:hAnsi="Times New Roman" w:cs="Times New Roman"/>
          <w:sz w:val="28"/>
          <w:szCs w:val="28"/>
        </w:rPr>
        <w:t xml:space="preserve"> </w:t>
      </w:r>
    </w:p>
    <w:p w:rsidR="00CF7A2D" w:rsidRPr="002070E5" w:rsidRDefault="00CF7A2D" w:rsidP="002070E5">
      <w:pPr>
        <w:spacing w:line="240" w:lineRule="auto"/>
        <w:jc w:val="both"/>
        <w:rPr>
          <w:rFonts w:ascii="Times New Roman" w:hAnsi="Times New Roman" w:cs="Times New Roman"/>
          <w:sz w:val="28"/>
          <w:szCs w:val="28"/>
        </w:rPr>
      </w:pPr>
      <w:r w:rsidRPr="002070E5">
        <w:rPr>
          <w:rFonts w:ascii="Times New Roman" w:hAnsi="Times New Roman" w:cs="Times New Roman"/>
          <w:sz w:val="28"/>
          <w:szCs w:val="28"/>
        </w:rPr>
        <w:t xml:space="preserve">Смертность населения от ишемической болезни сердца снизилась </w:t>
      </w:r>
      <w:r w:rsidR="00B45EB0" w:rsidRPr="002070E5">
        <w:rPr>
          <w:rFonts w:ascii="Times New Roman" w:hAnsi="Times New Roman" w:cs="Times New Roman"/>
          <w:sz w:val="28"/>
          <w:szCs w:val="28"/>
        </w:rPr>
        <w:t>в 2020г. по сравнению с 2015</w:t>
      </w:r>
      <w:r w:rsidR="00F7703C">
        <w:rPr>
          <w:rFonts w:ascii="Times New Roman" w:hAnsi="Times New Roman" w:cs="Times New Roman"/>
          <w:sz w:val="28"/>
          <w:szCs w:val="28"/>
        </w:rPr>
        <w:t xml:space="preserve"> </w:t>
      </w:r>
      <w:r w:rsidR="00B45EB0" w:rsidRPr="002070E5">
        <w:rPr>
          <w:rFonts w:ascii="Times New Roman" w:hAnsi="Times New Roman" w:cs="Times New Roman"/>
          <w:sz w:val="28"/>
          <w:szCs w:val="28"/>
        </w:rPr>
        <w:t>г. на 11,7</w:t>
      </w:r>
      <w:r w:rsidRPr="002070E5">
        <w:rPr>
          <w:rFonts w:ascii="Times New Roman" w:hAnsi="Times New Roman" w:cs="Times New Roman"/>
          <w:sz w:val="28"/>
          <w:szCs w:val="28"/>
        </w:rPr>
        <w:t xml:space="preserve"> %</w:t>
      </w:r>
      <w:r w:rsidR="00B45EB0" w:rsidRPr="002070E5">
        <w:rPr>
          <w:rFonts w:ascii="Times New Roman" w:hAnsi="Times New Roman" w:cs="Times New Roman"/>
          <w:sz w:val="28"/>
          <w:szCs w:val="28"/>
        </w:rPr>
        <w:t xml:space="preserve"> (в 2015г. – 206,2 на 100 тыс. населения). Число сохраненных жизней – 76</w:t>
      </w:r>
      <w:r w:rsidRPr="002070E5">
        <w:rPr>
          <w:rFonts w:ascii="Times New Roman" w:hAnsi="Times New Roman" w:cs="Times New Roman"/>
          <w:sz w:val="28"/>
          <w:szCs w:val="28"/>
        </w:rPr>
        <w:t>.</w:t>
      </w:r>
    </w:p>
    <w:p w:rsidR="00CF7A2D" w:rsidRPr="002070E5" w:rsidRDefault="00CF7A2D" w:rsidP="002070E5">
      <w:pPr>
        <w:spacing w:line="240" w:lineRule="auto"/>
        <w:jc w:val="both"/>
        <w:rPr>
          <w:rFonts w:ascii="Times New Roman" w:hAnsi="Times New Roman" w:cs="Times New Roman"/>
          <w:sz w:val="28"/>
          <w:szCs w:val="28"/>
        </w:rPr>
      </w:pPr>
      <w:r w:rsidRPr="002070E5">
        <w:rPr>
          <w:rFonts w:ascii="Times New Roman" w:hAnsi="Times New Roman" w:cs="Times New Roman"/>
          <w:sz w:val="28"/>
          <w:szCs w:val="28"/>
        </w:rPr>
        <w:t>Смертность населения от церебро</w:t>
      </w:r>
      <w:r w:rsidR="00B45EB0" w:rsidRPr="002070E5">
        <w:rPr>
          <w:rFonts w:ascii="Times New Roman" w:hAnsi="Times New Roman" w:cs="Times New Roman"/>
          <w:sz w:val="28"/>
          <w:szCs w:val="28"/>
        </w:rPr>
        <w:t>васкулярных болезней уменьшилась по сравнению с 2015 годом на 2,8 % (2015 г. – 100,1</w:t>
      </w:r>
      <w:r w:rsidRPr="002070E5">
        <w:rPr>
          <w:rFonts w:ascii="Times New Roman" w:hAnsi="Times New Roman" w:cs="Times New Roman"/>
          <w:sz w:val="28"/>
          <w:szCs w:val="28"/>
        </w:rPr>
        <w:t xml:space="preserve"> на 100 тыс. населения). </w:t>
      </w:r>
      <w:r w:rsidR="00B45EB0" w:rsidRPr="002070E5">
        <w:rPr>
          <w:rFonts w:ascii="Times New Roman" w:hAnsi="Times New Roman" w:cs="Times New Roman"/>
          <w:sz w:val="28"/>
          <w:szCs w:val="28"/>
        </w:rPr>
        <w:t>Число сохраненных жизней – 9</w:t>
      </w:r>
      <w:r w:rsidRPr="002070E5">
        <w:rPr>
          <w:rFonts w:ascii="Times New Roman" w:hAnsi="Times New Roman" w:cs="Times New Roman"/>
          <w:sz w:val="28"/>
          <w:szCs w:val="28"/>
        </w:rPr>
        <w:t>.</w:t>
      </w:r>
    </w:p>
    <w:p w:rsidR="00CF7A2D" w:rsidRPr="002070E5" w:rsidRDefault="00CF7A2D" w:rsidP="002070E5">
      <w:pPr>
        <w:spacing w:line="240" w:lineRule="auto"/>
        <w:jc w:val="both"/>
        <w:rPr>
          <w:rFonts w:ascii="Times New Roman" w:hAnsi="Times New Roman" w:cs="Times New Roman"/>
          <w:sz w:val="28"/>
          <w:szCs w:val="28"/>
        </w:rPr>
      </w:pPr>
      <w:r w:rsidRPr="002070E5">
        <w:rPr>
          <w:rFonts w:ascii="Times New Roman" w:hAnsi="Times New Roman" w:cs="Times New Roman"/>
          <w:sz w:val="28"/>
          <w:szCs w:val="28"/>
        </w:rPr>
        <w:t>Смертность населения от </w:t>
      </w:r>
      <w:r w:rsidR="00B45EB0" w:rsidRPr="002070E5">
        <w:rPr>
          <w:rFonts w:ascii="Times New Roman" w:hAnsi="Times New Roman" w:cs="Times New Roman"/>
          <w:sz w:val="28"/>
          <w:szCs w:val="28"/>
        </w:rPr>
        <w:t>острого нарушения мозгового кровообращения снизилась по сравнению с 2015 годом на 8,0 % (2015 г. – 66,9</w:t>
      </w:r>
      <w:r w:rsidRPr="002070E5">
        <w:rPr>
          <w:rFonts w:ascii="Times New Roman" w:hAnsi="Times New Roman" w:cs="Times New Roman"/>
          <w:sz w:val="28"/>
          <w:szCs w:val="28"/>
        </w:rPr>
        <w:t xml:space="preserve"> на 100 тыс. населени</w:t>
      </w:r>
      <w:r w:rsidR="00B45EB0" w:rsidRPr="002070E5">
        <w:rPr>
          <w:rFonts w:ascii="Times New Roman" w:hAnsi="Times New Roman" w:cs="Times New Roman"/>
          <w:sz w:val="28"/>
          <w:szCs w:val="28"/>
        </w:rPr>
        <w:t>я). Число сохраненных жизней – 17</w:t>
      </w:r>
      <w:r w:rsidRPr="002070E5">
        <w:rPr>
          <w:rFonts w:ascii="Times New Roman" w:hAnsi="Times New Roman" w:cs="Times New Roman"/>
          <w:sz w:val="28"/>
          <w:szCs w:val="28"/>
        </w:rPr>
        <w:t>.</w:t>
      </w:r>
    </w:p>
    <w:p w:rsidR="00CF7A2D" w:rsidRPr="002070E5" w:rsidRDefault="00B45EB0" w:rsidP="002070E5">
      <w:pPr>
        <w:spacing w:line="240" w:lineRule="auto"/>
        <w:jc w:val="both"/>
        <w:rPr>
          <w:rFonts w:ascii="Times New Roman" w:hAnsi="Times New Roman" w:cs="Times New Roman"/>
          <w:b/>
          <w:i/>
          <w:sz w:val="28"/>
          <w:szCs w:val="28"/>
        </w:rPr>
      </w:pPr>
      <w:r w:rsidRPr="002070E5">
        <w:rPr>
          <w:rFonts w:ascii="Times New Roman" w:hAnsi="Times New Roman" w:cs="Times New Roman"/>
          <w:sz w:val="28"/>
          <w:szCs w:val="28"/>
        </w:rPr>
        <w:tab/>
        <w:t>Основную долю умерших в 2020</w:t>
      </w:r>
      <w:r w:rsidR="00CF7A2D" w:rsidRPr="002070E5">
        <w:rPr>
          <w:rFonts w:ascii="Times New Roman" w:hAnsi="Times New Roman" w:cs="Times New Roman"/>
          <w:sz w:val="28"/>
          <w:szCs w:val="28"/>
        </w:rPr>
        <w:t xml:space="preserve"> году от ИБС в структуре смертности от сердечно-сосудистых заболеваний со</w:t>
      </w:r>
      <w:r w:rsidRPr="002070E5">
        <w:rPr>
          <w:rFonts w:ascii="Times New Roman" w:hAnsi="Times New Roman" w:cs="Times New Roman"/>
          <w:sz w:val="28"/>
          <w:szCs w:val="28"/>
        </w:rPr>
        <w:t xml:space="preserve">ставляют жители города мужского пола. </w:t>
      </w:r>
      <w:r w:rsidR="00CF7A2D" w:rsidRPr="002070E5">
        <w:rPr>
          <w:rFonts w:ascii="Times New Roman" w:hAnsi="Times New Roman" w:cs="Times New Roman"/>
          <w:b/>
          <w:i/>
          <w:sz w:val="28"/>
          <w:szCs w:val="28"/>
        </w:rPr>
        <w:t xml:space="preserve"> </w:t>
      </w:r>
    </w:p>
    <w:p w:rsidR="00CF7A2D" w:rsidRPr="002070E5" w:rsidRDefault="00CF7A2D" w:rsidP="002070E5">
      <w:pPr>
        <w:spacing w:line="240" w:lineRule="auto"/>
        <w:jc w:val="both"/>
        <w:rPr>
          <w:rFonts w:ascii="Times New Roman" w:hAnsi="Times New Roman" w:cs="Times New Roman"/>
          <w:b/>
          <w:i/>
          <w:sz w:val="28"/>
          <w:szCs w:val="28"/>
        </w:rPr>
      </w:pPr>
      <w:r w:rsidRPr="002070E5">
        <w:rPr>
          <w:rFonts w:ascii="Times New Roman" w:hAnsi="Times New Roman" w:cs="Times New Roman"/>
          <w:b/>
          <w:i/>
          <w:sz w:val="28"/>
          <w:szCs w:val="28"/>
        </w:rPr>
        <w:t xml:space="preserve"> </w:t>
      </w:r>
      <w:r w:rsidRPr="002070E5">
        <w:rPr>
          <w:rFonts w:ascii="Times New Roman" w:hAnsi="Times New Roman" w:cs="Times New Roman"/>
          <w:b/>
          <w:i/>
          <w:sz w:val="28"/>
          <w:szCs w:val="28"/>
        </w:rPr>
        <w:tab/>
      </w:r>
      <w:r w:rsidRPr="002070E5">
        <w:rPr>
          <w:rFonts w:ascii="Times New Roman" w:hAnsi="Times New Roman" w:cs="Times New Roman"/>
          <w:sz w:val="28"/>
          <w:szCs w:val="28"/>
        </w:rPr>
        <w:t>Основную долю умерших от ЦВБ в структуре смертности от сердечно-сосудистых заболеваний соста</w:t>
      </w:r>
      <w:r w:rsidR="00B45EB0" w:rsidRPr="002070E5">
        <w:rPr>
          <w:rFonts w:ascii="Times New Roman" w:hAnsi="Times New Roman" w:cs="Times New Roman"/>
          <w:sz w:val="28"/>
          <w:szCs w:val="28"/>
        </w:rPr>
        <w:t xml:space="preserve">вляют жители села женского пола. </w:t>
      </w:r>
    </w:p>
    <w:p w:rsidR="00CF7A2D" w:rsidRPr="002070E5" w:rsidRDefault="00B45EB0" w:rsidP="002070E5">
      <w:pPr>
        <w:spacing w:line="240" w:lineRule="auto"/>
        <w:rPr>
          <w:rFonts w:asciiTheme="minorHAnsi" w:hAnsiTheme="minorHAnsi" w:cstheme="minorHAnsi"/>
          <w:color w:val="FF0000"/>
          <w:sz w:val="28"/>
          <w:szCs w:val="28"/>
          <w:highlight w:val="green"/>
        </w:rPr>
        <w:sectPr w:rsidR="00CF7A2D" w:rsidRPr="002070E5" w:rsidSect="002C70FA">
          <w:headerReference w:type="default" r:id="rId9"/>
          <w:type w:val="continuous"/>
          <w:pgSz w:w="11906" w:h="16838"/>
          <w:pgMar w:top="1134" w:right="567" w:bottom="1134" w:left="1134" w:header="708" w:footer="708" w:gutter="0"/>
          <w:cols w:space="708"/>
          <w:titlePg/>
          <w:docGrid w:linePitch="360"/>
        </w:sectPr>
      </w:pPr>
      <w:r w:rsidRPr="002070E5">
        <w:rPr>
          <w:rFonts w:ascii="Times New Roman" w:hAnsi="Times New Roman" w:cs="Times New Roman"/>
          <w:sz w:val="28"/>
          <w:szCs w:val="28"/>
        </w:rPr>
        <w:tab/>
        <w:t>Основная доля умерших от всех </w:t>
      </w:r>
      <w:r w:rsidR="00CF7A2D" w:rsidRPr="002070E5">
        <w:rPr>
          <w:rFonts w:ascii="Times New Roman" w:hAnsi="Times New Roman" w:cs="Times New Roman"/>
          <w:sz w:val="28"/>
          <w:szCs w:val="28"/>
        </w:rPr>
        <w:t>сердечно-сосудистых заболеваний приходится</w:t>
      </w:r>
      <w:r w:rsidR="006C4333" w:rsidRPr="002070E5">
        <w:rPr>
          <w:rFonts w:ascii="Times New Roman" w:hAnsi="Times New Roman" w:cs="Times New Roman"/>
          <w:sz w:val="28"/>
          <w:szCs w:val="28"/>
        </w:rPr>
        <w:t xml:space="preserve"> на лица женского пола. </w:t>
      </w:r>
    </w:p>
    <w:tbl>
      <w:tblPr>
        <w:tblW w:w="18711" w:type="dxa"/>
        <w:tblInd w:w="93" w:type="dxa"/>
        <w:tblLook w:val="04A0" w:firstRow="1" w:lastRow="0" w:firstColumn="1" w:lastColumn="0" w:noHBand="0" w:noVBand="1"/>
      </w:tblPr>
      <w:tblGrid>
        <w:gridCol w:w="2879"/>
        <w:gridCol w:w="1332"/>
        <w:gridCol w:w="364"/>
        <w:gridCol w:w="997"/>
        <w:gridCol w:w="700"/>
        <w:gridCol w:w="576"/>
        <w:gridCol w:w="1121"/>
        <w:gridCol w:w="155"/>
        <w:gridCol w:w="1276"/>
        <w:gridCol w:w="266"/>
        <w:gridCol w:w="563"/>
        <w:gridCol w:w="1134"/>
        <w:gridCol w:w="14"/>
        <w:gridCol w:w="1683"/>
        <w:gridCol w:w="1697"/>
        <w:gridCol w:w="490"/>
        <w:gridCol w:w="1109"/>
        <w:gridCol w:w="829"/>
        <w:gridCol w:w="763"/>
        <w:gridCol w:w="763"/>
      </w:tblGrid>
      <w:tr w:rsidR="00305CF6" w:rsidRPr="00074050" w:rsidTr="00074050">
        <w:trPr>
          <w:gridAfter w:val="5"/>
          <w:wAfter w:w="3954" w:type="dxa"/>
          <w:trHeight w:val="300"/>
        </w:trPr>
        <w:tc>
          <w:tcPr>
            <w:tcW w:w="14757"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305CF6" w:rsidRPr="00074050" w:rsidRDefault="00305CF6" w:rsidP="007C3138">
            <w:pPr>
              <w:spacing w:line="240" w:lineRule="auto"/>
              <w:jc w:val="center"/>
              <w:rPr>
                <w:rFonts w:ascii="Times New Roman" w:hAnsi="Times New Roman" w:cs="Times New Roman"/>
                <w:b/>
              </w:rPr>
            </w:pPr>
            <w:r w:rsidRPr="00074050">
              <w:rPr>
                <w:rFonts w:ascii="Times New Roman" w:hAnsi="Times New Roman" w:cs="Times New Roman"/>
                <w:b/>
              </w:rPr>
              <w:lastRenderedPageBreak/>
              <w:t>Динамика показателей смертности за 5 лет в Республике Тыва и в кожуунах республики</w:t>
            </w:r>
          </w:p>
        </w:tc>
      </w:tr>
      <w:tr w:rsidR="00305CF6" w:rsidRPr="00074050"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b/>
              </w:rPr>
            </w:pPr>
            <w:r w:rsidRPr="005C1CD1">
              <w:rPr>
                <w:rFonts w:ascii="Times New Roman" w:hAnsi="Times New Roman" w:cs="Times New Roman"/>
                <w:b/>
              </w:rPr>
              <w:t>Кызыл</w:t>
            </w:r>
          </w:p>
        </w:tc>
        <w:tc>
          <w:tcPr>
            <w:tcW w:w="1696"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2014</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2015</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2016</w:t>
            </w:r>
          </w:p>
        </w:tc>
        <w:tc>
          <w:tcPr>
            <w:tcW w:w="1697" w:type="dxa"/>
            <w:gridSpan w:val="3"/>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2017</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2018</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center"/>
              <w:rPr>
                <w:rFonts w:ascii="Times New Roman" w:hAnsi="Times New Roman" w:cs="Times New Roman"/>
              </w:rPr>
            </w:pPr>
          </w:p>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2019</w:t>
            </w:r>
          </w:p>
        </w:tc>
        <w:tc>
          <w:tcPr>
            <w:tcW w:w="1697" w:type="dxa"/>
            <w:tcBorders>
              <w:top w:val="nil"/>
              <w:left w:val="nil"/>
              <w:bottom w:val="single" w:sz="4" w:space="0" w:color="auto"/>
              <w:right w:val="single" w:sz="4" w:space="0" w:color="auto"/>
            </w:tcBorders>
          </w:tcPr>
          <w:p w:rsidR="00305CF6" w:rsidRPr="005C1CD1" w:rsidRDefault="00305CF6" w:rsidP="007C3138">
            <w:pPr>
              <w:spacing w:line="240" w:lineRule="auto"/>
              <w:jc w:val="center"/>
              <w:rPr>
                <w:rFonts w:ascii="Times New Roman" w:hAnsi="Times New Roman" w:cs="Times New Roman"/>
              </w:rPr>
            </w:pPr>
          </w:p>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2020</w:t>
            </w:r>
          </w:p>
        </w:tc>
      </w:tr>
      <w:tr w:rsidR="00305CF6" w:rsidRPr="00074050"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rPr>
            </w:pPr>
            <w:r w:rsidRPr="005C1CD1">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305CF6" w:rsidRPr="005C1CD1" w:rsidRDefault="00305CF6" w:rsidP="007C3138">
            <w:pPr>
              <w:spacing w:line="240" w:lineRule="auto"/>
              <w:jc w:val="center"/>
              <w:rPr>
                <w:rFonts w:ascii="Times New Roman" w:hAnsi="Times New Roman" w:cs="Times New Roman"/>
              </w:rPr>
            </w:pPr>
            <w:r w:rsidRPr="005C1CD1">
              <w:rPr>
                <w:rFonts w:ascii="Times New Roman" w:hAnsi="Times New Roman" w:cs="Times New Roman"/>
              </w:rPr>
              <w:t>абс.ч.</w:t>
            </w:r>
          </w:p>
        </w:tc>
      </w:tr>
      <w:tr w:rsidR="00305CF6" w:rsidRPr="00074050"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rPr>
            </w:pPr>
            <w:r w:rsidRPr="005C1CD1">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1019</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929</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940</w:t>
            </w:r>
          </w:p>
        </w:tc>
        <w:tc>
          <w:tcPr>
            <w:tcW w:w="1697" w:type="dxa"/>
            <w:gridSpan w:val="3"/>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789</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865</w:t>
            </w:r>
          </w:p>
        </w:tc>
        <w:tc>
          <w:tcPr>
            <w:tcW w:w="1697" w:type="dxa"/>
            <w:gridSpan w:val="2"/>
            <w:tcBorders>
              <w:top w:val="nil"/>
              <w:left w:val="nil"/>
              <w:bottom w:val="single" w:sz="4" w:space="0" w:color="auto"/>
              <w:right w:val="single" w:sz="4" w:space="0" w:color="auto"/>
            </w:tcBorders>
          </w:tcPr>
          <w:p w:rsidR="00305CF6" w:rsidRPr="005C1CD1" w:rsidRDefault="00305CF6" w:rsidP="007C3138">
            <w:pPr>
              <w:tabs>
                <w:tab w:val="left" w:pos="285"/>
              </w:tabs>
              <w:spacing w:line="240" w:lineRule="auto"/>
              <w:rPr>
                <w:rFonts w:ascii="Times New Roman" w:hAnsi="Times New Roman" w:cs="Times New Roman"/>
              </w:rPr>
            </w:pPr>
            <w:r w:rsidRPr="005C1CD1">
              <w:rPr>
                <w:rFonts w:ascii="Times New Roman" w:hAnsi="Times New Roman" w:cs="Times New Roman"/>
              </w:rPr>
              <w:tab/>
              <w:t xml:space="preserve">        759</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rPr>
            </w:pPr>
            <w:r w:rsidRPr="005C1CD1">
              <w:rPr>
                <w:rFonts w:ascii="Times New Roman" w:hAnsi="Times New Roman" w:cs="Times New Roman"/>
              </w:rPr>
              <w:t>925</w:t>
            </w:r>
          </w:p>
        </w:tc>
      </w:tr>
      <w:tr w:rsidR="00305CF6" w:rsidRPr="00074050"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rPr>
            </w:pPr>
            <w:r w:rsidRPr="005C1CD1">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406</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342</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369</w:t>
            </w:r>
          </w:p>
        </w:tc>
        <w:tc>
          <w:tcPr>
            <w:tcW w:w="1697" w:type="dxa"/>
            <w:gridSpan w:val="3"/>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317</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372</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303</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rPr>
            </w:pPr>
            <w:r w:rsidRPr="005C1CD1">
              <w:rPr>
                <w:rFonts w:ascii="Times New Roman" w:hAnsi="Times New Roman" w:cs="Times New Roman"/>
              </w:rPr>
              <w:t>350</w:t>
            </w:r>
          </w:p>
        </w:tc>
      </w:tr>
      <w:tr w:rsidR="00305CF6" w:rsidRPr="00074050"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rPr>
            </w:pPr>
            <w:r w:rsidRPr="005C1CD1">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230</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206</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220</w:t>
            </w:r>
          </w:p>
        </w:tc>
        <w:tc>
          <w:tcPr>
            <w:tcW w:w="1697" w:type="dxa"/>
            <w:gridSpan w:val="3"/>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182</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227</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159</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rPr>
            </w:pPr>
            <w:r w:rsidRPr="005C1CD1">
              <w:rPr>
                <w:rFonts w:ascii="Times New Roman" w:hAnsi="Times New Roman" w:cs="Times New Roman"/>
              </w:rPr>
              <w:t>209</w:t>
            </w:r>
          </w:p>
        </w:tc>
      </w:tr>
      <w:tr w:rsidR="00305CF6" w:rsidRPr="00074050"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rPr>
            </w:pPr>
            <w:r w:rsidRPr="005C1CD1">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45</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38</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46</w:t>
            </w:r>
          </w:p>
        </w:tc>
        <w:tc>
          <w:tcPr>
            <w:tcW w:w="1697" w:type="dxa"/>
            <w:gridSpan w:val="3"/>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37</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45</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28</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rPr>
            </w:pPr>
            <w:r w:rsidRPr="005C1CD1">
              <w:rPr>
                <w:rFonts w:ascii="Times New Roman" w:hAnsi="Times New Roman" w:cs="Times New Roman"/>
              </w:rPr>
              <w:t>49</w:t>
            </w:r>
          </w:p>
        </w:tc>
      </w:tr>
      <w:tr w:rsidR="00305CF6" w:rsidRPr="00074050"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rPr>
            </w:pPr>
            <w:r w:rsidRPr="005C1CD1">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133</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91</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105</w:t>
            </w:r>
          </w:p>
        </w:tc>
        <w:tc>
          <w:tcPr>
            <w:tcW w:w="1697" w:type="dxa"/>
            <w:gridSpan w:val="3"/>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87</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102</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93</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rPr>
            </w:pPr>
            <w:r w:rsidRPr="005C1CD1">
              <w:rPr>
                <w:rFonts w:ascii="Times New Roman" w:hAnsi="Times New Roman" w:cs="Times New Roman"/>
              </w:rPr>
              <w:t>92</w:t>
            </w:r>
          </w:p>
        </w:tc>
      </w:tr>
      <w:tr w:rsidR="00305CF6" w:rsidRPr="00074050"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rPr>
            </w:pPr>
            <w:r w:rsidRPr="005C1CD1">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89</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49</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78</w:t>
            </w:r>
          </w:p>
        </w:tc>
        <w:tc>
          <w:tcPr>
            <w:tcW w:w="1697" w:type="dxa"/>
            <w:gridSpan w:val="3"/>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65</w:t>
            </w:r>
          </w:p>
        </w:tc>
        <w:tc>
          <w:tcPr>
            <w:tcW w:w="1697" w:type="dxa"/>
            <w:gridSpan w:val="2"/>
            <w:tcBorders>
              <w:top w:val="nil"/>
              <w:left w:val="nil"/>
              <w:bottom w:val="single" w:sz="4" w:space="0" w:color="auto"/>
              <w:right w:val="single" w:sz="4" w:space="0" w:color="auto"/>
            </w:tcBorders>
            <w:shd w:val="clear" w:color="auto" w:fill="auto"/>
            <w:noWrap/>
            <w:vAlign w:val="bottom"/>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72</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rPr>
            </w:pPr>
            <w:r w:rsidRPr="005C1CD1">
              <w:rPr>
                <w:rFonts w:ascii="Times New Roman" w:hAnsi="Times New Roman" w:cs="Times New Roman"/>
              </w:rPr>
              <w:t>59</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rPr>
            </w:pPr>
            <w:r w:rsidRPr="005C1CD1">
              <w:rPr>
                <w:rFonts w:ascii="Times New Roman" w:hAnsi="Times New Roman" w:cs="Times New Roman"/>
              </w:rPr>
              <w:t>52</w:t>
            </w:r>
          </w:p>
        </w:tc>
      </w:tr>
      <w:tr w:rsidR="00305CF6" w:rsidRPr="00074050"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305CF6" w:rsidRPr="00074050" w:rsidRDefault="00305CF6" w:rsidP="007C3138">
            <w:pPr>
              <w:spacing w:line="240" w:lineRule="auto"/>
              <w:rPr>
                <w:rFonts w:ascii="Times New Roman" w:hAnsi="Times New Roman" w:cs="Times New Roman"/>
              </w:rPr>
            </w:pPr>
            <w:r w:rsidRPr="00074050">
              <w:rPr>
                <w:rFonts w:ascii="Times New Roman" w:hAnsi="Times New Roman" w:cs="Times New Roman"/>
              </w:rPr>
              <w:t xml:space="preserve">В городе есть кардиологические отделение в РСЦ и кардиологическое отделение в ГБУЗ РТ «Республиканская больница №1» с ПРИТ, где лечатся больные с кардиологическими заболеваниями, кроме ОКС. Кроме того есть реабилитационное отделение для долечивания больных с ОКС. Есть в ГБУЗ РТ «Республиканская больница №1» ОРИТ, где могут лечиться больные и кардиологическими заболеваниями. </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32"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61"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48"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3870" w:type="dxa"/>
            <w:gridSpan w:val="3"/>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32"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61"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48"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3870" w:type="dxa"/>
            <w:gridSpan w:val="3"/>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305CF6"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b/>
                <w:sz w:val="24"/>
                <w:szCs w:val="24"/>
              </w:rPr>
            </w:pPr>
            <w:r w:rsidRPr="005C1CD1">
              <w:rPr>
                <w:rFonts w:ascii="Times New Roman" w:hAnsi="Times New Roman" w:cs="Times New Roman"/>
                <w:b/>
                <w:sz w:val="24"/>
                <w:szCs w:val="24"/>
              </w:rPr>
              <w:t>1.Бай-Тайгинский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2018</w:t>
            </w:r>
          </w:p>
        </w:tc>
        <w:tc>
          <w:tcPr>
            <w:tcW w:w="1697" w:type="dxa"/>
            <w:gridSpan w:val="2"/>
            <w:tcBorders>
              <w:top w:val="single" w:sz="4" w:space="0" w:color="auto"/>
              <w:left w:val="nil"/>
              <w:bottom w:val="single" w:sz="4" w:space="0" w:color="auto"/>
              <w:right w:val="single" w:sz="4" w:space="0" w:color="auto"/>
            </w:tcBorders>
          </w:tcPr>
          <w:p w:rsidR="00305CF6" w:rsidRPr="005C1CD1" w:rsidRDefault="00305CF6" w:rsidP="007C3138">
            <w:pPr>
              <w:spacing w:line="240" w:lineRule="auto"/>
              <w:jc w:val="center"/>
              <w:rPr>
                <w:rFonts w:ascii="Times New Roman" w:hAnsi="Times New Roman" w:cs="Times New Roman"/>
                <w:sz w:val="24"/>
                <w:szCs w:val="24"/>
              </w:rPr>
            </w:pPr>
          </w:p>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2019</w:t>
            </w:r>
          </w:p>
        </w:tc>
        <w:tc>
          <w:tcPr>
            <w:tcW w:w="1697" w:type="dxa"/>
            <w:tcBorders>
              <w:top w:val="single" w:sz="4" w:space="0" w:color="auto"/>
              <w:left w:val="nil"/>
              <w:bottom w:val="single" w:sz="4" w:space="0" w:color="auto"/>
              <w:right w:val="single" w:sz="4" w:space="0" w:color="auto"/>
            </w:tcBorders>
          </w:tcPr>
          <w:p w:rsidR="00305CF6" w:rsidRPr="005C1CD1" w:rsidRDefault="00305CF6" w:rsidP="007C3138">
            <w:pPr>
              <w:spacing w:line="240" w:lineRule="auto"/>
              <w:jc w:val="center"/>
              <w:rPr>
                <w:rFonts w:ascii="Times New Roman" w:hAnsi="Times New Roman" w:cs="Times New Roman"/>
                <w:sz w:val="24"/>
                <w:szCs w:val="24"/>
              </w:rPr>
            </w:pPr>
          </w:p>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2020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абс.ч.</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center"/>
              <w:rPr>
                <w:rFonts w:ascii="Times New Roman" w:hAnsi="Times New Roman" w:cs="Times New Roman"/>
                <w:sz w:val="24"/>
                <w:szCs w:val="24"/>
              </w:rPr>
            </w:pPr>
          </w:p>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абс.ч.</w:t>
            </w:r>
          </w:p>
        </w:tc>
        <w:tc>
          <w:tcPr>
            <w:tcW w:w="1697" w:type="dxa"/>
            <w:tcBorders>
              <w:top w:val="nil"/>
              <w:left w:val="nil"/>
              <w:bottom w:val="single" w:sz="4" w:space="0" w:color="auto"/>
              <w:right w:val="single" w:sz="4" w:space="0" w:color="auto"/>
            </w:tcBorders>
          </w:tcPr>
          <w:p w:rsidR="00305CF6" w:rsidRPr="005C1CD1" w:rsidRDefault="00305CF6" w:rsidP="007C3138">
            <w:pPr>
              <w:spacing w:line="240" w:lineRule="auto"/>
              <w:jc w:val="center"/>
              <w:rPr>
                <w:rFonts w:ascii="Times New Roman" w:hAnsi="Times New Roman" w:cs="Times New Roman"/>
                <w:sz w:val="24"/>
                <w:szCs w:val="24"/>
              </w:rPr>
            </w:pPr>
          </w:p>
          <w:p w:rsidR="00305CF6" w:rsidRPr="005C1CD1" w:rsidRDefault="00305CF6" w:rsidP="007C3138">
            <w:pPr>
              <w:spacing w:line="240" w:lineRule="auto"/>
              <w:jc w:val="center"/>
              <w:rPr>
                <w:rFonts w:ascii="Times New Roman" w:hAnsi="Times New Roman" w:cs="Times New Roman"/>
                <w:sz w:val="24"/>
                <w:szCs w:val="24"/>
              </w:rPr>
            </w:pPr>
            <w:r w:rsidRPr="005C1CD1">
              <w:rPr>
                <w:rFonts w:ascii="Times New Roman" w:hAnsi="Times New Roman" w:cs="Times New Roman"/>
                <w:sz w:val="24"/>
                <w:szCs w:val="24"/>
              </w:rPr>
              <w:t>абс.ч.</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134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135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99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121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92</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85</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126</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43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44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28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35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27</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26</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40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23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28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14</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14</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22</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 </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4</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2</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10</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8</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8</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12</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16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8</w:t>
            </w:r>
          </w:p>
        </w:tc>
        <w:tc>
          <w:tcPr>
            <w:tcW w:w="1697" w:type="dxa"/>
            <w:gridSpan w:val="2"/>
            <w:tcBorders>
              <w:top w:val="nil"/>
              <w:left w:val="nil"/>
              <w:bottom w:val="single" w:sz="4" w:space="0" w:color="auto"/>
              <w:right w:val="single" w:sz="4" w:space="0" w:color="auto"/>
            </w:tcBorders>
          </w:tcPr>
          <w:p w:rsidR="00305CF6" w:rsidRPr="005C1CD1" w:rsidRDefault="00305CF6"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5</w:t>
            </w:r>
          </w:p>
        </w:tc>
        <w:tc>
          <w:tcPr>
            <w:tcW w:w="1697" w:type="dxa"/>
            <w:tcBorders>
              <w:top w:val="nil"/>
              <w:left w:val="nil"/>
              <w:bottom w:val="single" w:sz="4" w:space="0" w:color="auto"/>
              <w:right w:val="single" w:sz="4" w:space="0" w:color="auto"/>
            </w:tcBorders>
          </w:tcPr>
          <w:p w:rsidR="00305CF6" w:rsidRPr="005C1CD1" w:rsidRDefault="008B22A8" w:rsidP="007C3138">
            <w:pPr>
              <w:spacing w:line="240" w:lineRule="auto"/>
              <w:jc w:val="right"/>
              <w:rPr>
                <w:rFonts w:ascii="Times New Roman" w:hAnsi="Times New Roman" w:cs="Times New Roman"/>
                <w:sz w:val="24"/>
                <w:szCs w:val="24"/>
              </w:rPr>
            </w:pPr>
            <w:r w:rsidRPr="005C1CD1">
              <w:rPr>
                <w:rFonts w:ascii="Times New Roman" w:hAnsi="Times New Roman" w:cs="Times New Roman"/>
                <w:sz w:val="24"/>
                <w:szCs w:val="24"/>
              </w:rPr>
              <w:t>9</w:t>
            </w:r>
          </w:p>
        </w:tc>
      </w:tr>
      <w:tr w:rsidR="00305CF6" w:rsidRPr="00734D0E"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305CF6" w:rsidRPr="005C1CD1" w:rsidRDefault="00305CF6" w:rsidP="007C3138">
            <w:pPr>
              <w:spacing w:line="240" w:lineRule="auto"/>
              <w:rPr>
                <w:rFonts w:ascii="Times New Roman" w:hAnsi="Times New Roman" w:cs="Times New Roman"/>
                <w:sz w:val="24"/>
                <w:szCs w:val="24"/>
              </w:rPr>
            </w:pPr>
            <w:r w:rsidRPr="005C1CD1">
              <w:rPr>
                <w:rFonts w:ascii="Times New Roman" w:hAnsi="Times New Roman" w:cs="Times New Roman"/>
                <w:sz w:val="24"/>
                <w:szCs w:val="24"/>
              </w:rPr>
              <w:t>В кожууне нет кардиологических коек и ПРИТ/ОРИТ.</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1332" w:type="dxa"/>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1361" w:type="dxa"/>
            <w:gridSpan w:val="2"/>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1276" w:type="dxa"/>
            <w:gridSpan w:val="2"/>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1276" w:type="dxa"/>
            <w:gridSpan w:val="2"/>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829" w:type="dxa"/>
            <w:gridSpan w:val="2"/>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1148" w:type="dxa"/>
            <w:gridSpan w:val="2"/>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3870" w:type="dxa"/>
            <w:gridSpan w:val="3"/>
            <w:tcBorders>
              <w:top w:val="nil"/>
              <w:left w:val="nil"/>
              <w:bottom w:val="nil"/>
              <w:right w:val="nil"/>
            </w:tcBorders>
            <w:shd w:val="clear" w:color="auto" w:fill="auto"/>
            <w:noWrap/>
            <w:vAlign w:val="bottom"/>
            <w:hideMark/>
          </w:tcPr>
          <w:p w:rsidR="007C3138" w:rsidRPr="00074050" w:rsidRDefault="007C3138" w:rsidP="007C3138">
            <w:pPr>
              <w:spacing w:line="240" w:lineRule="auto"/>
              <w:rPr>
                <w:rFonts w:ascii="Times New Roman" w:hAnsi="Times New Roman" w:cs="Times New Roman"/>
                <w:sz w:val="24"/>
                <w:szCs w:val="24"/>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305CF6"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F6" w:rsidRPr="00074050" w:rsidRDefault="00305CF6" w:rsidP="007C3138">
            <w:pPr>
              <w:spacing w:line="240" w:lineRule="auto"/>
              <w:rPr>
                <w:rFonts w:ascii="Times New Roman" w:hAnsi="Times New Roman" w:cs="Times New Roman"/>
                <w:b/>
                <w:sz w:val="24"/>
                <w:szCs w:val="24"/>
              </w:rPr>
            </w:pPr>
            <w:r w:rsidRPr="00074050">
              <w:rPr>
                <w:rFonts w:ascii="Times New Roman" w:hAnsi="Times New Roman" w:cs="Times New Roman"/>
                <w:b/>
                <w:sz w:val="24"/>
                <w:szCs w:val="24"/>
              </w:rPr>
              <w:t>2.Барун-Хемчикский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074050" w:rsidRDefault="00305CF6" w:rsidP="007C3138">
            <w:pPr>
              <w:spacing w:line="240" w:lineRule="auto"/>
              <w:jc w:val="center"/>
              <w:rPr>
                <w:rFonts w:ascii="Times New Roman" w:hAnsi="Times New Roman" w:cs="Times New Roman"/>
                <w:sz w:val="24"/>
                <w:szCs w:val="24"/>
              </w:rPr>
            </w:pPr>
            <w:r w:rsidRPr="00074050">
              <w:rPr>
                <w:rFonts w:ascii="Times New Roman" w:hAnsi="Times New Roman" w:cs="Times New Roman"/>
                <w:sz w:val="24"/>
                <w:szCs w:val="24"/>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074050" w:rsidRDefault="00305CF6" w:rsidP="007C3138">
            <w:pPr>
              <w:spacing w:line="240" w:lineRule="auto"/>
              <w:jc w:val="center"/>
              <w:rPr>
                <w:rFonts w:ascii="Times New Roman" w:hAnsi="Times New Roman" w:cs="Times New Roman"/>
                <w:sz w:val="24"/>
                <w:szCs w:val="24"/>
              </w:rPr>
            </w:pPr>
            <w:r w:rsidRPr="00074050">
              <w:rPr>
                <w:rFonts w:ascii="Times New Roman" w:hAnsi="Times New Roman" w:cs="Times New Roman"/>
                <w:sz w:val="24"/>
                <w:szCs w:val="24"/>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074050" w:rsidRDefault="00305CF6" w:rsidP="007C3138">
            <w:pPr>
              <w:spacing w:line="240" w:lineRule="auto"/>
              <w:jc w:val="center"/>
              <w:rPr>
                <w:rFonts w:ascii="Times New Roman" w:hAnsi="Times New Roman" w:cs="Times New Roman"/>
                <w:sz w:val="24"/>
                <w:szCs w:val="24"/>
              </w:rPr>
            </w:pPr>
            <w:r w:rsidRPr="00074050">
              <w:rPr>
                <w:rFonts w:ascii="Times New Roman" w:hAnsi="Times New Roman" w:cs="Times New Roman"/>
                <w:sz w:val="24"/>
                <w:szCs w:val="24"/>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305CF6" w:rsidRPr="00074050" w:rsidRDefault="00305CF6" w:rsidP="007C3138">
            <w:pPr>
              <w:spacing w:line="240" w:lineRule="auto"/>
              <w:jc w:val="center"/>
              <w:rPr>
                <w:rFonts w:ascii="Times New Roman" w:hAnsi="Times New Roman" w:cs="Times New Roman"/>
                <w:sz w:val="24"/>
                <w:szCs w:val="24"/>
              </w:rPr>
            </w:pPr>
            <w:r w:rsidRPr="00074050">
              <w:rPr>
                <w:rFonts w:ascii="Times New Roman" w:hAnsi="Times New Roman" w:cs="Times New Roman"/>
                <w:sz w:val="24"/>
                <w:szCs w:val="24"/>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074050" w:rsidRDefault="00305CF6" w:rsidP="007C3138">
            <w:pPr>
              <w:spacing w:line="240" w:lineRule="auto"/>
              <w:jc w:val="center"/>
              <w:rPr>
                <w:rFonts w:ascii="Times New Roman" w:hAnsi="Times New Roman" w:cs="Times New Roman"/>
                <w:sz w:val="24"/>
                <w:szCs w:val="24"/>
              </w:rPr>
            </w:pPr>
            <w:r w:rsidRPr="00074050">
              <w:rPr>
                <w:rFonts w:ascii="Times New Roman" w:hAnsi="Times New Roman" w:cs="Times New Roman"/>
                <w:sz w:val="24"/>
                <w:szCs w:val="24"/>
              </w:rPr>
              <w:t>2018</w:t>
            </w:r>
          </w:p>
        </w:tc>
        <w:tc>
          <w:tcPr>
            <w:tcW w:w="1697" w:type="dxa"/>
            <w:gridSpan w:val="2"/>
            <w:tcBorders>
              <w:top w:val="single" w:sz="4" w:space="0" w:color="auto"/>
              <w:left w:val="nil"/>
              <w:bottom w:val="single" w:sz="4" w:space="0" w:color="auto"/>
              <w:right w:val="single" w:sz="4" w:space="0" w:color="auto"/>
            </w:tcBorders>
          </w:tcPr>
          <w:p w:rsidR="00305CF6" w:rsidRPr="00074050" w:rsidRDefault="00305CF6" w:rsidP="007C3138">
            <w:pPr>
              <w:spacing w:line="240" w:lineRule="auto"/>
              <w:jc w:val="center"/>
              <w:rPr>
                <w:rFonts w:ascii="Times New Roman" w:hAnsi="Times New Roman" w:cs="Times New Roman"/>
                <w:sz w:val="24"/>
                <w:szCs w:val="24"/>
              </w:rPr>
            </w:pPr>
          </w:p>
          <w:p w:rsidR="00305CF6" w:rsidRPr="00074050" w:rsidRDefault="00305CF6" w:rsidP="007C3138">
            <w:pPr>
              <w:spacing w:line="240" w:lineRule="auto"/>
              <w:jc w:val="center"/>
              <w:rPr>
                <w:rFonts w:ascii="Times New Roman" w:hAnsi="Times New Roman" w:cs="Times New Roman"/>
                <w:sz w:val="24"/>
                <w:szCs w:val="24"/>
              </w:rPr>
            </w:pPr>
            <w:r w:rsidRPr="00074050">
              <w:rPr>
                <w:rFonts w:ascii="Times New Roman" w:hAnsi="Times New Roman" w:cs="Times New Roman"/>
                <w:sz w:val="24"/>
                <w:szCs w:val="24"/>
              </w:rPr>
              <w:lastRenderedPageBreak/>
              <w:t>2019</w:t>
            </w:r>
          </w:p>
        </w:tc>
        <w:tc>
          <w:tcPr>
            <w:tcW w:w="1697" w:type="dxa"/>
            <w:tcBorders>
              <w:top w:val="single" w:sz="4" w:space="0" w:color="auto"/>
              <w:left w:val="nil"/>
              <w:bottom w:val="single" w:sz="4" w:space="0" w:color="auto"/>
              <w:right w:val="single" w:sz="4" w:space="0" w:color="auto"/>
            </w:tcBorders>
          </w:tcPr>
          <w:p w:rsidR="00305CF6" w:rsidRPr="00074050" w:rsidRDefault="00305CF6" w:rsidP="007C3138">
            <w:pPr>
              <w:spacing w:line="240" w:lineRule="auto"/>
              <w:jc w:val="center"/>
              <w:rPr>
                <w:rFonts w:ascii="Times New Roman" w:hAnsi="Times New Roman" w:cs="Times New Roman"/>
                <w:sz w:val="24"/>
                <w:szCs w:val="24"/>
              </w:rPr>
            </w:pPr>
          </w:p>
          <w:p w:rsidR="00305CF6" w:rsidRPr="00074050" w:rsidRDefault="00305CF6" w:rsidP="007C3138">
            <w:pPr>
              <w:spacing w:line="240" w:lineRule="auto"/>
              <w:jc w:val="center"/>
              <w:rPr>
                <w:rFonts w:ascii="Times New Roman" w:hAnsi="Times New Roman" w:cs="Times New Roman"/>
                <w:sz w:val="24"/>
                <w:szCs w:val="24"/>
              </w:rPr>
            </w:pPr>
            <w:r w:rsidRPr="00074050">
              <w:rPr>
                <w:rFonts w:ascii="Times New Roman" w:hAnsi="Times New Roman" w:cs="Times New Roman"/>
                <w:sz w:val="24"/>
                <w:szCs w:val="24"/>
              </w:rPr>
              <w:lastRenderedPageBreak/>
              <w:t>2020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734D0E" w:rsidRDefault="00305CF6" w:rsidP="007C3138">
            <w:pPr>
              <w:spacing w:line="240" w:lineRule="auto"/>
              <w:rPr>
                <w:rFonts w:asciiTheme="minorHAnsi" w:hAnsiTheme="minorHAnsi" w:cstheme="minorHAnsi"/>
              </w:rPr>
            </w:pPr>
            <w:r w:rsidRPr="00734D0E">
              <w:rPr>
                <w:rFonts w:asciiTheme="minorHAnsi" w:hAnsiTheme="minorHAnsi" w:cstheme="minorHAnsi"/>
              </w:rPr>
              <w:lastRenderedPageBreak/>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center"/>
              <w:rPr>
                <w:rFonts w:ascii="Times New Roman" w:hAnsi="Times New Roman" w:cs="Times New Roman"/>
              </w:rPr>
            </w:pPr>
            <w:r w:rsidRPr="00D67584">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center"/>
              <w:rPr>
                <w:rFonts w:ascii="Times New Roman" w:hAnsi="Times New Roman" w:cs="Times New Roman"/>
              </w:rPr>
            </w:pPr>
            <w:r w:rsidRPr="00D67584">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center"/>
              <w:rPr>
                <w:rFonts w:ascii="Times New Roman" w:hAnsi="Times New Roman" w:cs="Times New Roman"/>
              </w:rPr>
            </w:pPr>
            <w:r w:rsidRPr="00D67584">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center"/>
              <w:rPr>
                <w:rFonts w:ascii="Times New Roman" w:hAnsi="Times New Roman" w:cs="Times New Roman"/>
              </w:rPr>
            </w:pPr>
            <w:r w:rsidRPr="00D67584">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center"/>
              <w:rPr>
                <w:rFonts w:ascii="Times New Roman" w:hAnsi="Times New Roman" w:cs="Times New Roman"/>
              </w:rPr>
            </w:pPr>
            <w:r w:rsidRPr="00D67584">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305CF6" w:rsidRPr="00D67584" w:rsidRDefault="00305CF6" w:rsidP="007C3138">
            <w:pPr>
              <w:spacing w:line="240" w:lineRule="auto"/>
              <w:jc w:val="center"/>
              <w:rPr>
                <w:rFonts w:ascii="Times New Roman" w:hAnsi="Times New Roman" w:cs="Times New Roman"/>
              </w:rPr>
            </w:pPr>
          </w:p>
          <w:p w:rsidR="00305CF6" w:rsidRPr="00D67584" w:rsidRDefault="00305CF6" w:rsidP="007C3138">
            <w:pPr>
              <w:spacing w:line="240" w:lineRule="auto"/>
              <w:jc w:val="center"/>
              <w:rPr>
                <w:rFonts w:ascii="Times New Roman" w:hAnsi="Times New Roman" w:cs="Times New Roman"/>
              </w:rPr>
            </w:pPr>
            <w:r w:rsidRPr="00D67584">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305CF6" w:rsidRPr="00D67584" w:rsidRDefault="00305CF6" w:rsidP="007C3138">
            <w:pPr>
              <w:spacing w:line="240" w:lineRule="auto"/>
              <w:jc w:val="center"/>
              <w:rPr>
                <w:rFonts w:ascii="Times New Roman" w:hAnsi="Times New Roman" w:cs="Times New Roman"/>
              </w:rPr>
            </w:pPr>
          </w:p>
          <w:p w:rsidR="00305CF6" w:rsidRPr="00D67584" w:rsidRDefault="00305CF6" w:rsidP="007C3138">
            <w:pPr>
              <w:spacing w:line="240" w:lineRule="auto"/>
              <w:jc w:val="center"/>
              <w:rPr>
                <w:rFonts w:ascii="Times New Roman" w:hAnsi="Times New Roman" w:cs="Times New Roman"/>
              </w:rPr>
            </w:pPr>
            <w:r w:rsidRPr="00D67584">
              <w:rPr>
                <w:rFonts w:ascii="Times New Roman" w:hAnsi="Times New Roman" w:cs="Times New Roman"/>
              </w:rPr>
              <w:t>абс.ч.</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156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160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158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163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108</w:t>
            </w:r>
          </w:p>
        </w:tc>
        <w:tc>
          <w:tcPr>
            <w:tcW w:w="1697" w:type="dxa"/>
            <w:gridSpan w:val="2"/>
            <w:tcBorders>
              <w:top w:val="nil"/>
              <w:left w:val="nil"/>
              <w:bottom w:val="single" w:sz="4" w:space="0" w:color="auto"/>
              <w:right w:val="single" w:sz="4" w:space="0" w:color="auto"/>
            </w:tcBorders>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207</w:t>
            </w:r>
          </w:p>
        </w:tc>
        <w:tc>
          <w:tcPr>
            <w:tcW w:w="1697" w:type="dxa"/>
            <w:tcBorders>
              <w:top w:val="nil"/>
              <w:left w:val="nil"/>
              <w:bottom w:val="single" w:sz="4" w:space="0" w:color="auto"/>
              <w:right w:val="single" w:sz="4" w:space="0" w:color="auto"/>
            </w:tcBorders>
          </w:tcPr>
          <w:p w:rsidR="00305CF6" w:rsidRPr="00D67584" w:rsidRDefault="008B22A8" w:rsidP="007C3138">
            <w:pPr>
              <w:spacing w:line="240" w:lineRule="auto"/>
              <w:jc w:val="right"/>
              <w:rPr>
                <w:rFonts w:ascii="Times New Roman" w:hAnsi="Times New Roman" w:cs="Times New Roman"/>
              </w:rPr>
            </w:pPr>
            <w:r w:rsidRPr="00D67584">
              <w:rPr>
                <w:rFonts w:ascii="Times New Roman" w:hAnsi="Times New Roman" w:cs="Times New Roman"/>
              </w:rPr>
              <w:t>226</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48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38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51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46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36</w:t>
            </w:r>
          </w:p>
        </w:tc>
        <w:tc>
          <w:tcPr>
            <w:tcW w:w="1697" w:type="dxa"/>
            <w:gridSpan w:val="2"/>
            <w:tcBorders>
              <w:top w:val="nil"/>
              <w:left w:val="nil"/>
              <w:bottom w:val="single" w:sz="4" w:space="0" w:color="auto"/>
              <w:right w:val="single" w:sz="4" w:space="0" w:color="auto"/>
            </w:tcBorders>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67</w:t>
            </w:r>
          </w:p>
        </w:tc>
        <w:tc>
          <w:tcPr>
            <w:tcW w:w="1697" w:type="dxa"/>
            <w:tcBorders>
              <w:top w:val="nil"/>
              <w:left w:val="nil"/>
              <w:bottom w:val="single" w:sz="4" w:space="0" w:color="auto"/>
              <w:right w:val="single" w:sz="4" w:space="0" w:color="auto"/>
            </w:tcBorders>
          </w:tcPr>
          <w:p w:rsidR="00305CF6" w:rsidRPr="00D67584" w:rsidRDefault="008B22A8" w:rsidP="007C3138">
            <w:pPr>
              <w:spacing w:line="240" w:lineRule="auto"/>
              <w:jc w:val="right"/>
              <w:rPr>
                <w:rFonts w:ascii="Times New Roman" w:hAnsi="Times New Roman" w:cs="Times New Roman"/>
              </w:rPr>
            </w:pPr>
            <w:r w:rsidRPr="00D67584">
              <w:rPr>
                <w:rFonts w:ascii="Times New Roman" w:hAnsi="Times New Roman" w:cs="Times New Roman"/>
              </w:rPr>
              <w:t>53</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22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22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28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48</w:t>
            </w:r>
          </w:p>
        </w:tc>
        <w:tc>
          <w:tcPr>
            <w:tcW w:w="1697" w:type="dxa"/>
            <w:tcBorders>
              <w:top w:val="nil"/>
              <w:left w:val="nil"/>
              <w:bottom w:val="single" w:sz="4" w:space="0" w:color="auto"/>
              <w:right w:val="single" w:sz="4" w:space="0" w:color="auto"/>
            </w:tcBorders>
          </w:tcPr>
          <w:p w:rsidR="00305CF6" w:rsidRPr="00D67584" w:rsidRDefault="008B22A8" w:rsidP="007C3138">
            <w:pPr>
              <w:spacing w:line="240" w:lineRule="auto"/>
              <w:jc w:val="right"/>
              <w:rPr>
                <w:rFonts w:ascii="Times New Roman" w:hAnsi="Times New Roman" w:cs="Times New Roman"/>
              </w:rPr>
            </w:pPr>
            <w:r w:rsidRPr="00D67584">
              <w:rPr>
                <w:rFonts w:ascii="Times New Roman" w:hAnsi="Times New Roman" w:cs="Times New Roman"/>
              </w:rPr>
              <w:t>34</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6</w:t>
            </w:r>
          </w:p>
        </w:tc>
        <w:tc>
          <w:tcPr>
            <w:tcW w:w="1697" w:type="dxa"/>
            <w:tcBorders>
              <w:top w:val="nil"/>
              <w:left w:val="nil"/>
              <w:bottom w:val="single" w:sz="4" w:space="0" w:color="auto"/>
              <w:right w:val="single" w:sz="4" w:space="0" w:color="auto"/>
            </w:tcBorders>
          </w:tcPr>
          <w:p w:rsidR="00305CF6" w:rsidRPr="00D67584" w:rsidRDefault="008B22A8" w:rsidP="007C3138">
            <w:pPr>
              <w:spacing w:line="240" w:lineRule="auto"/>
              <w:jc w:val="right"/>
              <w:rPr>
                <w:rFonts w:ascii="Times New Roman" w:hAnsi="Times New Roman" w:cs="Times New Roman"/>
              </w:rPr>
            </w:pPr>
            <w:r w:rsidRPr="00D67584">
              <w:rPr>
                <w:rFonts w:ascii="Times New Roman" w:hAnsi="Times New Roman" w:cs="Times New Roman"/>
              </w:rPr>
              <w:t>6</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20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18</w:t>
            </w:r>
          </w:p>
        </w:tc>
        <w:tc>
          <w:tcPr>
            <w:tcW w:w="1697" w:type="dxa"/>
            <w:tcBorders>
              <w:top w:val="nil"/>
              <w:left w:val="nil"/>
              <w:bottom w:val="single" w:sz="4" w:space="0" w:color="auto"/>
              <w:right w:val="single" w:sz="4" w:space="0" w:color="auto"/>
            </w:tcBorders>
          </w:tcPr>
          <w:p w:rsidR="00305CF6" w:rsidRPr="00D67584" w:rsidRDefault="008B22A8" w:rsidP="007C3138">
            <w:pPr>
              <w:spacing w:line="240" w:lineRule="auto"/>
              <w:jc w:val="right"/>
              <w:rPr>
                <w:rFonts w:ascii="Times New Roman" w:hAnsi="Times New Roman" w:cs="Times New Roman"/>
              </w:rPr>
            </w:pPr>
            <w:r w:rsidRPr="00D67584">
              <w:rPr>
                <w:rFonts w:ascii="Times New Roman" w:hAnsi="Times New Roman" w:cs="Times New Roman"/>
              </w:rPr>
              <w:t>14</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16</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305CF6" w:rsidRPr="00D67584" w:rsidRDefault="00305CF6" w:rsidP="007C3138">
            <w:pPr>
              <w:spacing w:line="240" w:lineRule="auto"/>
              <w:jc w:val="right"/>
              <w:rPr>
                <w:rFonts w:ascii="Times New Roman" w:hAnsi="Times New Roman" w:cs="Times New Roman"/>
              </w:rPr>
            </w:pPr>
            <w:r w:rsidRPr="00D67584">
              <w:rPr>
                <w:rFonts w:ascii="Times New Roman" w:hAnsi="Times New Roman" w:cs="Times New Roman"/>
              </w:rPr>
              <w:t>13</w:t>
            </w:r>
          </w:p>
        </w:tc>
        <w:tc>
          <w:tcPr>
            <w:tcW w:w="1697" w:type="dxa"/>
            <w:tcBorders>
              <w:top w:val="nil"/>
              <w:left w:val="nil"/>
              <w:bottom w:val="single" w:sz="4" w:space="0" w:color="auto"/>
              <w:right w:val="single" w:sz="4" w:space="0" w:color="auto"/>
            </w:tcBorders>
          </w:tcPr>
          <w:p w:rsidR="00305CF6" w:rsidRPr="00D67584" w:rsidRDefault="008B22A8" w:rsidP="007C3138">
            <w:pPr>
              <w:spacing w:line="240" w:lineRule="auto"/>
              <w:jc w:val="right"/>
              <w:rPr>
                <w:rFonts w:ascii="Times New Roman" w:hAnsi="Times New Roman" w:cs="Times New Roman"/>
              </w:rPr>
            </w:pPr>
            <w:r w:rsidRPr="00D67584">
              <w:rPr>
                <w:rFonts w:ascii="Times New Roman" w:hAnsi="Times New Roman" w:cs="Times New Roman"/>
              </w:rPr>
              <w:t>14</w:t>
            </w:r>
          </w:p>
        </w:tc>
      </w:tr>
      <w:tr w:rsidR="00305CF6" w:rsidRPr="00734D0E"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305CF6" w:rsidRPr="00D67584" w:rsidRDefault="00305CF6" w:rsidP="007C3138">
            <w:pPr>
              <w:spacing w:line="240" w:lineRule="auto"/>
              <w:rPr>
                <w:rFonts w:ascii="Times New Roman" w:hAnsi="Times New Roman" w:cs="Times New Roman"/>
              </w:rPr>
            </w:pPr>
            <w:r w:rsidRPr="00D67584">
              <w:rPr>
                <w:rFonts w:ascii="Times New Roman" w:hAnsi="Times New Roman" w:cs="Times New Roman"/>
              </w:rPr>
              <w:t>В ЦКБ есть 11 кардиологических коек в ПСО, есть БРИТ в ПСО, есть и ОРИТ.</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1332"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1361"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1276"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829"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1148"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3870" w:type="dxa"/>
            <w:gridSpan w:val="3"/>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highlight w:val="green"/>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305CF6"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rPr>
                <w:rFonts w:ascii="Times New Roman" w:hAnsi="Times New Roman" w:cs="Times New Roman"/>
                <w:b/>
              </w:rPr>
            </w:pPr>
            <w:r w:rsidRPr="0064528D">
              <w:rPr>
                <w:rFonts w:ascii="Times New Roman" w:hAnsi="Times New Roman" w:cs="Times New Roman"/>
                <w:b/>
              </w:rPr>
              <w:t>3.Дзун-Хемчикский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305CF6" w:rsidRPr="0064528D" w:rsidRDefault="00305CF6" w:rsidP="007C3138">
            <w:pPr>
              <w:spacing w:line="240" w:lineRule="auto"/>
              <w:jc w:val="center"/>
              <w:rPr>
                <w:rFonts w:ascii="Times New Roman" w:hAnsi="Times New Roman" w:cs="Times New Roman"/>
              </w:rPr>
            </w:pPr>
          </w:p>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305CF6" w:rsidRPr="0064528D" w:rsidRDefault="00305CF6" w:rsidP="007C3138">
            <w:pPr>
              <w:spacing w:line="240" w:lineRule="auto"/>
              <w:jc w:val="center"/>
              <w:rPr>
                <w:rFonts w:ascii="Times New Roman" w:hAnsi="Times New Roman" w:cs="Times New Roman"/>
              </w:rPr>
            </w:pPr>
          </w:p>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2020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rPr>
                <w:rFonts w:ascii="Times New Roman" w:hAnsi="Times New Roman" w:cs="Times New Roman"/>
              </w:rPr>
            </w:pPr>
            <w:r w:rsidRPr="0064528D">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305CF6" w:rsidRPr="0064528D" w:rsidRDefault="00305CF6" w:rsidP="007C3138">
            <w:pPr>
              <w:spacing w:line="240" w:lineRule="auto"/>
              <w:jc w:val="center"/>
              <w:rPr>
                <w:rFonts w:ascii="Times New Roman" w:hAnsi="Times New Roman" w:cs="Times New Roman"/>
              </w:rPr>
            </w:pPr>
          </w:p>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305CF6" w:rsidRPr="0064528D" w:rsidRDefault="00305CF6" w:rsidP="007C3138">
            <w:pPr>
              <w:spacing w:line="240" w:lineRule="auto"/>
              <w:jc w:val="center"/>
              <w:rPr>
                <w:rFonts w:ascii="Times New Roman" w:hAnsi="Times New Roman" w:cs="Times New Roman"/>
              </w:rPr>
            </w:pPr>
          </w:p>
          <w:p w:rsidR="00305CF6" w:rsidRPr="0064528D" w:rsidRDefault="00305CF6" w:rsidP="007C3138">
            <w:pPr>
              <w:spacing w:line="240" w:lineRule="auto"/>
              <w:jc w:val="center"/>
              <w:rPr>
                <w:rFonts w:ascii="Times New Roman" w:hAnsi="Times New Roman" w:cs="Times New Roman"/>
              </w:rPr>
            </w:pPr>
            <w:r w:rsidRPr="0064528D">
              <w:rPr>
                <w:rFonts w:ascii="Times New Roman" w:hAnsi="Times New Roman" w:cs="Times New Roman"/>
              </w:rPr>
              <w:t>абс.ч.</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rPr>
                <w:rFonts w:ascii="Times New Roman" w:hAnsi="Times New Roman" w:cs="Times New Roman"/>
              </w:rPr>
            </w:pPr>
            <w:r w:rsidRPr="0064528D">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259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268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206</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195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164</w:t>
            </w:r>
          </w:p>
        </w:tc>
        <w:tc>
          <w:tcPr>
            <w:tcW w:w="1697" w:type="dxa"/>
            <w:gridSpan w:val="2"/>
            <w:tcBorders>
              <w:top w:val="nil"/>
              <w:left w:val="nil"/>
              <w:bottom w:val="single" w:sz="4" w:space="0" w:color="auto"/>
              <w:right w:val="single" w:sz="4" w:space="0" w:color="auto"/>
            </w:tcBorders>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169</w:t>
            </w:r>
          </w:p>
        </w:tc>
        <w:tc>
          <w:tcPr>
            <w:tcW w:w="1697" w:type="dxa"/>
            <w:tcBorders>
              <w:top w:val="nil"/>
              <w:left w:val="nil"/>
              <w:bottom w:val="single" w:sz="4" w:space="0" w:color="auto"/>
              <w:right w:val="single" w:sz="4" w:space="0" w:color="auto"/>
            </w:tcBorders>
          </w:tcPr>
          <w:p w:rsidR="00305CF6" w:rsidRPr="0064528D" w:rsidRDefault="008B22A8" w:rsidP="007C3138">
            <w:pPr>
              <w:spacing w:line="240" w:lineRule="auto"/>
              <w:jc w:val="right"/>
              <w:rPr>
                <w:rFonts w:ascii="Times New Roman" w:hAnsi="Times New Roman" w:cs="Times New Roman"/>
              </w:rPr>
            </w:pPr>
            <w:r w:rsidRPr="0064528D">
              <w:rPr>
                <w:rFonts w:ascii="Times New Roman" w:hAnsi="Times New Roman" w:cs="Times New Roman"/>
              </w:rPr>
              <w:t>196</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rPr>
                <w:rFonts w:ascii="Times New Roman" w:hAnsi="Times New Roman" w:cs="Times New Roman"/>
              </w:rPr>
            </w:pPr>
            <w:r w:rsidRPr="0064528D">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99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93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64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66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60</w:t>
            </w:r>
          </w:p>
        </w:tc>
        <w:tc>
          <w:tcPr>
            <w:tcW w:w="1697" w:type="dxa"/>
            <w:gridSpan w:val="2"/>
            <w:tcBorders>
              <w:top w:val="nil"/>
              <w:left w:val="nil"/>
              <w:bottom w:val="single" w:sz="4" w:space="0" w:color="auto"/>
              <w:right w:val="single" w:sz="4" w:space="0" w:color="auto"/>
            </w:tcBorders>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64</w:t>
            </w:r>
          </w:p>
        </w:tc>
        <w:tc>
          <w:tcPr>
            <w:tcW w:w="1697" w:type="dxa"/>
            <w:tcBorders>
              <w:top w:val="nil"/>
              <w:left w:val="nil"/>
              <w:bottom w:val="single" w:sz="4" w:space="0" w:color="auto"/>
              <w:right w:val="single" w:sz="4" w:space="0" w:color="auto"/>
            </w:tcBorders>
          </w:tcPr>
          <w:p w:rsidR="00305CF6" w:rsidRPr="0064528D" w:rsidRDefault="008B22A8" w:rsidP="007C3138">
            <w:pPr>
              <w:spacing w:line="240" w:lineRule="auto"/>
              <w:jc w:val="right"/>
              <w:rPr>
                <w:rFonts w:ascii="Times New Roman" w:hAnsi="Times New Roman" w:cs="Times New Roman"/>
              </w:rPr>
            </w:pPr>
            <w:r w:rsidRPr="0064528D">
              <w:rPr>
                <w:rFonts w:ascii="Times New Roman" w:hAnsi="Times New Roman" w:cs="Times New Roman"/>
              </w:rPr>
              <w:t>71</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rPr>
                <w:rFonts w:ascii="Times New Roman" w:hAnsi="Times New Roman" w:cs="Times New Roman"/>
              </w:rPr>
            </w:pPr>
            <w:r w:rsidRPr="0064528D">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48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50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31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21</w:t>
            </w:r>
          </w:p>
        </w:tc>
        <w:tc>
          <w:tcPr>
            <w:tcW w:w="1697" w:type="dxa"/>
            <w:gridSpan w:val="2"/>
            <w:tcBorders>
              <w:top w:val="nil"/>
              <w:left w:val="nil"/>
              <w:bottom w:val="single" w:sz="4" w:space="0" w:color="auto"/>
              <w:right w:val="single" w:sz="4" w:space="0" w:color="auto"/>
            </w:tcBorders>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12</w:t>
            </w:r>
          </w:p>
        </w:tc>
        <w:tc>
          <w:tcPr>
            <w:tcW w:w="1697" w:type="dxa"/>
            <w:tcBorders>
              <w:top w:val="nil"/>
              <w:left w:val="nil"/>
              <w:bottom w:val="single" w:sz="4" w:space="0" w:color="auto"/>
              <w:right w:val="single" w:sz="4" w:space="0" w:color="auto"/>
            </w:tcBorders>
          </w:tcPr>
          <w:p w:rsidR="00305CF6" w:rsidRPr="0064528D" w:rsidRDefault="008B22A8" w:rsidP="007C3138">
            <w:pPr>
              <w:spacing w:line="240" w:lineRule="auto"/>
              <w:jc w:val="right"/>
              <w:rPr>
                <w:rFonts w:ascii="Times New Roman" w:hAnsi="Times New Roman" w:cs="Times New Roman"/>
              </w:rPr>
            </w:pPr>
            <w:r w:rsidRPr="0064528D">
              <w:rPr>
                <w:rFonts w:ascii="Times New Roman" w:hAnsi="Times New Roman" w:cs="Times New Roman"/>
              </w:rPr>
              <w:t>45</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rPr>
                <w:rFonts w:ascii="Times New Roman" w:hAnsi="Times New Roman" w:cs="Times New Roman"/>
              </w:rPr>
            </w:pPr>
            <w:r w:rsidRPr="0064528D">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305CF6" w:rsidRPr="0064528D" w:rsidRDefault="008B22A8" w:rsidP="007C3138">
            <w:pPr>
              <w:spacing w:line="240" w:lineRule="auto"/>
              <w:jc w:val="right"/>
              <w:rPr>
                <w:rFonts w:ascii="Times New Roman" w:hAnsi="Times New Roman" w:cs="Times New Roman"/>
              </w:rPr>
            </w:pPr>
            <w:r w:rsidRPr="0064528D">
              <w:rPr>
                <w:rFonts w:ascii="Times New Roman" w:hAnsi="Times New Roman" w:cs="Times New Roman"/>
              </w:rPr>
              <w:t>10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rPr>
                <w:rFonts w:ascii="Times New Roman" w:hAnsi="Times New Roman" w:cs="Times New Roman"/>
              </w:rPr>
            </w:pPr>
            <w:r w:rsidRPr="0064528D">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39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34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23</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18</w:t>
            </w:r>
          </w:p>
        </w:tc>
        <w:tc>
          <w:tcPr>
            <w:tcW w:w="1697" w:type="dxa"/>
            <w:tcBorders>
              <w:top w:val="nil"/>
              <w:left w:val="nil"/>
              <w:bottom w:val="single" w:sz="4" w:space="0" w:color="auto"/>
              <w:right w:val="single" w:sz="4" w:space="0" w:color="auto"/>
            </w:tcBorders>
          </w:tcPr>
          <w:p w:rsidR="00305CF6" w:rsidRPr="0064528D" w:rsidRDefault="008B22A8" w:rsidP="007C3138">
            <w:pPr>
              <w:spacing w:line="240" w:lineRule="auto"/>
              <w:jc w:val="right"/>
              <w:rPr>
                <w:rFonts w:ascii="Times New Roman" w:hAnsi="Times New Roman" w:cs="Times New Roman"/>
              </w:rPr>
            </w:pPr>
            <w:r w:rsidRPr="0064528D">
              <w:rPr>
                <w:rFonts w:ascii="Times New Roman" w:hAnsi="Times New Roman" w:cs="Times New Roman"/>
              </w:rPr>
              <w:t>18</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rPr>
                <w:rFonts w:ascii="Times New Roman" w:hAnsi="Times New Roman" w:cs="Times New Roman"/>
              </w:rPr>
            </w:pPr>
            <w:r w:rsidRPr="0064528D">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33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tcPr>
          <w:p w:rsidR="00305CF6" w:rsidRPr="0064528D" w:rsidRDefault="00305CF6" w:rsidP="007C3138">
            <w:pPr>
              <w:spacing w:line="240" w:lineRule="auto"/>
              <w:jc w:val="right"/>
              <w:rPr>
                <w:rFonts w:ascii="Times New Roman" w:hAnsi="Times New Roman" w:cs="Times New Roman"/>
              </w:rPr>
            </w:pPr>
            <w:r w:rsidRPr="0064528D">
              <w:rPr>
                <w:rFonts w:ascii="Times New Roman" w:hAnsi="Times New Roman" w:cs="Times New Roman"/>
              </w:rPr>
              <w:t>9</w:t>
            </w:r>
          </w:p>
        </w:tc>
        <w:tc>
          <w:tcPr>
            <w:tcW w:w="1697" w:type="dxa"/>
            <w:tcBorders>
              <w:top w:val="nil"/>
              <w:left w:val="nil"/>
              <w:bottom w:val="single" w:sz="4" w:space="0" w:color="auto"/>
              <w:right w:val="single" w:sz="4" w:space="0" w:color="auto"/>
            </w:tcBorders>
          </w:tcPr>
          <w:p w:rsidR="00305CF6" w:rsidRPr="0064528D" w:rsidRDefault="008B22A8" w:rsidP="007C3138">
            <w:pPr>
              <w:spacing w:line="240" w:lineRule="auto"/>
              <w:jc w:val="right"/>
              <w:rPr>
                <w:rFonts w:ascii="Times New Roman" w:hAnsi="Times New Roman" w:cs="Times New Roman"/>
              </w:rPr>
            </w:pPr>
            <w:r w:rsidRPr="0064528D">
              <w:rPr>
                <w:rFonts w:ascii="Times New Roman" w:hAnsi="Times New Roman" w:cs="Times New Roman"/>
              </w:rPr>
              <w:t>10</w:t>
            </w:r>
          </w:p>
        </w:tc>
      </w:tr>
      <w:tr w:rsidR="00305CF6" w:rsidRPr="00734D0E"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305CF6" w:rsidRPr="0064528D" w:rsidRDefault="00305CF6" w:rsidP="007C3138">
            <w:pPr>
              <w:spacing w:line="240" w:lineRule="auto"/>
              <w:rPr>
                <w:rFonts w:ascii="Times New Roman" w:hAnsi="Times New Roman" w:cs="Times New Roman"/>
              </w:rPr>
            </w:pPr>
            <w:r w:rsidRPr="0064528D">
              <w:rPr>
                <w:rFonts w:ascii="Times New Roman" w:hAnsi="Times New Roman" w:cs="Times New Roman"/>
              </w:rPr>
              <w:t>В ЦКБ нет кардиологических коек и ОРИТ</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32"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61"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48"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3870" w:type="dxa"/>
            <w:gridSpan w:val="3"/>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305CF6"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b/>
              </w:rPr>
            </w:pPr>
            <w:r w:rsidRPr="009F3008">
              <w:rPr>
                <w:rFonts w:ascii="Times New Roman" w:hAnsi="Times New Roman" w:cs="Times New Roman"/>
                <w:b/>
              </w:rPr>
              <w:t>4.Каа-Хемский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168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152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129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132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123</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152</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156</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47</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65</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59</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lastRenderedPageBreak/>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35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35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27</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41</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30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17</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17</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13</w:t>
            </w:r>
          </w:p>
        </w:tc>
      </w:tr>
      <w:tr w:rsidR="00305CF6" w:rsidRPr="00734D0E"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В ЦКБ нет кардиологических коек и ОРИТ</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32"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61"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48"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3870" w:type="dxa"/>
            <w:gridSpan w:val="3"/>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305CF6"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b/>
              </w:rPr>
            </w:pPr>
            <w:r w:rsidRPr="009F3008">
              <w:rPr>
                <w:rFonts w:ascii="Times New Roman" w:hAnsi="Times New Roman" w:cs="Times New Roman"/>
                <w:b/>
              </w:rPr>
              <w:t>5.Кызылский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269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254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254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253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214</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216</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282</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80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84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82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89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85</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77</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95</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45</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50</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58</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26</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26</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27</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16</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19</w:t>
            </w:r>
          </w:p>
        </w:tc>
      </w:tr>
      <w:tr w:rsidR="00305CF6" w:rsidRPr="00734D0E"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В ЦКБ нет кардиологических коек и ОРИТ</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32"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61"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48"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3870" w:type="dxa"/>
            <w:gridSpan w:val="3"/>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305CF6"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b/>
              </w:rPr>
            </w:pPr>
            <w:r w:rsidRPr="009F3008">
              <w:rPr>
                <w:rFonts w:ascii="Times New Roman" w:hAnsi="Times New Roman" w:cs="Times New Roman"/>
                <w:b/>
              </w:rPr>
              <w:t>6.Монгун-Тайгинский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305CF6" w:rsidRPr="009F3008" w:rsidRDefault="00305CF6" w:rsidP="007C3138">
            <w:pPr>
              <w:spacing w:line="240" w:lineRule="auto"/>
              <w:jc w:val="center"/>
              <w:rPr>
                <w:rFonts w:ascii="Times New Roman" w:hAnsi="Times New Roman" w:cs="Times New Roman"/>
              </w:rPr>
            </w:pPr>
          </w:p>
          <w:p w:rsidR="00305CF6" w:rsidRPr="009F3008" w:rsidRDefault="00305CF6"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61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68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68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39</w:t>
            </w:r>
          </w:p>
        </w:tc>
        <w:tc>
          <w:tcPr>
            <w:tcW w:w="1697" w:type="dxa"/>
            <w:gridSpan w:val="2"/>
            <w:tcBorders>
              <w:top w:val="nil"/>
              <w:left w:val="nil"/>
              <w:bottom w:val="single" w:sz="4" w:space="0" w:color="auto"/>
              <w:right w:val="single" w:sz="4" w:space="0" w:color="auto"/>
            </w:tcBorders>
          </w:tcPr>
          <w:p w:rsidR="00305CF6"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44</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53</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20</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tcPr>
          <w:p w:rsidR="00305CF6"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17</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tcPr>
          <w:p w:rsidR="00305CF6"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8</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tcPr>
          <w:p w:rsidR="00305CF6"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tcPr>
          <w:p w:rsidR="00305CF6"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9</w:t>
            </w:r>
          </w:p>
        </w:tc>
      </w:tr>
      <w:tr w:rsidR="00305CF6"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305CF6" w:rsidRPr="009F3008" w:rsidRDefault="00305CF6"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tcPr>
          <w:p w:rsidR="00305CF6"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tcBorders>
              <w:top w:val="nil"/>
              <w:left w:val="nil"/>
              <w:bottom w:val="single" w:sz="4" w:space="0" w:color="auto"/>
              <w:right w:val="single" w:sz="4" w:space="0" w:color="auto"/>
            </w:tcBorders>
          </w:tcPr>
          <w:p w:rsidR="00305CF6"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4</w:t>
            </w:r>
          </w:p>
        </w:tc>
      </w:tr>
      <w:tr w:rsidR="00305CF6" w:rsidRPr="00734D0E"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305CF6" w:rsidRPr="009F3008" w:rsidRDefault="00305CF6" w:rsidP="007C3138">
            <w:pPr>
              <w:spacing w:line="240" w:lineRule="auto"/>
              <w:rPr>
                <w:rFonts w:ascii="Times New Roman" w:hAnsi="Times New Roman" w:cs="Times New Roman"/>
              </w:rPr>
            </w:pPr>
            <w:r w:rsidRPr="009F3008">
              <w:rPr>
                <w:rFonts w:ascii="Times New Roman" w:hAnsi="Times New Roman" w:cs="Times New Roman"/>
              </w:rPr>
              <w:lastRenderedPageBreak/>
              <w:t>В ЦКБ нет кардиологических коек и ОРИТ</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106135"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7.Овюрский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40</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64</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71</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16</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24</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23</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12</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p>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7</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w:t>
            </w:r>
          </w:p>
        </w:tc>
      </w:tr>
      <w:tr w:rsidR="00106135" w:rsidRPr="009F3008" w:rsidTr="00074050">
        <w:trPr>
          <w:gridAfter w:val="5"/>
          <w:wAfter w:w="3954" w:type="dxa"/>
          <w:trHeight w:val="300"/>
        </w:trPr>
        <w:tc>
          <w:tcPr>
            <w:tcW w:w="14757" w:type="dxa"/>
            <w:gridSpan w:val="15"/>
            <w:tcBorders>
              <w:top w:val="nil"/>
              <w:left w:val="single" w:sz="4" w:space="0" w:color="auto"/>
              <w:bottom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кардиологических коек и ОРИТ</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106135" w:rsidRPr="009F3008"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8.Пий-Хемский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87</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127</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150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34</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57</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20</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28</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35</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7</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13</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8</w:t>
            </w:r>
          </w:p>
        </w:tc>
      </w:tr>
      <w:tr w:rsidR="00106135" w:rsidRPr="009F3008"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ОРИТ и нет стационара с кардиологическими койками.</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106135"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9.Сут-Хольский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lastRenderedPageBreak/>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lastRenderedPageBreak/>
              <w:t>абс.ч.</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lastRenderedPageBreak/>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79</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74</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90</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24</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30</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12</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инфаркта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3</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13</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11</w:t>
            </w:r>
          </w:p>
        </w:tc>
      </w:tr>
      <w:tr w:rsidR="00106135" w:rsidRPr="00734D0E"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ОРИТ и нет стационара с кардиологическими койками.</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106135" w:rsidRPr="00734D0E"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10.Тандинский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105</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136</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38</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41</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32</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7</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инфракта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12</w:t>
            </w:r>
          </w:p>
        </w:tc>
      </w:tr>
      <w:tr w:rsidR="00106135" w:rsidRPr="00734D0E"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w:t>
            </w:r>
          </w:p>
        </w:tc>
      </w:tr>
      <w:tr w:rsidR="00106135" w:rsidRPr="00734D0E" w:rsidTr="00074050">
        <w:trPr>
          <w:gridAfter w:val="5"/>
          <w:wAfter w:w="3954" w:type="dxa"/>
          <w:trHeight w:val="300"/>
        </w:trPr>
        <w:tc>
          <w:tcPr>
            <w:tcW w:w="14757" w:type="dxa"/>
            <w:gridSpan w:val="15"/>
            <w:tcBorders>
              <w:top w:val="nil"/>
              <w:left w:val="single" w:sz="4" w:space="0" w:color="auto"/>
              <w:bottom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ОРИТ и нет стационара с кардиологическими койками.</w:t>
            </w:r>
          </w:p>
        </w:tc>
      </w:tr>
      <w:tr w:rsidR="007C3138" w:rsidRPr="00734D0E" w:rsidTr="00074050">
        <w:trPr>
          <w:trHeight w:val="300"/>
        </w:trPr>
        <w:tc>
          <w:tcPr>
            <w:tcW w:w="287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32"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361"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48" w:type="dxa"/>
            <w:gridSpan w:val="2"/>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3870" w:type="dxa"/>
            <w:gridSpan w:val="3"/>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110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829" w:type="dxa"/>
            <w:tcBorders>
              <w:top w:val="nil"/>
              <w:left w:val="nil"/>
              <w:bottom w:val="nil"/>
              <w:right w:val="nil"/>
            </w:tcBorders>
            <w:shd w:val="clear" w:color="auto" w:fill="auto"/>
            <w:noWrap/>
            <w:vAlign w:val="bottom"/>
            <w:hideMark/>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c>
          <w:tcPr>
            <w:tcW w:w="763" w:type="dxa"/>
            <w:tcBorders>
              <w:top w:val="nil"/>
              <w:left w:val="nil"/>
              <w:bottom w:val="nil"/>
              <w:right w:val="nil"/>
            </w:tcBorders>
          </w:tcPr>
          <w:p w:rsidR="007C3138" w:rsidRPr="00734D0E" w:rsidRDefault="007C3138" w:rsidP="007C3138">
            <w:pPr>
              <w:spacing w:line="240" w:lineRule="auto"/>
              <w:rPr>
                <w:rFonts w:asciiTheme="minorHAnsi" w:hAnsiTheme="minorHAnsi" w:cstheme="minorHAnsi"/>
              </w:rPr>
            </w:pPr>
          </w:p>
        </w:tc>
      </w:tr>
      <w:tr w:rsidR="00106135" w:rsidRPr="009F3008"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11.Тере-Хольский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16</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14</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6</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инфракта </w:t>
            </w:r>
            <w:r w:rsidRPr="009F3008">
              <w:rPr>
                <w:rFonts w:ascii="Times New Roman" w:hAnsi="Times New Roman" w:cs="Times New Roman"/>
              </w:rPr>
              <w:lastRenderedPageBreak/>
              <w:t>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lastRenderedPageBreak/>
              <w:t> </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lastRenderedPageBreak/>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w:t>
            </w:r>
          </w:p>
        </w:tc>
      </w:tr>
      <w:tr w:rsidR="00106135" w:rsidRPr="009F3008"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ОРИТ и нет стационара с кардиологическими койками.</w:t>
            </w:r>
          </w:p>
        </w:tc>
      </w:tr>
      <w:tr w:rsidR="007C3138" w:rsidRPr="009F3008"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r>
      <w:tr w:rsidR="00106135" w:rsidRPr="009F3008"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12.Тес-Хемский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46</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89</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116</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22</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22</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36</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17</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16</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инфракта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18</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11</w:t>
            </w:r>
          </w:p>
        </w:tc>
      </w:tr>
      <w:tr w:rsidR="00106135" w:rsidRPr="009F3008"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ОРИТ и нет стационара с кардиологическими койками.</w:t>
            </w:r>
          </w:p>
        </w:tc>
      </w:tr>
      <w:tr w:rsidR="007C3138" w:rsidRPr="009F3008"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r>
      <w:tr w:rsidR="00106135" w:rsidRPr="009F3008"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13.Тоджинский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86</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67</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67</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57</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11</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7</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инфракта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0</w:t>
            </w:r>
          </w:p>
        </w:tc>
      </w:tr>
      <w:tr w:rsidR="00106135" w:rsidRPr="009F3008" w:rsidTr="00074050">
        <w:trPr>
          <w:gridAfter w:val="5"/>
          <w:wAfter w:w="3954" w:type="dxa"/>
          <w:trHeight w:val="300"/>
        </w:trPr>
        <w:tc>
          <w:tcPr>
            <w:tcW w:w="14757" w:type="dxa"/>
            <w:gridSpan w:val="15"/>
            <w:tcBorders>
              <w:top w:val="nil"/>
              <w:left w:val="single" w:sz="4" w:space="0" w:color="auto"/>
              <w:bottom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ОРИТ и нет стационара с кардиологическими койками.</w:t>
            </w:r>
          </w:p>
        </w:tc>
      </w:tr>
      <w:tr w:rsidR="007C3138" w:rsidRPr="009F3008"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r>
      <w:tr w:rsidR="00106135" w:rsidRPr="009F3008"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lastRenderedPageBreak/>
              <w:t>14.Улуг-Хемский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270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218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250</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185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194</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169</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218</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91</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65</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65</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26</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17</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инфракта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4</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29</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28</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20</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12</w:t>
            </w:r>
          </w:p>
        </w:tc>
      </w:tr>
      <w:tr w:rsidR="00106135" w:rsidRPr="009F3008" w:rsidTr="00074050">
        <w:trPr>
          <w:gridAfter w:val="5"/>
          <w:wAfter w:w="3954" w:type="dxa"/>
          <w:trHeight w:val="300"/>
        </w:trPr>
        <w:tc>
          <w:tcPr>
            <w:tcW w:w="14757" w:type="dxa"/>
            <w:gridSpan w:val="15"/>
            <w:tcBorders>
              <w:top w:val="nil"/>
              <w:left w:val="single" w:sz="4" w:space="0" w:color="auto"/>
              <w:bottom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есть ОРИТ, но нет стационара с кардиологическими койками.</w:t>
            </w:r>
          </w:p>
        </w:tc>
      </w:tr>
      <w:tr w:rsidR="007C3138" w:rsidRPr="009F3008"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r>
      <w:tr w:rsidR="00106135" w:rsidRPr="009F3008"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15.Чаа-Хольский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76</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44</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67</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24</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22</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20</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12</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инфракта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3</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9</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w:t>
            </w:r>
          </w:p>
        </w:tc>
      </w:tr>
      <w:tr w:rsidR="00106135" w:rsidRPr="009F3008" w:rsidTr="00074050">
        <w:trPr>
          <w:gridAfter w:val="5"/>
          <w:wAfter w:w="3954" w:type="dxa"/>
          <w:trHeight w:val="300"/>
        </w:trPr>
        <w:tc>
          <w:tcPr>
            <w:tcW w:w="14757" w:type="dxa"/>
            <w:gridSpan w:val="15"/>
            <w:tcBorders>
              <w:top w:val="nil"/>
              <w:left w:val="single" w:sz="4" w:space="0" w:color="auto"/>
              <w:bottom w:val="single" w:sz="4" w:space="0" w:color="auto"/>
              <w:right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ОРИТ и нет стационара с кардиологическими койками.</w:t>
            </w:r>
          </w:p>
        </w:tc>
      </w:tr>
      <w:tr w:rsidR="007C3138" w:rsidRPr="009F3008"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r>
      <w:tr w:rsidR="00106135" w:rsidRPr="009F3008"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16.Чеди-Хольский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97</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82</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58</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85</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lastRenderedPageBreak/>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38</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27</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31</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23</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15</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инфракта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5</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6</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5</w:t>
            </w:r>
          </w:p>
        </w:tc>
      </w:tr>
      <w:tr w:rsidR="00106135" w:rsidRPr="009F3008" w:rsidTr="00074050">
        <w:trPr>
          <w:gridAfter w:val="5"/>
          <w:wAfter w:w="3954" w:type="dxa"/>
          <w:trHeight w:val="300"/>
        </w:trPr>
        <w:tc>
          <w:tcPr>
            <w:tcW w:w="14757" w:type="dxa"/>
            <w:gridSpan w:val="15"/>
            <w:tcBorders>
              <w:top w:val="nil"/>
              <w:left w:val="single" w:sz="4" w:space="0" w:color="auto"/>
              <w:bottom w:val="single" w:sz="4" w:space="0" w:color="auto"/>
            </w:tcBorders>
            <w:shd w:val="clear" w:color="auto" w:fill="auto"/>
            <w:noWrap/>
            <w:vAlign w:val="bottom"/>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В ЦКБ нет ОРИТ и нет стационара с кардиологическими койками.</w:t>
            </w:r>
          </w:p>
        </w:tc>
      </w:tr>
      <w:tr w:rsidR="007C3138" w:rsidRPr="009F3008" w:rsidTr="00074050">
        <w:trPr>
          <w:trHeight w:val="300"/>
        </w:trPr>
        <w:tc>
          <w:tcPr>
            <w:tcW w:w="287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32"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361"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48" w:type="dxa"/>
            <w:gridSpan w:val="2"/>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3870" w:type="dxa"/>
            <w:gridSpan w:val="3"/>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110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829" w:type="dxa"/>
            <w:tcBorders>
              <w:top w:val="nil"/>
              <w:left w:val="nil"/>
              <w:bottom w:val="nil"/>
              <w:right w:val="nil"/>
            </w:tcBorders>
            <w:shd w:val="clear" w:color="auto" w:fill="auto"/>
            <w:noWrap/>
            <w:vAlign w:val="bottom"/>
            <w:hideMark/>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c>
          <w:tcPr>
            <w:tcW w:w="763" w:type="dxa"/>
            <w:tcBorders>
              <w:top w:val="nil"/>
              <w:left w:val="nil"/>
              <w:bottom w:val="nil"/>
              <w:right w:val="nil"/>
            </w:tcBorders>
          </w:tcPr>
          <w:p w:rsidR="007C3138" w:rsidRPr="009F3008" w:rsidRDefault="007C3138" w:rsidP="007C3138">
            <w:pPr>
              <w:spacing w:line="240" w:lineRule="auto"/>
              <w:rPr>
                <w:rFonts w:ascii="Times New Roman" w:hAnsi="Times New Roman" w:cs="Times New Roman"/>
              </w:rPr>
            </w:pPr>
          </w:p>
        </w:tc>
      </w:tr>
      <w:tr w:rsidR="00106135" w:rsidRPr="009F3008" w:rsidTr="00074050">
        <w:trPr>
          <w:gridAfter w:val="5"/>
          <w:wAfter w:w="3954" w:type="dxa"/>
          <w:trHeight w:val="30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b/>
              </w:rPr>
            </w:pPr>
            <w:r w:rsidRPr="009F3008">
              <w:rPr>
                <w:rFonts w:ascii="Times New Roman" w:hAnsi="Times New Roman" w:cs="Times New Roman"/>
                <w:b/>
              </w:rPr>
              <w:t>17.Эрзинский</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2014</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2015</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2016</w:t>
            </w:r>
          </w:p>
        </w:tc>
        <w:tc>
          <w:tcPr>
            <w:tcW w:w="1697"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2017</w:t>
            </w:r>
          </w:p>
        </w:tc>
        <w:tc>
          <w:tcPr>
            <w:tcW w:w="1697"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2018</w:t>
            </w:r>
          </w:p>
        </w:tc>
        <w:tc>
          <w:tcPr>
            <w:tcW w:w="1697" w:type="dxa"/>
            <w:gridSpan w:val="2"/>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2019</w:t>
            </w:r>
          </w:p>
        </w:tc>
        <w:tc>
          <w:tcPr>
            <w:tcW w:w="1697" w:type="dxa"/>
            <w:tcBorders>
              <w:top w:val="single" w:sz="4" w:space="0" w:color="auto"/>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2020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c>
          <w:tcPr>
            <w:tcW w:w="1697" w:type="dxa"/>
            <w:tcBorders>
              <w:top w:val="nil"/>
              <w:left w:val="nil"/>
              <w:bottom w:val="single" w:sz="4" w:space="0" w:color="auto"/>
              <w:right w:val="single" w:sz="4" w:space="0" w:color="auto"/>
            </w:tcBorders>
          </w:tcPr>
          <w:p w:rsidR="00106135" w:rsidRPr="009F3008" w:rsidRDefault="00106135" w:rsidP="007C3138">
            <w:pPr>
              <w:spacing w:line="240" w:lineRule="auto"/>
              <w:jc w:val="center"/>
              <w:rPr>
                <w:rFonts w:ascii="Times New Roman" w:hAnsi="Times New Roman" w:cs="Times New Roman"/>
              </w:rPr>
            </w:pPr>
          </w:p>
          <w:p w:rsidR="00106135" w:rsidRPr="009F3008" w:rsidRDefault="00106135" w:rsidP="007C3138">
            <w:pPr>
              <w:spacing w:line="240" w:lineRule="auto"/>
              <w:jc w:val="center"/>
              <w:rPr>
                <w:rFonts w:ascii="Times New Roman" w:hAnsi="Times New Roman" w:cs="Times New Roman"/>
              </w:rPr>
            </w:pPr>
            <w:r w:rsidRPr="009F3008">
              <w:rPr>
                <w:rFonts w:ascii="Times New Roman" w:hAnsi="Times New Roman" w:cs="Times New Roman"/>
              </w:rPr>
              <w:t>абс.ч.</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Общая смертность</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94</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73</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76</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68</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89</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БСК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22</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23</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36</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ИБС</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15</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26</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11</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20</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инфракта миокарда</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0</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4</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из них от: ЦВБ</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12</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8</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9</w:t>
            </w:r>
          </w:p>
        </w:tc>
      </w:tr>
      <w:tr w:rsidR="00106135" w:rsidRPr="009F3008" w:rsidTr="00074050">
        <w:trPr>
          <w:gridAfter w:val="5"/>
          <w:wAfter w:w="3954" w:type="dxa"/>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rPr>
                <w:rFonts w:ascii="Times New Roman" w:hAnsi="Times New Roman" w:cs="Times New Roman"/>
              </w:rPr>
            </w:pPr>
            <w:r w:rsidRPr="009F3008">
              <w:rPr>
                <w:rFonts w:ascii="Times New Roman" w:hAnsi="Times New Roman" w:cs="Times New Roman"/>
              </w:rPr>
              <w:t xml:space="preserve">            в т.ч. от: ОНМК</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9</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3</w:t>
            </w:r>
          </w:p>
        </w:tc>
        <w:tc>
          <w:tcPr>
            <w:tcW w:w="1697" w:type="dxa"/>
            <w:gridSpan w:val="3"/>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4</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7</w:t>
            </w:r>
          </w:p>
        </w:tc>
        <w:tc>
          <w:tcPr>
            <w:tcW w:w="1697" w:type="dxa"/>
            <w:gridSpan w:val="2"/>
            <w:tcBorders>
              <w:top w:val="nil"/>
              <w:left w:val="nil"/>
              <w:bottom w:val="single" w:sz="4" w:space="0" w:color="auto"/>
              <w:right w:val="single" w:sz="4" w:space="0" w:color="auto"/>
            </w:tcBorders>
          </w:tcPr>
          <w:p w:rsidR="00106135" w:rsidRPr="009F3008" w:rsidRDefault="00106135" w:rsidP="007C3138">
            <w:pPr>
              <w:spacing w:line="240" w:lineRule="auto"/>
              <w:jc w:val="right"/>
              <w:rPr>
                <w:rFonts w:ascii="Times New Roman" w:hAnsi="Times New Roman" w:cs="Times New Roman"/>
              </w:rPr>
            </w:pPr>
            <w:r w:rsidRPr="009F3008">
              <w:rPr>
                <w:rFonts w:ascii="Times New Roman" w:hAnsi="Times New Roman" w:cs="Times New Roman"/>
              </w:rPr>
              <w:t>6</w:t>
            </w:r>
          </w:p>
        </w:tc>
        <w:tc>
          <w:tcPr>
            <w:tcW w:w="1697" w:type="dxa"/>
            <w:tcBorders>
              <w:top w:val="nil"/>
              <w:left w:val="nil"/>
              <w:bottom w:val="single" w:sz="4" w:space="0" w:color="auto"/>
              <w:right w:val="single" w:sz="4" w:space="0" w:color="auto"/>
            </w:tcBorders>
          </w:tcPr>
          <w:p w:rsidR="00106135" w:rsidRPr="009F3008" w:rsidRDefault="008B22A8" w:rsidP="007C3138">
            <w:pPr>
              <w:spacing w:line="240" w:lineRule="auto"/>
              <w:jc w:val="right"/>
              <w:rPr>
                <w:rFonts w:ascii="Times New Roman" w:hAnsi="Times New Roman" w:cs="Times New Roman"/>
              </w:rPr>
            </w:pPr>
            <w:r w:rsidRPr="009F3008">
              <w:rPr>
                <w:rFonts w:ascii="Times New Roman" w:hAnsi="Times New Roman" w:cs="Times New Roman"/>
              </w:rPr>
              <w:t>6</w:t>
            </w:r>
          </w:p>
        </w:tc>
      </w:tr>
    </w:tbl>
    <w:p w:rsidR="00CF7A2D" w:rsidRPr="009F3008" w:rsidRDefault="007C3138" w:rsidP="00CF7A2D">
      <w:pPr>
        <w:rPr>
          <w:rFonts w:ascii="Times New Roman" w:hAnsi="Times New Roman" w:cs="Times New Roman"/>
        </w:rPr>
        <w:sectPr w:rsidR="00CF7A2D" w:rsidRPr="009F3008" w:rsidSect="00CF7A2D">
          <w:pgSz w:w="16838" w:h="11906" w:orient="landscape"/>
          <w:pgMar w:top="850" w:right="1134" w:bottom="1701" w:left="1134" w:header="708" w:footer="708" w:gutter="0"/>
          <w:cols w:space="708"/>
          <w:docGrid w:linePitch="381"/>
        </w:sectPr>
      </w:pPr>
      <w:r w:rsidRPr="009F3008">
        <w:rPr>
          <w:rFonts w:ascii="Times New Roman" w:hAnsi="Times New Roman" w:cs="Times New Roman"/>
        </w:rPr>
        <w:t>В ЦКБ нет ОРИТ и нет стационара с кардиологическими койками</w:t>
      </w:r>
    </w:p>
    <w:p w:rsidR="00CF7A2D" w:rsidRPr="00734D0E" w:rsidRDefault="00CF7A2D" w:rsidP="00F424FF">
      <w:pPr>
        <w:ind w:firstLine="709"/>
        <w:jc w:val="both"/>
        <w:rPr>
          <w:rFonts w:asciiTheme="minorHAnsi" w:hAnsiTheme="minorHAnsi" w:cstheme="minorHAnsi"/>
          <w:highlight w:val="yellow"/>
        </w:rPr>
      </w:pPr>
    </w:p>
    <w:p w:rsidR="005958ED" w:rsidRPr="00336EB3" w:rsidRDefault="00063AC1" w:rsidP="005958ED">
      <w:pPr>
        <w:pStyle w:val="23"/>
        <w:numPr>
          <w:ilvl w:val="1"/>
          <w:numId w:val="27"/>
        </w:numPr>
        <w:spacing w:before="120"/>
        <w:ind w:left="0"/>
        <w:jc w:val="center"/>
        <w:rPr>
          <w:b w:val="0"/>
          <w:i/>
        </w:rPr>
      </w:pPr>
      <w:bookmarkStart w:id="17" w:name="_Toc58064255"/>
      <w:bookmarkStart w:id="18" w:name="_Toc59888924"/>
      <w:bookmarkStart w:id="19" w:name="_Toc59889718"/>
      <w:bookmarkStart w:id="20" w:name="_Toc62724356"/>
      <w:bookmarkStart w:id="21" w:name="_Toc67304867"/>
      <w:r w:rsidRPr="00336EB3">
        <w:rPr>
          <w:rFonts w:cs="Times New Roman"/>
          <w:b w:val="0"/>
        </w:rPr>
        <w:t>Заболеваемость болезнями системы кровообращения</w:t>
      </w:r>
      <w:bookmarkEnd w:id="17"/>
      <w:bookmarkEnd w:id="18"/>
      <w:bookmarkEnd w:id="19"/>
      <w:bookmarkEnd w:id="20"/>
      <w:bookmarkEnd w:id="21"/>
    </w:p>
    <w:p w:rsidR="00E75DC8" w:rsidRPr="005958ED" w:rsidRDefault="00E75DC8" w:rsidP="005958ED">
      <w:pPr>
        <w:pStyle w:val="23"/>
        <w:spacing w:before="120"/>
        <w:ind w:firstLine="0"/>
        <w:jc w:val="center"/>
        <w:rPr>
          <w:b w:val="0"/>
        </w:rPr>
      </w:pPr>
      <w:r w:rsidRPr="005958ED">
        <w:rPr>
          <w:b w:val="0"/>
        </w:rPr>
        <w:t>Общая заболеваемость БСК 2016-2020</w:t>
      </w:r>
      <w:r w:rsidR="005C1CD1" w:rsidRPr="005958ED">
        <w:rPr>
          <w:b w:val="0"/>
        </w:rPr>
        <w:t xml:space="preserve"> </w:t>
      </w:r>
      <w:r w:rsidRPr="005958ED">
        <w:rPr>
          <w:b w:val="0"/>
        </w:rPr>
        <w:t>гг</w:t>
      </w:r>
      <w:r w:rsidR="005958ED">
        <w:rPr>
          <w:b w:val="0"/>
        </w:rPr>
        <w:t>.</w:t>
      </w:r>
    </w:p>
    <w:tbl>
      <w:tblPr>
        <w:tblStyle w:val="ab"/>
        <w:tblW w:w="5000" w:type="pct"/>
        <w:tblLook w:val="04A0" w:firstRow="1" w:lastRow="0" w:firstColumn="1" w:lastColumn="0" w:noHBand="0" w:noVBand="1"/>
      </w:tblPr>
      <w:tblGrid>
        <w:gridCol w:w="2905"/>
        <w:gridCol w:w="1112"/>
        <w:gridCol w:w="1298"/>
        <w:gridCol w:w="1112"/>
        <w:gridCol w:w="1298"/>
        <w:gridCol w:w="1112"/>
        <w:gridCol w:w="1328"/>
        <w:gridCol w:w="1008"/>
        <w:gridCol w:w="1298"/>
        <w:gridCol w:w="1008"/>
        <w:gridCol w:w="1307"/>
      </w:tblGrid>
      <w:tr w:rsidR="00E75DC8" w:rsidRPr="009006DA" w:rsidTr="00E75DC8">
        <w:tc>
          <w:tcPr>
            <w:tcW w:w="982" w:type="pct"/>
            <w:vMerge w:val="restart"/>
          </w:tcPr>
          <w:p w:rsidR="00E75DC8" w:rsidRPr="009006DA" w:rsidRDefault="00E75DC8" w:rsidP="00E75DC8">
            <w:pPr>
              <w:rPr>
                <w:rFonts w:ascii="Times New Roman" w:hAnsi="Times New Roman"/>
              </w:rPr>
            </w:pPr>
          </w:p>
        </w:tc>
        <w:tc>
          <w:tcPr>
            <w:tcW w:w="814" w:type="pct"/>
            <w:gridSpan w:val="2"/>
          </w:tcPr>
          <w:p w:rsidR="00E75DC8" w:rsidRPr="009006DA" w:rsidRDefault="00E75DC8" w:rsidP="00E75DC8">
            <w:pPr>
              <w:jc w:val="center"/>
              <w:rPr>
                <w:rFonts w:ascii="Times New Roman" w:hAnsi="Times New Roman"/>
              </w:rPr>
            </w:pPr>
            <w:r w:rsidRPr="009006DA">
              <w:rPr>
                <w:rFonts w:ascii="Times New Roman" w:hAnsi="Times New Roman"/>
              </w:rPr>
              <w:t>2016</w:t>
            </w:r>
            <w:r w:rsidR="00371548">
              <w:rPr>
                <w:rFonts w:ascii="Times New Roman" w:hAnsi="Times New Roman"/>
              </w:rPr>
              <w:t xml:space="preserve"> </w:t>
            </w:r>
            <w:r w:rsidRPr="009006DA">
              <w:rPr>
                <w:rFonts w:ascii="Times New Roman" w:hAnsi="Times New Roman"/>
              </w:rPr>
              <w:t>г.</w:t>
            </w:r>
          </w:p>
        </w:tc>
        <w:tc>
          <w:tcPr>
            <w:tcW w:w="814" w:type="pct"/>
            <w:gridSpan w:val="2"/>
          </w:tcPr>
          <w:p w:rsidR="00E75DC8" w:rsidRPr="009006DA" w:rsidRDefault="00E75DC8" w:rsidP="00E75DC8">
            <w:pPr>
              <w:jc w:val="center"/>
              <w:rPr>
                <w:rFonts w:ascii="Times New Roman" w:hAnsi="Times New Roman"/>
              </w:rPr>
            </w:pPr>
            <w:r w:rsidRPr="009006DA">
              <w:rPr>
                <w:rFonts w:ascii="Times New Roman" w:hAnsi="Times New Roman"/>
              </w:rPr>
              <w:t>2017</w:t>
            </w:r>
            <w:r w:rsidR="00371548">
              <w:rPr>
                <w:rFonts w:ascii="Times New Roman" w:hAnsi="Times New Roman"/>
              </w:rPr>
              <w:t xml:space="preserve"> </w:t>
            </w:r>
            <w:r w:rsidRPr="009006DA">
              <w:rPr>
                <w:rFonts w:ascii="Times New Roman" w:hAnsi="Times New Roman"/>
              </w:rPr>
              <w:t>г.</w:t>
            </w:r>
          </w:p>
        </w:tc>
        <w:tc>
          <w:tcPr>
            <w:tcW w:w="824" w:type="pct"/>
            <w:gridSpan w:val="2"/>
          </w:tcPr>
          <w:p w:rsidR="00E75DC8" w:rsidRPr="009006DA" w:rsidRDefault="00E75DC8" w:rsidP="00E75DC8">
            <w:pPr>
              <w:jc w:val="center"/>
              <w:rPr>
                <w:rFonts w:ascii="Times New Roman" w:hAnsi="Times New Roman"/>
              </w:rPr>
            </w:pPr>
            <w:r w:rsidRPr="009006DA">
              <w:rPr>
                <w:rFonts w:ascii="Times New Roman" w:hAnsi="Times New Roman"/>
              </w:rPr>
              <w:t>2018</w:t>
            </w:r>
            <w:r w:rsidR="00371548">
              <w:rPr>
                <w:rFonts w:ascii="Times New Roman" w:hAnsi="Times New Roman"/>
              </w:rPr>
              <w:t xml:space="preserve"> </w:t>
            </w:r>
            <w:r w:rsidRPr="009006DA">
              <w:rPr>
                <w:rFonts w:ascii="Times New Roman" w:hAnsi="Times New Roman"/>
              </w:rPr>
              <w:t>г.</w:t>
            </w:r>
          </w:p>
        </w:tc>
        <w:tc>
          <w:tcPr>
            <w:tcW w:w="780" w:type="pct"/>
            <w:gridSpan w:val="2"/>
          </w:tcPr>
          <w:p w:rsidR="00E75DC8" w:rsidRPr="009006DA" w:rsidRDefault="00E75DC8" w:rsidP="00E75DC8">
            <w:pPr>
              <w:jc w:val="center"/>
              <w:rPr>
                <w:rFonts w:ascii="Times New Roman" w:hAnsi="Times New Roman"/>
              </w:rPr>
            </w:pPr>
            <w:r w:rsidRPr="009006DA">
              <w:rPr>
                <w:rFonts w:ascii="Times New Roman" w:hAnsi="Times New Roman"/>
              </w:rPr>
              <w:t>2019</w:t>
            </w:r>
            <w:r w:rsidR="00371548">
              <w:rPr>
                <w:rFonts w:ascii="Times New Roman" w:hAnsi="Times New Roman"/>
              </w:rPr>
              <w:t xml:space="preserve"> г.</w:t>
            </w:r>
          </w:p>
        </w:tc>
        <w:tc>
          <w:tcPr>
            <w:tcW w:w="785" w:type="pct"/>
            <w:gridSpan w:val="2"/>
          </w:tcPr>
          <w:p w:rsidR="00E75DC8" w:rsidRPr="009006DA" w:rsidRDefault="00E75DC8" w:rsidP="00E75DC8">
            <w:pPr>
              <w:jc w:val="center"/>
              <w:rPr>
                <w:rFonts w:ascii="Times New Roman" w:hAnsi="Times New Roman"/>
              </w:rPr>
            </w:pPr>
            <w:r w:rsidRPr="009006DA">
              <w:rPr>
                <w:rFonts w:ascii="Times New Roman" w:hAnsi="Times New Roman"/>
              </w:rPr>
              <w:t>2020</w:t>
            </w:r>
            <w:r w:rsidR="00371548">
              <w:rPr>
                <w:rFonts w:ascii="Times New Roman" w:hAnsi="Times New Roman"/>
              </w:rPr>
              <w:t xml:space="preserve"> г.</w:t>
            </w:r>
          </w:p>
        </w:tc>
      </w:tr>
      <w:tr w:rsidR="00E75DC8" w:rsidRPr="009006DA" w:rsidTr="00E75DC8">
        <w:tc>
          <w:tcPr>
            <w:tcW w:w="982" w:type="pct"/>
            <w:vMerge/>
          </w:tcPr>
          <w:p w:rsidR="00E75DC8" w:rsidRPr="009006DA" w:rsidRDefault="00E75DC8" w:rsidP="00E75DC8">
            <w:pPr>
              <w:rPr>
                <w:rFonts w:ascii="Times New Roman" w:hAnsi="Times New Roman"/>
              </w:rPr>
            </w:pPr>
          </w:p>
        </w:tc>
        <w:tc>
          <w:tcPr>
            <w:tcW w:w="376" w:type="pct"/>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c>
          <w:tcPr>
            <w:tcW w:w="376" w:type="pct"/>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c>
          <w:tcPr>
            <w:tcW w:w="376" w:type="pct"/>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449" w:type="pct"/>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Заболеваемость от БСК</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31254</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9902,0</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29189</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9163,1</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32739</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10176,2</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36592</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11177,12</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39309</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12007,04</w:t>
            </w:r>
          </w:p>
        </w:tc>
      </w:tr>
      <w:tr w:rsidR="00E75DC8" w:rsidRPr="009006DA" w:rsidTr="00E75DC8">
        <w:tc>
          <w:tcPr>
            <w:tcW w:w="982" w:type="pct"/>
          </w:tcPr>
          <w:p w:rsidR="00E75DC8" w:rsidRPr="009006DA" w:rsidRDefault="00E75DC8" w:rsidP="00E75DC8">
            <w:pPr>
              <w:rPr>
                <w:rFonts w:ascii="Times New Roman" w:hAnsi="Times New Roman"/>
                <w:lang w:val="en-US"/>
              </w:rPr>
            </w:pPr>
            <w:r w:rsidRPr="009006DA">
              <w:rPr>
                <w:rFonts w:ascii="Times New Roman" w:hAnsi="Times New Roman"/>
              </w:rPr>
              <w:t>Гипертоническая болезнь (</w:t>
            </w:r>
            <w:r w:rsidRPr="009006DA">
              <w:rPr>
                <w:rFonts w:ascii="Times New Roman" w:hAnsi="Times New Roman"/>
                <w:lang w:val="en-US"/>
              </w:rPr>
              <w:t>I10-15</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17984</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5697,7</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16334</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5127,6</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19695</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6122,0</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21783</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6653,675</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23978</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7324,143</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ИБС (</w:t>
            </w:r>
            <w:r w:rsidRPr="009006DA">
              <w:rPr>
                <w:rFonts w:ascii="Times New Roman" w:hAnsi="Times New Roman"/>
                <w:lang w:val="en-US"/>
              </w:rPr>
              <w:t>I20-25</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4445</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1408,3</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4200</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1318,4</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4415</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1372,3</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5204</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1589,576</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4582</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1399,584</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Инфаркт миокарда (</w:t>
            </w:r>
            <w:r w:rsidRPr="009006DA">
              <w:rPr>
                <w:rFonts w:ascii="Times New Roman" w:hAnsi="Times New Roman"/>
                <w:lang w:val="en-US"/>
              </w:rPr>
              <w:t>I21-22</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193</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61,1</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181</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56,8</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193</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60,0</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192</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58,64691</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187</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57,11964</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Остановка сердца (</w:t>
            </w:r>
            <w:r w:rsidRPr="009006DA">
              <w:rPr>
                <w:rFonts w:ascii="Times New Roman" w:hAnsi="Times New Roman"/>
                <w:lang w:val="en-US"/>
              </w:rPr>
              <w:t>I 46</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341" w:type="pct"/>
            <w:vAlign w:val="bottom"/>
          </w:tcPr>
          <w:p w:rsidR="00E75DC8" w:rsidRPr="009006DA" w:rsidRDefault="00E75DC8" w:rsidP="00E75DC8">
            <w:pPr>
              <w:jc w:val="center"/>
              <w:rPr>
                <w:rFonts w:ascii="Times New Roman" w:hAnsi="Times New Roman"/>
              </w:rPr>
            </w:pP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Фибрилляция предсердий  (</w:t>
            </w:r>
            <w:r w:rsidRPr="009006DA">
              <w:rPr>
                <w:rFonts w:ascii="Times New Roman" w:hAnsi="Times New Roman"/>
                <w:lang w:val="en-US"/>
              </w:rPr>
              <w:t>I48</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341" w:type="pct"/>
            <w:vAlign w:val="bottom"/>
          </w:tcPr>
          <w:p w:rsidR="00E75DC8" w:rsidRPr="009006DA" w:rsidRDefault="00E75DC8" w:rsidP="00E75DC8">
            <w:pPr>
              <w:jc w:val="center"/>
              <w:rPr>
                <w:rFonts w:ascii="Times New Roman" w:hAnsi="Times New Roman"/>
              </w:rPr>
            </w:pP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r>
      <w:tr w:rsidR="00E75DC8" w:rsidRPr="009006DA" w:rsidTr="00E75DC8">
        <w:tc>
          <w:tcPr>
            <w:tcW w:w="982" w:type="pct"/>
          </w:tcPr>
          <w:p w:rsidR="00E75DC8" w:rsidRPr="009006DA" w:rsidRDefault="00E75DC8" w:rsidP="00E75DC8">
            <w:pPr>
              <w:rPr>
                <w:rFonts w:ascii="Times New Roman" w:hAnsi="Times New Roman"/>
                <w:lang w:val="en-US"/>
              </w:rPr>
            </w:pPr>
            <w:r w:rsidRPr="009006DA">
              <w:rPr>
                <w:rFonts w:ascii="Times New Roman" w:hAnsi="Times New Roman"/>
              </w:rPr>
              <w:t>Сердечная недостаточность (</w:t>
            </w:r>
            <w:r w:rsidRPr="009006DA">
              <w:rPr>
                <w:rFonts w:ascii="Times New Roman" w:hAnsi="Times New Roman"/>
                <w:lang w:val="en-US"/>
              </w:rPr>
              <w:t>I50</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341" w:type="pct"/>
            <w:vAlign w:val="bottom"/>
          </w:tcPr>
          <w:p w:rsidR="00E75DC8" w:rsidRPr="009006DA" w:rsidRDefault="00E75DC8" w:rsidP="00E75DC8">
            <w:pPr>
              <w:jc w:val="center"/>
              <w:rPr>
                <w:rFonts w:ascii="Times New Roman" w:hAnsi="Times New Roman"/>
              </w:rPr>
            </w:pP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r>
      <w:tr w:rsidR="00E75DC8" w:rsidRPr="009006DA" w:rsidTr="00E75DC8">
        <w:tc>
          <w:tcPr>
            <w:tcW w:w="982" w:type="pct"/>
          </w:tcPr>
          <w:p w:rsidR="00E75DC8" w:rsidRPr="009006DA" w:rsidRDefault="00E75DC8" w:rsidP="00E75DC8">
            <w:pPr>
              <w:rPr>
                <w:rFonts w:ascii="Times New Roman" w:hAnsi="Times New Roman"/>
                <w:lang w:val="en-US"/>
              </w:rPr>
            </w:pPr>
            <w:r w:rsidRPr="009006DA">
              <w:rPr>
                <w:rFonts w:ascii="Times New Roman" w:hAnsi="Times New Roman"/>
              </w:rPr>
              <w:t>ЦВБ (</w:t>
            </w:r>
            <w:r w:rsidRPr="009006DA">
              <w:rPr>
                <w:rFonts w:ascii="Times New Roman" w:hAnsi="Times New Roman"/>
                <w:lang w:val="en-US"/>
              </w:rPr>
              <w:t>I60-69</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5804</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1838,8</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5294</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1662,0</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5365</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1667,6</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5352</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1634,783</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5605</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1712,062</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Субарахноидальное кровоизлияние (</w:t>
            </w:r>
            <w:r w:rsidRPr="009006DA">
              <w:rPr>
                <w:rFonts w:ascii="Times New Roman" w:hAnsi="Times New Roman"/>
                <w:lang w:val="en-US"/>
              </w:rPr>
              <w:t>I60</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46</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14,6</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37</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11,6</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41</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12,7</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59</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18,02171</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46</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14,05082</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Внутримозговое кровоизлияние (</w:t>
            </w:r>
            <w:r w:rsidRPr="009006DA">
              <w:rPr>
                <w:rFonts w:ascii="Times New Roman" w:hAnsi="Times New Roman"/>
                <w:lang w:val="en-US"/>
              </w:rPr>
              <w:t>I61</w:t>
            </w:r>
            <w:r w:rsidRPr="009006DA">
              <w:rPr>
                <w:rFonts w:ascii="Times New Roman" w:hAnsi="Times New Roman"/>
              </w:rPr>
              <w:t>)</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390</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123,6</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343</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107,7</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311</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96,7</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281</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85,83219</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265</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80,94495</w:t>
            </w:r>
          </w:p>
        </w:tc>
      </w:tr>
      <w:tr w:rsidR="00E75DC8" w:rsidRPr="009006DA" w:rsidTr="00E75DC8">
        <w:tc>
          <w:tcPr>
            <w:tcW w:w="982" w:type="pct"/>
          </w:tcPr>
          <w:p w:rsidR="00E75DC8" w:rsidRPr="009006DA" w:rsidRDefault="00E75DC8" w:rsidP="00E75DC8">
            <w:pPr>
              <w:rPr>
                <w:rFonts w:ascii="Times New Roman" w:hAnsi="Times New Roman"/>
                <w:lang w:val="en-US"/>
              </w:rPr>
            </w:pPr>
            <w:r w:rsidRPr="009006DA">
              <w:rPr>
                <w:rFonts w:ascii="Times New Roman" w:hAnsi="Times New Roman"/>
              </w:rPr>
              <w:t>Инфаркт мозга</w:t>
            </w:r>
            <w:r w:rsidRPr="009006DA">
              <w:rPr>
                <w:rFonts w:ascii="Times New Roman" w:hAnsi="Times New Roman"/>
                <w:lang w:val="en-US"/>
              </w:rPr>
              <w:t>(I63)</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596</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188,8</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535</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168,0</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600</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186,5</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590</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180,2171</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450</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137,4537</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Инсульт, неуточненный как кровоизлияние или инфаркт мозга (</w:t>
            </w:r>
            <w:r w:rsidRPr="009006DA">
              <w:rPr>
                <w:rFonts w:ascii="Times New Roman" w:hAnsi="Times New Roman"/>
                <w:lang w:val="en-US"/>
              </w:rPr>
              <w:t>I</w:t>
            </w:r>
            <w:r w:rsidRPr="009006DA">
              <w:rPr>
                <w:rFonts w:ascii="Times New Roman" w:hAnsi="Times New Roman"/>
              </w:rPr>
              <w:t>64)</w:t>
            </w:r>
          </w:p>
        </w:tc>
        <w:tc>
          <w:tcPr>
            <w:tcW w:w="376" w:type="pct"/>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85</w:t>
            </w:r>
          </w:p>
        </w:tc>
        <w:tc>
          <w:tcPr>
            <w:tcW w:w="439" w:type="pct"/>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27,0</w:t>
            </w:r>
          </w:p>
          <w:p w:rsidR="00E75DC8" w:rsidRPr="009006DA" w:rsidRDefault="00E75DC8" w:rsidP="00E75DC8">
            <w:pPr>
              <w:jc w:val="center"/>
              <w:rPr>
                <w:rFonts w:ascii="Times New Roman" w:hAnsi="Times New Roman"/>
              </w:rPr>
            </w:pPr>
          </w:p>
        </w:tc>
        <w:tc>
          <w:tcPr>
            <w:tcW w:w="376" w:type="pct"/>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50</w:t>
            </w:r>
          </w:p>
          <w:p w:rsidR="00E75DC8" w:rsidRPr="009006DA" w:rsidRDefault="00E75DC8" w:rsidP="00E75DC8">
            <w:pPr>
              <w:jc w:val="center"/>
              <w:rPr>
                <w:rFonts w:ascii="Times New Roman" w:hAnsi="Times New Roman"/>
              </w:rPr>
            </w:pPr>
          </w:p>
        </w:tc>
        <w:tc>
          <w:tcPr>
            <w:tcW w:w="439" w:type="pct"/>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15,7</w:t>
            </w:r>
          </w:p>
          <w:p w:rsidR="00E75DC8" w:rsidRPr="009006DA" w:rsidRDefault="00E75DC8" w:rsidP="00E75DC8">
            <w:pPr>
              <w:jc w:val="center"/>
              <w:rPr>
                <w:rFonts w:ascii="Times New Roman" w:hAnsi="Times New Roman"/>
              </w:rPr>
            </w:pPr>
          </w:p>
        </w:tc>
        <w:tc>
          <w:tcPr>
            <w:tcW w:w="376" w:type="pct"/>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14</w:t>
            </w:r>
          </w:p>
          <w:p w:rsidR="00E75DC8" w:rsidRPr="009006DA" w:rsidRDefault="00E75DC8" w:rsidP="00E75DC8">
            <w:pPr>
              <w:jc w:val="center"/>
              <w:rPr>
                <w:rFonts w:ascii="Times New Roman" w:hAnsi="Times New Roman"/>
              </w:rPr>
            </w:pPr>
          </w:p>
        </w:tc>
        <w:tc>
          <w:tcPr>
            <w:tcW w:w="449" w:type="pct"/>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4,4</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8</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2,443621</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24</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7,330863</w:t>
            </w:r>
          </w:p>
        </w:tc>
      </w:tr>
      <w:tr w:rsidR="00E75DC8" w:rsidRPr="009006DA" w:rsidTr="00E75DC8">
        <w:tc>
          <w:tcPr>
            <w:tcW w:w="982" w:type="pct"/>
          </w:tcPr>
          <w:p w:rsidR="00E75DC8" w:rsidRPr="009006DA" w:rsidRDefault="00E75DC8" w:rsidP="00E75DC8">
            <w:pPr>
              <w:rPr>
                <w:rFonts w:ascii="Times New Roman" w:hAnsi="Times New Roman"/>
              </w:rPr>
            </w:pPr>
            <w:r w:rsidRPr="009006DA">
              <w:rPr>
                <w:rFonts w:ascii="Times New Roman" w:hAnsi="Times New Roman"/>
              </w:rPr>
              <w:t>Транзиторная ишемическая атака (</w:t>
            </w:r>
            <w:r w:rsidRPr="009006DA">
              <w:rPr>
                <w:rFonts w:ascii="Times New Roman" w:hAnsi="Times New Roman"/>
                <w:lang w:val="en-US"/>
              </w:rPr>
              <w:t>G</w:t>
            </w:r>
            <w:r w:rsidRPr="009006DA">
              <w:rPr>
                <w:rFonts w:ascii="Times New Roman" w:hAnsi="Times New Roman"/>
              </w:rPr>
              <w:t>45-</w:t>
            </w:r>
            <w:r w:rsidRPr="009006DA">
              <w:rPr>
                <w:rFonts w:ascii="Times New Roman" w:hAnsi="Times New Roman"/>
                <w:lang w:val="en-US"/>
              </w:rPr>
              <w:t>G</w:t>
            </w:r>
            <w:r w:rsidRPr="009006DA">
              <w:rPr>
                <w:rFonts w:ascii="Times New Roman" w:hAnsi="Times New Roman"/>
              </w:rPr>
              <w:t>46)</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141</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44,7</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176</w:t>
            </w:r>
          </w:p>
        </w:tc>
        <w:tc>
          <w:tcPr>
            <w:tcW w:w="439" w:type="pct"/>
          </w:tcPr>
          <w:p w:rsidR="00E75DC8" w:rsidRPr="009006DA" w:rsidRDefault="00E75DC8" w:rsidP="00E75DC8">
            <w:pPr>
              <w:jc w:val="center"/>
              <w:rPr>
                <w:rFonts w:ascii="Times New Roman" w:hAnsi="Times New Roman"/>
              </w:rPr>
            </w:pPr>
            <w:r w:rsidRPr="009006DA">
              <w:rPr>
                <w:rFonts w:ascii="Times New Roman" w:hAnsi="Times New Roman"/>
              </w:rPr>
              <w:t>55,3</w:t>
            </w:r>
          </w:p>
        </w:tc>
        <w:tc>
          <w:tcPr>
            <w:tcW w:w="376" w:type="pct"/>
          </w:tcPr>
          <w:p w:rsidR="00E75DC8" w:rsidRPr="009006DA" w:rsidRDefault="00E75DC8" w:rsidP="00E75DC8">
            <w:pPr>
              <w:jc w:val="center"/>
              <w:rPr>
                <w:rFonts w:ascii="Times New Roman" w:hAnsi="Times New Roman"/>
              </w:rPr>
            </w:pPr>
            <w:r w:rsidRPr="009006DA">
              <w:rPr>
                <w:rFonts w:ascii="Times New Roman" w:hAnsi="Times New Roman"/>
              </w:rPr>
              <w:t>132</w:t>
            </w:r>
          </w:p>
        </w:tc>
        <w:tc>
          <w:tcPr>
            <w:tcW w:w="449" w:type="pct"/>
          </w:tcPr>
          <w:p w:rsidR="00E75DC8" w:rsidRPr="009006DA" w:rsidRDefault="00E75DC8" w:rsidP="00E75DC8">
            <w:pPr>
              <w:jc w:val="center"/>
              <w:rPr>
                <w:rFonts w:ascii="Times New Roman" w:hAnsi="Times New Roman"/>
              </w:rPr>
            </w:pPr>
            <w:r w:rsidRPr="009006DA">
              <w:rPr>
                <w:rFonts w:ascii="Times New Roman" w:hAnsi="Times New Roman"/>
              </w:rPr>
              <w:t>41,0</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104</w:t>
            </w:r>
          </w:p>
        </w:tc>
        <w:tc>
          <w:tcPr>
            <w:tcW w:w="439"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31,76707</w:t>
            </w:r>
          </w:p>
        </w:tc>
        <w:tc>
          <w:tcPr>
            <w:tcW w:w="341"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93</w:t>
            </w:r>
          </w:p>
        </w:tc>
        <w:tc>
          <w:tcPr>
            <w:tcW w:w="444" w:type="pct"/>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28,4071</w:t>
            </w:r>
          </w:p>
        </w:tc>
      </w:tr>
    </w:tbl>
    <w:p w:rsidR="00E75DC8" w:rsidRPr="009006DA" w:rsidRDefault="00E75DC8" w:rsidP="00E75DC8">
      <w:pPr>
        <w:pStyle w:val="ad"/>
        <w:spacing w:line="240" w:lineRule="auto"/>
        <w:ind w:left="0"/>
        <w:rPr>
          <w:rFonts w:ascii="Times New Roman" w:hAnsi="Times New Roman"/>
          <w:b/>
          <w:i/>
        </w:rPr>
      </w:pPr>
    </w:p>
    <w:p w:rsidR="008431D6" w:rsidRDefault="00E75DC8" w:rsidP="00E75DC8">
      <w:pPr>
        <w:pStyle w:val="ad"/>
        <w:spacing w:line="240" w:lineRule="auto"/>
        <w:ind w:left="0"/>
        <w:rPr>
          <w:rFonts w:ascii="Times New Roman" w:hAnsi="Times New Roman"/>
          <w:b/>
          <w:i/>
        </w:rPr>
      </w:pPr>
      <w:r w:rsidRPr="009006DA">
        <w:rPr>
          <w:rFonts w:ascii="Times New Roman" w:hAnsi="Times New Roman"/>
          <w:b/>
          <w:i/>
        </w:rPr>
        <w:t xml:space="preserve">                                       </w:t>
      </w:r>
    </w:p>
    <w:p w:rsidR="008431D6" w:rsidRPr="008431D6" w:rsidRDefault="008431D6" w:rsidP="008431D6">
      <w:pPr>
        <w:pStyle w:val="ad"/>
        <w:spacing w:line="240" w:lineRule="auto"/>
        <w:ind w:left="0"/>
        <w:jc w:val="center"/>
        <w:rPr>
          <w:rFonts w:ascii="Times New Roman" w:hAnsi="Times New Roman"/>
          <w:sz w:val="28"/>
          <w:szCs w:val="28"/>
        </w:rPr>
      </w:pPr>
    </w:p>
    <w:p w:rsidR="00E75DC8" w:rsidRPr="008431D6" w:rsidRDefault="00E75DC8" w:rsidP="008431D6">
      <w:pPr>
        <w:pStyle w:val="ad"/>
        <w:spacing w:line="240" w:lineRule="auto"/>
        <w:ind w:left="0"/>
        <w:jc w:val="center"/>
        <w:rPr>
          <w:rFonts w:ascii="Times New Roman" w:hAnsi="Times New Roman"/>
          <w:sz w:val="28"/>
          <w:szCs w:val="28"/>
        </w:rPr>
      </w:pPr>
      <w:r w:rsidRPr="008431D6">
        <w:rPr>
          <w:rFonts w:ascii="Times New Roman" w:hAnsi="Times New Roman"/>
          <w:sz w:val="28"/>
          <w:szCs w:val="28"/>
        </w:rPr>
        <w:t>Первичная заболеваемость БСК 2016-2020</w:t>
      </w:r>
      <w:r w:rsidR="008431D6" w:rsidRPr="008431D6">
        <w:rPr>
          <w:rFonts w:ascii="Times New Roman" w:hAnsi="Times New Roman"/>
          <w:sz w:val="28"/>
          <w:szCs w:val="28"/>
        </w:rPr>
        <w:t xml:space="preserve"> </w:t>
      </w:r>
      <w:r w:rsidRPr="008431D6">
        <w:rPr>
          <w:rFonts w:ascii="Times New Roman" w:hAnsi="Times New Roman"/>
          <w:sz w:val="28"/>
          <w:szCs w:val="28"/>
        </w:rPr>
        <w:t>гг</w:t>
      </w:r>
      <w:r w:rsidR="008431D6" w:rsidRPr="008431D6">
        <w:rPr>
          <w:rFonts w:ascii="Times New Roman" w:hAnsi="Times New Roman"/>
          <w:sz w:val="28"/>
          <w:szCs w:val="28"/>
        </w:rPr>
        <w:t>.</w:t>
      </w:r>
    </w:p>
    <w:tbl>
      <w:tblPr>
        <w:tblStyle w:val="ab"/>
        <w:tblW w:w="0" w:type="auto"/>
        <w:tblInd w:w="-459" w:type="dxa"/>
        <w:tblLook w:val="04A0" w:firstRow="1" w:lastRow="0" w:firstColumn="1" w:lastColumn="0" w:noHBand="0" w:noVBand="1"/>
      </w:tblPr>
      <w:tblGrid>
        <w:gridCol w:w="4266"/>
        <w:gridCol w:w="744"/>
        <w:gridCol w:w="1427"/>
        <w:gridCol w:w="744"/>
        <w:gridCol w:w="1428"/>
        <w:gridCol w:w="744"/>
        <w:gridCol w:w="1428"/>
        <w:gridCol w:w="744"/>
        <w:gridCol w:w="1488"/>
        <w:gridCol w:w="744"/>
        <w:gridCol w:w="1488"/>
      </w:tblGrid>
      <w:tr w:rsidR="00E75DC8" w:rsidRPr="009006DA" w:rsidTr="00E75DC8">
        <w:tc>
          <w:tcPr>
            <w:tcW w:w="0" w:type="auto"/>
            <w:vMerge w:val="restart"/>
          </w:tcPr>
          <w:p w:rsidR="00E75DC8" w:rsidRPr="009006DA" w:rsidRDefault="00E75DC8" w:rsidP="00E75DC8">
            <w:pPr>
              <w:rPr>
                <w:rFonts w:ascii="Times New Roman" w:hAnsi="Times New Roman"/>
              </w:rPr>
            </w:pPr>
          </w:p>
        </w:tc>
        <w:tc>
          <w:tcPr>
            <w:tcW w:w="0" w:type="auto"/>
            <w:gridSpan w:val="2"/>
          </w:tcPr>
          <w:p w:rsidR="00E75DC8" w:rsidRPr="009006DA" w:rsidRDefault="00E75DC8" w:rsidP="00E75DC8">
            <w:pPr>
              <w:jc w:val="center"/>
              <w:rPr>
                <w:rFonts w:ascii="Times New Roman" w:hAnsi="Times New Roman"/>
              </w:rPr>
            </w:pPr>
            <w:r w:rsidRPr="009006DA">
              <w:rPr>
                <w:rFonts w:ascii="Times New Roman" w:hAnsi="Times New Roman"/>
              </w:rPr>
              <w:t>2016</w:t>
            </w:r>
            <w:r w:rsidR="001F6092">
              <w:rPr>
                <w:rFonts w:ascii="Times New Roman" w:hAnsi="Times New Roman"/>
              </w:rPr>
              <w:t xml:space="preserve"> </w:t>
            </w:r>
            <w:r w:rsidRPr="009006DA">
              <w:rPr>
                <w:rFonts w:ascii="Times New Roman" w:hAnsi="Times New Roman"/>
              </w:rPr>
              <w:t>г.</w:t>
            </w:r>
          </w:p>
        </w:tc>
        <w:tc>
          <w:tcPr>
            <w:tcW w:w="0" w:type="auto"/>
            <w:gridSpan w:val="2"/>
          </w:tcPr>
          <w:p w:rsidR="00E75DC8" w:rsidRPr="009006DA" w:rsidRDefault="00E75DC8" w:rsidP="00E75DC8">
            <w:pPr>
              <w:jc w:val="center"/>
              <w:rPr>
                <w:rFonts w:ascii="Times New Roman" w:hAnsi="Times New Roman"/>
              </w:rPr>
            </w:pPr>
            <w:r w:rsidRPr="009006DA">
              <w:rPr>
                <w:rFonts w:ascii="Times New Roman" w:hAnsi="Times New Roman"/>
              </w:rPr>
              <w:t>2017</w:t>
            </w:r>
            <w:r w:rsidR="001F6092">
              <w:rPr>
                <w:rFonts w:ascii="Times New Roman" w:hAnsi="Times New Roman"/>
              </w:rPr>
              <w:t xml:space="preserve"> </w:t>
            </w:r>
            <w:r w:rsidRPr="009006DA">
              <w:rPr>
                <w:rFonts w:ascii="Times New Roman" w:hAnsi="Times New Roman"/>
              </w:rPr>
              <w:t>г.</w:t>
            </w:r>
          </w:p>
        </w:tc>
        <w:tc>
          <w:tcPr>
            <w:tcW w:w="0" w:type="auto"/>
            <w:gridSpan w:val="2"/>
          </w:tcPr>
          <w:p w:rsidR="00E75DC8" w:rsidRPr="009006DA" w:rsidRDefault="00E75DC8" w:rsidP="00E75DC8">
            <w:pPr>
              <w:jc w:val="center"/>
              <w:rPr>
                <w:rFonts w:ascii="Times New Roman" w:hAnsi="Times New Roman"/>
              </w:rPr>
            </w:pPr>
            <w:r w:rsidRPr="009006DA">
              <w:rPr>
                <w:rFonts w:ascii="Times New Roman" w:hAnsi="Times New Roman"/>
              </w:rPr>
              <w:t>2018</w:t>
            </w:r>
            <w:r w:rsidR="001F6092">
              <w:rPr>
                <w:rFonts w:ascii="Times New Roman" w:hAnsi="Times New Roman"/>
              </w:rPr>
              <w:t xml:space="preserve"> </w:t>
            </w:r>
            <w:r w:rsidRPr="009006DA">
              <w:rPr>
                <w:rFonts w:ascii="Times New Roman" w:hAnsi="Times New Roman"/>
              </w:rPr>
              <w:t>г.</w:t>
            </w:r>
          </w:p>
        </w:tc>
        <w:tc>
          <w:tcPr>
            <w:tcW w:w="0" w:type="auto"/>
            <w:gridSpan w:val="2"/>
          </w:tcPr>
          <w:p w:rsidR="00E75DC8" w:rsidRPr="009006DA" w:rsidRDefault="00E75DC8" w:rsidP="00E75DC8">
            <w:pPr>
              <w:jc w:val="center"/>
              <w:rPr>
                <w:rFonts w:ascii="Times New Roman" w:hAnsi="Times New Roman"/>
              </w:rPr>
            </w:pPr>
            <w:r w:rsidRPr="009006DA">
              <w:rPr>
                <w:rFonts w:ascii="Times New Roman" w:hAnsi="Times New Roman"/>
              </w:rPr>
              <w:t>2019</w:t>
            </w:r>
            <w:r w:rsidR="001F6092">
              <w:rPr>
                <w:rFonts w:ascii="Times New Roman" w:hAnsi="Times New Roman"/>
              </w:rPr>
              <w:t xml:space="preserve"> г.</w:t>
            </w:r>
          </w:p>
        </w:tc>
        <w:tc>
          <w:tcPr>
            <w:tcW w:w="0" w:type="auto"/>
            <w:gridSpan w:val="2"/>
          </w:tcPr>
          <w:p w:rsidR="00E75DC8" w:rsidRPr="009006DA" w:rsidRDefault="00E75DC8" w:rsidP="00E75DC8">
            <w:pPr>
              <w:jc w:val="center"/>
              <w:rPr>
                <w:rFonts w:ascii="Times New Roman" w:hAnsi="Times New Roman"/>
              </w:rPr>
            </w:pPr>
            <w:r w:rsidRPr="009006DA">
              <w:rPr>
                <w:rFonts w:ascii="Times New Roman" w:hAnsi="Times New Roman"/>
              </w:rPr>
              <w:t>2020</w:t>
            </w:r>
            <w:r w:rsidR="001F6092">
              <w:rPr>
                <w:rFonts w:ascii="Times New Roman" w:hAnsi="Times New Roman"/>
              </w:rPr>
              <w:t xml:space="preserve"> г.</w:t>
            </w:r>
          </w:p>
        </w:tc>
      </w:tr>
      <w:tr w:rsidR="00E75DC8" w:rsidRPr="009006DA" w:rsidTr="00E75DC8">
        <w:tc>
          <w:tcPr>
            <w:tcW w:w="0" w:type="auto"/>
            <w:vMerge/>
          </w:tcPr>
          <w:p w:rsidR="00E75DC8" w:rsidRPr="009006DA" w:rsidRDefault="00E75DC8" w:rsidP="00E75DC8">
            <w:pPr>
              <w:rPr>
                <w:rFonts w:ascii="Times New Roman" w:hAnsi="Times New Roman"/>
              </w:rPr>
            </w:pP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абс.ч.</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rPr>
              <w:t>пок.на 100 тыс.нас</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Заболеваемость от БСК</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6101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1933,0</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4781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1500,8</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4614</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1434,2</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6018</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1838,214</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7785</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2377,949</w:t>
            </w:r>
          </w:p>
        </w:tc>
      </w:tr>
      <w:tr w:rsidR="00E75DC8" w:rsidRPr="009006DA" w:rsidTr="00E75DC8">
        <w:tc>
          <w:tcPr>
            <w:tcW w:w="0" w:type="auto"/>
          </w:tcPr>
          <w:p w:rsidR="00E75DC8" w:rsidRPr="009006DA" w:rsidRDefault="00E75DC8" w:rsidP="00E75DC8">
            <w:pPr>
              <w:rPr>
                <w:rFonts w:ascii="Times New Roman" w:hAnsi="Times New Roman"/>
                <w:lang w:val="en-US"/>
              </w:rPr>
            </w:pPr>
            <w:r w:rsidRPr="009006DA">
              <w:rPr>
                <w:rFonts w:ascii="Times New Roman" w:hAnsi="Times New Roman"/>
              </w:rPr>
              <w:t>Гипертоническая болезнь (</w:t>
            </w:r>
            <w:r w:rsidRPr="009006DA">
              <w:rPr>
                <w:rFonts w:ascii="Times New Roman" w:hAnsi="Times New Roman"/>
                <w:lang w:val="en-US"/>
              </w:rPr>
              <w:t>I10-15</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1911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605,4</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1749</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549,1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1697</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527,5</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2385</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728,5045</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2382</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727,5882</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ИБС (</w:t>
            </w:r>
            <w:r w:rsidRPr="009006DA">
              <w:rPr>
                <w:rFonts w:ascii="Times New Roman" w:hAnsi="Times New Roman"/>
                <w:lang w:val="en-US"/>
              </w:rPr>
              <w:t>I20-25</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750</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237,6</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974</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305,8</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870</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270,4</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990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302,3981</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665</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203,126</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Инфаркт миокарда (</w:t>
            </w:r>
            <w:r w:rsidRPr="009006DA">
              <w:rPr>
                <w:rFonts w:ascii="Times New Roman" w:hAnsi="Times New Roman"/>
                <w:lang w:val="en-US"/>
              </w:rPr>
              <w:t>I21-22</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193</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61,1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181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56,8</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193</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60,0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192</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58,64691</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187</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57,11964</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Остановка сердца (</w:t>
            </w:r>
            <w:r w:rsidRPr="009006DA">
              <w:rPr>
                <w:rFonts w:ascii="Times New Roman" w:hAnsi="Times New Roman"/>
                <w:lang w:val="en-US"/>
              </w:rPr>
              <w:t>I 46</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Фибрилляция предсердий  (</w:t>
            </w:r>
            <w:r w:rsidRPr="009006DA">
              <w:rPr>
                <w:rFonts w:ascii="Times New Roman" w:hAnsi="Times New Roman"/>
                <w:lang w:val="en-US"/>
              </w:rPr>
              <w:t>I48</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r>
      <w:tr w:rsidR="00E75DC8" w:rsidRPr="009006DA" w:rsidTr="00E75DC8">
        <w:tc>
          <w:tcPr>
            <w:tcW w:w="0" w:type="auto"/>
          </w:tcPr>
          <w:p w:rsidR="00E75DC8" w:rsidRPr="009006DA" w:rsidRDefault="00E75DC8" w:rsidP="00E75DC8">
            <w:pPr>
              <w:rPr>
                <w:rFonts w:ascii="Times New Roman" w:hAnsi="Times New Roman"/>
                <w:lang w:val="en-US"/>
              </w:rPr>
            </w:pPr>
            <w:r w:rsidRPr="009006DA">
              <w:rPr>
                <w:rFonts w:ascii="Times New Roman" w:hAnsi="Times New Roman"/>
              </w:rPr>
              <w:t>Сердечная недостаточность (</w:t>
            </w:r>
            <w:r w:rsidRPr="009006DA">
              <w:rPr>
                <w:rFonts w:ascii="Times New Roman" w:hAnsi="Times New Roman"/>
                <w:lang w:val="en-US"/>
              </w:rPr>
              <w:t>I50</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0</w:t>
            </w:r>
          </w:p>
        </w:tc>
      </w:tr>
      <w:tr w:rsidR="00E75DC8" w:rsidRPr="009006DA" w:rsidTr="00E75DC8">
        <w:tc>
          <w:tcPr>
            <w:tcW w:w="0" w:type="auto"/>
          </w:tcPr>
          <w:p w:rsidR="00E75DC8" w:rsidRPr="009006DA" w:rsidRDefault="00E75DC8" w:rsidP="00E75DC8">
            <w:pPr>
              <w:rPr>
                <w:rFonts w:ascii="Times New Roman" w:hAnsi="Times New Roman"/>
                <w:lang w:val="en-US"/>
              </w:rPr>
            </w:pPr>
            <w:r w:rsidRPr="009006DA">
              <w:rPr>
                <w:rFonts w:ascii="Times New Roman" w:hAnsi="Times New Roman"/>
              </w:rPr>
              <w:t>ЦВБ (</w:t>
            </w:r>
            <w:r w:rsidRPr="009006DA">
              <w:rPr>
                <w:rFonts w:ascii="Times New Roman" w:hAnsi="Times New Roman"/>
                <w:lang w:val="en-US"/>
              </w:rPr>
              <w:t>I60-69</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1878</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595,0</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1577</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495,1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1500</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466,2</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1416</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432,5209</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1191</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363,7941</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Субарахноидальное кровоизлияние (</w:t>
            </w:r>
            <w:r w:rsidRPr="009006DA">
              <w:rPr>
                <w:rFonts w:ascii="Times New Roman" w:hAnsi="Times New Roman"/>
                <w:lang w:val="en-US"/>
              </w:rPr>
              <w:t>I60</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46</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14,6</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37</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11,6</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41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12,7</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59</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18,02171</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46</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14,05082</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Внутримозговое кровоизлияние (</w:t>
            </w:r>
            <w:r w:rsidRPr="009006DA">
              <w:rPr>
                <w:rFonts w:ascii="Times New Roman" w:hAnsi="Times New Roman"/>
                <w:lang w:val="en-US"/>
              </w:rPr>
              <w:t>I61</w:t>
            </w:r>
            <w:r w:rsidRPr="009006DA">
              <w:rPr>
                <w:rFonts w:ascii="Times New Roman" w:hAnsi="Times New Roman"/>
              </w:rPr>
              <w:t>)</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390</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123,6</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343</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107,7</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311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96,7</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281</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85,83219</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265</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80,94495</w:t>
            </w:r>
          </w:p>
        </w:tc>
      </w:tr>
      <w:tr w:rsidR="00E75DC8" w:rsidRPr="009006DA" w:rsidTr="00E75DC8">
        <w:tc>
          <w:tcPr>
            <w:tcW w:w="0" w:type="auto"/>
          </w:tcPr>
          <w:p w:rsidR="00E75DC8" w:rsidRPr="009006DA" w:rsidRDefault="00E75DC8" w:rsidP="00E75DC8">
            <w:pPr>
              <w:rPr>
                <w:rFonts w:ascii="Times New Roman" w:hAnsi="Times New Roman"/>
                <w:lang w:val="en-US"/>
              </w:rPr>
            </w:pPr>
            <w:r w:rsidRPr="009006DA">
              <w:rPr>
                <w:rFonts w:ascii="Times New Roman" w:hAnsi="Times New Roman"/>
              </w:rPr>
              <w:t>Инфаркт мозга</w:t>
            </w:r>
            <w:r w:rsidRPr="009006DA">
              <w:rPr>
                <w:rFonts w:ascii="Times New Roman" w:hAnsi="Times New Roman"/>
                <w:lang w:val="en-US"/>
              </w:rPr>
              <w:t>(I63)</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596</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188,8</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535</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168,0</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600</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186,5</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590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180,2171</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450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137,4537</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Инсульт, неуточненный как кровоизлияние или инфаркт мозга (</w:t>
            </w:r>
            <w:r w:rsidRPr="009006DA">
              <w:rPr>
                <w:rFonts w:ascii="Times New Roman" w:hAnsi="Times New Roman"/>
                <w:lang w:val="en-US"/>
              </w:rPr>
              <w:t>I</w:t>
            </w:r>
            <w:r w:rsidRPr="009006DA">
              <w:rPr>
                <w:rFonts w:ascii="Times New Roman" w:hAnsi="Times New Roman"/>
              </w:rPr>
              <w:t>64)</w:t>
            </w:r>
          </w:p>
        </w:tc>
        <w:tc>
          <w:tcPr>
            <w:tcW w:w="0" w:type="auto"/>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85</w:t>
            </w:r>
          </w:p>
        </w:tc>
        <w:tc>
          <w:tcPr>
            <w:tcW w:w="0" w:type="auto"/>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27,0</w:t>
            </w:r>
          </w:p>
          <w:p w:rsidR="00E75DC8" w:rsidRPr="009006DA" w:rsidRDefault="00E75DC8" w:rsidP="00E75DC8">
            <w:pPr>
              <w:jc w:val="center"/>
              <w:rPr>
                <w:rFonts w:ascii="Times New Roman" w:hAnsi="Times New Roman"/>
              </w:rPr>
            </w:pPr>
          </w:p>
        </w:tc>
        <w:tc>
          <w:tcPr>
            <w:tcW w:w="0" w:type="auto"/>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50</w:t>
            </w:r>
          </w:p>
          <w:p w:rsidR="00E75DC8" w:rsidRPr="009006DA" w:rsidRDefault="00E75DC8" w:rsidP="00E75DC8">
            <w:pPr>
              <w:jc w:val="center"/>
              <w:rPr>
                <w:rFonts w:ascii="Times New Roman" w:hAnsi="Times New Roman"/>
              </w:rPr>
            </w:pPr>
          </w:p>
        </w:tc>
        <w:tc>
          <w:tcPr>
            <w:tcW w:w="0" w:type="auto"/>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15,7</w:t>
            </w:r>
          </w:p>
          <w:p w:rsidR="00E75DC8" w:rsidRPr="009006DA" w:rsidRDefault="00E75DC8" w:rsidP="00E75DC8">
            <w:pPr>
              <w:jc w:val="center"/>
              <w:rPr>
                <w:rFonts w:ascii="Times New Roman" w:hAnsi="Times New Roman"/>
              </w:rPr>
            </w:pPr>
          </w:p>
        </w:tc>
        <w:tc>
          <w:tcPr>
            <w:tcW w:w="0" w:type="auto"/>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14</w:t>
            </w:r>
          </w:p>
          <w:p w:rsidR="00E75DC8" w:rsidRPr="009006DA" w:rsidRDefault="00E75DC8" w:rsidP="00E75DC8">
            <w:pPr>
              <w:jc w:val="center"/>
              <w:rPr>
                <w:rFonts w:ascii="Times New Roman" w:hAnsi="Times New Roman"/>
              </w:rPr>
            </w:pPr>
          </w:p>
        </w:tc>
        <w:tc>
          <w:tcPr>
            <w:tcW w:w="0" w:type="auto"/>
          </w:tcPr>
          <w:p w:rsidR="00E75DC8" w:rsidRPr="009006DA" w:rsidRDefault="00E75DC8" w:rsidP="00E75DC8">
            <w:pPr>
              <w:jc w:val="center"/>
              <w:rPr>
                <w:rFonts w:ascii="Times New Roman" w:hAnsi="Times New Roman"/>
              </w:rPr>
            </w:pPr>
          </w:p>
          <w:p w:rsidR="00E75DC8" w:rsidRPr="009006DA" w:rsidRDefault="00E75DC8" w:rsidP="00E75DC8">
            <w:pPr>
              <w:jc w:val="center"/>
              <w:rPr>
                <w:rFonts w:ascii="Times New Roman" w:hAnsi="Times New Roman"/>
              </w:rPr>
            </w:pPr>
            <w:r w:rsidRPr="009006DA">
              <w:rPr>
                <w:rFonts w:ascii="Times New Roman" w:hAnsi="Times New Roman"/>
              </w:rPr>
              <w:t>4,4</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8</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2,443621</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24</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7,330863</w:t>
            </w:r>
          </w:p>
        </w:tc>
      </w:tr>
      <w:tr w:rsidR="00E75DC8" w:rsidRPr="009006DA" w:rsidTr="00E75DC8">
        <w:tc>
          <w:tcPr>
            <w:tcW w:w="0" w:type="auto"/>
          </w:tcPr>
          <w:p w:rsidR="00E75DC8" w:rsidRPr="009006DA" w:rsidRDefault="00E75DC8" w:rsidP="00E75DC8">
            <w:pPr>
              <w:rPr>
                <w:rFonts w:ascii="Times New Roman" w:hAnsi="Times New Roman"/>
              </w:rPr>
            </w:pPr>
            <w:r w:rsidRPr="009006DA">
              <w:rPr>
                <w:rFonts w:ascii="Times New Roman" w:hAnsi="Times New Roman"/>
              </w:rPr>
              <w:t>Транзиторная ишемическая атака (</w:t>
            </w:r>
            <w:r w:rsidRPr="009006DA">
              <w:rPr>
                <w:rFonts w:ascii="Times New Roman" w:hAnsi="Times New Roman"/>
                <w:lang w:val="en-US"/>
              </w:rPr>
              <w:t>G</w:t>
            </w:r>
            <w:r w:rsidRPr="009006DA">
              <w:rPr>
                <w:rFonts w:ascii="Times New Roman" w:hAnsi="Times New Roman"/>
              </w:rPr>
              <w:t>45-</w:t>
            </w:r>
            <w:r w:rsidRPr="009006DA">
              <w:rPr>
                <w:rFonts w:ascii="Times New Roman" w:hAnsi="Times New Roman"/>
                <w:lang w:val="en-US"/>
              </w:rPr>
              <w:t>G</w:t>
            </w:r>
            <w:r w:rsidRPr="009006DA">
              <w:rPr>
                <w:rFonts w:ascii="Times New Roman" w:hAnsi="Times New Roman"/>
              </w:rPr>
              <w:t>46)</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97</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30,7</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101</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31,7</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106</w:t>
            </w:r>
          </w:p>
        </w:tc>
        <w:tc>
          <w:tcPr>
            <w:tcW w:w="0" w:type="auto"/>
          </w:tcPr>
          <w:p w:rsidR="00E75DC8" w:rsidRPr="009006DA" w:rsidRDefault="00E75DC8" w:rsidP="00E75DC8">
            <w:pPr>
              <w:jc w:val="center"/>
              <w:rPr>
                <w:rFonts w:ascii="Times New Roman" w:hAnsi="Times New Roman"/>
              </w:rPr>
            </w:pPr>
            <w:r w:rsidRPr="009006DA">
              <w:rPr>
                <w:rFonts w:ascii="Times New Roman" w:hAnsi="Times New Roman"/>
              </w:rPr>
              <w:t>33,0</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57</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17,4108</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78</w:t>
            </w:r>
          </w:p>
        </w:tc>
        <w:tc>
          <w:tcPr>
            <w:tcW w:w="0" w:type="auto"/>
            <w:vAlign w:val="bottom"/>
          </w:tcPr>
          <w:p w:rsidR="00E75DC8" w:rsidRPr="009006DA" w:rsidRDefault="00E75DC8" w:rsidP="00E75DC8">
            <w:pPr>
              <w:jc w:val="center"/>
              <w:rPr>
                <w:rFonts w:ascii="Times New Roman" w:hAnsi="Times New Roman"/>
              </w:rPr>
            </w:pPr>
            <w:r w:rsidRPr="009006DA">
              <w:rPr>
                <w:rFonts w:ascii="Times New Roman" w:hAnsi="Times New Roman"/>
                <w:color w:val="000000"/>
              </w:rPr>
              <w:t>23,82531</w:t>
            </w:r>
          </w:p>
        </w:tc>
      </w:tr>
    </w:tbl>
    <w:p w:rsidR="00E75DC8" w:rsidRPr="009006DA" w:rsidRDefault="00E75DC8" w:rsidP="00E75DC8">
      <w:pPr>
        <w:rPr>
          <w:rFonts w:ascii="Times New Roman" w:hAnsi="Times New Roman" w:cs="Times New Roman"/>
          <w:highlight w:val="green"/>
        </w:rPr>
      </w:pPr>
    </w:p>
    <w:p w:rsidR="00FA1E80" w:rsidRDefault="00FA1E80" w:rsidP="00BD46FC">
      <w:pPr>
        <w:spacing w:line="240" w:lineRule="auto"/>
        <w:ind w:firstLine="720"/>
        <w:jc w:val="both"/>
        <w:rPr>
          <w:rFonts w:ascii="Times New Roman" w:hAnsi="Times New Roman" w:cs="Times New Roman"/>
        </w:rPr>
      </w:pPr>
    </w:p>
    <w:p w:rsidR="00FA1E80" w:rsidRDefault="00FA1E80" w:rsidP="00BD46FC">
      <w:pPr>
        <w:spacing w:line="240" w:lineRule="auto"/>
        <w:ind w:firstLine="720"/>
        <w:jc w:val="both"/>
        <w:rPr>
          <w:rFonts w:ascii="Times New Roman" w:hAnsi="Times New Roman" w:cs="Times New Roman"/>
        </w:rPr>
      </w:pPr>
    </w:p>
    <w:p w:rsidR="00FA1E80" w:rsidRDefault="00FA1E80" w:rsidP="00BD46FC">
      <w:pPr>
        <w:spacing w:line="240" w:lineRule="auto"/>
        <w:ind w:firstLine="720"/>
        <w:jc w:val="both"/>
        <w:rPr>
          <w:rFonts w:ascii="Times New Roman" w:hAnsi="Times New Roman" w:cs="Times New Roman"/>
        </w:rPr>
      </w:pPr>
    </w:p>
    <w:p w:rsidR="00FA1E80" w:rsidRDefault="00FA1E80" w:rsidP="00BD46FC">
      <w:pPr>
        <w:spacing w:line="240" w:lineRule="auto"/>
        <w:ind w:firstLine="720"/>
        <w:jc w:val="both"/>
        <w:rPr>
          <w:rFonts w:ascii="Times New Roman" w:hAnsi="Times New Roman" w:cs="Times New Roman"/>
        </w:rPr>
      </w:pPr>
    </w:p>
    <w:p w:rsidR="00FA1E80" w:rsidRDefault="00FA1E80" w:rsidP="00BD46FC">
      <w:pPr>
        <w:spacing w:line="240" w:lineRule="auto"/>
        <w:ind w:firstLine="720"/>
        <w:jc w:val="both"/>
        <w:rPr>
          <w:rFonts w:ascii="Times New Roman" w:hAnsi="Times New Roman" w:cs="Times New Roman"/>
        </w:rPr>
      </w:pPr>
    </w:p>
    <w:p w:rsidR="00FA1E80" w:rsidRDefault="00FA1E80" w:rsidP="00BD46FC">
      <w:pPr>
        <w:spacing w:line="240" w:lineRule="auto"/>
        <w:ind w:firstLine="720"/>
        <w:jc w:val="both"/>
        <w:rPr>
          <w:rFonts w:ascii="Times New Roman" w:hAnsi="Times New Roman" w:cs="Times New Roman"/>
        </w:rPr>
      </w:pPr>
    </w:p>
    <w:p w:rsidR="00FA1E80" w:rsidRDefault="00FA1E80" w:rsidP="00BD46FC">
      <w:pPr>
        <w:spacing w:line="240" w:lineRule="auto"/>
        <w:ind w:firstLine="720"/>
        <w:jc w:val="both"/>
        <w:rPr>
          <w:rFonts w:ascii="Times New Roman" w:hAnsi="Times New Roman" w:cs="Times New Roman"/>
        </w:rPr>
      </w:pPr>
    </w:p>
    <w:p w:rsidR="00FA1E80" w:rsidRDefault="00FA1E80" w:rsidP="00BD46FC">
      <w:pPr>
        <w:spacing w:line="240" w:lineRule="auto"/>
        <w:ind w:firstLine="720"/>
        <w:jc w:val="both"/>
        <w:rPr>
          <w:rFonts w:ascii="Times New Roman" w:hAnsi="Times New Roman" w:cs="Times New Roman"/>
        </w:rPr>
      </w:pPr>
    </w:p>
    <w:p w:rsidR="00B07FD1" w:rsidRDefault="00B07FD1" w:rsidP="00B07FD1">
      <w:pPr>
        <w:spacing w:line="240" w:lineRule="auto"/>
        <w:jc w:val="both"/>
        <w:rPr>
          <w:rFonts w:ascii="Times New Roman" w:hAnsi="Times New Roman" w:cs="Times New Roman"/>
        </w:rPr>
      </w:pPr>
    </w:p>
    <w:p w:rsidR="00EE4EA5" w:rsidRPr="00EE4EA5" w:rsidRDefault="00EE4EA5" w:rsidP="00EE4EA5">
      <w:pPr>
        <w:spacing w:line="240" w:lineRule="auto"/>
        <w:jc w:val="both"/>
        <w:rPr>
          <w:rFonts w:ascii="Times New Roman" w:hAnsi="Times New Roman" w:cs="Times New Roman"/>
        </w:rPr>
        <w:sectPr w:rsidR="00EE4EA5" w:rsidRPr="00EE4EA5" w:rsidSect="00FA1E80">
          <w:headerReference w:type="even" r:id="rId10"/>
          <w:headerReference w:type="default" r:id="rId11"/>
          <w:footerReference w:type="even" r:id="rId12"/>
          <w:footerReference w:type="default" r:id="rId13"/>
          <w:headerReference w:type="first" r:id="rId14"/>
          <w:pgSz w:w="16838" w:h="11906" w:orient="landscape"/>
          <w:pgMar w:top="850" w:right="1134" w:bottom="1701" w:left="1134" w:header="708" w:footer="708" w:gutter="0"/>
          <w:cols w:space="708"/>
          <w:docGrid w:linePitch="360"/>
        </w:sectPr>
      </w:pPr>
    </w:p>
    <w:p w:rsidR="00E75DC8" w:rsidRPr="00C32557" w:rsidRDefault="00E75DC8" w:rsidP="00BD46FC">
      <w:pPr>
        <w:spacing w:line="240" w:lineRule="auto"/>
        <w:ind w:firstLine="720"/>
        <w:jc w:val="both"/>
        <w:rPr>
          <w:rFonts w:ascii="Times New Roman" w:hAnsi="Times New Roman" w:cs="Times New Roman"/>
          <w:sz w:val="28"/>
          <w:szCs w:val="28"/>
        </w:rPr>
      </w:pPr>
      <w:r w:rsidRPr="00C32557">
        <w:rPr>
          <w:rFonts w:ascii="Times New Roman" w:hAnsi="Times New Roman" w:cs="Times New Roman"/>
          <w:sz w:val="28"/>
          <w:szCs w:val="28"/>
        </w:rPr>
        <w:lastRenderedPageBreak/>
        <w:t>Средний показатель заболеваемости Б</w:t>
      </w:r>
      <w:r w:rsidR="00063D1A" w:rsidRPr="00C32557">
        <w:rPr>
          <w:rFonts w:ascii="Times New Roman" w:hAnsi="Times New Roman" w:cs="Times New Roman"/>
          <w:sz w:val="28"/>
          <w:szCs w:val="28"/>
        </w:rPr>
        <w:t xml:space="preserve">СК за 2016-2020 годы </w:t>
      </w:r>
      <w:r w:rsidRPr="00C32557">
        <w:rPr>
          <w:rFonts w:ascii="Times New Roman" w:hAnsi="Times New Roman" w:cs="Times New Roman"/>
          <w:sz w:val="28"/>
          <w:szCs w:val="28"/>
        </w:rPr>
        <w:t>– 10485,1 на 100 000. Основной вклад в структуру заболеваемости БСК вносят:</w:t>
      </w:r>
    </w:p>
    <w:p w:rsidR="00E75DC8" w:rsidRPr="00C32557" w:rsidRDefault="00BD46FC" w:rsidP="00E75DC8">
      <w:pPr>
        <w:pStyle w:val="ad"/>
        <w:spacing w:line="240" w:lineRule="auto"/>
        <w:ind w:left="0"/>
        <w:jc w:val="both"/>
        <w:rPr>
          <w:rFonts w:ascii="Times New Roman" w:hAnsi="Times New Roman"/>
          <w:sz w:val="28"/>
          <w:szCs w:val="28"/>
        </w:rPr>
      </w:pPr>
      <w:r w:rsidRPr="00C32557">
        <w:rPr>
          <w:rFonts w:ascii="Times New Roman" w:hAnsi="Times New Roman"/>
          <w:sz w:val="28"/>
          <w:szCs w:val="28"/>
        </w:rPr>
        <w:t xml:space="preserve">- </w:t>
      </w:r>
      <w:r w:rsidR="00E75DC8" w:rsidRPr="00C32557">
        <w:rPr>
          <w:rFonts w:ascii="Times New Roman" w:hAnsi="Times New Roman"/>
          <w:sz w:val="28"/>
          <w:szCs w:val="28"/>
        </w:rPr>
        <w:t xml:space="preserve">Гипертоническая болезнь. За 2016-20 гг в среднем показатель заболеваемости был равен 5545 на 100 000, что составляет 52,89% от всей заболеваемости БСК. </w:t>
      </w:r>
    </w:p>
    <w:p w:rsidR="00E75DC8" w:rsidRPr="00C32557" w:rsidRDefault="00BD46FC" w:rsidP="00E75DC8">
      <w:pPr>
        <w:pStyle w:val="ad"/>
        <w:ind w:left="0"/>
        <w:jc w:val="both"/>
        <w:rPr>
          <w:rFonts w:ascii="Times New Roman" w:hAnsi="Times New Roman"/>
          <w:sz w:val="28"/>
          <w:szCs w:val="28"/>
        </w:rPr>
      </w:pPr>
      <w:r w:rsidRPr="00C32557">
        <w:rPr>
          <w:rFonts w:ascii="Times New Roman" w:hAnsi="Times New Roman"/>
          <w:sz w:val="28"/>
          <w:szCs w:val="28"/>
        </w:rPr>
        <w:t xml:space="preserve"> -  </w:t>
      </w:r>
      <w:r w:rsidR="00E75DC8" w:rsidRPr="00C32557">
        <w:rPr>
          <w:rFonts w:ascii="Times New Roman" w:hAnsi="Times New Roman"/>
          <w:sz w:val="28"/>
          <w:szCs w:val="28"/>
        </w:rPr>
        <w:t xml:space="preserve">ЦВБ. За 2016-20 гг в среднем показатель заболеваемости был равен 1703 на 100 000, что составляет 16,24% от всей заболеваемости БСК. </w:t>
      </w:r>
    </w:p>
    <w:p w:rsidR="00E75DC8" w:rsidRPr="00C32557" w:rsidRDefault="00BD46FC" w:rsidP="00C32557">
      <w:pPr>
        <w:pStyle w:val="ad"/>
        <w:spacing w:before="240" w:after="0"/>
        <w:ind w:left="0"/>
        <w:jc w:val="both"/>
        <w:rPr>
          <w:rFonts w:ascii="Times New Roman" w:hAnsi="Times New Roman"/>
          <w:sz w:val="28"/>
          <w:szCs w:val="28"/>
        </w:rPr>
      </w:pPr>
      <w:r w:rsidRPr="00C32557">
        <w:rPr>
          <w:rFonts w:ascii="Times New Roman" w:hAnsi="Times New Roman"/>
          <w:sz w:val="28"/>
          <w:szCs w:val="28"/>
        </w:rPr>
        <w:t xml:space="preserve"> - </w:t>
      </w:r>
      <w:r w:rsidR="00E75DC8" w:rsidRPr="00C32557">
        <w:rPr>
          <w:rFonts w:ascii="Times New Roman" w:hAnsi="Times New Roman"/>
          <w:sz w:val="28"/>
          <w:szCs w:val="28"/>
        </w:rPr>
        <w:t>ИБС. За 2016-20 гг в среднем показатель заболеваемости был равен 1418 на 100 000, что составляет 13,52% от всей заболеваем</w:t>
      </w:r>
      <w:r w:rsidR="00C32557">
        <w:rPr>
          <w:rFonts w:ascii="Times New Roman" w:hAnsi="Times New Roman"/>
          <w:sz w:val="28"/>
          <w:szCs w:val="28"/>
        </w:rPr>
        <w:t>ости БСК.</w:t>
      </w:r>
    </w:p>
    <w:p w:rsidR="00E75DC8" w:rsidRPr="00C32557" w:rsidRDefault="00E75DC8" w:rsidP="00C32557">
      <w:pPr>
        <w:spacing w:line="240" w:lineRule="auto"/>
        <w:ind w:firstLine="720"/>
        <w:jc w:val="both"/>
        <w:rPr>
          <w:rFonts w:ascii="Times New Roman" w:hAnsi="Times New Roman" w:cs="Times New Roman"/>
          <w:sz w:val="28"/>
          <w:szCs w:val="28"/>
        </w:rPr>
      </w:pPr>
      <w:r w:rsidRPr="00C32557">
        <w:rPr>
          <w:rFonts w:ascii="Times New Roman" w:hAnsi="Times New Roman" w:cs="Times New Roman"/>
          <w:sz w:val="28"/>
          <w:szCs w:val="28"/>
        </w:rPr>
        <w:t>Общая заболеваемость болезнями системы кровообращения в 2020 году увеличилась по сравнению с 2016 годом на 21,26 %. Первичная заболеваемость выросла по сравнению с 2016 годом на 23 %.</w:t>
      </w:r>
    </w:p>
    <w:p w:rsidR="00E75DC8" w:rsidRPr="00C32557" w:rsidRDefault="00E75DC8" w:rsidP="00E75DC8">
      <w:pPr>
        <w:spacing w:line="240" w:lineRule="auto"/>
        <w:jc w:val="both"/>
        <w:rPr>
          <w:rFonts w:ascii="Times New Roman" w:hAnsi="Times New Roman" w:cs="Times New Roman"/>
          <w:sz w:val="28"/>
          <w:szCs w:val="28"/>
        </w:rPr>
      </w:pPr>
      <w:r w:rsidRPr="00C32557">
        <w:rPr>
          <w:rFonts w:asciiTheme="minorHAnsi" w:hAnsiTheme="minorHAnsi" w:cstheme="minorHAnsi"/>
          <w:sz w:val="28"/>
          <w:szCs w:val="28"/>
        </w:rPr>
        <w:tab/>
      </w:r>
      <w:r w:rsidRPr="00C32557">
        <w:rPr>
          <w:rFonts w:ascii="Times New Roman" w:hAnsi="Times New Roman" w:cs="Times New Roman"/>
          <w:sz w:val="28"/>
          <w:szCs w:val="28"/>
        </w:rPr>
        <w:t>Доля первичной заболеваемости от БСК в структуре общей заболеваемости БСК составляет – 17,32 %.</w:t>
      </w:r>
    </w:p>
    <w:p w:rsidR="00E75DC8" w:rsidRPr="00C32557" w:rsidRDefault="00E75DC8" w:rsidP="00E75DC8">
      <w:pPr>
        <w:spacing w:line="240" w:lineRule="auto"/>
        <w:jc w:val="both"/>
        <w:rPr>
          <w:rFonts w:ascii="Times New Roman" w:hAnsi="Times New Roman" w:cs="Times New Roman"/>
          <w:sz w:val="28"/>
          <w:szCs w:val="28"/>
        </w:rPr>
      </w:pPr>
      <w:r w:rsidRPr="00C32557">
        <w:rPr>
          <w:rFonts w:ascii="Times New Roman" w:hAnsi="Times New Roman" w:cs="Times New Roman"/>
          <w:sz w:val="28"/>
          <w:szCs w:val="28"/>
        </w:rPr>
        <w:t>Доля первичной заболеваемости от БСК в структуре общей заболеваемости БСК составляет – 17,32 %.</w:t>
      </w:r>
    </w:p>
    <w:p w:rsidR="00E75DC8" w:rsidRPr="00C32557" w:rsidRDefault="00E75DC8" w:rsidP="00E75DC8">
      <w:pPr>
        <w:tabs>
          <w:tab w:val="left" w:pos="709"/>
        </w:tabs>
        <w:spacing w:line="240" w:lineRule="auto"/>
        <w:jc w:val="both"/>
        <w:rPr>
          <w:rFonts w:ascii="Times New Roman" w:hAnsi="Times New Roman" w:cs="Times New Roman"/>
          <w:sz w:val="28"/>
          <w:szCs w:val="28"/>
        </w:rPr>
      </w:pPr>
      <w:r w:rsidRPr="00C32557">
        <w:rPr>
          <w:rFonts w:ascii="Times New Roman" w:hAnsi="Times New Roman" w:cs="Times New Roman"/>
          <w:sz w:val="28"/>
          <w:szCs w:val="28"/>
        </w:rPr>
        <w:tab/>
        <w:t>В структуре общей заболеваемости БСК первое по значимости место занимают болезни, характеризующиеся повышенным кровяным давлением. Доля данной причины в 2020 году составляет 61% (число зарегистрированных с данным диагнозом на 100 тыс. населения – 6122,0) от общей заболеваемости болезнями системы кровообращения. Доля первичной заболеваемости от болезни, характеризующиеся повышенным кровяным давлением в структуре общей первичной заболеваемости составляет – 30,6 % (число впервые выявленных с данным диагнозом на 100 000 населения – 728,59). Второе по значимости – цереброваскулярные болезни. Доля данной причины составляет 14,26 % при общей заболеваемости БСК в регионе в 2020 году (число зарегистрированных с данным диагнозом на 100 тыс. населения – 1712,06). Доля первичной заболеваемости от цереброваскулярных болезней в структуре общей заболеваемости составляет – 15,31 % (число впервые выявленных с данным диагнозом на 100 000 населения – 363,79). Третье по значимости – ишемическая болезнь сердца. Доля данной причины составляет 11,66 % (число зарегистрированных с данным диагнозом на 100 тыс. населения – 1399,58) от общей заболеваемости болезнями системы кровообращения. Доля первичной заболеваемости от ишемической болезни сердца в структуре общей заболеваемости составляет – 9,68 % (число впервые выявленных с данным диагнозом на 100 000 населения – 203,13).</w:t>
      </w:r>
    </w:p>
    <w:p w:rsidR="00E75DC8" w:rsidRPr="00C32557" w:rsidRDefault="00E75DC8" w:rsidP="00E75DC8">
      <w:pPr>
        <w:tabs>
          <w:tab w:val="left" w:pos="709"/>
        </w:tabs>
        <w:spacing w:line="240" w:lineRule="auto"/>
        <w:jc w:val="both"/>
        <w:rPr>
          <w:rFonts w:ascii="Times New Roman" w:hAnsi="Times New Roman" w:cs="Times New Roman"/>
          <w:sz w:val="28"/>
          <w:szCs w:val="28"/>
        </w:rPr>
      </w:pPr>
      <w:r w:rsidRPr="00C32557">
        <w:rPr>
          <w:rFonts w:ascii="Times New Roman" w:hAnsi="Times New Roman" w:cs="Times New Roman"/>
          <w:sz w:val="28"/>
          <w:szCs w:val="28"/>
        </w:rPr>
        <w:tab/>
        <w:t>Первичная заболеваемость первого по значимости заболевания в структуре болезней системы кровообращения – болезни, характеризующиеся повышенным кровяным давлением, в 2020 году увеличилась по сравнен</w:t>
      </w:r>
      <w:r w:rsidR="00835D20">
        <w:rPr>
          <w:rFonts w:ascii="Times New Roman" w:hAnsi="Times New Roman" w:cs="Times New Roman"/>
          <w:sz w:val="28"/>
          <w:szCs w:val="28"/>
        </w:rPr>
        <w:t>ию с 2016 годом на 23% (2016 г.</w:t>
      </w:r>
      <w:r w:rsidRPr="00C32557">
        <w:rPr>
          <w:rFonts w:ascii="Times New Roman" w:hAnsi="Times New Roman" w:cs="Times New Roman"/>
          <w:sz w:val="28"/>
          <w:szCs w:val="28"/>
        </w:rPr>
        <w:t>-1933 на 100 тыс. населения), в структуре общей заболеваемости в 2020 году произошел рост заболеваемости АГ на 28% в сравнении с 2016 годом. Заболеваемость второго по значимости заболевания в структуре болезней системы кровообращения -  цереброваскулярные болезни, в 2020 году уменьшилась  по сравнению с 2016 годом на 6,8% (2016 г. -1838,8 на 100 тыс. населения).</w:t>
      </w:r>
    </w:p>
    <w:p w:rsidR="00E75DC8" w:rsidRPr="00C32557" w:rsidRDefault="00E75DC8" w:rsidP="00E75DC8">
      <w:pPr>
        <w:spacing w:line="240" w:lineRule="auto"/>
        <w:jc w:val="both"/>
        <w:rPr>
          <w:rFonts w:ascii="Times New Roman" w:hAnsi="Times New Roman" w:cs="Times New Roman"/>
          <w:sz w:val="28"/>
          <w:szCs w:val="28"/>
        </w:rPr>
      </w:pPr>
      <w:r w:rsidRPr="00C32557">
        <w:rPr>
          <w:rFonts w:ascii="Times New Roman" w:hAnsi="Times New Roman" w:cs="Times New Roman"/>
          <w:sz w:val="28"/>
          <w:szCs w:val="28"/>
        </w:rPr>
        <w:lastRenderedPageBreak/>
        <w:tab/>
        <w:t>Заболеваемость третьего по значимости заболевания в структуре болезней системы кровообращения -  ишемическая болезнь сердца, в 2020 году снизилась  по сравнени</w:t>
      </w:r>
      <w:r w:rsidR="00835D20">
        <w:rPr>
          <w:rFonts w:ascii="Times New Roman" w:hAnsi="Times New Roman" w:cs="Times New Roman"/>
          <w:sz w:val="28"/>
          <w:szCs w:val="28"/>
        </w:rPr>
        <w:t xml:space="preserve">ю с 2016 годом на 0,6% (2016 г.- </w:t>
      </w:r>
      <w:r w:rsidRPr="00C32557">
        <w:rPr>
          <w:rFonts w:ascii="Times New Roman" w:hAnsi="Times New Roman" w:cs="Times New Roman"/>
          <w:sz w:val="28"/>
          <w:szCs w:val="28"/>
        </w:rPr>
        <w:t>1408,3 на 100 тыс. населения).</w:t>
      </w:r>
    </w:p>
    <w:p w:rsidR="00C32557" w:rsidRPr="00851AF7" w:rsidRDefault="00C32557" w:rsidP="00E75DC8">
      <w:pPr>
        <w:spacing w:line="240" w:lineRule="auto"/>
        <w:jc w:val="both"/>
        <w:rPr>
          <w:rFonts w:ascii="Times New Roman" w:hAnsi="Times New Roman" w:cs="Times New Roman"/>
        </w:rPr>
      </w:pPr>
    </w:p>
    <w:p w:rsidR="00E75DC8" w:rsidRPr="00851AF7" w:rsidRDefault="00E75DC8" w:rsidP="00E75DC8">
      <w:pPr>
        <w:spacing w:line="240" w:lineRule="auto"/>
        <w:jc w:val="both"/>
        <w:rPr>
          <w:rFonts w:ascii="Times New Roman" w:hAnsi="Times New Roman" w:cs="Times New Roman"/>
        </w:rPr>
      </w:pPr>
    </w:p>
    <w:p w:rsidR="00E75DC8" w:rsidRPr="00851AF7" w:rsidRDefault="00E75DC8" w:rsidP="00E75DC8">
      <w:pPr>
        <w:spacing w:line="240" w:lineRule="auto"/>
        <w:jc w:val="both"/>
        <w:rPr>
          <w:rFonts w:ascii="Times New Roman" w:hAnsi="Times New Roman" w:cs="Times New Roman"/>
        </w:rPr>
      </w:pPr>
    </w:p>
    <w:p w:rsidR="00836078" w:rsidRDefault="00E75DC8" w:rsidP="00836078">
      <w:pPr>
        <w:jc w:val="center"/>
        <w:rPr>
          <w:rFonts w:ascii="Times New Roman" w:hAnsi="Times New Roman" w:cs="Times New Roman"/>
          <w:sz w:val="28"/>
          <w:szCs w:val="28"/>
        </w:rPr>
      </w:pPr>
      <w:r w:rsidRPr="00836078">
        <w:rPr>
          <w:rFonts w:ascii="Times New Roman" w:hAnsi="Times New Roman" w:cs="Times New Roman"/>
          <w:sz w:val="28"/>
          <w:szCs w:val="28"/>
        </w:rPr>
        <w:t>Заболеваемо</w:t>
      </w:r>
      <w:r w:rsidR="0010252D">
        <w:rPr>
          <w:rFonts w:ascii="Times New Roman" w:hAnsi="Times New Roman" w:cs="Times New Roman"/>
          <w:sz w:val="28"/>
          <w:szCs w:val="28"/>
        </w:rPr>
        <w:t xml:space="preserve">сть БСК в динамике за последние </w:t>
      </w:r>
      <w:r w:rsidRPr="00836078">
        <w:rPr>
          <w:rFonts w:ascii="Times New Roman" w:hAnsi="Times New Roman" w:cs="Times New Roman"/>
          <w:sz w:val="28"/>
          <w:szCs w:val="28"/>
        </w:rPr>
        <w:t xml:space="preserve">5 лет </w:t>
      </w:r>
    </w:p>
    <w:p w:rsidR="00E75DC8" w:rsidRPr="00836078" w:rsidRDefault="00E75DC8" w:rsidP="00836078">
      <w:pPr>
        <w:jc w:val="center"/>
        <w:rPr>
          <w:rFonts w:ascii="Times New Roman" w:hAnsi="Times New Roman" w:cs="Times New Roman"/>
          <w:sz w:val="28"/>
          <w:szCs w:val="28"/>
        </w:rPr>
      </w:pPr>
      <w:r w:rsidRPr="00836078">
        <w:rPr>
          <w:rFonts w:ascii="Times New Roman" w:hAnsi="Times New Roman" w:cs="Times New Roman"/>
          <w:sz w:val="28"/>
          <w:szCs w:val="28"/>
        </w:rPr>
        <w:t>в разрезе основных заболеваний БСК в регионе в целом и в каждом кожууне</w:t>
      </w:r>
    </w:p>
    <w:p w:rsidR="00E75DC8" w:rsidRPr="00851AF7" w:rsidRDefault="00E75DC8" w:rsidP="00E75DC8">
      <w:pPr>
        <w:jc w:val="center"/>
        <w:rPr>
          <w:rFonts w:ascii="Times New Roman" w:hAnsi="Times New Roman" w:cs="Times New Roman"/>
          <w:b/>
          <w:highlight w:val="green"/>
        </w:rPr>
      </w:pPr>
    </w:p>
    <w:p w:rsidR="00E75DC8" w:rsidRPr="00123F80" w:rsidRDefault="00E75DC8" w:rsidP="00E75DC8">
      <w:pPr>
        <w:spacing w:after="200"/>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 xml:space="preserve">Бай-Тайгинский кожуун. </w:t>
      </w:r>
    </w:p>
    <w:p w:rsidR="00E75DC8" w:rsidRPr="00196155" w:rsidRDefault="00E75DC8" w:rsidP="00196155">
      <w:pPr>
        <w:spacing w:after="200"/>
        <w:jc w:val="both"/>
        <w:rPr>
          <w:rFonts w:ascii="Times New Roman" w:eastAsiaTheme="minorHAnsi" w:hAnsi="Times New Roman" w:cs="Times New Roman"/>
          <w:sz w:val="24"/>
          <w:szCs w:val="24"/>
          <w:lang w:eastAsia="en-US"/>
        </w:rPr>
      </w:pPr>
      <w:r w:rsidRPr="00196155">
        <w:rPr>
          <w:rFonts w:ascii="Times New Roman" w:eastAsiaTheme="minorHAnsi" w:hAnsi="Times New Roman" w:cs="Times New Roman"/>
          <w:sz w:val="24"/>
          <w:szCs w:val="24"/>
          <w:lang w:eastAsia="en-US"/>
        </w:rPr>
        <w:t xml:space="preserve">В кожууне нет кардиологических коек и ПРИТ/ОРИТ. Отмечается рост заболеваемости БСК в 2020 году по сравнению с 2016 годом на 11,92 случая на 1000. Отмечается рост заболеваемости АГ на 11, 13 случаев на 1000  в 2020 </w:t>
      </w:r>
      <w:r w:rsidR="00196155">
        <w:rPr>
          <w:rFonts w:ascii="Times New Roman" w:eastAsiaTheme="minorHAnsi" w:hAnsi="Times New Roman" w:cs="Times New Roman"/>
          <w:sz w:val="24"/>
          <w:szCs w:val="24"/>
          <w:lang w:eastAsia="en-US"/>
        </w:rPr>
        <w:t xml:space="preserve">году в сравнении с 2016 годом. </w:t>
      </w:r>
    </w:p>
    <w:tbl>
      <w:tblPr>
        <w:tblStyle w:val="ab"/>
        <w:tblW w:w="0" w:type="auto"/>
        <w:tblLook w:val="04A0" w:firstRow="1" w:lastRow="0" w:firstColumn="1" w:lastColumn="0" w:noHBand="0" w:noVBand="1"/>
      </w:tblPr>
      <w:tblGrid>
        <w:gridCol w:w="459"/>
        <w:gridCol w:w="905"/>
        <w:gridCol w:w="729"/>
        <w:gridCol w:w="907"/>
        <w:gridCol w:w="729"/>
        <w:gridCol w:w="913"/>
        <w:gridCol w:w="729"/>
        <w:gridCol w:w="788"/>
        <w:gridCol w:w="729"/>
        <w:gridCol w:w="1245"/>
        <w:gridCol w:w="884"/>
        <w:gridCol w:w="1404"/>
      </w:tblGrid>
      <w:tr w:rsidR="00E75DC8" w:rsidRPr="00851AF7" w:rsidTr="003272A3">
        <w:tc>
          <w:tcPr>
            <w:tcW w:w="467" w:type="dxa"/>
            <w:vMerge w:val="restart"/>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w:t>
            </w:r>
          </w:p>
        </w:tc>
        <w:tc>
          <w:tcPr>
            <w:tcW w:w="912" w:type="dxa"/>
            <w:vMerge w:val="restart"/>
          </w:tcPr>
          <w:p w:rsidR="00E75DC8" w:rsidRPr="00851AF7" w:rsidRDefault="00E75DC8" w:rsidP="00E75DC8">
            <w:pPr>
              <w:spacing w:line="240" w:lineRule="auto"/>
              <w:rPr>
                <w:rFonts w:ascii="Times New Roman" w:eastAsiaTheme="minorHAnsi" w:hAnsi="Times New Roman"/>
              </w:rPr>
            </w:pPr>
          </w:p>
        </w:tc>
        <w:tc>
          <w:tcPr>
            <w:tcW w:w="1678" w:type="dxa"/>
            <w:gridSpan w:val="2"/>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2016</w:t>
            </w:r>
          </w:p>
        </w:tc>
        <w:tc>
          <w:tcPr>
            <w:tcW w:w="1686" w:type="dxa"/>
            <w:gridSpan w:val="2"/>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2017</w:t>
            </w:r>
          </w:p>
        </w:tc>
        <w:tc>
          <w:tcPr>
            <w:tcW w:w="1557" w:type="dxa"/>
            <w:gridSpan w:val="2"/>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2018</w:t>
            </w:r>
          </w:p>
        </w:tc>
        <w:tc>
          <w:tcPr>
            <w:tcW w:w="2106" w:type="dxa"/>
            <w:gridSpan w:val="2"/>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2019</w:t>
            </w:r>
          </w:p>
        </w:tc>
        <w:tc>
          <w:tcPr>
            <w:tcW w:w="2504" w:type="dxa"/>
            <w:gridSpan w:val="2"/>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2020</w:t>
            </w:r>
          </w:p>
        </w:tc>
      </w:tr>
      <w:tr w:rsidR="00E75DC8" w:rsidRPr="00851AF7" w:rsidTr="003272A3">
        <w:tc>
          <w:tcPr>
            <w:tcW w:w="467" w:type="dxa"/>
            <w:vMerge/>
          </w:tcPr>
          <w:p w:rsidR="00E75DC8" w:rsidRPr="00851AF7" w:rsidRDefault="00E75DC8" w:rsidP="00E75DC8">
            <w:pPr>
              <w:spacing w:line="240" w:lineRule="auto"/>
              <w:rPr>
                <w:rFonts w:ascii="Times New Roman" w:eastAsiaTheme="minorHAnsi" w:hAnsi="Times New Roman"/>
              </w:rPr>
            </w:pPr>
          </w:p>
        </w:tc>
        <w:tc>
          <w:tcPr>
            <w:tcW w:w="912" w:type="dxa"/>
            <w:vMerge/>
          </w:tcPr>
          <w:p w:rsidR="00E75DC8" w:rsidRPr="00851AF7" w:rsidRDefault="00E75DC8" w:rsidP="00E75DC8">
            <w:pPr>
              <w:spacing w:line="240" w:lineRule="auto"/>
              <w:rPr>
                <w:rFonts w:ascii="Times New Roman" w:hAnsi="Times New Roman"/>
              </w:rPr>
            </w:pPr>
          </w:p>
        </w:tc>
        <w:tc>
          <w:tcPr>
            <w:tcW w:w="748"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абс</w:t>
            </w:r>
          </w:p>
        </w:tc>
        <w:tc>
          <w:tcPr>
            <w:tcW w:w="930"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На 1000</w:t>
            </w:r>
          </w:p>
        </w:tc>
        <w:tc>
          <w:tcPr>
            <w:tcW w:w="748"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абс</w:t>
            </w:r>
          </w:p>
        </w:tc>
        <w:tc>
          <w:tcPr>
            <w:tcW w:w="938"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На 1000</w:t>
            </w:r>
          </w:p>
        </w:tc>
        <w:tc>
          <w:tcPr>
            <w:tcW w:w="748"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абс</w:t>
            </w:r>
          </w:p>
        </w:tc>
        <w:tc>
          <w:tcPr>
            <w:tcW w:w="809"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На 1000</w:t>
            </w:r>
          </w:p>
        </w:tc>
        <w:tc>
          <w:tcPr>
            <w:tcW w:w="748"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абс</w:t>
            </w:r>
          </w:p>
        </w:tc>
        <w:tc>
          <w:tcPr>
            <w:tcW w:w="1358"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На 1000</w:t>
            </w:r>
          </w:p>
        </w:tc>
        <w:tc>
          <w:tcPr>
            <w:tcW w:w="945"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абс</w:t>
            </w:r>
          </w:p>
        </w:tc>
        <w:tc>
          <w:tcPr>
            <w:tcW w:w="1559"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На 1000</w:t>
            </w:r>
          </w:p>
        </w:tc>
      </w:tr>
      <w:tr w:rsidR="00E75DC8" w:rsidRPr="00851AF7" w:rsidTr="003272A3">
        <w:tc>
          <w:tcPr>
            <w:tcW w:w="467"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1</w:t>
            </w:r>
          </w:p>
        </w:tc>
        <w:tc>
          <w:tcPr>
            <w:tcW w:w="912" w:type="dxa"/>
          </w:tcPr>
          <w:p w:rsidR="00E75DC8" w:rsidRPr="00851AF7" w:rsidRDefault="00E75DC8" w:rsidP="00E75DC8">
            <w:pPr>
              <w:spacing w:line="240" w:lineRule="auto"/>
              <w:rPr>
                <w:rFonts w:ascii="Times New Roman" w:hAnsi="Times New Roman"/>
                <w:b/>
              </w:rPr>
            </w:pPr>
            <w:r w:rsidRPr="00851AF7">
              <w:rPr>
                <w:rFonts w:ascii="Times New Roman" w:hAnsi="Times New Roman"/>
                <w:b/>
              </w:rPr>
              <w:t>БСК</w:t>
            </w:r>
          </w:p>
        </w:tc>
        <w:tc>
          <w:tcPr>
            <w:tcW w:w="748"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1080</w:t>
            </w:r>
          </w:p>
        </w:tc>
        <w:tc>
          <w:tcPr>
            <w:tcW w:w="930" w:type="dxa"/>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eastAsiaTheme="minorHAnsi" w:hAnsi="Times New Roman"/>
                <w:color w:val="000000"/>
              </w:rPr>
              <w:t>103,37</w:t>
            </w:r>
          </w:p>
        </w:tc>
        <w:tc>
          <w:tcPr>
            <w:tcW w:w="748"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1239</w:t>
            </w:r>
          </w:p>
        </w:tc>
        <w:tc>
          <w:tcPr>
            <w:tcW w:w="938" w:type="dxa"/>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eastAsiaTheme="minorHAnsi" w:hAnsi="Times New Roman"/>
                <w:color w:val="000000"/>
              </w:rPr>
              <w:t>116,95</w:t>
            </w:r>
          </w:p>
        </w:tc>
        <w:tc>
          <w:tcPr>
            <w:tcW w:w="748"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1317</w:t>
            </w:r>
          </w:p>
        </w:tc>
        <w:tc>
          <w:tcPr>
            <w:tcW w:w="809" w:type="dxa"/>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eastAsiaTheme="minorHAnsi" w:hAnsi="Times New Roman"/>
                <w:color w:val="000000"/>
              </w:rPr>
              <w:t>125,1</w:t>
            </w:r>
          </w:p>
        </w:tc>
        <w:tc>
          <w:tcPr>
            <w:tcW w:w="748"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1239</w:t>
            </w:r>
          </w:p>
        </w:tc>
        <w:tc>
          <w:tcPr>
            <w:tcW w:w="1358" w:type="dxa"/>
            <w:vAlign w:val="center"/>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hAnsi="Times New Roman"/>
                <w:color w:val="000000"/>
              </w:rPr>
              <w:t>116,61</w:t>
            </w:r>
          </w:p>
        </w:tc>
        <w:tc>
          <w:tcPr>
            <w:tcW w:w="945"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1225</w:t>
            </w:r>
          </w:p>
        </w:tc>
        <w:tc>
          <w:tcPr>
            <w:tcW w:w="1559" w:type="dxa"/>
            <w:vAlign w:val="center"/>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hAnsi="Times New Roman"/>
                <w:color w:val="000000"/>
              </w:rPr>
              <w:t>115,29</w:t>
            </w:r>
          </w:p>
        </w:tc>
      </w:tr>
      <w:tr w:rsidR="00E75DC8" w:rsidRPr="00851AF7" w:rsidTr="003272A3">
        <w:tc>
          <w:tcPr>
            <w:tcW w:w="467" w:type="dxa"/>
          </w:tcPr>
          <w:p w:rsidR="00E75DC8" w:rsidRPr="00851AF7" w:rsidRDefault="00E75DC8" w:rsidP="00E75DC8">
            <w:pPr>
              <w:spacing w:line="240" w:lineRule="auto"/>
              <w:rPr>
                <w:rFonts w:ascii="Times New Roman" w:eastAsiaTheme="minorHAnsi" w:hAnsi="Times New Roman"/>
              </w:rPr>
            </w:pPr>
            <w:r w:rsidRPr="00851AF7">
              <w:rPr>
                <w:rFonts w:ascii="Times New Roman" w:eastAsiaTheme="minorHAnsi" w:hAnsi="Times New Roman"/>
              </w:rPr>
              <w:t>2</w:t>
            </w:r>
          </w:p>
        </w:tc>
        <w:tc>
          <w:tcPr>
            <w:tcW w:w="912" w:type="dxa"/>
          </w:tcPr>
          <w:p w:rsidR="00E75DC8" w:rsidRPr="00851AF7" w:rsidRDefault="00E75DC8" w:rsidP="00E75DC8">
            <w:pPr>
              <w:spacing w:line="240" w:lineRule="auto"/>
              <w:rPr>
                <w:rFonts w:ascii="Times New Roman" w:hAnsi="Times New Roman"/>
              </w:rPr>
            </w:pPr>
            <w:r w:rsidRPr="00851AF7">
              <w:rPr>
                <w:rFonts w:ascii="Times New Roman" w:hAnsi="Times New Roman"/>
              </w:rPr>
              <w:t>В том числе ИБС</w:t>
            </w:r>
          </w:p>
        </w:tc>
        <w:tc>
          <w:tcPr>
            <w:tcW w:w="748"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62</w:t>
            </w:r>
          </w:p>
        </w:tc>
        <w:tc>
          <w:tcPr>
            <w:tcW w:w="930" w:type="dxa"/>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eastAsiaTheme="minorHAnsi" w:hAnsi="Times New Roman"/>
                <w:color w:val="000000"/>
              </w:rPr>
              <w:t>5,93</w:t>
            </w:r>
          </w:p>
        </w:tc>
        <w:tc>
          <w:tcPr>
            <w:tcW w:w="748"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72</w:t>
            </w:r>
          </w:p>
        </w:tc>
        <w:tc>
          <w:tcPr>
            <w:tcW w:w="938" w:type="dxa"/>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eastAsiaTheme="minorHAnsi" w:hAnsi="Times New Roman"/>
                <w:color w:val="000000"/>
              </w:rPr>
              <w:t>6,80</w:t>
            </w:r>
          </w:p>
        </w:tc>
        <w:tc>
          <w:tcPr>
            <w:tcW w:w="748"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81</w:t>
            </w:r>
          </w:p>
        </w:tc>
        <w:tc>
          <w:tcPr>
            <w:tcW w:w="809" w:type="dxa"/>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eastAsiaTheme="minorHAnsi" w:hAnsi="Times New Roman"/>
                <w:color w:val="000000"/>
              </w:rPr>
              <w:t>7,69</w:t>
            </w:r>
          </w:p>
        </w:tc>
        <w:tc>
          <w:tcPr>
            <w:tcW w:w="748"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84</w:t>
            </w:r>
          </w:p>
        </w:tc>
        <w:tc>
          <w:tcPr>
            <w:tcW w:w="1358" w:type="dxa"/>
            <w:vAlign w:val="center"/>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hAnsi="Times New Roman"/>
                <w:color w:val="000000"/>
              </w:rPr>
              <w:t>7,91</w:t>
            </w:r>
          </w:p>
        </w:tc>
        <w:tc>
          <w:tcPr>
            <w:tcW w:w="945" w:type="dxa"/>
          </w:tcPr>
          <w:p w:rsidR="00E75DC8" w:rsidRPr="00851AF7" w:rsidRDefault="00E75DC8" w:rsidP="00E75DC8">
            <w:pPr>
              <w:spacing w:line="240" w:lineRule="auto"/>
              <w:jc w:val="center"/>
              <w:rPr>
                <w:rFonts w:ascii="Times New Roman" w:eastAsiaTheme="minorHAnsi" w:hAnsi="Times New Roman"/>
              </w:rPr>
            </w:pPr>
            <w:r w:rsidRPr="00851AF7">
              <w:rPr>
                <w:rFonts w:ascii="Times New Roman" w:eastAsiaTheme="minorHAnsi" w:hAnsi="Times New Roman"/>
              </w:rPr>
              <w:t>71</w:t>
            </w:r>
          </w:p>
        </w:tc>
        <w:tc>
          <w:tcPr>
            <w:tcW w:w="1559" w:type="dxa"/>
            <w:vAlign w:val="center"/>
          </w:tcPr>
          <w:p w:rsidR="00E75DC8" w:rsidRPr="00851AF7" w:rsidRDefault="00E75DC8" w:rsidP="00E75DC8">
            <w:pPr>
              <w:spacing w:line="240" w:lineRule="auto"/>
              <w:jc w:val="center"/>
              <w:rPr>
                <w:rFonts w:ascii="Times New Roman" w:eastAsiaTheme="minorHAnsi" w:hAnsi="Times New Roman"/>
                <w:color w:val="000000"/>
              </w:rPr>
            </w:pPr>
            <w:r w:rsidRPr="00851AF7">
              <w:rPr>
                <w:rFonts w:ascii="Times New Roman" w:hAnsi="Times New Roman"/>
                <w:color w:val="000000"/>
              </w:rPr>
              <w:t>6,68</w:t>
            </w:r>
          </w:p>
        </w:tc>
      </w:tr>
      <w:tr w:rsidR="00E75DC8" w:rsidRPr="00734D0E" w:rsidTr="003272A3">
        <w:tc>
          <w:tcPr>
            <w:tcW w:w="467" w:type="dxa"/>
          </w:tcPr>
          <w:p w:rsidR="00E75DC8" w:rsidRPr="00451976" w:rsidRDefault="00E75DC8" w:rsidP="00E75DC8">
            <w:pPr>
              <w:spacing w:line="240" w:lineRule="auto"/>
              <w:rPr>
                <w:rFonts w:ascii="Times New Roman" w:eastAsiaTheme="minorHAnsi" w:hAnsi="Times New Roman"/>
              </w:rPr>
            </w:pPr>
            <w:r w:rsidRPr="00451976">
              <w:rPr>
                <w:rFonts w:ascii="Times New Roman" w:eastAsiaTheme="minorHAnsi" w:hAnsi="Times New Roman"/>
              </w:rPr>
              <w:t>3</w:t>
            </w:r>
          </w:p>
        </w:tc>
        <w:tc>
          <w:tcPr>
            <w:tcW w:w="912" w:type="dxa"/>
          </w:tcPr>
          <w:p w:rsidR="00E75DC8" w:rsidRPr="00451976" w:rsidRDefault="00E75DC8" w:rsidP="00E75DC8">
            <w:pPr>
              <w:spacing w:line="240" w:lineRule="auto"/>
              <w:rPr>
                <w:rFonts w:ascii="Times New Roman" w:hAnsi="Times New Roman"/>
              </w:rPr>
            </w:pPr>
            <w:r w:rsidRPr="00451976">
              <w:rPr>
                <w:rFonts w:ascii="Times New Roman" w:hAnsi="Times New Roman"/>
              </w:rPr>
              <w:t>В том числе ОИМ</w:t>
            </w:r>
          </w:p>
        </w:tc>
        <w:tc>
          <w:tcPr>
            <w:tcW w:w="748" w:type="dxa"/>
          </w:tcPr>
          <w:p w:rsidR="00E75DC8" w:rsidRPr="00451976" w:rsidRDefault="00E75DC8" w:rsidP="00E75DC8">
            <w:pPr>
              <w:spacing w:line="240" w:lineRule="auto"/>
              <w:jc w:val="center"/>
              <w:rPr>
                <w:rFonts w:ascii="Times New Roman" w:eastAsiaTheme="minorHAnsi" w:hAnsi="Times New Roman"/>
              </w:rPr>
            </w:pPr>
            <w:r w:rsidRPr="00451976">
              <w:rPr>
                <w:rFonts w:ascii="Times New Roman" w:eastAsiaTheme="minorHAnsi" w:hAnsi="Times New Roman"/>
              </w:rPr>
              <w:t>1</w:t>
            </w:r>
          </w:p>
        </w:tc>
        <w:tc>
          <w:tcPr>
            <w:tcW w:w="930" w:type="dxa"/>
          </w:tcPr>
          <w:p w:rsidR="00E75DC8" w:rsidRPr="00451976" w:rsidRDefault="00E75DC8" w:rsidP="00E75DC8">
            <w:pPr>
              <w:spacing w:line="240" w:lineRule="auto"/>
              <w:jc w:val="center"/>
              <w:rPr>
                <w:rFonts w:ascii="Times New Roman" w:eastAsiaTheme="minorHAnsi" w:hAnsi="Times New Roman"/>
                <w:color w:val="000000"/>
              </w:rPr>
            </w:pPr>
            <w:r w:rsidRPr="00451976">
              <w:rPr>
                <w:rFonts w:ascii="Times New Roman" w:eastAsiaTheme="minorHAnsi" w:hAnsi="Times New Roman"/>
                <w:color w:val="000000"/>
              </w:rPr>
              <w:t>0,1</w:t>
            </w:r>
          </w:p>
        </w:tc>
        <w:tc>
          <w:tcPr>
            <w:tcW w:w="748" w:type="dxa"/>
          </w:tcPr>
          <w:p w:rsidR="00E75DC8" w:rsidRPr="00451976" w:rsidRDefault="00E75DC8" w:rsidP="00E75DC8">
            <w:pPr>
              <w:spacing w:line="240" w:lineRule="auto"/>
              <w:jc w:val="center"/>
              <w:rPr>
                <w:rFonts w:ascii="Times New Roman" w:eastAsiaTheme="minorHAnsi" w:hAnsi="Times New Roman"/>
              </w:rPr>
            </w:pPr>
            <w:r w:rsidRPr="00451976">
              <w:rPr>
                <w:rFonts w:ascii="Times New Roman" w:eastAsiaTheme="minorHAnsi" w:hAnsi="Times New Roman"/>
              </w:rPr>
              <w:t>2</w:t>
            </w:r>
          </w:p>
        </w:tc>
        <w:tc>
          <w:tcPr>
            <w:tcW w:w="938" w:type="dxa"/>
          </w:tcPr>
          <w:p w:rsidR="00E75DC8" w:rsidRPr="00451976" w:rsidRDefault="00E75DC8" w:rsidP="00E75DC8">
            <w:pPr>
              <w:spacing w:line="240" w:lineRule="auto"/>
              <w:jc w:val="center"/>
              <w:rPr>
                <w:rFonts w:ascii="Times New Roman" w:eastAsiaTheme="minorHAnsi" w:hAnsi="Times New Roman"/>
                <w:color w:val="000000"/>
              </w:rPr>
            </w:pPr>
            <w:r w:rsidRPr="00451976">
              <w:rPr>
                <w:rFonts w:ascii="Times New Roman" w:eastAsiaTheme="minorHAnsi" w:hAnsi="Times New Roman"/>
                <w:color w:val="000000"/>
              </w:rPr>
              <w:t>0,19</w:t>
            </w:r>
          </w:p>
        </w:tc>
        <w:tc>
          <w:tcPr>
            <w:tcW w:w="748" w:type="dxa"/>
          </w:tcPr>
          <w:p w:rsidR="00E75DC8" w:rsidRPr="00451976" w:rsidRDefault="00E75DC8" w:rsidP="00E75DC8">
            <w:pPr>
              <w:spacing w:line="240" w:lineRule="auto"/>
              <w:jc w:val="center"/>
              <w:rPr>
                <w:rFonts w:ascii="Times New Roman" w:eastAsiaTheme="minorHAnsi" w:hAnsi="Times New Roman"/>
              </w:rPr>
            </w:pPr>
            <w:r w:rsidRPr="00451976">
              <w:rPr>
                <w:rFonts w:ascii="Times New Roman" w:eastAsiaTheme="minorHAnsi" w:hAnsi="Times New Roman"/>
              </w:rPr>
              <w:t>3</w:t>
            </w:r>
          </w:p>
        </w:tc>
        <w:tc>
          <w:tcPr>
            <w:tcW w:w="809" w:type="dxa"/>
          </w:tcPr>
          <w:p w:rsidR="00E75DC8" w:rsidRPr="00451976" w:rsidRDefault="00E75DC8" w:rsidP="00E75DC8">
            <w:pPr>
              <w:spacing w:line="240" w:lineRule="auto"/>
              <w:jc w:val="center"/>
              <w:rPr>
                <w:rFonts w:ascii="Times New Roman" w:eastAsiaTheme="minorHAnsi" w:hAnsi="Times New Roman"/>
                <w:color w:val="000000"/>
              </w:rPr>
            </w:pPr>
            <w:r w:rsidRPr="00451976">
              <w:rPr>
                <w:rFonts w:ascii="Times New Roman" w:eastAsiaTheme="minorHAnsi" w:hAnsi="Times New Roman"/>
                <w:color w:val="000000"/>
              </w:rPr>
              <w:t>0,28</w:t>
            </w:r>
          </w:p>
        </w:tc>
        <w:tc>
          <w:tcPr>
            <w:tcW w:w="748" w:type="dxa"/>
          </w:tcPr>
          <w:p w:rsidR="00E75DC8" w:rsidRPr="00451976" w:rsidRDefault="00E75DC8" w:rsidP="00E75DC8">
            <w:pPr>
              <w:spacing w:line="240" w:lineRule="auto"/>
              <w:jc w:val="center"/>
              <w:rPr>
                <w:rFonts w:ascii="Times New Roman" w:eastAsiaTheme="minorHAnsi" w:hAnsi="Times New Roman"/>
              </w:rPr>
            </w:pPr>
            <w:r w:rsidRPr="00451976">
              <w:rPr>
                <w:rFonts w:ascii="Times New Roman" w:eastAsiaTheme="minorHAnsi" w:hAnsi="Times New Roman"/>
              </w:rPr>
              <w:t>3</w:t>
            </w:r>
          </w:p>
        </w:tc>
        <w:tc>
          <w:tcPr>
            <w:tcW w:w="1358" w:type="dxa"/>
            <w:vAlign w:val="center"/>
          </w:tcPr>
          <w:p w:rsidR="00E75DC8" w:rsidRPr="00451976" w:rsidRDefault="00E75DC8" w:rsidP="00E75DC8">
            <w:pPr>
              <w:spacing w:line="240" w:lineRule="auto"/>
              <w:jc w:val="center"/>
              <w:rPr>
                <w:rFonts w:ascii="Times New Roman" w:eastAsiaTheme="minorHAnsi" w:hAnsi="Times New Roman"/>
                <w:color w:val="000000"/>
              </w:rPr>
            </w:pPr>
            <w:r w:rsidRPr="00451976">
              <w:rPr>
                <w:rFonts w:ascii="Times New Roman" w:hAnsi="Times New Roman"/>
                <w:color w:val="000000"/>
              </w:rPr>
              <w:t>0,28</w:t>
            </w:r>
          </w:p>
        </w:tc>
        <w:tc>
          <w:tcPr>
            <w:tcW w:w="945" w:type="dxa"/>
          </w:tcPr>
          <w:p w:rsidR="00E75DC8" w:rsidRPr="00451976" w:rsidRDefault="00E75DC8" w:rsidP="00E75DC8">
            <w:pPr>
              <w:spacing w:line="240" w:lineRule="auto"/>
              <w:jc w:val="center"/>
              <w:rPr>
                <w:rFonts w:ascii="Times New Roman" w:eastAsiaTheme="minorHAnsi" w:hAnsi="Times New Roman"/>
              </w:rPr>
            </w:pPr>
            <w:r w:rsidRPr="00451976">
              <w:rPr>
                <w:rFonts w:ascii="Times New Roman" w:eastAsiaTheme="minorHAnsi" w:hAnsi="Times New Roman"/>
              </w:rPr>
              <w:t>4</w:t>
            </w:r>
          </w:p>
        </w:tc>
        <w:tc>
          <w:tcPr>
            <w:tcW w:w="1559" w:type="dxa"/>
            <w:vAlign w:val="center"/>
          </w:tcPr>
          <w:p w:rsidR="00E75DC8" w:rsidRPr="00451976" w:rsidRDefault="00E75DC8" w:rsidP="00E75DC8">
            <w:pPr>
              <w:spacing w:line="240" w:lineRule="auto"/>
              <w:jc w:val="center"/>
              <w:rPr>
                <w:rFonts w:ascii="Times New Roman" w:eastAsiaTheme="minorHAnsi" w:hAnsi="Times New Roman"/>
                <w:color w:val="000000"/>
              </w:rPr>
            </w:pPr>
            <w:r w:rsidRPr="00451976">
              <w:rPr>
                <w:rFonts w:ascii="Times New Roman" w:hAnsi="Times New Roman"/>
                <w:color w:val="000000"/>
              </w:rPr>
              <w:t>0,38</w:t>
            </w:r>
          </w:p>
        </w:tc>
      </w:tr>
      <w:tr w:rsidR="00E75DC8" w:rsidRPr="00DD10D7" w:rsidTr="003272A3">
        <w:tc>
          <w:tcPr>
            <w:tcW w:w="467"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4</w:t>
            </w:r>
          </w:p>
        </w:tc>
        <w:tc>
          <w:tcPr>
            <w:tcW w:w="912" w:type="dxa"/>
          </w:tcPr>
          <w:p w:rsidR="00E75DC8" w:rsidRPr="00DD10D7" w:rsidRDefault="00E75DC8" w:rsidP="00E75DC8">
            <w:pPr>
              <w:spacing w:line="240" w:lineRule="auto"/>
              <w:rPr>
                <w:rFonts w:ascii="Times New Roman" w:hAnsi="Times New Roman"/>
              </w:rPr>
            </w:pPr>
            <w:r w:rsidRPr="00DD10D7">
              <w:rPr>
                <w:rFonts w:ascii="Times New Roman" w:hAnsi="Times New Roman"/>
              </w:rPr>
              <w:t>В том числе ЦВБ</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146</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13,97</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174</w:t>
            </w:r>
          </w:p>
        </w:tc>
        <w:tc>
          <w:tcPr>
            <w:tcW w:w="938"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16,42</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180</w:t>
            </w:r>
          </w:p>
        </w:tc>
        <w:tc>
          <w:tcPr>
            <w:tcW w:w="809"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17,10</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152</w:t>
            </w:r>
          </w:p>
        </w:tc>
        <w:tc>
          <w:tcPr>
            <w:tcW w:w="1358"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14,31</w:t>
            </w:r>
          </w:p>
        </w:tc>
        <w:tc>
          <w:tcPr>
            <w:tcW w:w="945"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154</w:t>
            </w:r>
          </w:p>
        </w:tc>
        <w:tc>
          <w:tcPr>
            <w:tcW w:w="1559"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14,49</w:t>
            </w:r>
          </w:p>
        </w:tc>
      </w:tr>
      <w:tr w:rsidR="00E75DC8" w:rsidRPr="00DD10D7" w:rsidTr="003272A3">
        <w:tc>
          <w:tcPr>
            <w:tcW w:w="467"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5</w:t>
            </w:r>
          </w:p>
        </w:tc>
        <w:tc>
          <w:tcPr>
            <w:tcW w:w="912" w:type="dxa"/>
          </w:tcPr>
          <w:p w:rsidR="00E75DC8" w:rsidRPr="00DD10D7" w:rsidRDefault="00E75DC8" w:rsidP="00E75DC8">
            <w:pPr>
              <w:spacing w:line="240" w:lineRule="auto"/>
              <w:rPr>
                <w:rFonts w:ascii="Times New Roman" w:hAnsi="Times New Roman"/>
              </w:rPr>
            </w:pPr>
            <w:r w:rsidRPr="00DD10D7">
              <w:rPr>
                <w:rFonts w:ascii="Times New Roman" w:hAnsi="Times New Roman"/>
              </w:rPr>
              <w:t>В том числе ОНМК</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27</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2,58</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31</w:t>
            </w:r>
          </w:p>
        </w:tc>
        <w:tc>
          <w:tcPr>
            <w:tcW w:w="938"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2,93</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19</w:t>
            </w:r>
          </w:p>
        </w:tc>
        <w:tc>
          <w:tcPr>
            <w:tcW w:w="809"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1,80</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21</w:t>
            </w:r>
          </w:p>
        </w:tc>
        <w:tc>
          <w:tcPr>
            <w:tcW w:w="1358"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1,98</w:t>
            </w:r>
          </w:p>
        </w:tc>
        <w:tc>
          <w:tcPr>
            <w:tcW w:w="945"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32</w:t>
            </w:r>
          </w:p>
        </w:tc>
        <w:tc>
          <w:tcPr>
            <w:tcW w:w="1559"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3,01</w:t>
            </w:r>
          </w:p>
        </w:tc>
      </w:tr>
      <w:tr w:rsidR="00E75DC8" w:rsidRPr="00DD10D7" w:rsidTr="003272A3">
        <w:tc>
          <w:tcPr>
            <w:tcW w:w="467"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6</w:t>
            </w:r>
          </w:p>
        </w:tc>
        <w:tc>
          <w:tcPr>
            <w:tcW w:w="912" w:type="dxa"/>
          </w:tcPr>
          <w:p w:rsidR="00E75DC8" w:rsidRPr="00DD10D7" w:rsidRDefault="00E75DC8" w:rsidP="00E75DC8">
            <w:pPr>
              <w:spacing w:line="240" w:lineRule="auto"/>
              <w:rPr>
                <w:rFonts w:ascii="Times New Roman" w:hAnsi="Times New Roman"/>
              </w:rPr>
            </w:pPr>
            <w:r w:rsidRPr="00DD10D7">
              <w:rPr>
                <w:rFonts w:ascii="Times New Roman" w:hAnsi="Times New Roman"/>
              </w:rPr>
              <w:t>В том числе АГ</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813</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77,81</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941</w:t>
            </w:r>
          </w:p>
        </w:tc>
        <w:tc>
          <w:tcPr>
            <w:tcW w:w="938"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88,82</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1013</w:t>
            </w:r>
          </w:p>
        </w:tc>
        <w:tc>
          <w:tcPr>
            <w:tcW w:w="809"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96,22</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952</w:t>
            </w:r>
          </w:p>
        </w:tc>
        <w:tc>
          <w:tcPr>
            <w:tcW w:w="1358"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89,6</w:t>
            </w:r>
          </w:p>
        </w:tc>
        <w:tc>
          <w:tcPr>
            <w:tcW w:w="945"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945</w:t>
            </w:r>
          </w:p>
        </w:tc>
        <w:tc>
          <w:tcPr>
            <w:tcW w:w="1559"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88,94</w:t>
            </w:r>
          </w:p>
        </w:tc>
      </w:tr>
    </w:tbl>
    <w:p w:rsidR="00605D03" w:rsidRDefault="00605D03" w:rsidP="00E75DC8">
      <w:pPr>
        <w:spacing w:after="200"/>
        <w:rPr>
          <w:rFonts w:ascii="Times New Roman" w:eastAsiaTheme="minorHAnsi" w:hAnsi="Times New Roman" w:cs="Times New Roman"/>
          <w:sz w:val="24"/>
          <w:szCs w:val="24"/>
          <w:lang w:eastAsia="en-US"/>
        </w:rPr>
      </w:pPr>
    </w:p>
    <w:p w:rsidR="00E75DC8" w:rsidRPr="00123F80" w:rsidRDefault="00E75DC8" w:rsidP="00E75DC8">
      <w:pPr>
        <w:spacing w:after="200"/>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Барун-Хемчикский кожуун.</w:t>
      </w:r>
    </w:p>
    <w:p w:rsidR="00E75DC8" w:rsidRPr="00196155" w:rsidRDefault="00E75DC8" w:rsidP="00196155">
      <w:pPr>
        <w:spacing w:after="200"/>
        <w:jc w:val="both"/>
        <w:rPr>
          <w:rFonts w:ascii="Times New Roman" w:eastAsiaTheme="minorHAnsi" w:hAnsi="Times New Roman" w:cs="Times New Roman"/>
          <w:sz w:val="24"/>
          <w:szCs w:val="24"/>
          <w:lang w:eastAsia="en-US"/>
        </w:rPr>
      </w:pPr>
      <w:r w:rsidRPr="00196155">
        <w:rPr>
          <w:rFonts w:ascii="Times New Roman" w:eastAsiaTheme="minorHAnsi" w:hAnsi="Times New Roman" w:cs="Times New Roman"/>
          <w:sz w:val="24"/>
          <w:szCs w:val="24"/>
          <w:lang w:eastAsia="en-US"/>
        </w:rPr>
        <w:t>В ЦКБ есть 11 кардиологических коек в ПСО, есть БРИТ в ПСО, есть и ОРИТ. В 2020 году отмечается рост заболеваемости БСК на 54,76 случая на 1000 населения  в сравнении с 2016 годом, рост отмечается по всем основным формам БСК.</w:t>
      </w:r>
    </w:p>
    <w:tbl>
      <w:tblPr>
        <w:tblStyle w:val="ab"/>
        <w:tblW w:w="0" w:type="auto"/>
        <w:tblLook w:val="04A0" w:firstRow="1" w:lastRow="0" w:firstColumn="1" w:lastColumn="0" w:noHBand="0" w:noVBand="1"/>
      </w:tblPr>
      <w:tblGrid>
        <w:gridCol w:w="466"/>
        <w:gridCol w:w="910"/>
        <w:gridCol w:w="749"/>
        <w:gridCol w:w="797"/>
        <w:gridCol w:w="748"/>
        <w:gridCol w:w="930"/>
        <w:gridCol w:w="749"/>
        <w:gridCol w:w="930"/>
        <w:gridCol w:w="748"/>
        <w:gridCol w:w="1379"/>
        <w:gridCol w:w="748"/>
        <w:gridCol w:w="821"/>
      </w:tblGrid>
      <w:tr w:rsidR="00E75DC8" w:rsidRPr="00DD10D7" w:rsidTr="00E75DC8">
        <w:tc>
          <w:tcPr>
            <w:tcW w:w="466" w:type="dxa"/>
            <w:vMerge w:val="restart"/>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w:t>
            </w:r>
          </w:p>
        </w:tc>
        <w:tc>
          <w:tcPr>
            <w:tcW w:w="910" w:type="dxa"/>
            <w:vMerge w:val="restart"/>
          </w:tcPr>
          <w:p w:rsidR="00E75DC8" w:rsidRPr="00DD10D7" w:rsidRDefault="00E75DC8" w:rsidP="00E75DC8">
            <w:pPr>
              <w:spacing w:line="240" w:lineRule="auto"/>
              <w:rPr>
                <w:rFonts w:ascii="Times New Roman" w:eastAsiaTheme="minorHAnsi" w:hAnsi="Times New Roman"/>
              </w:rPr>
            </w:pPr>
          </w:p>
        </w:tc>
        <w:tc>
          <w:tcPr>
            <w:tcW w:w="1546" w:type="dxa"/>
            <w:gridSpan w:val="2"/>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2016</w:t>
            </w:r>
          </w:p>
        </w:tc>
        <w:tc>
          <w:tcPr>
            <w:tcW w:w="1678" w:type="dxa"/>
            <w:gridSpan w:val="2"/>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2017</w:t>
            </w:r>
          </w:p>
        </w:tc>
        <w:tc>
          <w:tcPr>
            <w:tcW w:w="1679" w:type="dxa"/>
            <w:gridSpan w:val="2"/>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2018</w:t>
            </w:r>
          </w:p>
        </w:tc>
        <w:tc>
          <w:tcPr>
            <w:tcW w:w="2127" w:type="dxa"/>
            <w:gridSpan w:val="2"/>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2019</w:t>
            </w:r>
          </w:p>
        </w:tc>
        <w:tc>
          <w:tcPr>
            <w:tcW w:w="1499" w:type="dxa"/>
            <w:gridSpan w:val="2"/>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2020</w:t>
            </w:r>
          </w:p>
        </w:tc>
      </w:tr>
      <w:tr w:rsidR="00E75DC8" w:rsidRPr="00DD10D7" w:rsidTr="00E75DC8">
        <w:tc>
          <w:tcPr>
            <w:tcW w:w="466" w:type="dxa"/>
            <w:vMerge/>
          </w:tcPr>
          <w:p w:rsidR="00E75DC8" w:rsidRPr="00DD10D7" w:rsidRDefault="00E75DC8" w:rsidP="00E75DC8">
            <w:pPr>
              <w:spacing w:line="240" w:lineRule="auto"/>
              <w:rPr>
                <w:rFonts w:ascii="Times New Roman" w:eastAsiaTheme="minorHAnsi" w:hAnsi="Times New Roman"/>
              </w:rPr>
            </w:pPr>
          </w:p>
        </w:tc>
        <w:tc>
          <w:tcPr>
            <w:tcW w:w="910" w:type="dxa"/>
            <w:vMerge/>
            <w:tcBorders>
              <w:bottom w:val="single" w:sz="4" w:space="0" w:color="auto"/>
            </w:tcBorders>
          </w:tcPr>
          <w:p w:rsidR="00E75DC8" w:rsidRPr="00DD10D7" w:rsidRDefault="00E75DC8" w:rsidP="00E75DC8">
            <w:pPr>
              <w:spacing w:line="240" w:lineRule="auto"/>
              <w:rPr>
                <w:rFonts w:ascii="Times New Roman" w:hAnsi="Times New Roman"/>
              </w:rPr>
            </w:pPr>
          </w:p>
        </w:tc>
        <w:tc>
          <w:tcPr>
            <w:tcW w:w="749" w:type="dxa"/>
            <w:tcBorders>
              <w:bottom w:val="single" w:sz="4" w:space="0" w:color="auto"/>
            </w:tcBorders>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абс</w:t>
            </w:r>
          </w:p>
        </w:tc>
        <w:tc>
          <w:tcPr>
            <w:tcW w:w="797"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На 1000</w:t>
            </w:r>
          </w:p>
        </w:tc>
        <w:tc>
          <w:tcPr>
            <w:tcW w:w="748"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абс</w:t>
            </w:r>
          </w:p>
        </w:tc>
        <w:tc>
          <w:tcPr>
            <w:tcW w:w="930"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На 1000</w:t>
            </w:r>
          </w:p>
        </w:tc>
        <w:tc>
          <w:tcPr>
            <w:tcW w:w="749"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абс</w:t>
            </w:r>
          </w:p>
        </w:tc>
        <w:tc>
          <w:tcPr>
            <w:tcW w:w="930"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На 1000</w:t>
            </w:r>
          </w:p>
        </w:tc>
        <w:tc>
          <w:tcPr>
            <w:tcW w:w="748"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абс</w:t>
            </w:r>
          </w:p>
        </w:tc>
        <w:tc>
          <w:tcPr>
            <w:tcW w:w="1379"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На 1000</w:t>
            </w:r>
          </w:p>
        </w:tc>
        <w:tc>
          <w:tcPr>
            <w:tcW w:w="748"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абс</w:t>
            </w:r>
          </w:p>
        </w:tc>
        <w:tc>
          <w:tcPr>
            <w:tcW w:w="751"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На 1000</w:t>
            </w:r>
          </w:p>
        </w:tc>
      </w:tr>
      <w:tr w:rsidR="00E75DC8" w:rsidRPr="00DD10D7" w:rsidTr="00E75DC8">
        <w:tc>
          <w:tcPr>
            <w:tcW w:w="466"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1</w:t>
            </w:r>
          </w:p>
        </w:tc>
        <w:tc>
          <w:tcPr>
            <w:tcW w:w="910" w:type="dxa"/>
          </w:tcPr>
          <w:p w:rsidR="00E75DC8" w:rsidRPr="00DD10D7" w:rsidRDefault="00E75DC8" w:rsidP="00E75DC8">
            <w:pPr>
              <w:spacing w:line="240" w:lineRule="auto"/>
              <w:rPr>
                <w:rFonts w:ascii="Times New Roman" w:hAnsi="Times New Roman"/>
                <w:b/>
              </w:rPr>
            </w:pPr>
            <w:r w:rsidRPr="00DD10D7">
              <w:rPr>
                <w:rFonts w:ascii="Times New Roman" w:hAnsi="Times New Roman"/>
                <w:b/>
              </w:rPr>
              <w:t>БСК</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2472</w:t>
            </w:r>
          </w:p>
        </w:tc>
        <w:tc>
          <w:tcPr>
            <w:tcW w:w="797"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94,83</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2787</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107,28</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3026</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116,50</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3000</w:t>
            </w:r>
          </w:p>
        </w:tc>
        <w:tc>
          <w:tcPr>
            <w:tcW w:w="1379" w:type="dxa"/>
            <w:vAlign w:val="center"/>
          </w:tcPr>
          <w:p w:rsidR="00E75DC8" w:rsidRPr="00DD10D7" w:rsidRDefault="00E75DC8" w:rsidP="00E75DC8">
            <w:pPr>
              <w:spacing w:line="240" w:lineRule="auto"/>
              <w:rPr>
                <w:rFonts w:ascii="Times New Roman" w:eastAsiaTheme="minorHAnsi" w:hAnsi="Times New Roman"/>
                <w:color w:val="000000"/>
              </w:rPr>
            </w:pPr>
            <w:r w:rsidRPr="00DD10D7">
              <w:rPr>
                <w:rFonts w:ascii="Times New Roman" w:hAnsi="Times New Roman"/>
                <w:color w:val="000000"/>
              </w:rPr>
              <w:t>115,37</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3890</w:t>
            </w:r>
          </w:p>
        </w:tc>
        <w:tc>
          <w:tcPr>
            <w:tcW w:w="751" w:type="dxa"/>
            <w:vAlign w:val="center"/>
          </w:tcPr>
          <w:p w:rsidR="00E75DC8" w:rsidRPr="00DD10D7" w:rsidRDefault="00E75DC8" w:rsidP="00E75DC8">
            <w:pPr>
              <w:spacing w:line="240" w:lineRule="auto"/>
              <w:rPr>
                <w:rFonts w:ascii="Times New Roman" w:eastAsiaTheme="minorHAnsi" w:hAnsi="Times New Roman"/>
                <w:color w:val="000000"/>
              </w:rPr>
            </w:pPr>
            <w:r w:rsidRPr="00DD10D7">
              <w:rPr>
                <w:rFonts w:ascii="Times New Roman" w:hAnsi="Times New Roman"/>
                <w:color w:val="000000"/>
              </w:rPr>
              <w:t>149,59</w:t>
            </w:r>
          </w:p>
        </w:tc>
      </w:tr>
      <w:tr w:rsidR="00E75DC8" w:rsidRPr="00DD10D7" w:rsidTr="00E75DC8">
        <w:tc>
          <w:tcPr>
            <w:tcW w:w="466"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2</w:t>
            </w:r>
          </w:p>
        </w:tc>
        <w:tc>
          <w:tcPr>
            <w:tcW w:w="910" w:type="dxa"/>
          </w:tcPr>
          <w:p w:rsidR="00E75DC8" w:rsidRPr="00DD10D7" w:rsidRDefault="00E75DC8" w:rsidP="00E75DC8">
            <w:pPr>
              <w:spacing w:line="240" w:lineRule="auto"/>
              <w:rPr>
                <w:rFonts w:ascii="Times New Roman" w:hAnsi="Times New Roman"/>
              </w:rPr>
            </w:pPr>
            <w:r w:rsidRPr="00DD10D7">
              <w:rPr>
                <w:rFonts w:ascii="Times New Roman" w:hAnsi="Times New Roman"/>
              </w:rPr>
              <w:t>В том числе ИБС</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297</w:t>
            </w:r>
          </w:p>
        </w:tc>
        <w:tc>
          <w:tcPr>
            <w:tcW w:w="797"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11,39</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358</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13,78</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338</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13,01</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341</w:t>
            </w:r>
          </w:p>
        </w:tc>
        <w:tc>
          <w:tcPr>
            <w:tcW w:w="1379"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13,11</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384</w:t>
            </w:r>
          </w:p>
        </w:tc>
        <w:tc>
          <w:tcPr>
            <w:tcW w:w="751"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14,77</w:t>
            </w:r>
          </w:p>
        </w:tc>
      </w:tr>
      <w:tr w:rsidR="00E75DC8" w:rsidRPr="00DD10D7" w:rsidTr="00E75DC8">
        <w:tc>
          <w:tcPr>
            <w:tcW w:w="466"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3</w:t>
            </w:r>
          </w:p>
        </w:tc>
        <w:tc>
          <w:tcPr>
            <w:tcW w:w="910" w:type="dxa"/>
          </w:tcPr>
          <w:p w:rsidR="00E75DC8" w:rsidRPr="00DD10D7" w:rsidRDefault="00E75DC8" w:rsidP="00E75DC8">
            <w:pPr>
              <w:spacing w:line="240" w:lineRule="auto"/>
              <w:rPr>
                <w:rFonts w:ascii="Times New Roman" w:hAnsi="Times New Roman"/>
              </w:rPr>
            </w:pPr>
            <w:r w:rsidRPr="00DD10D7">
              <w:rPr>
                <w:rFonts w:ascii="Times New Roman" w:hAnsi="Times New Roman"/>
              </w:rPr>
              <w:t>В том числе ОИМ</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15</w:t>
            </w:r>
          </w:p>
        </w:tc>
        <w:tc>
          <w:tcPr>
            <w:tcW w:w="797"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0,58</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19</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0,73</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17</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0,65</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9</w:t>
            </w:r>
          </w:p>
        </w:tc>
        <w:tc>
          <w:tcPr>
            <w:tcW w:w="1379"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0,35</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10</w:t>
            </w:r>
          </w:p>
        </w:tc>
        <w:tc>
          <w:tcPr>
            <w:tcW w:w="751"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0,38</w:t>
            </w:r>
          </w:p>
        </w:tc>
      </w:tr>
      <w:tr w:rsidR="00E75DC8" w:rsidRPr="00DD10D7" w:rsidTr="00E75DC8">
        <w:tc>
          <w:tcPr>
            <w:tcW w:w="466" w:type="dxa"/>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t>4</w:t>
            </w:r>
          </w:p>
        </w:tc>
        <w:tc>
          <w:tcPr>
            <w:tcW w:w="910" w:type="dxa"/>
          </w:tcPr>
          <w:p w:rsidR="00E75DC8" w:rsidRPr="00DD10D7" w:rsidRDefault="00E75DC8" w:rsidP="00E75DC8">
            <w:pPr>
              <w:spacing w:line="240" w:lineRule="auto"/>
              <w:rPr>
                <w:rFonts w:ascii="Times New Roman" w:hAnsi="Times New Roman"/>
              </w:rPr>
            </w:pPr>
            <w:r w:rsidRPr="00DD10D7">
              <w:rPr>
                <w:rFonts w:ascii="Times New Roman" w:hAnsi="Times New Roman"/>
              </w:rPr>
              <w:t xml:space="preserve">В том </w:t>
            </w:r>
            <w:r w:rsidRPr="00DD10D7">
              <w:rPr>
                <w:rFonts w:ascii="Times New Roman" w:hAnsi="Times New Roman"/>
              </w:rPr>
              <w:lastRenderedPageBreak/>
              <w:t>числе ЦВБ</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lastRenderedPageBreak/>
              <w:t>318</w:t>
            </w:r>
          </w:p>
        </w:tc>
        <w:tc>
          <w:tcPr>
            <w:tcW w:w="797"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12,20</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406</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15,63</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431</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16,59</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280</w:t>
            </w:r>
          </w:p>
        </w:tc>
        <w:tc>
          <w:tcPr>
            <w:tcW w:w="1379"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10,77</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549</w:t>
            </w:r>
          </w:p>
        </w:tc>
        <w:tc>
          <w:tcPr>
            <w:tcW w:w="751"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21,11</w:t>
            </w:r>
          </w:p>
        </w:tc>
      </w:tr>
      <w:tr w:rsidR="00E75DC8" w:rsidRPr="00DD10D7" w:rsidTr="00E75DC8">
        <w:trPr>
          <w:trHeight w:val="708"/>
        </w:trPr>
        <w:tc>
          <w:tcPr>
            <w:tcW w:w="466" w:type="dxa"/>
            <w:vMerge w:val="restart"/>
          </w:tcPr>
          <w:p w:rsidR="00E75DC8" w:rsidRPr="00DD10D7" w:rsidRDefault="00E75DC8" w:rsidP="00E75DC8">
            <w:pPr>
              <w:spacing w:line="240" w:lineRule="auto"/>
              <w:rPr>
                <w:rFonts w:ascii="Times New Roman" w:eastAsiaTheme="minorHAnsi" w:hAnsi="Times New Roman"/>
              </w:rPr>
            </w:pPr>
            <w:r w:rsidRPr="00DD10D7">
              <w:rPr>
                <w:rFonts w:ascii="Times New Roman" w:eastAsiaTheme="minorHAnsi" w:hAnsi="Times New Roman"/>
              </w:rPr>
              <w:lastRenderedPageBreak/>
              <w:t>5</w:t>
            </w:r>
          </w:p>
        </w:tc>
        <w:tc>
          <w:tcPr>
            <w:tcW w:w="910" w:type="dxa"/>
          </w:tcPr>
          <w:p w:rsidR="00E75DC8" w:rsidRPr="00DD10D7" w:rsidRDefault="00E75DC8" w:rsidP="00E75DC8">
            <w:pPr>
              <w:spacing w:line="240" w:lineRule="auto"/>
              <w:rPr>
                <w:rFonts w:ascii="Times New Roman" w:hAnsi="Times New Roman"/>
              </w:rPr>
            </w:pPr>
            <w:r w:rsidRPr="00DD10D7">
              <w:rPr>
                <w:rFonts w:ascii="Times New Roman" w:hAnsi="Times New Roman"/>
              </w:rPr>
              <w:t>В том числе ОНМК</w:t>
            </w:r>
          </w:p>
        </w:tc>
        <w:tc>
          <w:tcPr>
            <w:tcW w:w="749" w:type="dxa"/>
            <w:tcBorders>
              <w:bottom w:val="nil"/>
            </w:tcBorders>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116</w:t>
            </w:r>
          </w:p>
        </w:tc>
        <w:tc>
          <w:tcPr>
            <w:tcW w:w="797" w:type="dxa"/>
            <w:vMerge w:val="restart"/>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4,45</w:t>
            </w:r>
          </w:p>
          <w:p w:rsidR="00E75DC8" w:rsidRPr="00DD10D7" w:rsidRDefault="00E75DC8" w:rsidP="00E75DC8">
            <w:pPr>
              <w:spacing w:line="240" w:lineRule="auto"/>
              <w:jc w:val="center"/>
              <w:rPr>
                <w:rFonts w:ascii="Times New Roman" w:eastAsiaTheme="minorHAnsi" w:hAnsi="Times New Roman"/>
                <w:color w:val="000000"/>
              </w:rPr>
            </w:pPr>
          </w:p>
        </w:tc>
        <w:tc>
          <w:tcPr>
            <w:tcW w:w="748" w:type="dxa"/>
            <w:vMerge w:val="restart"/>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180</w:t>
            </w:r>
          </w:p>
        </w:tc>
        <w:tc>
          <w:tcPr>
            <w:tcW w:w="930" w:type="dxa"/>
            <w:vMerge w:val="restart"/>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6,93</w:t>
            </w:r>
          </w:p>
          <w:p w:rsidR="00E75DC8" w:rsidRPr="00DD10D7" w:rsidRDefault="00E75DC8" w:rsidP="00E75DC8">
            <w:pPr>
              <w:spacing w:line="240" w:lineRule="auto"/>
              <w:jc w:val="center"/>
              <w:rPr>
                <w:rFonts w:ascii="Times New Roman" w:eastAsiaTheme="minorHAnsi" w:hAnsi="Times New Roman"/>
                <w:color w:val="000000"/>
              </w:rPr>
            </w:pPr>
          </w:p>
        </w:tc>
        <w:tc>
          <w:tcPr>
            <w:tcW w:w="749" w:type="dxa"/>
            <w:vMerge w:val="restart"/>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197</w:t>
            </w:r>
          </w:p>
        </w:tc>
        <w:tc>
          <w:tcPr>
            <w:tcW w:w="930" w:type="dxa"/>
            <w:vMerge w:val="restart"/>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7,58</w:t>
            </w:r>
          </w:p>
          <w:p w:rsidR="00E75DC8" w:rsidRPr="00DD10D7" w:rsidRDefault="00E75DC8" w:rsidP="00E75DC8">
            <w:pPr>
              <w:spacing w:line="240" w:lineRule="auto"/>
              <w:jc w:val="center"/>
              <w:rPr>
                <w:rFonts w:ascii="Times New Roman" w:eastAsiaTheme="minorHAnsi" w:hAnsi="Times New Roman"/>
                <w:color w:val="000000"/>
              </w:rPr>
            </w:pPr>
          </w:p>
        </w:tc>
        <w:tc>
          <w:tcPr>
            <w:tcW w:w="748" w:type="dxa"/>
            <w:vMerge w:val="restart"/>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122</w:t>
            </w:r>
          </w:p>
        </w:tc>
        <w:tc>
          <w:tcPr>
            <w:tcW w:w="1379" w:type="dxa"/>
            <w:vMerge w:val="restart"/>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4,69</w:t>
            </w:r>
          </w:p>
        </w:tc>
        <w:tc>
          <w:tcPr>
            <w:tcW w:w="748" w:type="dxa"/>
            <w:vMerge w:val="restart"/>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145</w:t>
            </w:r>
          </w:p>
        </w:tc>
        <w:tc>
          <w:tcPr>
            <w:tcW w:w="751" w:type="dxa"/>
            <w:vMerge w:val="restart"/>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5,58</w:t>
            </w:r>
          </w:p>
        </w:tc>
      </w:tr>
      <w:tr w:rsidR="00E75DC8" w:rsidRPr="00DD10D7" w:rsidTr="00E75DC8">
        <w:trPr>
          <w:trHeight w:val="70"/>
        </w:trPr>
        <w:tc>
          <w:tcPr>
            <w:tcW w:w="466" w:type="dxa"/>
            <w:vMerge/>
          </w:tcPr>
          <w:p w:rsidR="00E75DC8" w:rsidRPr="00DD10D7" w:rsidRDefault="00E75DC8" w:rsidP="00E75DC8">
            <w:pPr>
              <w:spacing w:line="240" w:lineRule="auto"/>
              <w:rPr>
                <w:rFonts w:ascii="Times New Roman" w:eastAsiaTheme="minorHAnsi" w:hAnsi="Times New Roman"/>
                <w:highlight w:val="green"/>
              </w:rPr>
            </w:pPr>
          </w:p>
        </w:tc>
        <w:tc>
          <w:tcPr>
            <w:tcW w:w="910" w:type="dxa"/>
            <w:tcBorders>
              <w:bottom w:val="nil"/>
            </w:tcBorders>
          </w:tcPr>
          <w:p w:rsidR="00E75DC8" w:rsidRPr="00DD10D7" w:rsidRDefault="00E75DC8" w:rsidP="00E75DC8">
            <w:pPr>
              <w:spacing w:line="240" w:lineRule="auto"/>
              <w:rPr>
                <w:rFonts w:ascii="Times New Roman" w:hAnsi="Times New Roman"/>
              </w:rPr>
            </w:pPr>
            <w:r w:rsidRPr="00DD10D7">
              <w:rPr>
                <w:rFonts w:ascii="Times New Roman" w:hAnsi="Times New Roman"/>
              </w:rPr>
              <w:t xml:space="preserve">В том числе </w:t>
            </w:r>
          </w:p>
        </w:tc>
        <w:tc>
          <w:tcPr>
            <w:tcW w:w="749" w:type="dxa"/>
            <w:tcBorders>
              <w:bottom w:val="nil"/>
            </w:tcBorders>
          </w:tcPr>
          <w:p w:rsidR="00E75DC8" w:rsidRPr="00DD10D7" w:rsidRDefault="00E75DC8" w:rsidP="00E75DC8">
            <w:pPr>
              <w:spacing w:line="240" w:lineRule="auto"/>
              <w:jc w:val="center"/>
              <w:rPr>
                <w:rFonts w:ascii="Times New Roman" w:eastAsiaTheme="minorHAnsi" w:hAnsi="Times New Roman"/>
              </w:rPr>
            </w:pPr>
          </w:p>
        </w:tc>
        <w:tc>
          <w:tcPr>
            <w:tcW w:w="797" w:type="dxa"/>
            <w:vMerge/>
          </w:tcPr>
          <w:p w:rsidR="00E75DC8" w:rsidRPr="00DD10D7" w:rsidRDefault="00E75DC8" w:rsidP="00E75DC8">
            <w:pPr>
              <w:spacing w:line="240" w:lineRule="auto"/>
              <w:jc w:val="center"/>
              <w:rPr>
                <w:rFonts w:ascii="Times New Roman" w:eastAsiaTheme="minorHAnsi" w:hAnsi="Times New Roman"/>
              </w:rPr>
            </w:pPr>
          </w:p>
        </w:tc>
        <w:tc>
          <w:tcPr>
            <w:tcW w:w="748" w:type="dxa"/>
            <w:vMerge/>
          </w:tcPr>
          <w:p w:rsidR="00E75DC8" w:rsidRPr="00DD10D7" w:rsidRDefault="00E75DC8" w:rsidP="00E75DC8">
            <w:pPr>
              <w:spacing w:line="240" w:lineRule="auto"/>
              <w:jc w:val="center"/>
              <w:rPr>
                <w:rFonts w:ascii="Times New Roman" w:eastAsiaTheme="minorHAnsi" w:hAnsi="Times New Roman"/>
              </w:rPr>
            </w:pPr>
          </w:p>
        </w:tc>
        <w:tc>
          <w:tcPr>
            <w:tcW w:w="930" w:type="dxa"/>
            <w:vMerge/>
          </w:tcPr>
          <w:p w:rsidR="00E75DC8" w:rsidRPr="00DD10D7" w:rsidRDefault="00E75DC8" w:rsidP="00E75DC8">
            <w:pPr>
              <w:spacing w:line="240" w:lineRule="auto"/>
              <w:jc w:val="center"/>
              <w:rPr>
                <w:rFonts w:ascii="Times New Roman" w:eastAsiaTheme="minorHAnsi" w:hAnsi="Times New Roman"/>
              </w:rPr>
            </w:pPr>
          </w:p>
        </w:tc>
        <w:tc>
          <w:tcPr>
            <w:tcW w:w="749" w:type="dxa"/>
            <w:vMerge/>
          </w:tcPr>
          <w:p w:rsidR="00E75DC8" w:rsidRPr="00DD10D7" w:rsidRDefault="00E75DC8" w:rsidP="00E75DC8">
            <w:pPr>
              <w:spacing w:line="240" w:lineRule="auto"/>
              <w:jc w:val="center"/>
              <w:rPr>
                <w:rFonts w:ascii="Times New Roman" w:eastAsiaTheme="minorHAnsi" w:hAnsi="Times New Roman"/>
              </w:rPr>
            </w:pPr>
          </w:p>
        </w:tc>
        <w:tc>
          <w:tcPr>
            <w:tcW w:w="930" w:type="dxa"/>
            <w:vMerge/>
          </w:tcPr>
          <w:p w:rsidR="00E75DC8" w:rsidRPr="00DD10D7" w:rsidRDefault="00E75DC8" w:rsidP="00E75DC8">
            <w:pPr>
              <w:spacing w:line="240" w:lineRule="auto"/>
              <w:jc w:val="center"/>
              <w:rPr>
                <w:rFonts w:ascii="Times New Roman" w:eastAsiaTheme="minorHAnsi" w:hAnsi="Times New Roman"/>
              </w:rPr>
            </w:pPr>
          </w:p>
        </w:tc>
        <w:tc>
          <w:tcPr>
            <w:tcW w:w="748" w:type="dxa"/>
            <w:vMerge/>
          </w:tcPr>
          <w:p w:rsidR="00E75DC8" w:rsidRPr="00DD10D7" w:rsidRDefault="00E75DC8" w:rsidP="00E75DC8">
            <w:pPr>
              <w:spacing w:line="240" w:lineRule="auto"/>
              <w:jc w:val="center"/>
              <w:rPr>
                <w:rFonts w:ascii="Times New Roman" w:eastAsiaTheme="minorHAnsi" w:hAnsi="Times New Roman"/>
              </w:rPr>
            </w:pPr>
          </w:p>
        </w:tc>
        <w:tc>
          <w:tcPr>
            <w:tcW w:w="1379" w:type="dxa"/>
            <w:vMerge/>
            <w:vAlign w:val="center"/>
          </w:tcPr>
          <w:p w:rsidR="00E75DC8" w:rsidRPr="00DD10D7" w:rsidRDefault="00E75DC8" w:rsidP="00E75DC8">
            <w:pPr>
              <w:spacing w:line="240" w:lineRule="auto"/>
              <w:jc w:val="center"/>
              <w:rPr>
                <w:rFonts w:ascii="Times New Roman" w:eastAsiaTheme="minorHAnsi" w:hAnsi="Times New Roman"/>
              </w:rPr>
            </w:pPr>
          </w:p>
        </w:tc>
        <w:tc>
          <w:tcPr>
            <w:tcW w:w="748" w:type="dxa"/>
            <w:vMerge/>
          </w:tcPr>
          <w:p w:rsidR="00E75DC8" w:rsidRPr="00DD10D7" w:rsidRDefault="00E75DC8" w:rsidP="00E75DC8">
            <w:pPr>
              <w:spacing w:line="240" w:lineRule="auto"/>
              <w:jc w:val="center"/>
              <w:rPr>
                <w:rFonts w:ascii="Times New Roman" w:eastAsiaTheme="minorHAnsi" w:hAnsi="Times New Roman"/>
              </w:rPr>
            </w:pPr>
          </w:p>
        </w:tc>
        <w:tc>
          <w:tcPr>
            <w:tcW w:w="751" w:type="dxa"/>
            <w:vMerge/>
            <w:vAlign w:val="center"/>
          </w:tcPr>
          <w:p w:rsidR="00E75DC8" w:rsidRPr="00DD10D7" w:rsidRDefault="00E75DC8" w:rsidP="00E75DC8">
            <w:pPr>
              <w:spacing w:line="240" w:lineRule="auto"/>
              <w:jc w:val="center"/>
              <w:rPr>
                <w:rFonts w:ascii="Times New Roman" w:eastAsiaTheme="minorHAnsi" w:hAnsi="Times New Roman"/>
              </w:rPr>
            </w:pPr>
          </w:p>
        </w:tc>
      </w:tr>
      <w:tr w:rsidR="00E75DC8" w:rsidRPr="00DD10D7" w:rsidTr="00E75DC8">
        <w:tc>
          <w:tcPr>
            <w:tcW w:w="466" w:type="dxa"/>
          </w:tcPr>
          <w:p w:rsidR="00E75DC8" w:rsidRPr="00DD10D7" w:rsidRDefault="00E75DC8" w:rsidP="00E75DC8">
            <w:pPr>
              <w:spacing w:line="240" w:lineRule="auto"/>
              <w:rPr>
                <w:rFonts w:ascii="Times New Roman" w:eastAsiaTheme="minorHAnsi" w:hAnsi="Times New Roman"/>
                <w:highlight w:val="green"/>
              </w:rPr>
            </w:pPr>
            <w:r w:rsidRPr="00DD10D7">
              <w:rPr>
                <w:rFonts w:ascii="Times New Roman" w:eastAsiaTheme="minorHAnsi" w:hAnsi="Times New Roman"/>
              </w:rPr>
              <w:t>6</w:t>
            </w:r>
          </w:p>
        </w:tc>
        <w:tc>
          <w:tcPr>
            <w:tcW w:w="910" w:type="dxa"/>
            <w:tcBorders>
              <w:top w:val="nil"/>
            </w:tcBorders>
          </w:tcPr>
          <w:p w:rsidR="00E75DC8" w:rsidRPr="00DD10D7" w:rsidRDefault="00E75DC8" w:rsidP="00E75DC8">
            <w:pPr>
              <w:spacing w:line="240" w:lineRule="auto"/>
              <w:rPr>
                <w:rFonts w:ascii="Times New Roman" w:hAnsi="Times New Roman"/>
              </w:rPr>
            </w:pPr>
            <w:r w:rsidRPr="00DD10D7">
              <w:rPr>
                <w:rFonts w:ascii="Times New Roman" w:hAnsi="Times New Roman"/>
              </w:rPr>
              <w:t>АГ</w:t>
            </w:r>
          </w:p>
        </w:tc>
        <w:tc>
          <w:tcPr>
            <w:tcW w:w="749" w:type="dxa"/>
            <w:tcBorders>
              <w:top w:val="nil"/>
            </w:tcBorders>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1737</w:t>
            </w:r>
          </w:p>
        </w:tc>
        <w:tc>
          <w:tcPr>
            <w:tcW w:w="797"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66,63</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1866</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71,83</w:t>
            </w:r>
          </w:p>
        </w:tc>
        <w:tc>
          <w:tcPr>
            <w:tcW w:w="749"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2089</w:t>
            </w:r>
          </w:p>
        </w:tc>
        <w:tc>
          <w:tcPr>
            <w:tcW w:w="930" w:type="dxa"/>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eastAsiaTheme="minorHAnsi" w:hAnsi="Times New Roman"/>
                <w:color w:val="000000"/>
              </w:rPr>
              <w:t>80,42</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2250</w:t>
            </w:r>
          </w:p>
        </w:tc>
        <w:tc>
          <w:tcPr>
            <w:tcW w:w="1379"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86,53</w:t>
            </w:r>
          </w:p>
        </w:tc>
        <w:tc>
          <w:tcPr>
            <w:tcW w:w="748" w:type="dxa"/>
          </w:tcPr>
          <w:p w:rsidR="00E75DC8" w:rsidRPr="00DD10D7" w:rsidRDefault="00E75DC8" w:rsidP="00E75DC8">
            <w:pPr>
              <w:spacing w:line="240" w:lineRule="auto"/>
              <w:jc w:val="center"/>
              <w:rPr>
                <w:rFonts w:ascii="Times New Roman" w:eastAsiaTheme="minorHAnsi" w:hAnsi="Times New Roman"/>
              </w:rPr>
            </w:pPr>
            <w:r w:rsidRPr="00DD10D7">
              <w:rPr>
                <w:rFonts w:ascii="Times New Roman" w:eastAsiaTheme="minorHAnsi" w:hAnsi="Times New Roman"/>
              </w:rPr>
              <w:t>2719</w:t>
            </w:r>
          </w:p>
        </w:tc>
        <w:tc>
          <w:tcPr>
            <w:tcW w:w="751" w:type="dxa"/>
            <w:vAlign w:val="center"/>
          </w:tcPr>
          <w:p w:rsidR="00E75DC8" w:rsidRPr="00DD10D7" w:rsidRDefault="00E75DC8" w:rsidP="00E75DC8">
            <w:pPr>
              <w:spacing w:line="240" w:lineRule="auto"/>
              <w:jc w:val="center"/>
              <w:rPr>
                <w:rFonts w:ascii="Times New Roman" w:eastAsiaTheme="minorHAnsi" w:hAnsi="Times New Roman"/>
                <w:color w:val="000000"/>
              </w:rPr>
            </w:pPr>
            <w:r w:rsidRPr="00DD10D7">
              <w:rPr>
                <w:rFonts w:ascii="Times New Roman" w:hAnsi="Times New Roman"/>
                <w:color w:val="000000"/>
              </w:rPr>
              <w:t>104,56</w:t>
            </w:r>
          </w:p>
        </w:tc>
      </w:tr>
    </w:tbl>
    <w:p w:rsidR="00DD10D7" w:rsidRDefault="00DD10D7" w:rsidP="00E75DC8">
      <w:pPr>
        <w:spacing w:after="200"/>
        <w:rPr>
          <w:rFonts w:asciiTheme="minorHAnsi" w:eastAsiaTheme="minorHAnsi" w:hAnsiTheme="minorHAnsi" w:cstheme="minorHAnsi"/>
          <w:b/>
          <w:i/>
          <w:lang w:eastAsia="en-US"/>
        </w:rPr>
      </w:pPr>
    </w:p>
    <w:p w:rsidR="00E75DC8" w:rsidRPr="00123F80" w:rsidRDefault="00E75DC8" w:rsidP="00E75DC8">
      <w:pPr>
        <w:spacing w:after="200"/>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г.</w:t>
      </w:r>
      <w:r w:rsidR="00FB00FE" w:rsidRPr="00123F80">
        <w:rPr>
          <w:rFonts w:ascii="Times New Roman" w:eastAsiaTheme="minorHAnsi" w:hAnsi="Times New Roman" w:cs="Times New Roman"/>
          <w:sz w:val="28"/>
          <w:szCs w:val="28"/>
          <w:lang w:eastAsia="en-US"/>
        </w:rPr>
        <w:t xml:space="preserve"> </w:t>
      </w:r>
      <w:r w:rsidRPr="00123F80">
        <w:rPr>
          <w:rFonts w:ascii="Times New Roman" w:eastAsiaTheme="minorHAnsi" w:hAnsi="Times New Roman" w:cs="Times New Roman"/>
          <w:sz w:val="28"/>
          <w:szCs w:val="28"/>
          <w:lang w:eastAsia="en-US"/>
        </w:rPr>
        <w:t xml:space="preserve">Кызыл. </w:t>
      </w:r>
    </w:p>
    <w:p w:rsidR="00E75DC8" w:rsidRPr="00605D03" w:rsidRDefault="00E75DC8" w:rsidP="00E75DC8">
      <w:pPr>
        <w:spacing w:after="200"/>
        <w:jc w:val="both"/>
        <w:rPr>
          <w:rFonts w:ascii="Times New Roman" w:eastAsiaTheme="minorHAnsi" w:hAnsi="Times New Roman" w:cs="Times New Roman"/>
          <w:lang w:eastAsia="en-US"/>
        </w:rPr>
      </w:pPr>
      <w:r w:rsidRPr="00605D03">
        <w:rPr>
          <w:rFonts w:ascii="Times New Roman" w:eastAsiaTheme="minorHAnsi" w:hAnsi="Times New Roman" w:cs="Times New Roman"/>
          <w:lang w:eastAsia="en-US"/>
        </w:rPr>
        <w:t xml:space="preserve">В городе есть кардиологические отделения в РСЦ и кардиологическое отделение в ГБУЗ РТ «Республиканская больница №1» с ПРИТ, где лечатся больные с кардиологическими заболеваниями, кроме ОКС. Кроме того есть реабилитационные койки в неврологическом и кардиологическом отделениях для долечивания больных с ОКС и ОНМК. Есть в ГБУЗ РТ «Республиканская больница №1» ОРИТ, где могут лечиться больные и кардиологическими заболеваниями. В целом отмечается снижение заболеваемости БСК в 2020 году в сравнении с 2016 годом на 3,56 случая на 1000 населения, в основном, за счет ОИМ, ЦВБ и ОНМК. </w:t>
      </w:r>
    </w:p>
    <w:tbl>
      <w:tblPr>
        <w:tblStyle w:val="ab"/>
        <w:tblW w:w="0" w:type="auto"/>
        <w:tblLook w:val="04A0" w:firstRow="1" w:lastRow="0" w:firstColumn="1" w:lastColumn="0" w:noHBand="0" w:noVBand="1"/>
      </w:tblPr>
      <w:tblGrid>
        <w:gridCol w:w="475"/>
        <w:gridCol w:w="1288"/>
        <w:gridCol w:w="766"/>
        <w:gridCol w:w="797"/>
        <w:gridCol w:w="766"/>
        <w:gridCol w:w="797"/>
        <w:gridCol w:w="751"/>
        <w:gridCol w:w="797"/>
        <w:gridCol w:w="881"/>
        <w:gridCol w:w="1052"/>
        <w:gridCol w:w="764"/>
        <w:gridCol w:w="771"/>
      </w:tblGrid>
      <w:tr w:rsidR="00E75DC8" w:rsidRPr="008E4CA3" w:rsidTr="00E75DC8">
        <w:tc>
          <w:tcPr>
            <w:tcW w:w="475" w:type="dxa"/>
            <w:vMerge w:val="restart"/>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w:t>
            </w:r>
          </w:p>
        </w:tc>
        <w:tc>
          <w:tcPr>
            <w:tcW w:w="1288" w:type="dxa"/>
            <w:vMerge w:val="restart"/>
          </w:tcPr>
          <w:p w:rsidR="00E75DC8" w:rsidRPr="008E4CA3" w:rsidRDefault="00E75DC8" w:rsidP="00E75DC8">
            <w:pPr>
              <w:spacing w:line="240" w:lineRule="auto"/>
              <w:rPr>
                <w:rFonts w:ascii="Times New Roman" w:eastAsiaTheme="minorHAnsi" w:hAnsi="Times New Roman"/>
              </w:rPr>
            </w:pPr>
          </w:p>
        </w:tc>
        <w:tc>
          <w:tcPr>
            <w:tcW w:w="1563"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2016</w:t>
            </w:r>
          </w:p>
        </w:tc>
        <w:tc>
          <w:tcPr>
            <w:tcW w:w="1563"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2017</w:t>
            </w:r>
          </w:p>
        </w:tc>
        <w:tc>
          <w:tcPr>
            <w:tcW w:w="1548"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2018</w:t>
            </w:r>
          </w:p>
        </w:tc>
        <w:tc>
          <w:tcPr>
            <w:tcW w:w="1933"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2019</w:t>
            </w:r>
          </w:p>
        </w:tc>
        <w:tc>
          <w:tcPr>
            <w:tcW w:w="1535"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2020</w:t>
            </w:r>
          </w:p>
        </w:tc>
      </w:tr>
      <w:tr w:rsidR="00E75DC8" w:rsidRPr="008E4CA3" w:rsidTr="00E75DC8">
        <w:tc>
          <w:tcPr>
            <w:tcW w:w="475" w:type="dxa"/>
            <w:vMerge/>
          </w:tcPr>
          <w:p w:rsidR="00E75DC8" w:rsidRPr="008E4CA3" w:rsidRDefault="00E75DC8" w:rsidP="00E75DC8">
            <w:pPr>
              <w:spacing w:line="240" w:lineRule="auto"/>
              <w:rPr>
                <w:rFonts w:ascii="Times New Roman" w:eastAsiaTheme="minorHAnsi" w:hAnsi="Times New Roman"/>
              </w:rPr>
            </w:pPr>
          </w:p>
        </w:tc>
        <w:tc>
          <w:tcPr>
            <w:tcW w:w="1288" w:type="dxa"/>
            <w:vMerge/>
          </w:tcPr>
          <w:p w:rsidR="00E75DC8" w:rsidRPr="008E4CA3" w:rsidRDefault="00E75DC8" w:rsidP="00E75DC8">
            <w:pPr>
              <w:spacing w:line="240" w:lineRule="auto"/>
              <w:rPr>
                <w:rFonts w:ascii="Times New Roman" w:hAnsi="Times New Roman"/>
              </w:rPr>
            </w:pPr>
          </w:p>
        </w:tc>
        <w:tc>
          <w:tcPr>
            <w:tcW w:w="766"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797"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c>
          <w:tcPr>
            <w:tcW w:w="766"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797"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c>
          <w:tcPr>
            <w:tcW w:w="751"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797"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c>
          <w:tcPr>
            <w:tcW w:w="881"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1052"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c>
          <w:tcPr>
            <w:tcW w:w="764"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771"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r>
      <w:tr w:rsidR="00E75DC8" w:rsidRPr="008E4CA3" w:rsidTr="00E75DC8">
        <w:tc>
          <w:tcPr>
            <w:tcW w:w="475"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1</w:t>
            </w:r>
          </w:p>
        </w:tc>
        <w:tc>
          <w:tcPr>
            <w:tcW w:w="1288" w:type="dxa"/>
          </w:tcPr>
          <w:p w:rsidR="00E75DC8" w:rsidRPr="008E4CA3" w:rsidRDefault="00E75DC8" w:rsidP="00E75DC8">
            <w:pPr>
              <w:spacing w:line="240" w:lineRule="auto"/>
              <w:rPr>
                <w:rFonts w:ascii="Times New Roman" w:hAnsi="Times New Roman"/>
                <w:b/>
              </w:rPr>
            </w:pPr>
            <w:r w:rsidRPr="008E4CA3">
              <w:rPr>
                <w:rFonts w:ascii="Times New Roman" w:hAnsi="Times New Roman"/>
                <w:b/>
              </w:rPr>
              <w:t>БСК</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9475</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81,77</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8399</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72,40</w:t>
            </w:r>
          </w:p>
        </w:tc>
        <w:tc>
          <w:tcPr>
            <w:tcW w:w="75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9328</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79,74</w:t>
            </w:r>
          </w:p>
        </w:tc>
        <w:tc>
          <w:tcPr>
            <w:tcW w:w="88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10331</w:t>
            </w:r>
          </w:p>
        </w:tc>
        <w:tc>
          <w:tcPr>
            <w:tcW w:w="1052" w:type="dxa"/>
            <w:vAlign w:val="bottom"/>
          </w:tcPr>
          <w:p w:rsidR="00E75DC8" w:rsidRPr="008E4CA3" w:rsidRDefault="00E75DC8" w:rsidP="00E75DC8">
            <w:pPr>
              <w:spacing w:line="240" w:lineRule="auto"/>
              <w:rPr>
                <w:rFonts w:ascii="Times New Roman" w:eastAsiaTheme="minorHAnsi" w:hAnsi="Times New Roman"/>
                <w:color w:val="000000"/>
              </w:rPr>
            </w:pPr>
            <w:r w:rsidRPr="008E4CA3">
              <w:rPr>
                <w:rFonts w:ascii="Times New Roman" w:hAnsi="Times New Roman"/>
                <w:color w:val="000000"/>
              </w:rPr>
              <w:t>86,5</w:t>
            </w:r>
          </w:p>
        </w:tc>
        <w:tc>
          <w:tcPr>
            <w:tcW w:w="764"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9341</w:t>
            </w:r>
          </w:p>
        </w:tc>
        <w:tc>
          <w:tcPr>
            <w:tcW w:w="771"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78,21</w:t>
            </w:r>
          </w:p>
        </w:tc>
      </w:tr>
      <w:tr w:rsidR="00E75DC8" w:rsidRPr="008E4CA3" w:rsidTr="00E75DC8">
        <w:tc>
          <w:tcPr>
            <w:tcW w:w="475"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w:t>
            </w:r>
          </w:p>
        </w:tc>
        <w:tc>
          <w:tcPr>
            <w:tcW w:w="1288" w:type="dxa"/>
          </w:tcPr>
          <w:p w:rsidR="00E75DC8" w:rsidRPr="008E4CA3" w:rsidRDefault="00E75DC8" w:rsidP="00E75DC8">
            <w:pPr>
              <w:spacing w:line="240" w:lineRule="auto"/>
              <w:rPr>
                <w:rFonts w:ascii="Times New Roman" w:hAnsi="Times New Roman"/>
              </w:rPr>
            </w:pPr>
            <w:r w:rsidRPr="008E4CA3">
              <w:rPr>
                <w:rFonts w:ascii="Times New Roman" w:hAnsi="Times New Roman"/>
              </w:rPr>
              <w:t>В том числе ИБС</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1615</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13,94</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1482</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12,77</w:t>
            </w:r>
          </w:p>
        </w:tc>
        <w:tc>
          <w:tcPr>
            <w:tcW w:w="75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1643</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14,04</w:t>
            </w:r>
          </w:p>
        </w:tc>
        <w:tc>
          <w:tcPr>
            <w:tcW w:w="88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1894</w:t>
            </w:r>
          </w:p>
        </w:tc>
        <w:tc>
          <w:tcPr>
            <w:tcW w:w="1052"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15,86</w:t>
            </w:r>
          </w:p>
        </w:tc>
        <w:tc>
          <w:tcPr>
            <w:tcW w:w="764"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1672</w:t>
            </w:r>
          </w:p>
        </w:tc>
        <w:tc>
          <w:tcPr>
            <w:tcW w:w="771"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13,99</w:t>
            </w:r>
          </w:p>
        </w:tc>
      </w:tr>
      <w:tr w:rsidR="00E75DC8" w:rsidRPr="008E4CA3" w:rsidTr="00E75DC8">
        <w:tc>
          <w:tcPr>
            <w:tcW w:w="475"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3</w:t>
            </w:r>
          </w:p>
        </w:tc>
        <w:tc>
          <w:tcPr>
            <w:tcW w:w="1288" w:type="dxa"/>
          </w:tcPr>
          <w:p w:rsidR="00E75DC8" w:rsidRPr="008E4CA3" w:rsidRDefault="00E75DC8" w:rsidP="00E75DC8">
            <w:pPr>
              <w:spacing w:line="240" w:lineRule="auto"/>
              <w:rPr>
                <w:rFonts w:ascii="Times New Roman" w:hAnsi="Times New Roman"/>
              </w:rPr>
            </w:pPr>
            <w:r w:rsidRPr="008E4CA3">
              <w:rPr>
                <w:rFonts w:ascii="Times New Roman" w:hAnsi="Times New Roman"/>
              </w:rPr>
              <w:t>В том числе ОИМ</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129</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1,11</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67</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0,58</w:t>
            </w:r>
          </w:p>
        </w:tc>
        <w:tc>
          <w:tcPr>
            <w:tcW w:w="75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113</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0,97</w:t>
            </w:r>
          </w:p>
        </w:tc>
        <w:tc>
          <w:tcPr>
            <w:tcW w:w="88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125</w:t>
            </w:r>
          </w:p>
        </w:tc>
        <w:tc>
          <w:tcPr>
            <w:tcW w:w="1052"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1,05</w:t>
            </w:r>
          </w:p>
        </w:tc>
        <w:tc>
          <w:tcPr>
            <w:tcW w:w="764"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102</w:t>
            </w:r>
          </w:p>
        </w:tc>
        <w:tc>
          <w:tcPr>
            <w:tcW w:w="771"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0,85</w:t>
            </w:r>
          </w:p>
        </w:tc>
      </w:tr>
      <w:tr w:rsidR="00E75DC8" w:rsidRPr="008E4CA3" w:rsidTr="00E75DC8">
        <w:tc>
          <w:tcPr>
            <w:tcW w:w="475"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4</w:t>
            </w:r>
          </w:p>
        </w:tc>
        <w:tc>
          <w:tcPr>
            <w:tcW w:w="1288" w:type="dxa"/>
          </w:tcPr>
          <w:p w:rsidR="00E75DC8" w:rsidRPr="008E4CA3" w:rsidRDefault="00E75DC8" w:rsidP="00E75DC8">
            <w:pPr>
              <w:spacing w:line="240" w:lineRule="auto"/>
              <w:rPr>
                <w:rFonts w:ascii="Times New Roman" w:hAnsi="Times New Roman"/>
              </w:rPr>
            </w:pPr>
            <w:r w:rsidRPr="008E4CA3">
              <w:rPr>
                <w:rFonts w:ascii="Times New Roman" w:hAnsi="Times New Roman"/>
              </w:rPr>
              <w:t>В том числе ЦВБ</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1841</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15,89</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1806</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15,57</w:t>
            </w:r>
          </w:p>
        </w:tc>
        <w:tc>
          <w:tcPr>
            <w:tcW w:w="75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1605</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13,72</w:t>
            </w:r>
          </w:p>
        </w:tc>
        <w:tc>
          <w:tcPr>
            <w:tcW w:w="88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1802</w:t>
            </w:r>
          </w:p>
        </w:tc>
        <w:tc>
          <w:tcPr>
            <w:tcW w:w="1052"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15,09</w:t>
            </w:r>
          </w:p>
        </w:tc>
        <w:tc>
          <w:tcPr>
            <w:tcW w:w="764"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1578</w:t>
            </w:r>
          </w:p>
        </w:tc>
        <w:tc>
          <w:tcPr>
            <w:tcW w:w="771"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13,21</w:t>
            </w:r>
          </w:p>
        </w:tc>
      </w:tr>
      <w:tr w:rsidR="00E75DC8" w:rsidRPr="008E4CA3" w:rsidTr="00E75DC8">
        <w:tc>
          <w:tcPr>
            <w:tcW w:w="475"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5</w:t>
            </w:r>
          </w:p>
        </w:tc>
        <w:tc>
          <w:tcPr>
            <w:tcW w:w="1288" w:type="dxa"/>
          </w:tcPr>
          <w:p w:rsidR="00E75DC8" w:rsidRPr="008E4CA3" w:rsidRDefault="00E75DC8" w:rsidP="00E75DC8">
            <w:pPr>
              <w:spacing w:line="240" w:lineRule="auto"/>
              <w:rPr>
                <w:rFonts w:ascii="Times New Roman" w:hAnsi="Times New Roman"/>
              </w:rPr>
            </w:pPr>
            <w:r w:rsidRPr="008E4CA3">
              <w:rPr>
                <w:rFonts w:ascii="Times New Roman" w:hAnsi="Times New Roman"/>
              </w:rPr>
              <w:t>В том числе ОНМК</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563</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4,86</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340</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2,93</w:t>
            </w:r>
          </w:p>
        </w:tc>
        <w:tc>
          <w:tcPr>
            <w:tcW w:w="75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380</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3,25</w:t>
            </w:r>
          </w:p>
        </w:tc>
        <w:tc>
          <w:tcPr>
            <w:tcW w:w="88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400</w:t>
            </w:r>
          </w:p>
        </w:tc>
        <w:tc>
          <w:tcPr>
            <w:tcW w:w="1052"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3,35</w:t>
            </w:r>
          </w:p>
        </w:tc>
        <w:tc>
          <w:tcPr>
            <w:tcW w:w="764"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240</w:t>
            </w:r>
          </w:p>
        </w:tc>
        <w:tc>
          <w:tcPr>
            <w:tcW w:w="771"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2,01</w:t>
            </w:r>
          </w:p>
        </w:tc>
      </w:tr>
      <w:tr w:rsidR="00E75DC8" w:rsidRPr="008E4CA3" w:rsidTr="00E75DC8">
        <w:tc>
          <w:tcPr>
            <w:tcW w:w="475"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6</w:t>
            </w:r>
          </w:p>
        </w:tc>
        <w:tc>
          <w:tcPr>
            <w:tcW w:w="1288" w:type="dxa"/>
          </w:tcPr>
          <w:p w:rsidR="00E75DC8" w:rsidRPr="008E4CA3" w:rsidRDefault="00E75DC8" w:rsidP="00E75DC8">
            <w:pPr>
              <w:spacing w:line="240" w:lineRule="auto"/>
              <w:rPr>
                <w:rFonts w:ascii="Times New Roman" w:hAnsi="Times New Roman"/>
              </w:rPr>
            </w:pPr>
            <w:r w:rsidRPr="008E4CA3">
              <w:rPr>
                <w:rFonts w:ascii="Times New Roman" w:hAnsi="Times New Roman"/>
              </w:rPr>
              <w:t>В т.ч. АГ</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5366</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46,31</w:t>
            </w:r>
          </w:p>
        </w:tc>
        <w:tc>
          <w:tcPr>
            <w:tcW w:w="766"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4550</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39,22</w:t>
            </w:r>
          </w:p>
        </w:tc>
        <w:tc>
          <w:tcPr>
            <w:tcW w:w="75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5198</w:t>
            </w:r>
          </w:p>
        </w:tc>
        <w:tc>
          <w:tcPr>
            <w:tcW w:w="797"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44,43</w:t>
            </w:r>
          </w:p>
        </w:tc>
        <w:tc>
          <w:tcPr>
            <w:tcW w:w="881"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5774</w:t>
            </w:r>
          </w:p>
        </w:tc>
        <w:tc>
          <w:tcPr>
            <w:tcW w:w="1052"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48,34</w:t>
            </w:r>
          </w:p>
        </w:tc>
        <w:tc>
          <w:tcPr>
            <w:tcW w:w="764"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5596</w:t>
            </w:r>
          </w:p>
        </w:tc>
        <w:tc>
          <w:tcPr>
            <w:tcW w:w="771"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46,85</w:t>
            </w:r>
          </w:p>
        </w:tc>
      </w:tr>
    </w:tbl>
    <w:p w:rsidR="00E75DC8" w:rsidRPr="008E4CA3" w:rsidRDefault="00E75DC8" w:rsidP="00E75DC8">
      <w:pPr>
        <w:spacing w:after="200"/>
        <w:rPr>
          <w:rFonts w:ascii="Times New Roman" w:eastAsiaTheme="minorHAnsi" w:hAnsi="Times New Roman" w:cs="Times New Roman"/>
          <w:b/>
          <w:i/>
          <w:highlight w:val="green"/>
          <w:lang w:eastAsia="en-US"/>
        </w:rPr>
      </w:pPr>
    </w:p>
    <w:p w:rsidR="00E75DC8" w:rsidRPr="00123F80" w:rsidRDefault="00E75DC8" w:rsidP="00E75DC8">
      <w:pPr>
        <w:spacing w:after="200"/>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Дзун-Хемчикский кожуун.</w:t>
      </w:r>
    </w:p>
    <w:p w:rsidR="00E75DC8" w:rsidRPr="00605D03" w:rsidRDefault="00E75DC8" w:rsidP="00E75DC8">
      <w:pPr>
        <w:spacing w:after="200"/>
        <w:rPr>
          <w:rFonts w:ascii="Times New Roman" w:eastAsiaTheme="minorHAnsi" w:hAnsi="Times New Roman" w:cs="Times New Roman"/>
          <w:lang w:eastAsia="en-US"/>
        </w:rPr>
      </w:pPr>
      <w:r w:rsidRPr="00605D03">
        <w:rPr>
          <w:rFonts w:ascii="Times New Roman" w:eastAsiaTheme="minorHAnsi" w:hAnsi="Times New Roman" w:cs="Times New Roman"/>
          <w:lang w:eastAsia="en-US"/>
        </w:rPr>
        <w:t xml:space="preserve">Отмечается резкое увеличение заболеваемости БСК в 2020 году в сравнении с 2016 годом – на  55,83 случая на 1000 населения. В ЦКБ нет кардиологических коек и ОРИТ. Увеличение заболеваемости БСК произошло за счет ИБС (на 80,11%) и ЦВБ ( на 71%). </w:t>
      </w:r>
      <w:r w:rsidR="00605D03" w:rsidRPr="00605D03">
        <w:rPr>
          <w:rFonts w:ascii="Times New Roman" w:eastAsiaTheme="minorHAnsi" w:hAnsi="Times New Roman" w:cs="Times New Roman"/>
          <w:lang w:eastAsia="en-US"/>
        </w:rPr>
        <w:t xml:space="preserve"> </w:t>
      </w:r>
    </w:p>
    <w:tbl>
      <w:tblPr>
        <w:tblStyle w:val="ab"/>
        <w:tblW w:w="0" w:type="auto"/>
        <w:tblLook w:val="04A0" w:firstRow="1" w:lastRow="0" w:firstColumn="1" w:lastColumn="0" w:noHBand="0" w:noVBand="1"/>
      </w:tblPr>
      <w:tblGrid>
        <w:gridCol w:w="461"/>
        <w:gridCol w:w="879"/>
        <w:gridCol w:w="740"/>
        <w:gridCol w:w="919"/>
        <w:gridCol w:w="740"/>
        <w:gridCol w:w="919"/>
        <w:gridCol w:w="740"/>
        <w:gridCol w:w="919"/>
        <w:gridCol w:w="740"/>
        <w:gridCol w:w="1368"/>
        <w:gridCol w:w="740"/>
        <w:gridCol w:w="821"/>
      </w:tblGrid>
      <w:tr w:rsidR="00E75DC8" w:rsidRPr="008E4CA3" w:rsidTr="00E75DC8">
        <w:tc>
          <w:tcPr>
            <w:tcW w:w="461" w:type="dxa"/>
            <w:vMerge w:val="restart"/>
          </w:tcPr>
          <w:p w:rsidR="00E75DC8" w:rsidRPr="008E4CA3" w:rsidRDefault="00E75DC8" w:rsidP="00E75DC8">
            <w:pPr>
              <w:spacing w:line="240" w:lineRule="auto"/>
              <w:jc w:val="both"/>
              <w:rPr>
                <w:rFonts w:ascii="Times New Roman" w:eastAsiaTheme="minorHAnsi" w:hAnsi="Times New Roman"/>
              </w:rPr>
            </w:pPr>
            <w:r w:rsidRPr="008E4CA3">
              <w:rPr>
                <w:rFonts w:ascii="Times New Roman" w:eastAsiaTheme="minorHAnsi" w:hAnsi="Times New Roman"/>
              </w:rPr>
              <w:t>№</w:t>
            </w:r>
          </w:p>
        </w:tc>
        <w:tc>
          <w:tcPr>
            <w:tcW w:w="879" w:type="dxa"/>
            <w:vMerge w:val="restart"/>
          </w:tcPr>
          <w:p w:rsidR="00E75DC8" w:rsidRPr="008E4CA3" w:rsidRDefault="00E75DC8" w:rsidP="00E75DC8">
            <w:pPr>
              <w:spacing w:line="240" w:lineRule="auto"/>
              <w:rPr>
                <w:rFonts w:ascii="Times New Roman" w:eastAsiaTheme="minorHAnsi" w:hAnsi="Times New Roman"/>
              </w:rPr>
            </w:pPr>
          </w:p>
        </w:tc>
        <w:tc>
          <w:tcPr>
            <w:tcW w:w="1659"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2016</w:t>
            </w:r>
          </w:p>
        </w:tc>
        <w:tc>
          <w:tcPr>
            <w:tcW w:w="1659"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2017</w:t>
            </w:r>
          </w:p>
        </w:tc>
        <w:tc>
          <w:tcPr>
            <w:tcW w:w="1659"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2018</w:t>
            </w:r>
          </w:p>
        </w:tc>
        <w:tc>
          <w:tcPr>
            <w:tcW w:w="2108"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2019</w:t>
            </w:r>
          </w:p>
        </w:tc>
        <w:tc>
          <w:tcPr>
            <w:tcW w:w="1480" w:type="dxa"/>
            <w:gridSpan w:val="2"/>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2020</w:t>
            </w:r>
          </w:p>
        </w:tc>
      </w:tr>
      <w:tr w:rsidR="00E75DC8" w:rsidRPr="008E4CA3" w:rsidTr="00E75DC8">
        <w:tc>
          <w:tcPr>
            <w:tcW w:w="461" w:type="dxa"/>
            <w:vMerge/>
          </w:tcPr>
          <w:p w:rsidR="00E75DC8" w:rsidRPr="008E4CA3" w:rsidRDefault="00E75DC8" w:rsidP="00E75DC8">
            <w:pPr>
              <w:spacing w:line="240" w:lineRule="auto"/>
              <w:rPr>
                <w:rFonts w:ascii="Times New Roman" w:eastAsiaTheme="minorHAnsi" w:hAnsi="Times New Roman"/>
              </w:rPr>
            </w:pPr>
          </w:p>
        </w:tc>
        <w:tc>
          <w:tcPr>
            <w:tcW w:w="879" w:type="dxa"/>
            <w:vMerge/>
          </w:tcPr>
          <w:p w:rsidR="00E75DC8" w:rsidRPr="008E4CA3" w:rsidRDefault="00E75DC8" w:rsidP="00E75DC8">
            <w:pPr>
              <w:spacing w:line="240" w:lineRule="auto"/>
              <w:rPr>
                <w:rFonts w:ascii="Times New Roman" w:hAnsi="Times New Roman"/>
              </w:rPr>
            </w:pPr>
          </w:p>
        </w:tc>
        <w:tc>
          <w:tcPr>
            <w:tcW w:w="740"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919"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c>
          <w:tcPr>
            <w:tcW w:w="740"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919"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c>
          <w:tcPr>
            <w:tcW w:w="740"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919"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c>
          <w:tcPr>
            <w:tcW w:w="740"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1368"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c>
          <w:tcPr>
            <w:tcW w:w="740"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абс</w:t>
            </w:r>
          </w:p>
        </w:tc>
        <w:tc>
          <w:tcPr>
            <w:tcW w:w="740"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На 1000</w:t>
            </w:r>
          </w:p>
        </w:tc>
      </w:tr>
      <w:tr w:rsidR="00E75DC8" w:rsidRPr="008E4CA3" w:rsidTr="00E75DC8">
        <w:tc>
          <w:tcPr>
            <w:tcW w:w="461"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1</w:t>
            </w:r>
          </w:p>
        </w:tc>
        <w:tc>
          <w:tcPr>
            <w:tcW w:w="879" w:type="dxa"/>
          </w:tcPr>
          <w:p w:rsidR="00E75DC8" w:rsidRPr="008E4CA3" w:rsidRDefault="00E75DC8" w:rsidP="00E75DC8">
            <w:pPr>
              <w:spacing w:line="240" w:lineRule="auto"/>
              <w:rPr>
                <w:rFonts w:ascii="Times New Roman" w:hAnsi="Times New Roman"/>
                <w:b/>
              </w:rPr>
            </w:pPr>
            <w:r w:rsidRPr="008E4CA3">
              <w:rPr>
                <w:rFonts w:ascii="Times New Roman" w:hAnsi="Times New Roman"/>
                <w:b/>
              </w:rPr>
              <w:t>БСК</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2574</w:t>
            </w:r>
          </w:p>
        </w:tc>
        <w:tc>
          <w:tcPr>
            <w:tcW w:w="919"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131,84</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3243</w:t>
            </w:r>
          </w:p>
        </w:tc>
        <w:tc>
          <w:tcPr>
            <w:tcW w:w="919"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163,05</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3105</w:t>
            </w:r>
          </w:p>
        </w:tc>
        <w:tc>
          <w:tcPr>
            <w:tcW w:w="919"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154,70</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3505</w:t>
            </w:r>
          </w:p>
        </w:tc>
        <w:tc>
          <w:tcPr>
            <w:tcW w:w="1368"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172,11</w:t>
            </w:r>
          </w:p>
        </w:tc>
        <w:tc>
          <w:tcPr>
            <w:tcW w:w="740"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3822</w:t>
            </w:r>
          </w:p>
        </w:tc>
        <w:tc>
          <w:tcPr>
            <w:tcW w:w="740"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187,67</w:t>
            </w:r>
          </w:p>
        </w:tc>
      </w:tr>
      <w:tr w:rsidR="00E75DC8" w:rsidRPr="008E4CA3" w:rsidTr="00E75DC8">
        <w:tc>
          <w:tcPr>
            <w:tcW w:w="461" w:type="dxa"/>
          </w:tcPr>
          <w:p w:rsidR="00E75DC8" w:rsidRPr="008E4CA3" w:rsidRDefault="00E75DC8" w:rsidP="00E75DC8">
            <w:pPr>
              <w:spacing w:line="240" w:lineRule="auto"/>
              <w:rPr>
                <w:rFonts w:ascii="Times New Roman" w:eastAsiaTheme="minorHAnsi" w:hAnsi="Times New Roman"/>
              </w:rPr>
            </w:pPr>
            <w:r w:rsidRPr="008E4CA3">
              <w:rPr>
                <w:rFonts w:ascii="Times New Roman" w:eastAsiaTheme="minorHAnsi" w:hAnsi="Times New Roman"/>
              </w:rPr>
              <w:t>2</w:t>
            </w:r>
          </w:p>
        </w:tc>
        <w:tc>
          <w:tcPr>
            <w:tcW w:w="879" w:type="dxa"/>
          </w:tcPr>
          <w:p w:rsidR="00E75DC8" w:rsidRPr="008E4CA3" w:rsidRDefault="00E75DC8" w:rsidP="00E75DC8">
            <w:pPr>
              <w:spacing w:line="240" w:lineRule="auto"/>
              <w:rPr>
                <w:rFonts w:ascii="Times New Roman" w:hAnsi="Times New Roman"/>
              </w:rPr>
            </w:pPr>
            <w:r w:rsidRPr="008E4CA3">
              <w:rPr>
                <w:rFonts w:ascii="Times New Roman" w:hAnsi="Times New Roman"/>
              </w:rPr>
              <w:t>В том числе ИБС</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214</w:t>
            </w:r>
          </w:p>
        </w:tc>
        <w:tc>
          <w:tcPr>
            <w:tcW w:w="919"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10,96</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168</w:t>
            </w:r>
          </w:p>
        </w:tc>
        <w:tc>
          <w:tcPr>
            <w:tcW w:w="919"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8,45</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202</w:t>
            </w:r>
          </w:p>
        </w:tc>
        <w:tc>
          <w:tcPr>
            <w:tcW w:w="919" w:type="dxa"/>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eastAsiaTheme="minorHAnsi" w:hAnsi="Times New Roman"/>
                <w:color w:val="000000"/>
              </w:rPr>
              <w:t>10,06</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226</w:t>
            </w:r>
          </w:p>
        </w:tc>
        <w:tc>
          <w:tcPr>
            <w:tcW w:w="1368"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11,1</w:t>
            </w:r>
          </w:p>
        </w:tc>
        <w:tc>
          <w:tcPr>
            <w:tcW w:w="740" w:type="dxa"/>
          </w:tcPr>
          <w:p w:rsidR="00E75DC8" w:rsidRPr="008E4CA3" w:rsidRDefault="00E75DC8" w:rsidP="00E75DC8">
            <w:pPr>
              <w:spacing w:line="240" w:lineRule="auto"/>
              <w:jc w:val="center"/>
              <w:rPr>
                <w:rFonts w:ascii="Times New Roman" w:eastAsiaTheme="minorHAnsi" w:hAnsi="Times New Roman"/>
              </w:rPr>
            </w:pPr>
            <w:r w:rsidRPr="008E4CA3">
              <w:rPr>
                <w:rFonts w:ascii="Times New Roman" w:eastAsiaTheme="minorHAnsi" w:hAnsi="Times New Roman"/>
              </w:rPr>
              <w:t>402</w:t>
            </w:r>
          </w:p>
        </w:tc>
        <w:tc>
          <w:tcPr>
            <w:tcW w:w="740" w:type="dxa"/>
            <w:vAlign w:val="bottom"/>
          </w:tcPr>
          <w:p w:rsidR="00E75DC8" w:rsidRPr="008E4CA3" w:rsidRDefault="00E75DC8" w:rsidP="00E75DC8">
            <w:pPr>
              <w:spacing w:line="240" w:lineRule="auto"/>
              <w:jc w:val="center"/>
              <w:rPr>
                <w:rFonts w:ascii="Times New Roman" w:eastAsiaTheme="minorHAnsi" w:hAnsi="Times New Roman"/>
                <w:color w:val="000000"/>
              </w:rPr>
            </w:pPr>
            <w:r w:rsidRPr="008E4CA3">
              <w:rPr>
                <w:rFonts w:ascii="Times New Roman" w:hAnsi="Times New Roman"/>
                <w:color w:val="000000"/>
              </w:rPr>
              <w:t>19,74</w:t>
            </w:r>
          </w:p>
        </w:tc>
      </w:tr>
      <w:tr w:rsidR="00E75DC8" w:rsidRPr="004D1287" w:rsidTr="00E75DC8">
        <w:tc>
          <w:tcPr>
            <w:tcW w:w="461" w:type="dxa"/>
          </w:tcPr>
          <w:p w:rsidR="00E75DC8" w:rsidRPr="004D1287" w:rsidRDefault="00E75DC8" w:rsidP="00E75DC8">
            <w:pPr>
              <w:spacing w:line="240" w:lineRule="auto"/>
              <w:rPr>
                <w:rFonts w:ascii="Times New Roman" w:eastAsiaTheme="minorHAnsi" w:hAnsi="Times New Roman"/>
              </w:rPr>
            </w:pPr>
            <w:r w:rsidRPr="004D1287">
              <w:rPr>
                <w:rFonts w:ascii="Times New Roman" w:eastAsiaTheme="minorHAnsi" w:hAnsi="Times New Roman"/>
              </w:rPr>
              <w:t>3</w:t>
            </w:r>
          </w:p>
        </w:tc>
        <w:tc>
          <w:tcPr>
            <w:tcW w:w="879" w:type="dxa"/>
          </w:tcPr>
          <w:p w:rsidR="00E75DC8" w:rsidRPr="004D1287" w:rsidRDefault="00E75DC8" w:rsidP="00E75DC8">
            <w:pPr>
              <w:spacing w:line="240" w:lineRule="auto"/>
              <w:rPr>
                <w:rFonts w:ascii="Times New Roman" w:hAnsi="Times New Roman"/>
              </w:rPr>
            </w:pPr>
            <w:r w:rsidRPr="004D1287">
              <w:rPr>
                <w:rFonts w:ascii="Times New Roman" w:hAnsi="Times New Roman"/>
              </w:rPr>
              <w:t>В том числе ОИМ</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0</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0,00</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0</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0,00</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0</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0,00</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0</w:t>
            </w:r>
          </w:p>
        </w:tc>
        <w:tc>
          <w:tcPr>
            <w:tcW w:w="1368" w:type="dxa"/>
            <w:vAlign w:val="bottom"/>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hAnsi="Times New Roman"/>
                <w:color w:val="000000"/>
              </w:rPr>
              <w:t>0</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0</w:t>
            </w:r>
          </w:p>
        </w:tc>
        <w:tc>
          <w:tcPr>
            <w:tcW w:w="740" w:type="dxa"/>
            <w:vAlign w:val="bottom"/>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hAnsi="Times New Roman"/>
                <w:color w:val="000000"/>
              </w:rPr>
              <w:t>0</w:t>
            </w:r>
          </w:p>
        </w:tc>
      </w:tr>
      <w:tr w:rsidR="00E75DC8" w:rsidRPr="004D1287" w:rsidTr="00E75DC8">
        <w:tc>
          <w:tcPr>
            <w:tcW w:w="461" w:type="dxa"/>
          </w:tcPr>
          <w:p w:rsidR="00E75DC8" w:rsidRPr="004D1287" w:rsidRDefault="00E75DC8" w:rsidP="00E75DC8">
            <w:pPr>
              <w:spacing w:line="240" w:lineRule="auto"/>
              <w:rPr>
                <w:rFonts w:ascii="Times New Roman" w:eastAsiaTheme="minorHAnsi" w:hAnsi="Times New Roman"/>
              </w:rPr>
            </w:pPr>
            <w:r w:rsidRPr="004D1287">
              <w:rPr>
                <w:rFonts w:ascii="Times New Roman" w:eastAsiaTheme="minorHAnsi" w:hAnsi="Times New Roman"/>
              </w:rPr>
              <w:t>4</w:t>
            </w:r>
          </w:p>
        </w:tc>
        <w:tc>
          <w:tcPr>
            <w:tcW w:w="879" w:type="dxa"/>
          </w:tcPr>
          <w:p w:rsidR="00E75DC8" w:rsidRPr="004D1287" w:rsidRDefault="00E75DC8" w:rsidP="00E75DC8">
            <w:pPr>
              <w:spacing w:line="240" w:lineRule="auto"/>
              <w:rPr>
                <w:rFonts w:ascii="Times New Roman" w:hAnsi="Times New Roman"/>
              </w:rPr>
            </w:pPr>
            <w:r w:rsidRPr="004D1287">
              <w:rPr>
                <w:rFonts w:ascii="Times New Roman" w:hAnsi="Times New Roman"/>
              </w:rPr>
              <w:t xml:space="preserve">В том числе </w:t>
            </w:r>
            <w:r w:rsidRPr="004D1287">
              <w:rPr>
                <w:rFonts w:ascii="Times New Roman" w:hAnsi="Times New Roman"/>
              </w:rPr>
              <w:lastRenderedPageBreak/>
              <w:t>ЦВБ</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lastRenderedPageBreak/>
              <w:t>357</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18,29</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504</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25,34</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521</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25,96</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405</w:t>
            </w:r>
          </w:p>
        </w:tc>
        <w:tc>
          <w:tcPr>
            <w:tcW w:w="1368" w:type="dxa"/>
            <w:vAlign w:val="bottom"/>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hAnsi="Times New Roman"/>
                <w:color w:val="000000"/>
              </w:rPr>
              <w:t>19,89</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640</w:t>
            </w:r>
          </w:p>
        </w:tc>
        <w:tc>
          <w:tcPr>
            <w:tcW w:w="740" w:type="dxa"/>
            <w:vAlign w:val="bottom"/>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hAnsi="Times New Roman"/>
                <w:color w:val="000000"/>
              </w:rPr>
              <w:t>31,43</w:t>
            </w:r>
          </w:p>
        </w:tc>
      </w:tr>
      <w:tr w:rsidR="00E75DC8" w:rsidRPr="004D1287" w:rsidTr="00E75DC8">
        <w:tc>
          <w:tcPr>
            <w:tcW w:w="461" w:type="dxa"/>
          </w:tcPr>
          <w:p w:rsidR="00E75DC8" w:rsidRPr="004D1287" w:rsidRDefault="00E75DC8" w:rsidP="00E75DC8">
            <w:pPr>
              <w:spacing w:line="240" w:lineRule="auto"/>
              <w:rPr>
                <w:rFonts w:ascii="Times New Roman" w:eastAsiaTheme="minorHAnsi" w:hAnsi="Times New Roman"/>
              </w:rPr>
            </w:pPr>
            <w:r w:rsidRPr="004D1287">
              <w:rPr>
                <w:rFonts w:ascii="Times New Roman" w:eastAsiaTheme="minorHAnsi" w:hAnsi="Times New Roman"/>
              </w:rPr>
              <w:lastRenderedPageBreak/>
              <w:t>5</w:t>
            </w:r>
          </w:p>
        </w:tc>
        <w:tc>
          <w:tcPr>
            <w:tcW w:w="879" w:type="dxa"/>
          </w:tcPr>
          <w:p w:rsidR="00E75DC8" w:rsidRPr="004D1287" w:rsidRDefault="00E75DC8" w:rsidP="00E75DC8">
            <w:pPr>
              <w:spacing w:line="240" w:lineRule="auto"/>
              <w:rPr>
                <w:rFonts w:ascii="Times New Roman" w:hAnsi="Times New Roman"/>
              </w:rPr>
            </w:pPr>
            <w:r w:rsidRPr="004D1287">
              <w:rPr>
                <w:rFonts w:ascii="Times New Roman" w:hAnsi="Times New Roman"/>
              </w:rPr>
              <w:t>В том числе ОНМК</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134</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6,86</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108</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5,43</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77</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3,84</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52</w:t>
            </w:r>
          </w:p>
        </w:tc>
        <w:tc>
          <w:tcPr>
            <w:tcW w:w="1368" w:type="dxa"/>
            <w:vAlign w:val="bottom"/>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hAnsi="Times New Roman"/>
                <w:color w:val="000000"/>
              </w:rPr>
              <w:t>2,55</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84</w:t>
            </w:r>
          </w:p>
        </w:tc>
        <w:tc>
          <w:tcPr>
            <w:tcW w:w="740" w:type="dxa"/>
            <w:vAlign w:val="bottom"/>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hAnsi="Times New Roman"/>
                <w:color w:val="000000"/>
              </w:rPr>
              <w:t>4,12</w:t>
            </w:r>
          </w:p>
        </w:tc>
      </w:tr>
      <w:tr w:rsidR="00E75DC8" w:rsidRPr="004D1287" w:rsidTr="00E75DC8">
        <w:tc>
          <w:tcPr>
            <w:tcW w:w="461" w:type="dxa"/>
          </w:tcPr>
          <w:p w:rsidR="00E75DC8" w:rsidRPr="004D1287" w:rsidRDefault="00E75DC8" w:rsidP="00E75DC8">
            <w:pPr>
              <w:spacing w:line="240" w:lineRule="auto"/>
              <w:rPr>
                <w:rFonts w:ascii="Times New Roman" w:eastAsiaTheme="minorHAnsi" w:hAnsi="Times New Roman"/>
              </w:rPr>
            </w:pPr>
            <w:r w:rsidRPr="004D1287">
              <w:rPr>
                <w:rFonts w:ascii="Times New Roman" w:eastAsiaTheme="minorHAnsi" w:hAnsi="Times New Roman"/>
              </w:rPr>
              <w:t>6</w:t>
            </w:r>
          </w:p>
        </w:tc>
        <w:tc>
          <w:tcPr>
            <w:tcW w:w="879" w:type="dxa"/>
          </w:tcPr>
          <w:p w:rsidR="00E75DC8" w:rsidRPr="004D1287" w:rsidRDefault="00E75DC8" w:rsidP="00E75DC8">
            <w:pPr>
              <w:spacing w:line="240" w:lineRule="auto"/>
              <w:rPr>
                <w:rFonts w:ascii="Times New Roman" w:hAnsi="Times New Roman"/>
              </w:rPr>
            </w:pPr>
            <w:r w:rsidRPr="004D1287">
              <w:rPr>
                <w:rFonts w:ascii="Times New Roman" w:hAnsi="Times New Roman"/>
              </w:rPr>
              <w:t>В т.ч. АГ</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1938</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99,26</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936</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47,06</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1238</w:t>
            </w:r>
          </w:p>
        </w:tc>
        <w:tc>
          <w:tcPr>
            <w:tcW w:w="919" w:type="dxa"/>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eastAsiaTheme="minorHAnsi" w:hAnsi="Times New Roman"/>
                <w:color w:val="000000"/>
              </w:rPr>
              <w:t>61,68</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1437</w:t>
            </w:r>
          </w:p>
        </w:tc>
        <w:tc>
          <w:tcPr>
            <w:tcW w:w="1368" w:type="dxa"/>
            <w:vAlign w:val="bottom"/>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hAnsi="Times New Roman"/>
                <w:color w:val="000000"/>
              </w:rPr>
              <w:t>70,56</w:t>
            </w:r>
          </w:p>
        </w:tc>
        <w:tc>
          <w:tcPr>
            <w:tcW w:w="740" w:type="dxa"/>
          </w:tcPr>
          <w:p w:rsidR="00E75DC8" w:rsidRPr="004D1287" w:rsidRDefault="00E75DC8" w:rsidP="00E75DC8">
            <w:pPr>
              <w:spacing w:line="240" w:lineRule="auto"/>
              <w:jc w:val="center"/>
              <w:rPr>
                <w:rFonts w:ascii="Times New Roman" w:eastAsiaTheme="minorHAnsi" w:hAnsi="Times New Roman"/>
              </w:rPr>
            </w:pPr>
            <w:r w:rsidRPr="004D1287">
              <w:rPr>
                <w:rFonts w:ascii="Times New Roman" w:eastAsiaTheme="minorHAnsi" w:hAnsi="Times New Roman"/>
              </w:rPr>
              <w:t>2648</w:t>
            </w:r>
          </w:p>
        </w:tc>
        <w:tc>
          <w:tcPr>
            <w:tcW w:w="740" w:type="dxa"/>
            <w:vAlign w:val="bottom"/>
          </w:tcPr>
          <w:p w:rsidR="00E75DC8" w:rsidRPr="004D1287" w:rsidRDefault="00E75DC8" w:rsidP="00E75DC8">
            <w:pPr>
              <w:spacing w:line="240" w:lineRule="auto"/>
              <w:jc w:val="center"/>
              <w:rPr>
                <w:rFonts w:ascii="Times New Roman" w:eastAsiaTheme="minorHAnsi" w:hAnsi="Times New Roman"/>
                <w:color w:val="000000"/>
              </w:rPr>
            </w:pPr>
            <w:r w:rsidRPr="004D1287">
              <w:rPr>
                <w:rFonts w:ascii="Times New Roman" w:hAnsi="Times New Roman"/>
                <w:color w:val="000000"/>
              </w:rPr>
              <w:t>130,03</w:t>
            </w:r>
          </w:p>
        </w:tc>
      </w:tr>
    </w:tbl>
    <w:p w:rsidR="00E75DC8" w:rsidRPr="004D1287" w:rsidRDefault="00E75DC8" w:rsidP="00E75DC8">
      <w:pPr>
        <w:spacing w:after="200"/>
        <w:rPr>
          <w:rFonts w:ascii="Times New Roman" w:eastAsiaTheme="minorHAnsi" w:hAnsi="Times New Roman" w:cs="Times New Roman"/>
          <w:highlight w:val="green"/>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Каа-Хемский кожуун.</w:t>
      </w:r>
    </w:p>
    <w:p w:rsidR="00E75DC8" w:rsidRPr="00605D03" w:rsidRDefault="00E75DC8" w:rsidP="00E75DC8">
      <w:pPr>
        <w:spacing w:after="200"/>
        <w:jc w:val="both"/>
        <w:rPr>
          <w:rFonts w:ascii="Times New Roman" w:eastAsiaTheme="minorHAnsi" w:hAnsi="Times New Roman" w:cs="Times New Roman"/>
          <w:lang w:eastAsia="en-US"/>
        </w:rPr>
      </w:pPr>
      <w:r w:rsidRPr="00605D03">
        <w:rPr>
          <w:rFonts w:ascii="Times New Roman" w:eastAsiaTheme="minorHAnsi" w:hAnsi="Times New Roman" w:cs="Times New Roman"/>
          <w:lang w:eastAsia="en-US"/>
        </w:rPr>
        <w:t>Отмечается увеличение заболеваемости БСК в 2020 году в сравнении с 2016 годом на 19,29%. В ЦКБ нет ОРИТ и ПРИТ. Увеличение отмечается,  в основном, за счет заболеваний с АГ (на 65,6%). Отмечается рост заболеваемости ИБС на 2 случая на 1000 населения.</w:t>
      </w:r>
    </w:p>
    <w:tbl>
      <w:tblPr>
        <w:tblStyle w:val="ab"/>
        <w:tblW w:w="0" w:type="auto"/>
        <w:tblLook w:val="04A0" w:firstRow="1" w:lastRow="0" w:firstColumn="1" w:lastColumn="0" w:noHBand="0" w:noVBand="1"/>
      </w:tblPr>
      <w:tblGrid>
        <w:gridCol w:w="483"/>
        <w:gridCol w:w="1997"/>
        <w:gridCol w:w="665"/>
        <w:gridCol w:w="797"/>
        <w:gridCol w:w="664"/>
        <w:gridCol w:w="797"/>
        <w:gridCol w:w="664"/>
        <w:gridCol w:w="797"/>
        <w:gridCol w:w="664"/>
        <w:gridCol w:w="748"/>
        <w:gridCol w:w="881"/>
        <w:gridCol w:w="748"/>
      </w:tblGrid>
      <w:tr w:rsidR="00E75DC8" w:rsidRPr="00734D0E" w:rsidTr="00E75DC8">
        <w:tc>
          <w:tcPr>
            <w:tcW w:w="483" w:type="dxa"/>
            <w:vMerge w:val="restart"/>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w:t>
            </w:r>
          </w:p>
        </w:tc>
        <w:tc>
          <w:tcPr>
            <w:tcW w:w="1997" w:type="dxa"/>
            <w:vMerge w:val="restart"/>
          </w:tcPr>
          <w:p w:rsidR="00E75DC8" w:rsidRPr="00D6517B" w:rsidRDefault="00E75DC8" w:rsidP="00E75DC8">
            <w:pPr>
              <w:spacing w:line="240" w:lineRule="auto"/>
              <w:rPr>
                <w:rFonts w:ascii="Times New Roman" w:eastAsiaTheme="minorHAnsi" w:hAnsi="Times New Roman"/>
              </w:rPr>
            </w:pPr>
          </w:p>
        </w:tc>
        <w:tc>
          <w:tcPr>
            <w:tcW w:w="1462" w:type="dxa"/>
            <w:gridSpan w:val="2"/>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2016</w:t>
            </w:r>
          </w:p>
        </w:tc>
        <w:tc>
          <w:tcPr>
            <w:tcW w:w="1461" w:type="dxa"/>
            <w:gridSpan w:val="2"/>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2017</w:t>
            </w:r>
          </w:p>
        </w:tc>
        <w:tc>
          <w:tcPr>
            <w:tcW w:w="1461" w:type="dxa"/>
            <w:gridSpan w:val="2"/>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2018</w:t>
            </w:r>
          </w:p>
        </w:tc>
        <w:tc>
          <w:tcPr>
            <w:tcW w:w="1412" w:type="dxa"/>
            <w:gridSpan w:val="2"/>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2019</w:t>
            </w:r>
          </w:p>
        </w:tc>
        <w:tc>
          <w:tcPr>
            <w:tcW w:w="1629" w:type="dxa"/>
            <w:gridSpan w:val="2"/>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2020</w:t>
            </w:r>
          </w:p>
        </w:tc>
      </w:tr>
      <w:tr w:rsidR="00E75DC8" w:rsidRPr="00734D0E" w:rsidTr="00E75DC8">
        <w:tc>
          <w:tcPr>
            <w:tcW w:w="483" w:type="dxa"/>
            <w:vMerge/>
          </w:tcPr>
          <w:p w:rsidR="00E75DC8" w:rsidRPr="00D6517B" w:rsidRDefault="00E75DC8" w:rsidP="00E75DC8">
            <w:pPr>
              <w:spacing w:line="240" w:lineRule="auto"/>
              <w:rPr>
                <w:rFonts w:ascii="Times New Roman" w:eastAsiaTheme="minorHAnsi" w:hAnsi="Times New Roman"/>
              </w:rPr>
            </w:pPr>
          </w:p>
        </w:tc>
        <w:tc>
          <w:tcPr>
            <w:tcW w:w="1997" w:type="dxa"/>
            <w:vMerge/>
          </w:tcPr>
          <w:p w:rsidR="00E75DC8" w:rsidRPr="00D6517B" w:rsidRDefault="00E75DC8" w:rsidP="00E75DC8">
            <w:pPr>
              <w:spacing w:line="240" w:lineRule="auto"/>
              <w:rPr>
                <w:rFonts w:ascii="Times New Roman" w:hAnsi="Times New Roman"/>
              </w:rPr>
            </w:pPr>
          </w:p>
        </w:tc>
        <w:tc>
          <w:tcPr>
            <w:tcW w:w="665"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Абс</w:t>
            </w:r>
          </w:p>
        </w:tc>
        <w:tc>
          <w:tcPr>
            <w:tcW w:w="797"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На 1000</w:t>
            </w:r>
          </w:p>
        </w:tc>
        <w:tc>
          <w:tcPr>
            <w:tcW w:w="664"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абс</w:t>
            </w:r>
          </w:p>
        </w:tc>
        <w:tc>
          <w:tcPr>
            <w:tcW w:w="797"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На 1000</w:t>
            </w:r>
          </w:p>
        </w:tc>
        <w:tc>
          <w:tcPr>
            <w:tcW w:w="664"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абс</w:t>
            </w:r>
          </w:p>
        </w:tc>
        <w:tc>
          <w:tcPr>
            <w:tcW w:w="797"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На 1000</w:t>
            </w:r>
          </w:p>
        </w:tc>
        <w:tc>
          <w:tcPr>
            <w:tcW w:w="664"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Абс</w:t>
            </w:r>
          </w:p>
        </w:tc>
        <w:tc>
          <w:tcPr>
            <w:tcW w:w="748"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На 1000</w:t>
            </w:r>
          </w:p>
        </w:tc>
        <w:tc>
          <w:tcPr>
            <w:tcW w:w="881"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абс</w:t>
            </w:r>
          </w:p>
        </w:tc>
        <w:tc>
          <w:tcPr>
            <w:tcW w:w="748"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На 1000</w:t>
            </w:r>
          </w:p>
        </w:tc>
      </w:tr>
      <w:tr w:rsidR="00E75DC8" w:rsidRPr="00734D0E" w:rsidTr="00E75DC8">
        <w:tc>
          <w:tcPr>
            <w:tcW w:w="483"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1</w:t>
            </w:r>
          </w:p>
        </w:tc>
        <w:tc>
          <w:tcPr>
            <w:tcW w:w="1997" w:type="dxa"/>
          </w:tcPr>
          <w:p w:rsidR="00E75DC8" w:rsidRPr="00D6517B" w:rsidRDefault="00E75DC8" w:rsidP="00E75DC8">
            <w:pPr>
              <w:spacing w:line="240" w:lineRule="auto"/>
              <w:rPr>
                <w:rFonts w:ascii="Times New Roman" w:hAnsi="Times New Roman"/>
                <w:b/>
              </w:rPr>
            </w:pPr>
            <w:r w:rsidRPr="00D6517B">
              <w:rPr>
                <w:rFonts w:ascii="Times New Roman" w:hAnsi="Times New Roman"/>
                <w:b/>
              </w:rPr>
              <w:t>БСК</w:t>
            </w:r>
          </w:p>
        </w:tc>
        <w:tc>
          <w:tcPr>
            <w:tcW w:w="665"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796</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66,62</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646</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54,28</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685</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57,39</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910</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76,37</w:t>
            </w:r>
          </w:p>
        </w:tc>
        <w:tc>
          <w:tcPr>
            <w:tcW w:w="881"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947</w:t>
            </w:r>
          </w:p>
        </w:tc>
        <w:tc>
          <w:tcPr>
            <w:tcW w:w="748"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79,47</w:t>
            </w:r>
          </w:p>
        </w:tc>
      </w:tr>
      <w:tr w:rsidR="00E75DC8" w:rsidRPr="00734D0E" w:rsidTr="00E75DC8">
        <w:tc>
          <w:tcPr>
            <w:tcW w:w="483"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2</w:t>
            </w:r>
          </w:p>
        </w:tc>
        <w:tc>
          <w:tcPr>
            <w:tcW w:w="1997" w:type="dxa"/>
          </w:tcPr>
          <w:p w:rsidR="00E75DC8" w:rsidRPr="00D6517B" w:rsidRDefault="00E75DC8" w:rsidP="00E75DC8">
            <w:pPr>
              <w:spacing w:line="240" w:lineRule="auto"/>
              <w:rPr>
                <w:rFonts w:ascii="Times New Roman" w:hAnsi="Times New Roman"/>
              </w:rPr>
            </w:pPr>
            <w:r w:rsidRPr="00D6517B">
              <w:rPr>
                <w:rFonts w:ascii="Times New Roman" w:hAnsi="Times New Roman"/>
              </w:rPr>
              <w:t>В том числе ИБС</w:t>
            </w:r>
          </w:p>
        </w:tc>
        <w:tc>
          <w:tcPr>
            <w:tcW w:w="665"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131</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10,96</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136</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11,43</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125</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10,47</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188</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15,78</w:t>
            </w:r>
          </w:p>
        </w:tc>
        <w:tc>
          <w:tcPr>
            <w:tcW w:w="881"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155</w:t>
            </w:r>
          </w:p>
        </w:tc>
        <w:tc>
          <w:tcPr>
            <w:tcW w:w="748" w:type="dxa"/>
            <w:vAlign w:val="bottom"/>
          </w:tcPr>
          <w:p w:rsidR="00E75DC8" w:rsidRPr="00D6517B" w:rsidRDefault="00E75DC8" w:rsidP="00E75DC8">
            <w:pPr>
              <w:spacing w:line="240" w:lineRule="auto"/>
              <w:rPr>
                <w:rFonts w:ascii="Times New Roman" w:eastAsiaTheme="minorHAnsi" w:hAnsi="Times New Roman"/>
                <w:color w:val="000000"/>
              </w:rPr>
            </w:pPr>
            <w:r w:rsidRPr="00D6517B">
              <w:rPr>
                <w:rFonts w:ascii="Times New Roman" w:hAnsi="Times New Roman"/>
                <w:color w:val="000000"/>
              </w:rPr>
              <w:t>13,01</w:t>
            </w:r>
          </w:p>
        </w:tc>
      </w:tr>
      <w:tr w:rsidR="00E75DC8" w:rsidRPr="00734D0E" w:rsidTr="00E75DC8">
        <w:tc>
          <w:tcPr>
            <w:tcW w:w="483"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3</w:t>
            </w:r>
          </w:p>
        </w:tc>
        <w:tc>
          <w:tcPr>
            <w:tcW w:w="1997" w:type="dxa"/>
          </w:tcPr>
          <w:p w:rsidR="00E75DC8" w:rsidRPr="00D6517B" w:rsidRDefault="00E75DC8" w:rsidP="00E75DC8">
            <w:pPr>
              <w:spacing w:line="240" w:lineRule="auto"/>
              <w:rPr>
                <w:rFonts w:ascii="Times New Roman" w:hAnsi="Times New Roman"/>
              </w:rPr>
            </w:pPr>
            <w:r w:rsidRPr="00D6517B">
              <w:rPr>
                <w:rFonts w:ascii="Times New Roman" w:hAnsi="Times New Roman"/>
              </w:rPr>
              <w:t>В том числе ОИМ</w:t>
            </w:r>
          </w:p>
        </w:tc>
        <w:tc>
          <w:tcPr>
            <w:tcW w:w="665"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8</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0,67</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9</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0,76</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13</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1,09</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9</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0,76</w:t>
            </w:r>
          </w:p>
        </w:tc>
        <w:tc>
          <w:tcPr>
            <w:tcW w:w="881"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5</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0,42</w:t>
            </w:r>
          </w:p>
        </w:tc>
      </w:tr>
      <w:tr w:rsidR="00E75DC8" w:rsidRPr="00734D0E" w:rsidTr="00E75DC8">
        <w:tc>
          <w:tcPr>
            <w:tcW w:w="483"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4</w:t>
            </w:r>
          </w:p>
        </w:tc>
        <w:tc>
          <w:tcPr>
            <w:tcW w:w="1997" w:type="dxa"/>
          </w:tcPr>
          <w:p w:rsidR="00E75DC8" w:rsidRPr="00D6517B" w:rsidRDefault="00E75DC8" w:rsidP="00E75DC8">
            <w:pPr>
              <w:spacing w:line="240" w:lineRule="auto"/>
              <w:rPr>
                <w:rFonts w:ascii="Times New Roman" w:hAnsi="Times New Roman"/>
              </w:rPr>
            </w:pPr>
            <w:r w:rsidRPr="00D6517B">
              <w:rPr>
                <w:rFonts w:ascii="Times New Roman" w:hAnsi="Times New Roman"/>
              </w:rPr>
              <w:t>В том числе ЦВБ</w:t>
            </w:r>
          </w:p>
        </w:tc>
        <w:tc>
          <w:tcPr>
            <w:tcW w:w="665"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254</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21,26</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151</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12,69</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188</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15,75</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174</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14,60</w:t>
            </w:r>
          </w:p>
        </w:tc>
        <w:tc>
          <w:tcPr>
            <w:tcW w:w="881"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163</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13,68</w:t>
            </w:r>
          </w:p>
        </w:tc>
      </w:tr>
      <w:tr w:rsidR="00E75DC8" w:rsidRPr="00734D0E" w:rsidTr="00E75DC8">
        <w:tc>
          <w:tcPr>
            <w:tcW w:w="483"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5</w:t>
            </w:r>
          </w:p>
        </w:tc>
        <w:tc>
          <w:tcPr>
            <w:tcW w:w="1997" w:type="dxa"/>
          </w:tcPr>
          <w:p w:rsidR="00E75DC8" w:rsidRPr="00D6517B" w:rsidRDefault="00E75DC8" w:rsidP="00E75DC8">
            <w:pPr>
              <w:spacing w:line="240" w:lineRule="auto"/>
              <w:rPr>
                <w:rFonts w:ascii="Times New Roman" w:hAnsi="Times New Roman"/>
              </w:rPr>
            </w:pPr>
            <w:r w:rsidRPr="00D6517B">
              <w:rPr>
                <w:rFonts w:ascii="Times New Roman" w:hAnsi="Times New Roman"/>
              </w:rPr>
              <w:t>В том числе ОНМК</w:t>
            </w:r>
          </w:p>
        </w:tc>
        <w:tc>
          <w:tcPr>
            <w:tcW w:w="665"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34</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2,85</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33</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2,77</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56</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4,69</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48</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4,03</w:t>
            </w:r>
          </w:p>
        </w:tc>
        <w:tc>
          <w:tcPr>
            <w:tcW w:w="881"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35</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2,94</w:t>
            </w:r>
          </w:p>
        </w:tc>
      </w:tr>
      <w:tr w:rsidR="00E75DC8" w:rsidRPr="00734D0E" w:rsidTr="00E75DC8">
        <w:tc>
          <w:tcPr>
            <w:tcW w:w="483" w:type="dxa"/>
          </w:tcPr>
          <w:p w:rsidR="00E75DC8" w:rsidRPr="00D6517B" w:rsidRDefault="00E75DC8" w:rsidP="00E75DC8">
            <w:pPr>
              <w:spacing w:line="240" w:lineRule="auto"/>
              <w:rPr>
                <w:rFonts w:ascii="Times New Roman" w:eastAsiaTheme="minorHAnsi" w:hAnsi="Times New Roman"/>
              </w:rPr>
            </w:pPr>
            <w:r w:rsidRPr="00D6517B">
              <w:rPr>
                <w:rFonts w:ascii="Times New Roman" w:eastAsiaTheme="minorHAnsi" w:hAnsi="Times New Roman"/>
              </w:rPr>
              <w:t>6</w:t>
            </w:r>
          </w:p>
        </w:tc>
        <w:tc>
          <w:tcPr>
            <w:tcW w:w="1997" w:type="dxa"/>
          </w:tcPr>
          <w:p w:rsidR="00E75DC8" w:rsidRPr="00D6517B" w:rsidRDefault="00E75DC8" w:rsidP="00E75DC8">
            <w:pPr>
              <w:spacing w:line="240" w:lineRule="auto"/>
              <w:rPr>
                <w:rFonts w:ascii="Times New Roman" w:hAnsi="Times New Roman"/>
              </w:rPr>
            </w:pPr>
            <w:r w:rsidRPr="00D6517B">
              <w:rPr>
                <w:rFonts w:ascii="Times New Roman" w:hAnsi="Times New Roman"/>
              </w:rPr>
              <w:t>В т.ч. АГ</w:t>
            </w:r>
          </w:p>
        </w:tc>
        <w:tc>
          <w:tcPr>
            <w:tcW w:w="665"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327</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27,37</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293</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24,62</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309</w:t>
            </w:r>
          </w:p>
        </w:tc>
        <w:tc>
          <w:tcPr>
            <w:tcW w:w="797" w:type="dxa"/>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eastAsiaTheme="minorHAnsi" w:hAnsi="Times New Roman"/>
                <w:color w:val="000000"/>
              </w:rPr>
              <w:t>25,89</w:t>
            </w:r>
          </w:p>
        </w:tc>
        <w:tc>
          <w:tcPr>
            <w:tcW w:w="664"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471</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39,53</w:t>
            </w:r>
          </w:p>
        </w:tc>
        <w:tc>
          <w:tcPr>
            <w:tcW w:w="881" w:type="dxa"/>
          </w:tcPr>
          <w:p w:rsidR="00E75DC8" w:rsidRPr="00D6517B" w:rsidRDefault="00E75DC8" w:rsidP="00E75DC8">
            <w:pPr>
              <w:spacing w:line="240" w:lineRule="auto"/>
              <w:jc w:val="center"/>
              <w:rPr>
                <w:rFonts w:ascii="Times New Roman" w:eastAsiaTheme="minorHAnsi" w:hAnsi="Times New Roman"/>
              </w:rPr>
            </w:pPr>
            <w:r w:rsidRPr="00D6517B">
              <w:rPr>
                <w:rFonts w:ascii="Times New Roman" w:eastAsiaTheme="minorHAnsi" w:hAnsi="Times New Roman"/>
              </w:rPr>
              <w:t>540</w:t>
            </w:r>
          </w:p>
        </w:tc>
        <w:tc>
          <w:tcPr>
            <w:tcW w:w="748" w:type="dxa"/>
            <w:vAlign w:val="bottom"/>
          </w:tcPr>
          <w:p w:rsidR="00E75DC8" w:rsidRPr="00D6517B" w:rsidRDefault="00E75DC8" w:rsidP="00E75DC8">
            <w:pPr>
              <w:spacing w:line="240" w:lineRule="auto"/>
              <w:jc w:val="center"/>
              <w:rPr>
                <w:rFonts w:ascii="Times New Roman" w:eastAsiaTheme="minorHAnsi" w:hAnsi="Times New Roman"/>
                <w:color w:val="000000"/>
              </w:rPr>
            </w:pPr>
            <w:r w:rsidRPr="00D6517B">
              <w:rPr>
                <w:rFonts w:ascii="Times New Roman" w:hAnsi="Times New Roman"/>
                <w:color w:val="000000"/>
              </w:rPr>
              <w:t>45,32</w:t>
            </w:r>
          </w:p>
        </w:tc>
      </w:tr>
    </w:tbl>
    <w:p w:rsidR="00D6517B" w:rsidRPr="002E3337" w:rsidRDefault="00D6517B" w:rsidP="00E75DC8">
      <w:pPr>
        <w:spacing w:after="200"/>
        <w:rPr>
          <w:rFonts w:asciiTheme="minorHAnsi" w:eastAsiaTheme="minorHAnsi" w:hAnsiTheme="minorHAnsi" w:cstheme="minorHAnsi"/>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 xml:space="preserve">Кызылский кожуун. </w:t>
      </w:r>
    </w:p>
    <w:p w:rsidR="00E75DC8" w:rsidRPr="00605D03" w:rsidRDefault="00E75DC8" w:rsidP="00E75DC8">
      <w:pPr>
        <w:spacing w:after="200"/>
        <w:jc w:val="both"/>
        <w:rPr>
          <w:rFonts w:ascii="Times New Roman" w:eastAsiaTheme="minorHAnsi" w:hAnsi="Times New Roman" w:cs="Times New Roman"/>
          <w:lang w:eastAsia="en-US"/>
        </w:rPr>
      </w:pPr>
      <w:r w:rsidRPr="00605D03">
        <w:rPr>
          <w:rFonts w:ascii="Times New Roman" w:eastAsiaTheme="minorHAnsi" w:hAnsi="Times New Roman" w:cs="Times New Roman"/>
          <w:lang w:eastAsia="en-US"/>
        </w:rPr>
        <w:t xml:space="preserve">В ЦКБ нет ОРИТ и нет стационара с кардиологическими койками. В целом отмечается рост заболеваемости БСК в 2020 году в сравнении с 2016 годом – на 61,4%. Рост произошел, в основном, за счет острого инфаркта миокарда (на 0,98 случая на 1000 населения) и заболеваний с АГ (на57,17 случая на 1000)). Отмечается снижение заболеваемости ИБС на 46,6%. </w:t>
      </w:r>
    </w:p>
    <w:tbl>
      <w:tblPr>
        <w:tblStyle w:val="ab"/>
        <w:tblW w:w="0" w:type="auto"/>
        <w:tblLook w:val="04A0" w:firstRow="1" w:lastRow="0" w:firstColumn="1" w:lastColumn="0" w:noHBand="0" w:noVBand="1"/>
      </w:tblPr>
      <w:tblGrid>
        <w:gridCol w:w="477"/>
        <w:gridCol w:w="1090"/>
        <w:gridCol w:w="748"/>
        <w:gridCol w:w="930"/>
        <w:gridCol w:w="748"/>
        <w:gridCol w:w="930"/>
        <w:gridCol w:w="766"/>
        <w:gridCol w:w="930"/>
        <w:gridCol w:w="766"/>
        <w:gridCol w:w="877"/>
        <w:gridCol w:w="766"/>
        <w:gridCol w:w="877"/>
      </w:tblGrid>
      <w:tr w:rsidR="00E75DC8" w:rsidRPr="002E3337" w:rsidTr="00E75DC8">
        <w:tc>
          <w:tcPr>
            <w:tcW w:w="477" w:type="dxa"/>
            <w:vMerge w:val="restart"/>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w:t>
            </w:r>
          </w:p>
        </w:tc>
        <w:tc>
          <w:tcPr>
            <w:tcW w:w="1090" w:type="dxa"/>
            <w:vMerge w:val="restart"/>
          </w:tcPr>
          <w:p w:rsidR="00E75DC8" w:rsidRPr="002E3337" w:rsidRDefault="00E75DC8" w:rsidP="00E75DC8">
            <w:pPr>
              <w:spacing w:line="240" w:lineRule="auto"/>
              <w:rPr>
                <w:rFonts w:ascii="Times New Roman" w:eastAsiaTheme="minorHAnsi" w:hAnsi="Times New Roman"/>
              </w:rPr>
            </w:pPr>
          </w:p>
        </w:tc>
        <w:tc>
          <w:tcPr>
            <w:tcW w:w="1678" w:type="dxa"/>
            <w:gridSpan w:val="2"/>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2016</w:t>
            </w:r>
          </w:p>
        </w:tc>
        <w:tc>
          <w:tcPr>
            <w:tcW w:w="1678" w:type="dxa"/>
            <w:gridSpan w:val="2"/>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2017</w:t>
            </w:r>
          </w:p>
        </w:tc>
        <w:tc>
          <w:tcPr>
            <w:tcW w:w="1696" w:type="dxa"/>
            <w:gridSpan w:val="2"/>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2018</w:t>
            </w:r>
          </w:p>
        </w:tc>
        <w:tc>
          <w:tcPr>
            <w:tcW w:w="1643" w:type="dxa"/>
            <w:gridSpan w:val="2"/>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2019</w:t>
            </w:r>
          </w:p>
        </w:tc>
        <w:tc>
          <w:tcPr>
            <w:tcW w:w="1643" w:type="dxa"/>
            <w:gridSpan w:val="2"/>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2020</w:t>
            </w:r>
          </w:p>
        </w:tc>
      </w:tr>
      <w:tr w:rsidR="00E75DC8" w:rsidRPr="002E3337" w:rsidTr="00E75DC8">
        <w:tc>
          <w:tcPr>
            <w:tcW w:w="477" w:type="dxa"/>
            <w:vMerge/>
          </w:tcPr>
          <w:p w:rsidR="00E75DC8" w:rsidRPr="002E3337" w:rsidRDefault="00E75DC8" w:rsidP="00E75DC8">
            <w:pPr>
              <w:spacing w:line="240" w:lineRule="auto"/>
              <w:rPr>
                <w:rFonts w:ascii="Times New Roman" w:eastAsiaTheme="minorHAnsi" w:hAnsi="Times New Roman"/>
              </w:rPr>
            </w:pPr>
          </w:p>
        </w:tc>
        <w:tc>
          <w:tcPr>
            <w:tcW w:w="1090" w:type="dxa"/>
            <w:vMerge/>
          </w:tcPr>
          <w:p w:rsidR="00E75DC8" w:rsidRPr="002E3337" w:rsidRDefault="00E75DC8" w:rsidP="00E75DC8">
            <w:pPr>
              <w:spacing w:line="240" w:lineRule="auto"/>
              <w:rPr>
                <w:rFonts w:ascii="Times New Roman" w:hAnsi="Times New Roman"/>
              </w:rPr>
            </w:pPr>
          </w:p>
        </w:tc>
        <w:tc>
          <w:tcPr>
            <w:tcW w:w="748"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абс</w:t>
            </w:r>
          </w:p>
        </w:tc>
        <w:tc>
          <w:tcPr>
            <w:tcW w:w="930"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На 10000</w:t>
            </w:r>
          </w:p>
        </w:tc>
        <w:tc>
          <w:tcPr>
            <w:tcW w:w="748"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абс</w:t>
            </w:r>
          </w:p>
        </w:tc>
        <w:tc>
          <w:tcPr>
            <w:tcW w:w="930"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На 1000</w:t>
            </w:r>
          </w:p>
        </w:tc>
        <w:tc>
          <w:tcPr>
            <w:tcW w:w="766"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абс</w:t>
            </w:r>
          </w:p>
        </w:tc>
        <w:tc>
          <w:tcPr>
            <w:tcW w:w="930"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На 1000</w:t>
            </w:r>
          </w:p>
        </w:tc>
        <w:tc>
          <w:tcPr>
            <w:tcW w:w="766"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абс</w:t>
            </w:r>
          </w:p>
        </w:tc>
        <w:tc>
          <w:tcPr>
            <w:tcW w:w="877"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На 1000</w:t>
            </w:r>
          </w:p>
        </w:tc>
        <w:tc>
          <w:tcPr>
            <w:tcW w:w="766"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абс</w:t>
            </w:r>
          </w:p>
        </w:tc>
        <w:tc>
          <w:tcPr>
            <w:tcW w:w="877"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На 1000</w:t>
            </w:r>
          </w:p>
        </w:tc>
      </w:tr>
      <w:tr w:rsidR="00E75DC8" w:rsidRPr="002E3337" w:rsidTr="00E75DC8">
        <w:tc>
          <w:tcPr>
            <w:tcW w:w="477"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1</w:t>
            </w:r>
          </w:p>
        </w:tc>
        <w:tc>
          <w:tcPr>
            <w:tcW w:w="1090" w:type="dxa"/>
          </w:tcPr>
          <w:p w:rsidR="00E75DC8" w:rsidRPr="002E3337" w:rsidRDefault="00E75DC8" w:rsidP="00E75DC8">
            <w:pPr>
              <w:spacing w:line="240" w:lineRule="auto"/>
              <w:rPr>
                <w:rFonts w:ascii="Times New Roman" w:hAnsi="Times New Roman"/>
                <w:b/>
              </w:rPr>
            </w:pPr>
            <w:r w:rsidRPr="002E3337">
              <w:rPr>
                <w:rFonts w:ascii="Times New Roman" w:hAnsi="Times New Roman"/>
                <w:b/>
              </w:rPr>
              <w:t>БСК</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5196</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172,40</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5332</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171,69</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6518</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203,82</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6831</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205,64</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9243</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278,24</w:t>
            </w:r>
          </w:p>
        </w:tc>
      </w:tr>
      <w:tr w:rsidR="00E75DC8" w:rsidRPr="002E3337" w:rsidTr="00E75DC8">
        <w:tc>
          <w:tcPr>
            <w:tcW w:w="477"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2</w:t>
            </w:r>
          </w:p>
        </w:tc>
        <w:tc>
          <w:tcPr>
            <w:tcW w:w="1090" w:type="dxa"/>
          </w:tcPr>
          <w:p w:rsidR="00E75DC8" w:rsidRPr="002E3337" w:rsidRDefault="00E75DC8" w:rsidP="00E75DC8">
            <w:pPr>
              <w:spacing w:line="240" w:lineRule="auto"/>
              <w:rPr>
                <w:rFonts w:ascii="Times New Roman" w:hAnsi="Times New Roman"/>
              </w:rPr>
            </w:pPr>
            <w:r w:rsidRPr="002E3337">
              <w:rPr>
                <w:rFonts w:ascii="Times New Roman" w:hAnsi="Times New Roman"/>
              </w:rPr>
              <w:t>В том числе ИБС</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635</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21,07</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783</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25,21</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814</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25,45</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921</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27,73</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374</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11,26</w:t>
            </w:r>
          </w:p>
        </w:tc>
      </w:tr>
      <w:tr w:rsidR="00E75DC8" w:rsidRPr="002E3337" w:rsidTr="00E75DC8">
        <w:tc>
          <w:tcPr>
            <w:tcW w:w="477"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3</w:t>
            </w:r>
          </w:p>
        </w:tc>
        <w:tc>
          <w:tcPr>
            <w:tcW w:w="1090" w:type="dxa"/>
          </w:tcPr>
          <w:p w:rsidR="00E75DC8" w:rsidRPr="002E3337" w:rsidRDefault="00E75DC8" w:rsidP="00E75DC8">
            <w:pPr>
              <w:spacing w:line="240" w:lineRule="auto"/>
              <w:rPr>
                <w:rFonts w:ascii="Times New Roman" w:hAnsi="Times New Roman"/>
              </w:rPr>
            </w:pPr>
            <w:r w:rsidRPr="002E3337">
              <w:rPr>
                <w:rFonts w:ascii="Times New Roman" w:hAnsi="Times New Roman"/>
              </w:rPr>
              <w:t>В том числе ОИМ</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2</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0,07</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12</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0,39</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20</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0,63</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14</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0,42</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35</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1,05</w:t>
            </w:r>
          </w:p>
        </w:tc>
      </w:tr>
      <w:tr w:rsidR="00E75DC8" w:rsidRPr="002E3337" w:rsidTr="00E75DC8">
        <w:tc>
          <w:tcPr>
            <w:tcW w:w="477"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4</w:t>
            </w:r>
          </w:p>
        </w:tc>
        <w:tc>
          <w:tcPr>
            <w:tcW w:w="1090" w:type="dxa"/>
          </w:tcPr>
          <w:p w:rsidR="00E75DC8" w:rsidRPr="002E3337" w:rsidRDefault="00E75DC8" w:rsidP="00E75DC8">
            <w:pPr>
              <w:spacing w:line="240" w:lineRule="auto"/>
              <w:rPr>
                <w:rFonts w:ascii="Times New Roman" w:hAnsi="Times New Roman"/>
              </w:rPr>
            </w:pPr>
            <w:r w:rsidRPr="002E3337">
              <w:rPr>
                <w:rFonts w:ascii="Times New Roman" w:hAnsi="Times New Roman"/>
              </w:rPr>
              <w:t>В том числе ЦВБ</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1068</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35,43</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1120</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36,06</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1132</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35,40</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1164</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35,04</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1149</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34,59</w:t>
            </w:r>
          </w:p>
        </w:tc>
      </w:tr>
      <w:tr w:rsidR="00E75DC8" w:rsidRPr="002E3337" w:rsidTr="00E75DC8">
        <w:tc>
          <w:tcPr>
            <w:tcW w:w="477"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5</w:t>
            </w:r>
          </w:p>
        </w:tc>
        <w:tc>
          <w:tcPr>
            <w:tcW w:w="1090" w:type="dxa"/>
          </w:tcPr>
          <w:p w:rsidR="00E75DC8" w:rsidRPr="002E3337" w:rsidRDefault="00E75DC8" w:rsidP="00E75DC8">
            <w:pPr>
              <w:spacing w:line="240" w:lineRule="auto"/>
              <w:rPr>
                <w:rFonts w:ascii="Times New Roman" w:hAnsi="Times New Roman"/>
              </w:rPr>
            </w:pPr>
            <w:r w:rsidRPr="002E3337">
              <w:rPr>
                <w:rFonts w:ascii="Times New Roman" w:hAnsi="Times New Roman"/>
              </w:rPr>
              <w:t>В том числе ОНМК</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56</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1,86</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85</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2,74</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86</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2,69</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78</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2,35</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56</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1,69</w:t>
            </w:r>
          </w:p>
        </w:tc>
      </w:tr>
      <w:tr w:rsidR="00E75DC8" w:rsidRPr="002E3337" w:rsidTr="00E75DC8">
        <w:tc>
          <w:tcPr>
            <w:tcW w:w="477" w:type="dxa"/>
          </w:tcPr>
          <w:p w:rsidR="00E75DC8" w:rsidRPr="002E3337" w:rsidRDefault="00E75DC8" w:rsidP="00E75DC8">
            <w:pPr>
              <w:spacing w:line="240" w:lineRule="auto"/>
              <w:rPr>
                <w:rFonts w:ascii="Times New Roman" w:eastAsiaTheme="minorHAnsi" w:hAnsi="Times New Roman"/>
              </w:rPr>
            </w:pPr>
            <w:r w:rsidRPr="002E3337">
              <w:rPr>
                <w:rFonts w:ascii="Times New Roman" w:eastAsiaTheme="minorHAnsi" w:hAnsi="Times New Roman"/>
              </w:rPr>
              <w:t>6</w:t>
            </w:r>
          </w:p>
        </w:tc>
        <w:tc>
          <w:tcPr>
            <w:tcW w:w="1090" w:type="dxa"/>
          </w:tcPr>
          <w:p w:rsidR="00E75DC8" w:rsidRPr="002E3337" w:rsidRDefault="00E75DC8" w:rsidP="00E75DC8">
            <w:pPr>
              <w:spacing w:line="240" w:lineRule="auto"/>
              <w:rPr>
                <w:rFonts w:ascii="Times New Roman" w:hAnsi="Times New Roman"/>
              </w:rPr>
            </w:pPr>
            <w:r w:rsidRPr="002E3337">
              <w:rPr>
                <w:rFonts w:ascii="Times New Roman" w:hAnsi="Times New Roman"/>
              </w:rPr>
              <w:t>В т.ч. АГ</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2406</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79,83</w:t>
            </w:r>
          </w:p>
        </w:tc>
        <w:tc>
          <w:tcPr>
            <w:tcW w:w="748"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3259</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104,94</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4361</w:t>
            </w:r>
          </w:p>
        </w:tc>
        <w:tc>
          <w:tcPr>
            <w:tcW w:w="930" w:type="dxa"/>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eastAsiaTheme="minorHAnsi" w:hAnsi="Times New Roman"/>
                <w:color w:val="000000"/>
              </w:rPr>
              <w:t>136,37</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4504</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135,59</w:t>
            </w:r>
          </w:p>
        </w:tc>
        <w:tc>
          <w:tcPr>
            <w:tcW w:w="766" w:type="dxa"/>
          </w:tcPr>
          <w:p w:rsidR="00E75DC8" w:rsidRPr="002E3337" w:rsidRDefault="00E75DC8" w:rsidP="00E75DC8">
            <w:pPr>
              <w:spacing w:line="240" w:lineRule="auto"/>
              <w:jc w:val="center"/>
              <w:rPr>
                <w:rFonts w:ascii="Times New Roman" w:eastAsiaTheme="minorHAnsi" w:hAnsi="Times New Roman"/>
              </w:rPr>
            </w:pPr>
            <w:r w:rsidRPr="002E3337">
              <w:rPr>
                <w:rFonts w:ascii="Times New Roman" w:eastAsiaTheme="minorHAnsi" w:hAnsi="Times New Roman"/>
              </w:rPr>
              <w:t>4551</w:t>
            </w:r>
          </w:p>
        </w:tc>
        <w:tc>
          <w:tcPr>
            <w:tcW w:w="877" w:type="dxa"/>
            <w:vAlign w:val="bottom"/>
          </w:tcPr>
          <w:p w:rsidR="00E75DC8" w:rsidRPr="002E3337" w:rsidRDefault="00E75DC8" w:rsidP="00E75DC8">
            <w:pPr>
              <w:spacing w:line="240" w:lineRule="auto"/>
              <w:jc w:val="center"/>
              <w:rPr>
                <w:rFonts w:ascii="Times New Roman" w:eastAsiaTheme="minorHAnsi" w:hAnsi="Times New Roman"/>
                <w:color w:val="000000"/>
              </w:rPr>
            </w:pPr>
            <w:r w:rsidRPr="002E3337">
              <w:rPr>
                <w:rFonts w:ascii="Times New Roman" w:hAnsi="Times New Roman"/>
                <w:color w:val="000000"/>
              </w:rPr>
              <w:t>137,00</w:t>
            </w:r>
          </w:p>
        </w:tc>
      </w:tr>
    </w:tbl>
    <w:p w:rsidR="00E75DC8" w:rsidRPr="002E3337" w:rsidRDefault="00E75DC8" w:rsidP="00E75DC8">
      <w:pPr>
        <w:spacing w:after="200"/>
        <w:rPr>
          <w:rFonts w:ascii="Times New Roman" w:eastAsiaTheme="minorHAnsi" w:hAnsi="Times New Roman" w:cs="Times New Roman"/>
          <w:b/>
          <w:i/>
          <w:highlight w:val="green"/>
          <w:lang w:eastAsia="en-US"/>
        </w:rPr>
      </w:pPr>
    </w:p>
    <w:p w:rsidR="00605D03" w:rsidRDefault="00605D03" w:rsidP="00E75DC8">
      <w:pPr>
        <w:spacing w:after="200"/>
        <w:jc w:val="both"/>
        <w:rPr>
          <w:rFonts w:ascii="Times New Roman" w:eastAsiaTheme="minorHAnsi" w:hAnsi="Times New Roman" w:cs="Times New Roman"/>
          <w:lang w:eastAsia="en-US"/>
        </w:rPr>
      </w:pPr>
    </w:p>
    <w:p w:rsidR="00605D03" w:rsidRDefault="00605D03" w:rsidP="00E75DC8">
      <w:pPr>
        <w:spacing w:after="200"/>
        <w:jc w:val="both"/>
        <w:rPr>
          <w:rFonts w:ascii="Times New Roman" w:eastAsiaTheme="minorHAnsi" w:hAnsi="Times New Roman" w:cs="Times New Roman"/>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lastRenderedPageBreak/>
        <w:t>Монгун-Тайгинский кожуун</w:t>
      </w:r>
    </w:p>
    <w:p w:rsidR="00E75DC8" w:rsidRPr="00605D03" w:rsidRDefault="00E75DC8" w:rsidP="00E75DC8">
      <w:pPr>
        <w:spacing w:after="200"/>
        <w:jc w:val="both"/>
        <w:rPr>
          <w:rFonts w:ascii="Times New Roman" w:eastAsiaTheme="minorHAnsi" w:hAnsi="Times New Roman" w:cs="Times New Roman"/>
          <w:lang w:eastAsia="en-US"/>
        </w:rPr>
      </w:pPr>
      <w:r w:rsidRPr="00605D03">
        <w:rPr>
          <w:rFonts w:ascii="Times New Roman" w:eastAsiaTheme="minorHAnsi" w:hAnsi="Times New Roman" w:cs="Times New Roman"/>
          <w:lang w:eastAsia="en-US"/>
        </w:rPr>
        <w:t xml:space="preserve">В ЦКБ нет ОРИТ и нет стационара с кардиологическими койками.  В целом за 5 лет произошло увеличение заболеваемости БСК на 78%, снижение произошло по всем ЦВБ, увеличилась заболеваемость ИБС на 4 случая на 1000 населения. Заболеваемость АГ увеличилась на 227% за 5 лет.  </w:t>
      </w:r>
    </w:p>
    <w:tbl>
      <w:tblPr>
        <w:tblStyle w:val="ab"/>
        <w:tblW w:w="0" w:type="auto"/>
        <w:tblLook w:val="04A0" w:firstRow="1" w:lastRow="0" w:firstColumn="1" w:lastColumn="0" w:noHBand="0" w:noVBand="1"/>
      </w:tblPr>
      <w:tblGrid>
        <w:gridCol w:w="478"/>
        <w:gridCol w:w="1764"/>
        <w:gridCol w:w="656"/>
        <w:gridCol w:w="916"/>
        <w:gridCol w:w="656"/>
        <w:gridCol w:w="797"/>
        <w:gridCol w:w="656"/>
        <w:gridCol w:w="930"/>
        <w:gridCol w:w="656"/>
        <w:gridCol w:w="829"/>
        <w:gridCol w:w="656"/>
        <w:gridCol w:w="911"/>
      </w:tblGrid>
      <w:tr w:rsidR="00E75DC8" w:rsidRPr="002E3337" w:rsidTr="00E75DC8">
        <w:tc>
          <w:tcPr>
            <w:tcW w:w="478" w:type="dxa"/>
            <w:vMerge w:val="restart"/>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w:t>
            </w:r>
          </w:p>
        </w:tc>
        <w:tc>
          <w:tcPr>
            <w:tcW w:w="1764" w:type="dxa"/>
            <w:vMerge w:val="restart"/>
          </w:tcPr>
          <w:p w:rsidR="00E75DC8" w:rsidRPr="004A7375" w:rsidRDefault="00E75DC8" w:rsidP="00E75DC8">
            <w:pPr>
              <w:spacing w:line="240" w:lineRule="auto"/>
              <w:rPr>
                <w:rFonts w:ascii="Times New Roman" w:eastAsiaTheme="minorHAnsi" w:hAnsi="Times New Roman"/>
              </w:rPr>
            </w:pPr>
          </w:p>
        </w:tc>
        <w:tc>
          <w:tcPr>
            <w:tcW w:w="1572"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2016</w:t>
            </w:r>
          </w:p>
        </w:tc>
        <w:tc>
          <w:tcPr>
            <w:tcW w:w="1453"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2017</w:t>
            </w:r>
          </w:p>
        </w:tc>
        <w:tc>
          <w:tcPr>
            <w:tcW w:w="158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2018</w:t>
            </w:r>
          </w:p>
        </w:tc>
        <w:tc>
          <w:tcPr>
            <w:tcW w:w="1485"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2019</w:t>
            </w:r>
          </w:p>
        </w:tc>
        <w:tc>
          <w:tcPr>
            <w:tcW w:w="1567"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2020</w:t>
            </w:r>
          </w:p>
        </w:tc>
      </w:tr>
      <w:tr w:rsidR="00E75DC8" w:rsidRPr="002E3337" w:rsidTr="00E75DC8">
        <w:tc>
          <w:tcPr>
            <w:tcW w:w="478" w:type="dxa"/>
            <w:vMerge/>
          </w:tcPr>
          <w:p w:rsidR="00E75DC8" w:rsidRPr="004A7375" w:rsidRDefault="00E75DC8" w:rsidP="00E75DC8">
            <w:pPr>
              <w:spacing w:line="240" w:lineRule="auto"/>
              <w:rPr>
                <w:rFonts w:ascii="Times New Roman" w:eastAsiaTheme="minorHAnsi" w:hAnsi="Times New Roman"/>
              </w:rPr>
            </w:pPr>
          </w:p>
        </w:tc>
        <w:tc>
          <w:tcPr>
            <w:tcW w:w="1764" w:type="dxa"/>
            <w:vMerge/>
          </w:tcPr>
          <w:p w:rsidR="00E75DC8" w:rsidRPr="004A7375" w:rsidRDefault="00E75DC8" w:rsidP="00E75DC8">
            <w:pPr>
              <w:spacing w:line="240" w:lineRule="auto"/>
              <w:rPr>
                <w:rFonts w:ascii="Times New Roman" w:hAnsi="Times New Roman"/>
              </w:rPr>
            </w:pPr>
          </w:p>
        </w:tc>
        <w:tc>
          <w:tcPr>
            <w:tcW w:w="656"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916"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c>
          <w:tcPr>
            <w:tcW w:w="656"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c>
          <w:tcPr>
            <w:tcW w:w="656"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930"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c>
          <w:tcPr>
            <w:tcW w:w="656"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82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c>
          <w:tcPr>
            <w:tcW w:w="656"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911"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r>
      <w:tr w:rsidR="00E75DC8" w:rsidRPr="002E3337" w:rsidTr="00E75DC8">
        <w:tc>
          <w:tcPr>
            <w:tcW w:w="478"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1</w:t>
            </w:r>
          </w:p>
        </w:tc>
        <w:tc>
          <w:tcPr>
            <w:tcW w:w="1764" w:type="dxa"/>
          </w:tcPr>
          <w:p w:rsidR="00E75DC8" w:rsidRPr="004A7375" w:rsidRDefault="00E75DC8" w:rsidP="00E75DC8">
            <w:pPr>
              <w:spacing w:line="240" w:lineRule="auto"/>
              <w:rPr>
                <w:rFonts w:ascii="Times New Roman" w:hAnsi="Times New Roman"/>
                <w:b/>
              </w:rPr>
            </w:pPr>
            <w:r w:rsidRPr="004A7375">
              <w:rPr>
                <w:rFonts w:ascii="Times New Roman" w:hAnsi="Times New Roman"/>
                <w:b/>
              </w:rPr>
              <w:t>БСК</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350</w:t>
            </w:r>
          </w:p>
        </w:tc>
        <w:tc>
          <w:tcPr>
            <w:tcW w:w="916"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60,10</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383</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64,13</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673</w:t>
            </w:r>
          </w:p>
        </w:tc>
        <w:tc>
          <w:tcPr>
            <w:tcW w:w="930"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111,98</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612</w:t>
            </w:r>
          </w:p>
        </w:tc>
        <w:tc>
          <w:tcPr>
            <w:tcW w:w="829"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100,33</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654</w:t>
            </w:r>
          </w:p>
        </w:tc>
        <w:tc>
          <w:tcPr>
            <w:tcW w:w="911" w:type="dxa"/>
            <w:vAlign w:val="bottom"/>
          </w:tcPr>
          <w:p w:rsidR="00E75DC8" w:rsidRPr="004A7375" w:rsidRDefault="00E75DC8" w:rsidP="00E75DC8">
            <w:pPr>
              <w:spacing w:line="240" w:lineRule="auto"/>
              <w:rPr>
                <w:rFonts w:ascii="Times New Roman" w:eastAsiaTheme="minorHAnsi" w:hAnsi="Times New Roman"/>
                <w:color w:val="000000"/>
              </w:rPr>
            </w:pPr>
            <w:r w:rsidRPr="004A7375">
              <w:rPr>
                <w:rFonts w:ascii="Times New Roman" w:hAnsi="Times New Roman"/>
                <w:color w:val="000000"/>
              </w:rPr>
              <w:t>107,21</w:t>
            </w:r>
          </w:p>
        </w:tc>
      </w:tr>
      <w:tr w:rsidR="00E75DC8" w:rsidRPr="00734D0E" w:rsidTr="00E75DC8">
        <w:tc>
          <w:tcPr>
            <w:tcW w:w="478"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w:t>
            </w:r>
          </w:p>
        </w:tc>
        <w:tc>
          <w:tcPr>
            <w:tcW w:w="1764"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том числе ИБС</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41</w:t>
            </w:r>
          </w:p>
        </w:tc>
        <w:tc>
          <w:tcPr>
            <w:tcW w:w="916"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7,04</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43</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7,20</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42</w:t>
            </w:r>
          </w:p>
        </w:tc>
        <w:tc>
          <w:tcPr>
            <w:tcW w:w="930"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6,99</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37</w:t>
            </w:r>
          </w:p>
        </w:tc>
        <w:tc>
          <w:tcPr>
            <w:tcW w:w="829"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6,07</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70</w:t>
            </w:r>
          </w:p>
        </w:tc>
        <w:tc>
          <w:tcPr>
            <w:tcW w:w="911"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11,48</w:t>
            </w:r>
          </w:p>
        </w:tc>
      </w:tr>
      <w:tr w:rsidR="00E75DC8" w:rsidRPr="00734D0E" w:rsidTr="00E75DC8">
        <w:tc>
          <w:tcPr>
            <w:tcW w:w="478"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3</w:t>
            </w:r>
          </w:p>
        </w:tc>
        <w:tc>
          <w:tcPr>
            <w:tcW w:w="1764"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том числе ОИМ</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916"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0,00</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0,33</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w:t>
            </w:r>
          </w:p>
        </w:tc>
        <w:tc>
          <w:tcPr>
            <w:tcW w:w="930"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0,33</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829"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0,00</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911"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0,00</w:t>
            </w:r>
          </w:p>
        </w:tc>
      </w:tr>
      <w:tr w:rsidR="00E75DC8" w:rsidRPr="00734D0E" w:rsidTr="00E75DC8">
        <w:tc>
          <w:tcPr>
            <w:tcW w:w="478"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4</w:t>
            </w:r>
          </w:p>
        </w:tc>
        <w:tc>
          <w:tcPr>
            <w:tcW w:w="1764"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том числе ЦВБ</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39</w:t>
            </w:r>
          </w:p>
        </w:tc>
        <w:tc>
          <w:tcPr>
            <w:tcW w:w="916"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6,70</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42</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7,03</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48</w:t>
            </w:r>
          </w:p>
        </w:tc>
        <w:tc>
          <w:tcPr>
            <w:tcW w:w="930"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7,99</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34</w:t>
            </w:r>
          </w:p>
        </w:tc>
        <w:tc>
          <w:tcPr>
            <w:tcW w:w="829"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5,57</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911"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0,00</w:t>
            </w:r>
          </w:p>
        </w:tc>
      </w:tr>
      <w:tr w:rsidR="00E75DC8" w:rsidRPr="00734D0E" w:rsidTr="00E75DC8">
        <w:tc>
          <w:tcPr>
            <w:tcW w:w="478"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5</w:t>
            </w:r>
          </w:p>
        </w:tc>
        <w:tc>
          <w:tcPr>
            <w:tcW w:w="1764"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том числе ОНМК</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24</w:t>
            </w:r>
          </w:p>
        </w:tc>
        <w:tc>
          <w:tcPr>
            <w:tcW w:w="916"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4,12</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16</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2,68</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18</w:t>
            </w:r>
          </w:p>
        </w:tc>
        <w:tc>
          <w:tcPr>
            <w:tcW w:w="930"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3,00</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7</w:t>
            </w:r>
          </w:p>
        </w:tc>
        <w:tc>
          <w:tcPr>
            <w:tcW w:w="829"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1,15</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911"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0,00</w:t>
            </w:r>
          </w:p>
        </w:tc>
      </w:tr>
      <w:tr w:rsidR="00E75DC8" w:rsidRPr="00734D0E" w:rsidTr="00E75DC8">
        <w:tc>
          <w:tcPr>
            <w:tcW w:w="478"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6</w:t>
            </w:r>
          </w:p>
        </w:tc>
        <w:tc>
          <w:tcPr>
            <w:tcW w:w="1764"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т.ч. АГ</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236</w:t>
            </w:r>
          </w:p>
        </w:tc>
        <w:tc>
          <w:tcPr>
            <w:tcW w:w="916"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40,52</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247</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41,36</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518</w:t>
            </w:r>
          </w:p>
        </w:tc>
        <w:tc>
          <w:tcPr>
            <w:tcW w:w="930"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86,19</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523</w:t>
            </w:r>
          </w:p>
        </w:tc>
        <w:tc>
          <w:tcPr>
            <w:tcW w:w="829"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85,74</w:t>
            </w:r>
          </w:p>
        </w:tc>
        <w:tc>
          <w:tcPr>
            <w:tcW w:w="656"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563</w:t>
            </w:r>
          </w:p>
        </w:tc>
        <w:tc>
          <w:tcPr>
            <w:tcW w:w="911"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92,30</w:t>
            </w:r>
          </w:p>
        </w:tc>
      </w:tr>
    </w:tbl>
    <w:p w:rsidR="00E75DC8" w:rsidRPr="00605D03" w:rsidRDefault="00E75DC8" w:rsidP="00E75DC8">
      <w:pPr>
        <w:spacing w:after="200"/>
        <w:rPr>
          <w:rFonts w:asciiTheme="minorHAnsi" w:eastAsiaTheme="minorHAnsi" w:hAnsiTheme="minorHAnsi" w:cstheme="minorHAnsi"/>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Овюрский кожуун.</w:t>
      </w:r>
    </w:p>
    <w:p w:rsidR="00E75DC8" w:rsidRPr="00605D03" w:rsidRDefault="00E75DC8" w:rsidP="00E75DC8">
      <w:pPr>
        <w:spacing w:after="200"/>
        <w:jc w:val="both"/>
        <w:rPr>
          <w:rFonts w:ascii="Times New Roman" w:eastAsiaTheme="minorHAnsi" w:hAnsi="Times New Roman" w:cs="Times New Roman"/>
          <w:lang w:eastAsia="en-US"/>
        </w:rPr>
      </w:pPr>
      <w:r w:rsidRPr="00605D03">
        <w:rPr>
          <w:rFonts w:ascii="Times New Roman" w:eastAsiaTheme="minorHAnsi" w:hAnsi="Times New Roman" w:cs="Times New Roman"/>
          <w:lang w:eastAsia="en-US"/>
        </w:rPr>
        <w:t>В ЦКБ нет ОРИТ и стационара с кардиологическими койками. Уровень заболеваемости БСК за 5 лет без значительных колебаний, в 2020 году в сравнении с 2016 годом произошло увеличение  на 7%. Отмечается  почти в два раза увеличение заболеваемости ЦВБ в 2020 году в сравнении с 2016 годом.</w:t>
      </w:r>
    </w:p>
    <w:tbl>
      <w:tblPr>
        <w:tblStyle w:val="ab"/>
        <w:tblW w:w="0" w:type="auto"/>
        <w:tblLook w:val="04A0" w:firstRow="1" w:lastRow="0" w:firstColumn="1" w:lastColumn="0" w:noHBand="0" w:noVBand="1"/>
      </w:tblPr>
      <w:tblGrid>
        <w:gridCol w:w="483"/>
        <w:gridCol w:w="2091"/>
        <w:gridCol w:w="670"/>
        <w:gridCol w:w="797"/>
        <w:gridCol w:w="669"/>
        <w:gridCol w:w="797"/>
        <w:gridCol w:w="669"/>
        <w:gridCol w:w="797"/>
        <w:gridCol w:w="669"/>
        <w:gridCol w:w="797"/>
        <w:gridCol w:w="669"/>
        <w:gridCol w:w="797"/>
      </w:tblGrid>
      <w:tr w:rsidR="00E75DC8" w:rsidRPr="00734D0E" w:rsidTr="00E75DC8">
        <w:tc>
          <w:tcPr>
            <w:tcW w:w="483" w:type="dxa"/>
            <w:vMerge w:val="restart"/>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w:t>
            </w:r>
          </w:p>
        </w:tc>
        <w:tc>
          <w:tcPr>
            <w:tcW w:w="2091" w:type="dxa"/>
            <w:vMerge w:val="restart"/>
          </w:tcPr>
          <w:p w:rsidR="00E75DC8" w:rsidRPr="004A7375" w:rsidRDefault="00E75DC8" w:rsidP="00E75DC8">
            <w:pPr>
              <w:spacing w:line="240" w:lineRule="auto"/>
              <w:rPr>
                <w:rFonts w:ascii="Times New Roman" w:eastAsiaTheme="minorHAnsi" w:hAnsi="Times New Roman"/>
              </w:rPr>
            </w:pPr>
          </w:p>
        </w:tc>
        <w:tc>
          <w:tcPr>
            <w:tcW w:w="1467"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2016</w:t>
            </w:r>
          </w:p>
        </w:tc>
        <w:tc>
          <w:tcPr>
            <w:tcW w:w="146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2017</w:t>
            </w:r>
          </w:p>
        </w:tc>
        <w:tc>
          <w:tcPr>
            <w:tcW w:w="146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2018</w:t>
            </w:r>
          </w:p>
        </w:tc>
        <w:tc>
          <w:tcPr>
            <w:tcW w:w="146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2019</w:t>
            </w:r>
          </w:p>
        </w:tc>
        <w:tc>
          <w:tcPr>
            <w:tcW w:w="146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2020</w:t>
            </w:r>
          </w:p>
        </w:tc>
      </w:tr>
      <w:tr w:rsidR="00E75DC8" w:rsidRPr="00734D0E" w:rsidTr="00E75DC8">
        <w:tc>
          <w:tcPr>
            <w:tcW w:w="483" w:type="dxa"/>
            <w:vMerge/>
          </w:tcPr>
          <w:p w:rsidR="00E75DC8" w:rsidRPr="004A7375" w:rsidRDefault="00E75DC8" w:rsidP="00E75DC8">
            <w:pPr>
              <w:spacing w:line="240" w:lineRule="auto"/>
              <w:rPr>
                <w:rFonts w:ascii="Times New Roman" w:eastAsiaTheme="minorHAnsi" w:hAnsi="Times New Roman"/>
              </w:rPr>
            </w:pPr>
          </w:p>
        </w:tc>
        <w:tc>
          <w:tcPr>
            <w:tcW w:w="2091" w:type="dxa"/>
            <w:vMerge/>
          </w:tcPr>
          <w:p w:rsidR="00E75DC8" w:rsidRPr="004A7375" w:rsidRDefault="00E75DC8" w:rsidP="00E75DC8">
            <w:pPr>
              <w:spacing w:line="240" w:lineRule="auto"/>
              <w:rPr>
                <w:rFonts w:ascii="Times New Roman" w:hAnsi="Times New Roman"/>
              </w:rPr>
            </w:pPr>
          </w:p>
        </w:tc>
        <w:tc>
          <w:tcPr>
            <w:tcW w:w="670"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1</w:t>
            </w:r>
          </w:p>
        </w:tc>
        <w:tc>
          <w:tcPr>
            <w:tcW w:w="2091" w:type="dxa"/>
          </w:tcPr>
          <w:p w:rsidR="00E75DC8" w:rsidRPr="004A7375" w:rsidRDefault="00E75DC8" w:rsidP="00E75DC8">
            <w:pPr>
              <w:spacing w:line="240" w:lineRule="auto"/>
              <w:jc w:val="center"/>
              <w:rPr>
                <w:rFonts w:ascii="Times New Roman" w:hAnsi="Times New Roman"/>
                <w:b/>
              </w:rPr>
            </w:pPr>
            <w:r w:rsidRPr="004A7375">
              <w:rPr>
                <w:rFonts w:ascii="Times New Roman" w:hAnsi="Times New Roman"/>
                <w:b/>
              </w:rPr>
              <w:t>БСК</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545</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79,92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543</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78,83</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506</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72,75</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479</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68,21</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600</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85,45</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w:t>
            </w:r>
          </w:p>
        </w:tc>
        <w:tc>
          <w:tcPr>
            <w:tcW w:w="2091" w:type="dxa"/>
          </w:tcPr>
          <w:p w:rsidR="00E75DC8" w:rsidRPr="004A7375" w:rsidRDefault="00E75DC8" w:rsidP="00E75DC8">
            <w:pPr>
              <w:spacing w:line="240" w:lineRule="auto"/>
              <w:jc w:val="center"/>
              <w:rPr>
                <w:rFonts w:ascii="Times New Roman" w:hAnsi="Times New Roman"/>
              </w:rPr>
            </w:pPr>
            <w:r w:rsidRPr="004A7375">
              <w:rPr>
                <w:rFonts w:ascii="Times New Roman" w:hAnsi="Times New Roman"/>
              </w:rPr>
              <w:t>В том числе ИБС</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105</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15,40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106</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15,39</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107</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15,38</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116</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16,52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115</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16,38</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3</w:t>
            </w:r>
          </w:p>
        </w:tc>
        <w:tc>
          <w:tcPr>
            <w:tcW w:w="2091" w:type="dxa"/>
          </w:tcPr>
          <w:p w:rsidR="00E75DC8" w:rsidRPr="004A7375" w:rsidRDefault="00E75DC8" w:rsidP="00E75DC8">
            <w:pPr>
              <w:spacing w:line="240" w:lineRule="auto"/>
              <w:jc w:val="center"/>
              <w:rPr>
                <w:rFonts w:ascii="Times New Roman" w:hAnsi="Times New Roman"/>
              </w:rPr>
            </w:pPr>
            <w:r w:rsidRPr="004A7375">
              <w:rPr>
                <w:rFonts w:ascii="Times New Roman" w:hAnsi="Times New Roman"/>
              </w:rPr>
              <w:t>В том числе ОИМ</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0,00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0,00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0,00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0,00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0,00</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4</w:t>
            </w:r>
          </w:p>
        </w:tc>
        <w:tc>
          <w:tcPr>
            <w:tcW w:w="2091" w:type="dxa"/>
          </w:tcPr>
          <w:p w:rsidR="00E75DC8" w:rsidRPr="004A7375" w:rsidRDefault="00E75DC8" w:rsidP="00E75DC8">
            <w:pPr>
              <w:spacing w:line="240" w:lineRule="auto"/>
              <w:jc w:val="center"/>
              <w:rPr>
                <w:rFonts w:ascii="Times New Roman" w:hAnsi="Times New Roman"/>
              </w:rPr>
            </w:pPr>
            <w:r w:rsidRPr="004A7375">
              <w:rPr>
                <w:rFonts w:ascii="Times New Roman" w:hAnsi="Times New Roman"/>
              </w:rPr>
              <w:t>В том числе ЦВБ</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106</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15,54</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114</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16,55</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94</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13,52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91</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12,96</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202</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28,77</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5</w:t>
            </w:r>
          </w:p>
        </w:tc>
        <w:tc>
          <w:tcPr>
            <w:tcW w:w="2091" w:type="dxa"/>
          </w:tcPr>
          <w:p w:rsidR="00E75DC8" w:rsidRPr="004A7375" w:rsidRDefault="00E75DC8" w:rsidP="00E75DC8">
            <w:pPr>
              <w:spacing w:line="240" w:lineRule="auto"/>
              <w:jc w:val="center"/>
              <w:rPr>
                <w:rFonts w:ascii="Times New Roman" w:hAnsi="Times New Roman"/>
              </w:rPr>
            </w:pPr>
            <w:r w:rsidRPr="004A7375">
              <w:rPr>
                <w:rFonts w:ascii="Times New Roman" w:hAnsi="Times New Roman"/>
              </w:rPr>
              <w:t>В том числе ОНМК</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15</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2,20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9</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1,31</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6</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0,86</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0,00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0,00</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6</w:t>
            </w:r>
          </w:p>
        </w:tc>
        <w:tc>
          <w:tcPr>
            <w:tcW w:w="2091" w:type="dxa"/>
          </w:tcPr>
          <w:p w:rsidR="00E75DC8" w:rsidRPr="004A7375" w:rsidRDefault="00E75DC8" w:rsidP="00E75DC8">
            <w:pPr>
              <w:spacing w:line="240" w:lineRule="auto"/>
              <w:jc w:val="center"/>
              <w:rPr>
                <w:rFonts w:ascii="Times New Roman" w:hAnsi="Times New Roman"/>
              </w:rPr>
            </w:pPr>
            <w:r w:rsidRPr="004A7375">
              <w:rPr>
                <w:rFonts w:ascii="Times New Roman" w:hAnsi="Times New Roman"/>
              </w:rPr>
              <w:t>В т.ч. АГ</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261</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38,28</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254</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36,88</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254</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36,52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248</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35,32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252</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35,89</w:t>
            </w:r>
          </w:p>
        </w:tc>
      </w:tr>
    </w:tbl>
    <w:p w:rsidR="00E75DC8" w:rsidRPr="00734D0E" w:rsidRDefault="00E75DC8" w:rsidP="00E75DC8">
      <w:pPr>
        <w:spacing w:after="200"/>
        <w:rPr>
          <w:rFonts w:asciiTheme="minorHAnsi" w:eastAsiaTheme="minorHAnsi" w:hAnsiTheme="minorHAnsi" w:cstheme="minorHAnsi"/>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Пий-Хемский кожуун.</w:t>
      </w:r>
    </w:p>
    <w:p w:rsidR="00E75DC8" w:rsidRPr="00605D03" w:rsidRDefault="00E75DC8" w:rsidP="00E75DC8">
      <w:pPr>
        <w:spacing w:after="200"/>
        <w:jc w:val="both"/>
        <w:rPr>
          <w:rFonts w:ascii="Times New Roman" w:eastAsiaTheme="minorHAnsi" w:hAnsi="Times New Roman" w:cs="Times New Roman"/>
          <w:lang w:eastAsia="en-US"/>
        </w:rPr>
      </w:pPr>
      <w:r w:rsidRPr="00605D03">
        <w:rPr>
          <w:rFonts w:ascii="Times New Roman" w:eastAsiaTheme="minorHAnsi" w:hAnsi="Times New Roman" w:cs="Times New Roman"/>
          <w:lang w:eastAsia="en-US"/>
        </w:rPr>
        <w:t xml:space="preserve">В ЦКБ нет ОРИТ и стационара с кардиологическими койками. Отмечается рост заболеваемости БСК в 2020 году в сравнении с 2016 годом – на 52%. Увеличилось заболеваемость АГ – чуть больше чем в два раза, уменьшилась заболеваемость ОНМК на 1,16 случая на 1000 населения. </w:t>
      </w:r>
    </w:p>
    <w:tbl>
      <w:tblPr>
        <w:tblStyle w:val="ab"/>
        <w:tblW w:w="0" w:type="auto"/>
        <w:tblLook w:val="04A0" w:firstRow="1" w:lastRow="0" w:firstColumn="1" w:lastColumn="0" w:noHBand="0" w:noVBand="1"/>
      </w:tblPr>
      <w:tblGrid>
        <w:gridCol w:w="469"/>
        <w:gridCol w:w="1046"/>
        <w:gridCol w:w="748"/>
        <w:gridCol w:w="930"/>
        <w:gridCol w:w="748"/>
        <w:gridCol w:w="930"/>
        <w:gridCol w:w="748"/>
        <w:gridCol w:w="930"/>
        <w:gridCol w:w="748"/>
        <w:gridCol w:w="930"/>
        <w:gridCol w:w="748"/>
        <w:gridCol w:w="930"/>
      </w:tblGrid>
      <w:tr w:rsidR="00E75DC8" w:rsidRPr="00734D0E" w:rsidTr="00E75DC8">
        <w:tc>
          <w:tcPr>
            <w:tcW w:w="469" w:type="dxa"/>
            <w:vMerge w:val="restart"/>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w:t>
            </w:r>
          </w:p>
        </w:tc>
        <w:tc>
          <w:tcPr>
            <w:tcW w:w="1046" w:type="dxa"/>
            <w:vMerge w:val="restart"/>
          </w:tcPr>
          <w:p w:rsidR="00E75DC8" w:rsidRPr="00734D0E" w:rsidRDefault="00E75DC8" w:rsidP="00E75DC8">
            <w:pPr>
              <w:spacing w:line="240" w:lineRule="auto"/>
              <w:rPr>
                <w:rFonts w:asciiTheme="minorHAnsi" w:eastAsiaTheme="minorHAnsi" w:hAnsiTheme="minorHAnsi" w:cstheme="minorHAnsi"/>
              </w:rPr>
            </w:pPr>
          </w:p>
        </w:tc>
        <w:tc>
          <w:tcPr>
            <w:tcW w:w="1678" w:type="dxa"/>
            <w:gridSpan w:val="2"/>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2016</w:t>
            </w:r>
          </w:p>
        </w:tc>
        <w:tc>
          <w:tcPr>
            <w:tcW w:w="1678" w:type="dxa"/>
            <w:gridSpan w:val="2"/>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2017</w:t>
            </w:r>
          </w:p>
        </w:tc>
        <w:tc>
          <w:tcPr>
            <w:tcW w:w="1678" w:type="dxa"/>
            <w:gridSpan w:val="2"/>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2018</w:t>
            </w:r>
          </w:p>
        </w:tc>
        <w:tc>
          <w:tcPr>
            <w:tcW w:w="1678" w:type="dxa"/>
            <w:gridSpan w:val="2"/>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2019</w:t>
            </w:r>
          </w:p>
        </w:tc>
        <w:tc>
          <w:tcPr>
            <w:tcW w:w="1678" w:type="dxa"/>
            <w:gridSpan w:val="2"/>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2020</w:t>
            </w:r>
          </w:p>
        </w:tc>
      </w:tr>
      <w:tr w:rsidR="00E75DC8" w:rsidRPr="00734D0E" w:rsidTr="00E75DC8">
        <w:tc>
          <w:tcPr>
            <w:tcW w:w="469" w:type="dxa"/>
            <w:vMerge/>
          </w:tcPr>
          <w:p w:rsidR="00E75DC8" w:rsidRPr="00734D0E" w:rsidRDefault="00E75DC8" w:rsidP="00E75DC8">
            <w:pPr>
              <w:spacing w:line="240" w:lineRule="auto"/>
              <w:rPr>
                <w:rFonts w:asciiTheme="minorHAnsi" w:eastAsiaTheme="minorHAnsi" w:hAnsiTheme="minorHAnsi" w:cstheme="minorHAnsi"/>
              </w:rPr>
            </w:pPr>
          </w:p>
        </w:tc>
        <w:tc>
          <w:tcPr>
            <w:tcW w:w="1046" w:type="dxa"/>
            <w:vMerge/>
          </w:tcPr>
          <w:p w:rsidR="00E75DC8" w:rsidRPr="00734D0E" w:rsidRDefault="00E75DC8" w:rsidP="00E75DC8">
            <w:pPr>
              <w:spacing w:line="240" w:lineRule="auto"/>
              <w:rPr>
                <w:rFonts w:asciiTheme="minorHAnsi" w:hAnsiTheme="minorHAnsi" w:cstheme="minorHAnsi"/>
              </w:rPr>
            </w:pPr>
          </w:p>
        </w:tc>
        <w:tc>
          <w:tcPr>
            <w:tcW w:w="748"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абс</w:t>
            </w:r>
          </w:p>
        </w:tc>
        <w:tc>
          <w:tcPr>
            <w:tcW w:w="930"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На 1000</w:t>
            </w:r>
          </w:p>
        </w:tc>
        <w:tc>
          <w:tcPr>
            <w:tcW w:w="748"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абс</w:t>
            </w:r>
          </w:p>
        </w:tc>
        <w:tc>
          <w:tcPr>
            <w:tcW w:w="930"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На 1000</w:t>
            </w:r>
          </w:p>
        </w:tc>
        <w:tc>
          <w:tcPr>
            <w:tcW w:w="748"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абс</w:t>
            </w:r>
          </w:p>
        </w:tc>
        <w:tc>
          <w:tcPr>
            <w:tcW w:w="930"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На 1000</w:t>
            </w:r>
          </w:p>
        </w:tc>
        <w:tc>
          <w:tcPr>
            <w:tcW w:w="748"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абс</w:t>
            </w:r>
          </w:p>
        </w:tc>
        <w:tc>
          <w:tcPr>
            <w:tcW w:w="930"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На 1000</w:t>
            </w:r>
          </w:p>
        </w:tc>
        <w:tc>
          <w:tcPr>
            <w:tcW w:w="748"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абс</w:t>
            </w:r>
          </w:p>
        </w:tc>
        <w:tc>
          <w:tcPr>
            <w:tcW w:w="930" w:type="dxa"/>
          </w:tcPr>
          <w:p w:rsidR="00E75DC8" w:rsidRPr="00734D0E" w:rsidRDefault="00E75DC8" w:rsidP="00E75DC8">
            <w:pPr>
              <w:spacing w:line="240" w:lineRule="auto"/>
              <w:rPr>
                <w:rFonts w:asciiTheme="minorHAnsi" w:eastAsiaTheme="minorHAnsi" w:hAnsiTheme="minorHAnsi" w:cstheme="minorHAnsi"/>
              </w:rPr>
            </w:pPr>
            <w:r w:rsidRPr="00734D0E">
              <w:rPr>
                <w:rFonts w:asciiTheme="minorHAnsi" w:eastAsiaTheme="minorHAnsi" w:hAnsiTheme="minorHAnsi" w:cstheme="minorHAnsi"/>
              </w:rPr>
              <w:t>На 1000</w:t>
            </w:r>
          </w:p>
        </w:tc>
      </w:tr>
      <w:tr w:rsidR="00E75DC8" w:rsidRPr="00F72C92" w:rsidTr="00E75DC8">
        <w:tc>
          <w:tcPr>
            <w:tcW w:w="4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1</w:t>
            </w:r>
          </w:p>
        </w:tc>
        <w:tc>
          <w:tcPr>
            <w:tcW w:w="1046" w:type="dxa"/>
          </w:tcPr>
          <w:p w:rsidR="00E75DC8" w:rsidRPr="00F72C92" w:rsidRDefault="00E75DC8" w:rsidP="00E75DC8">
            <w:pPr>
              <w:spacing w:line="240" w:lineRule="auto"/>
              <w:rPr>
                <w:rFonts w:ascii="Times New Roman" w:hAnsi="Times New Roman"/>
                <w:b/>
              </w:rPr>
            </w:pPr>
            <w:r w:rsidRPr="00F72C92">
              <w:rPr>
                <w:rFonts w:ascii="Times New Roman" w:hAnsi="Times New Roman"/>
                <w:b/>
              </w:rPr>
              <w:t>БСК</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1367</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137,65</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1135</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113,74</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1624</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162,64</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2805</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277,01</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2122</w:t>
            </w:r>
          </w:p>
        </w:tc>
        <w:tc>
          <w:tcPr>
            <w:tcW w:w="930" w:type="dxa"/>
            <w:vAlign w:val="bottom"/>
          </w:tcPr>
          <w:p w:rsidR="00E75DC8" w:rsidRPr="00F72C92" w:rsidRDefault="00E75DC8" w:rsidP="00E75DC8">
            <w:pPr>
              <w:spacing w:line="240" w:lineRule="auto"/>
              <w:rPr>
                <w:rFonts w:ascii="Times New Roman" w:eastAsiaTheme="minorHAnsi" w:hAnsi="Times New Roman"/>
                <w:color w:val="000000"/>
              </w:rPr>
            </w:pPr>
            <w:r w:rsidRPr="00F72C92">
              <w:rPr>
                <w:rFonts w:ascii="Times New Roman" w:hAnsi="Times New Roman"/>
                <w:color w:val="000000"/>
              </w:rPr>
              <w:t>209,56</w:t>
            </w:r>
          </w:p>
        </w:tc>
      </w:tr>
      <w:tr w:rsidR="00E75DC8" w:rsidRPr="00F72C92" w:rsidTr="00E75DC8">
        <w:tc>
          <w:tcPr>
            <w:tcW w:w="4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2</w:t>
            </w:r>
          </w:p>
        </w:tc>
        <w:tc>
          <w:tcPr>
            <w:tcW w:w="1046"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том числе ИБС</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292</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29,40</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292</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29,26</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343</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34,35</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555</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54,81</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420</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41,48</w:t>
            </w:r>
          </w:p>
        </w:tc>
      </w:tr>
      <w:tr w:rsidR="00E75DC8" w:rsidRPr="00F72C92" w:rsidTr="00E75DC8">
        <w:tc>
          <w:tcPr>
            <w:tcW w:w="4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3</w:t>
            </w:r>
          </w:p>
        </w:tc>
        <w:tc>
          <w:tcPr>
            <w:tcW w:w="1046"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том числе ОИМ</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7</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0,70</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0,30</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11</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1,10</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17</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1,68</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15</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1,48</w:t>
            </w:r>
          </w:p>
        </w:tc>
      </w:tr>
      <w:tr w:rsidR="00E75DC8" w:rsidRPr="00F72C92" w:rsidTr="00E75DC8">
        <w:tc>
          <w:tcPr>
            <w:tcW w:w="4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lastRenderedPageBreak/>
              <w:t>4</w:t>
            </w:r>
          </w:p>
        </w:tc>
        <w:tc>
          <w:tcPr>
            <w:tcW w:w="1046"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том числе ЦВБ</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379</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38,16</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219</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21,95</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382</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38,26</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531</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52,44</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460</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45,43</w:t>
            </w:r>
          </w:p>
        </w:tc>
      </w:tr>
      <w:tr w:rsidR="00E75DC8" w:rsidRPr="00F72C92" w:rsidTr="00E75DC8">
        <w:tc>
          <w:tcPr>
            <w:tcW w:w="4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5</w:t>
            </w:r>
          </w:p>
        </w:tc>
        <w:tc>
          <w:tcPr>
            <w:tcW w:w="1046"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том числе ОНМК</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36</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3,63</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19</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1,90</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17</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1,70</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32</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3,16</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25</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2,47</w:t>
            </w:r>
          </w:p>
        </w:tc>
      </w:tr>
      <w:tr w:rsidR="00E75DC8" w:rsidRPr="00F72C92" w:rsidTr="00E75DC8">
        <w:tc>
          <w:tcPr>
            <w:tcW w:w="4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6</w:t>
            </w:r>
          </w:p>
        </w:tc>
        <w:tc>
          <w:tcPr>
            <w:tcW w:w="1046"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т.ч. АГ</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522</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52,56</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521</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52,21</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762</w:t>
            </w:r>
          </w:p>
        </w:tc>
        <w:tc>
          <w:tcPr>
            <w:tcW w:w="930"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76,31</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1123</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110,90</w:t>
            </w:r>
          </w:p>
        </w:tc>
        <w:tc>
          <w:tcPr>
            <w:tcW w:w="748"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1119</w:t>
            </w:r>
          </w:p>
        </w:tc>
        <w:tc>
          <w:tcPr>
            <w:tcW w:w="930"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110,51</w:t>
            </w:r>
          </w:p>
        </w:tc>
      </w:tr>
    </w:tbl>
    <w:p w:rsidR="00E75DC8" w:rsidRPr="00F72C92" w:rsidRDefault="00E75DC8" w:rsidP="00E75DC8">
      <w:pPr>
        <w:spacing w:after="200"/>
        <w:rPr>
          <w:rFonts w:ascii="Times New Roman" w:eastAsiaTheme="minorHAnsi" w:hAnsi="Times New Roman" w:cs="Times New Roman"/>
          <w:highlight w:val="green"/>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Сут-Хольский кожуун.</w:t>
      </w:r>
    </w:p>
    <w:p w:rsidR="00E75DC8" w:rsidRPr="001A6495" w:rsidRDefault="00E75DC8" w:rsidP="00E75DC8">
      <w:pPr>
        <w:spacing w:after="200"/>
        <w:jc w:val="both"/>
        <w:rPr>
          <w:rFonts w:ascii="Times New Roman" w:eastAsiaTheme="minorHAnsi" w:hAnsi="Times New Roman" w:cs="Times New Roman"/>
          <w:lang w:eastAsia="en-US"/>
        </w:rPr>
      </w:pPr>
      <w:r w:rsidRPr="001A6495">
        <w:rPr>
          <w:rFonts w:ascii="Times New Roman" w:eastAsiaTheme="minorHAnsi" w:hAnsi="Times New Roman" w:cs="Times New Roman"/>
          <w:lang w:eastAsia="en-US"/>
        </w:rPr>
        <w:t xml:space="preserve">В ЦКБ нет ОРИТ и стационара с кардиологическими койками. Произошло увеличение заболеваемости БСК в 2020 году по сравнению с 2016 годом на 34%, в основном, за счет увеличение пациентов с АГ – на 62%. </w:t>
      </w:r>
    </w:p>
    <w:tbl>
      <w:tblPr>
        <w:tblStyle w:val="ab"/>
        <w:tblW w:w="0" w:type="auto"/>
        <w:tblLook w:val="04A0" w:firstRow="1" w:lastRow="0" w:firstColumn="1" w:lastColumn="0" w:noHBand="0" w:noVBand="1"/>
      </w:tblPr>
      <w:tblGrid>
        <w:gridCol w:w="483"/>
        <w:gridCol w:w="2091"/>
        <w:gridCol w:w="670"/>
        <w:gridCol w:w="797"/>
        <w:gridCol w:w="669"/>
        <w:gridCol w:w="797"/>
        <w:gridCol w:w="669"/>
        <w:gridCol w:w="797"/>
        <w:gridCol w:w="669"/>
        <w:gridCol w:w="797"/>
        <w:gridCol w:w="669"/>
        <w:gridCol w:w="797"/>
      </w:tblGrid>
      <w:tr w:rsidR="00E75DC8" w:rsidRPr="00F72C92" w:rsidTr="00E75DC8">
        <w:tc>
          <w:tcPr>
            <w:tcW w:w="483" w:type="dxa"/>
            <w:vMerge w:val="restart"/>
          </w:tcPr>
          <w:p w:rsidR="00E75DC8" w:rsidRPr="00F72C92" w:rsidRDefault="00E75DC8" w:rsidP="00E75DC8">
            <w:pPr>
              <w:spacing w:line="240" w:lineRule="auto"/>
              <w:jc w:val="both"/>
              <w:rPr>
                <w:rFonts w:ascii="Times New Roman" w:eastAsiaTheme="minorHAnsi" w:hAnsi="Times New Roman"/>
              </w:rPr>
            </w:pPr>
            <w:r w:rsidRPr="00F72C92">
              <w:rPr>
                <w:rFonts w:ascii="Times New Roman" w:eastAsiaTheme="minorHAnsi" w:hAnsi="Times New Roman"/>
              </w:rPr>
              <w:t>№</w:t>
            </w:r>
          </w:p>
        </w:tc>
        <w:tc>
          <w:tcPr>
            <w:tcW w:w="2091" w:type="dxa"/>
            <w:vMerge w:val="restart"/>
          </w:tcPr>
          <w:p w:rsidR="00E75DC8" w:rsidRPr="00F72C92" w:rsidRDefault="00E75DC8" w:rsidP="00E75DC8">
            <w:pPr>
              <w:spacing w:line="240" w:lineRule="auto"/>
              <w:jc w:val="both"/>
              <w:rPr>
                <w:rFonts w:ascii="Times New Roman" w:eastAsiaTheme="minorHAnsi" w:hAnsi="Times New Roman"/>
              </w:rPr>
            </w:pPr>
          </w:p>
        </w:tc>
        <w:tc>
          <w:tcPr>
            <w:tcW w:w="1467" w:type="dxa"/>
            <w:gridSpan w:val="2"/>
          </w:tcPr>
          <w:p w:rsidR="00E75DC8" w:rsidRPr="00F72C92" w:rsidRDefault="00E75DC8" w:rsidP="00E75DC8">
            <w:pPr>
              <w:spacing w:line="240" w:lineRule="auto"/>
              <w:jc w:val="both"/>
              <w:rPr>
                <w:rFonts w:ascii="Times New Roman" w:eastAsiaTheme="minorHAnsi" w:hAnsi="Times New Roman"/>
              </w:rPr>
            </w:pPr>
            <w:r w:rsidRPr="00F72C92">
              <w:rPr>
                <w:rFonts w:ascii="Times New Roman" w:eastAsiaTheme="minorHAnsi" w:hAnsi="Times New Roman"/>
              </w:rPr>
              <w:t>2016</w:t>
            </w:r>
          </w:p>
        </w:tc>
        <w:tc>
          <w:tcPr>
            <w:tcW w:w="1466" w:type="dxa"/>
            <w:gridSpan w:val="2"/>
          </w:tcPr>
          <w:p w:rsidR="00E75DC8" w:rsidRPr="00F72C92" w:rsidRDefault="00E75DC8" w:rsidP="00E75DC8">
            <w:pPr>
              <w:spacing w:line="240" w:lineRule="auto"/>
              <w:jc w:val="both"/>
              <w:rPr>
                <w:rFonts w:ascii="Times New Roman" w:eastAsiaTheme="minorHAnsi" w:hAnsi="Times New Roman"/>
              </w:rPr>
            </w:pPr>
            <w:r w:rsidRPr="00F72C92">
              <w:rPr>
                <w:rFonts w:ascii="Times New Roman" w:eastAsiaTheme="minorHAnsi" w:hAnsi="Times New Roman"/>
              </w:rPr>
              <w:t>2017</w:t>
            </w:r>
          </w:p>
        </w:tc>
        <w:tc>
          <w:tcPr>
            <w:tcW w:w="1466" w:type="dxa"/>
            <w:gridSpan w:val="2"/>
          </w:tcPr>
          <w:p w:rsidR="00E75DC8" w:rsidRPr="00F72C92" w:rsidRDefault="00E75DC8" w:rsidP="00E75DC8">
            <w:pPr>
              <w:spacing w:line="240" w:lineRule="auto"/>
              <w:jc w:val="both"/>
              <w:rPr>
                <w:rFonts w:ascii="Times New Roman" w:eastAsiaTheme="minorHAnsi" w:hAnsi="Times New Roman"/>
              </w:rPr>
            </w:pPr>
            <w:r w:rsidRPr="00F72C92">
              <w:rPr>
                <w:rFonts w:ascii="Times New Roman" w:eastAsiaTheme="minorHAnsi" w:hAnsi="Times New Roman"/>
              </w:rPr>
              <w:t>2018</w:t>
            </w:r>
          </w:p>
        </w:tc>
        <w:tc>
          <w:tcPr>
            <w:tcW w:w="1466" w:type="dxa"/>
            <w:gridSpan w:val="2"/>
          </w:tcPr>
          <w:p w:rsidR="00E75DC8" w:rsidRPr="00F72C92" w:rsidRDefault="00E75DC8" w:rsidP="00E75DC8">
            <w:pPr>
              <w:spacing w:line="240" w:lineRule="auto"/>
              <w:jc w:val="both"/>
              <w:rPr>
                <w:rFonts w:ascii="Times New Roman" w:eastAsiaTheme="minorHAnsi" w:hAnsi="Times New Roman"/>
              </w:rPr>
            </w:pPr>
            <w:r w:rsidRPr="00F72C92">
              <w:rPr>
                <w:rFonts w:ascii="Times New Roman" w:eastAsiaTheme="minorHAnsi" w:hAnsi="Times New Roman"/>
              </w:rPr>
              <w:t>2019</w:t>
            </w:r>
          </w:p>
        </w:tc>
        <w:tc>
          <w:tcPr>
            <w:tcW w:w="1466" w:type="dxa"/>
            <w:gridSpan w:val="2"/>
          </w:tcPr>
          <w:p w:rsidR="00E75DC8" w:rsidRPr="00F72C92" w:rsidRDefault="00E75DC8" w:rsidP="00E75DC8">
            <w:pPr>
              <w:spacing w:line="240" w:lineRule="auto"/>
              <w:jc w:val="both"/>
              <w:rPr>
                <w:rFonts w:ascii="Times New Roman" w:eastAsiaTheme="minorHAnsi" w:hAnsi="Times New Roman"/>
              </w:rPr>
            </w:pPr>
            <w:r w:rsidRPr="00F72C92">
              <w:rPr>
                <w:rFonts w:ascii="Times New Roman" w:eastAsiaTheme="minorHAnsi" w:hAnsi="Times New Roman"/>
              </w:rPr>
              <w:t>2020</w:t>
            </w:r>
          </w:p>
        </w:tc>
      </w:tr>
      <w:tr w:rsidR="00E75DC8" w:rsidRPr="00F72C92" w:rsidTr="00E75DC8">
        <w:tc>
          <w:tcPr>
            <w:tcW w:w="483" w:type="dxa"/>
            <w:vMerge/>
          </w:tcPr>
          <w:p w:rsidR="00E75DC8" w:rsidRPr="00F72C92" w:rsidRDefault="00E75DC8" w:rsidP="00E75DC8">
            <w:pPr>
              <w:spacing w:line="240" w:lineRule="auto"/>
              <w:rPr>
                <w:rFonts w:ascii="Times New Roman" w:eastAsiaTheme="minorHAnsi" w:hAnsi="Times New Roman"/>
              </w:rPr>
            </w:pPr>
          </w:p>
        </w:tc>
        <w:tc>
          <w:tcPr>
            <w:tcW w:w="2091" w:type="dxa"/>
            <w:vMerge/>
          </w:tcPr>
          <w:p w:rsidR="00E75DC8" w:rsidRPr="00F72C92" w:rsidRDefault="00E75DC8" w:rsidP="00E75DC8">
            <w:pPr>
              <w:spacing w:line="240" w:lineRule="auto"/>
              <w:rPr>
                <w:rFonts w:ascii="Times New Roman" w:hAnsi="Times New Roman"/>
              </w:rPr>
            </w:pPr>
          </w:p>
        </w:tc>
        <w:tc>
          <w:tcPr>
            <w:tcW w:w="670"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Абс</w:t>
            </w:r>
          </w:p>
        </w:tc>
        <w:tc>
          <w:tcPr>
            <w:tcW w:w="797"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На 1000</w:t>
            </w:r>
          </w:p>
        </w:tc>
        <w:tc>
          <w:tcPr>
            <w:tcW w:w="6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абс</w:t>
            </w:r>
          </w:p>
        </w:tc>
        <w:tc>
          <w:tcPr>
            <w:tcW w:w="797"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На 1000</w:t>
            </w:r>
          </w:p>
        </w:tc>
        <w:tc>
          <w:tcPr>
            <w:tcW w:w="6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абс</w:t>
            </w:r>
          </w:p>
        </w:tc>
        <w:tc>
          <w:tcPr>
            <w:tcW w:w="797"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На 1000</w:t>
            </w:r>
          </w:p>
        </w:tc>
        <w:tc>
          <w:tcPr>
            <w:tcW w:w="6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Абс</w:t>
            </w:r>
          </w:p>
        </w:tc>
        <w:tc>
          <w:tcPr>
            <w:tcW w:w="797"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На 1000</w:t>
            </w:r>
          </w:p>
        </w:tc>
        <w:tc>
          <w:tcPr>
            <w:tcW w:w="669"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абс</w:t>
            </w:r>
          </w:p>
        </w:tc>
        <w:tc>
          <w:tcPr>
            <w:tcW w:w="797"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На 1000</w:t>
            </w:r>
          </w:p>
        </w:tc>
      </w:tr>
      <w:tr w:rsidR="00E75DC8" w:rsidRPr="00F72C92" w:rsidTr="00E75DC8">
        <w:tc>
          <w:tcPr>
            <w:tcW w:w="483"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1</w:t>
            </w:r>
          </w:p>
        </w:tc>
        <w:tc>
          <w:tcPr>
            <w:tcW w:w="2091" w:type="dxa"/>
          </w:tcPr>
          <w:p w:rsidR="00E75DC8" w:rsidRPr="00F72C92" w:rsidRDefault="00E75DC8" w:rsidP="00E75DC8">
            <w:pPr>
              <w:spacing w:line="240" w:lineRule="auto"/>
              <w:rPr>
                <w:rFonts w:ascii="Times New Roman" w:hAnsi="Times New Roman"/>
                <w:b/>
              </w:rPr>
            </w:pPr>
            <w:r w:rsidRPr="00F72C92">
              <w:rPr>
                <w:rFonts w:ascii="Times New Roman" w:hAnsi="Times New Roman"/>
                <w:b/>
              </w:rPr>
              <w:t>БСК</w:t>
            </w:r>
          </w:p>
        </w:tc>
        <w:tc>
          <w:tcPr>
            <w:tcW w:w="670"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466</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58,79</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588</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72,80</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612</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76,01</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636</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78,84</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635</w:t>
            </w:r>
          </w:p>
        </w:tc>
        <w:tc>
          <w:tcPr>
            <w:tcW w:w="797" w:type="dxa"/>
            <w:vAlign w:val="bottom"/>
          </w:tcPr>
          <w:p w:rsidR="00E75DC8" w:rsidRPr="00F72C92" w:rsidRDefault="00E75DC8" w:rsidP="00E75DC8">
            <w:pPr>
              <w:spacing w:line="240" w:lineRule="auto"/>
              <w:rPr>
                <w:rFonts w:ascii="Times New Roman" w:eastAsiaTheme="minorHAnsi" w:hAnsi="Times New Roman"/>
                <w:color w:val="000000"/>
              </w:rPr>
            </w:pPr>
            <w:r w:rsidRPr="00F72C92">
              <w:rPr>
                <w:rFonts w:ascii="Times New Roman" w:hAnsi="Times New Roman"/>
                <w:color w:val="000000"/>
              </w:rPr>
              <w:t>78,72</w:t>
            </w:r>
          </w:p>
        </w:tc>
      </w:tr>
      <w:tr w:rsidR="00E75DC8" w:rsidRPr="00F72C92" w:rsidTr="00E75DC8">
        <w:tc>
          <w:tcPr>
            <w:tcW w:w="483"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2</w:t>
            </w:r>
          </w:p>
        </w:tc>
        <w:tc>
          <w:tcPr>
            <w:tcW w:w="2091"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том числе ИБС</w:t>
            </w:r>
          </w:p>
        </w:tc>
        <w:tc>
          <w:tcPr>
            <w:tcW w:w="670"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69</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8,71</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74</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9,16</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86</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10,68</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93</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11,53</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90</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11,16</w:t>
            </w:r>
          </w:p>
        </w:tc>
      </w:tr>
      <w:tr w:rsidR="00E75DC8" w:rsidRPr="00F72C92" w:rsidTr="00E75DC8">
        <w:tc>
          <w:tcPr>
            <w:tcW w:w="483"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3</w:t>
            </w:r>
          </w:p>
        </w:tc>
        <w:tc>
          <w:tcPr>
            <w:tcW w:w="2091"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том числе ОИМ</w:t>
            </w:r>
          </w:p>
        </w:tc>
        <w:tc>
          <w:tcPr>
            <w:tcW w:w="670"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0</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0,00</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0,25</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0,12</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0,37</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0,12</w:t>
            </w:r>
          </w:p>
        </w:tc>
      </w:tr>
      <w:tr w:rsidR="00E75DC8" w:rsidRPr="00F72C92" w:rsidTr="00E75DC8">
        <w:tc>
          <w:tcPr>
            <w:tcW w:w="483"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4</w:t>
            </w:r>
          </w:p>
        </w:tc>
        <w:tc>
          <w:tcPr>
            <w:tcW w:w="2091"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том числе ЦВБ</w:t>
            </w:r>
          </w:p>
        </w:tc>
        <w:tc>
          <w:tcPr>
            <w:tcW w:w="670"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78</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9,84</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115</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14,24</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59</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7,33</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52</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6,45</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29</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3,59</w:t>
            </w:r>
          </w:p>
        </w:tc>
      </w:tr>
      <w:tr w:rsidR="00E75DC8" w:rsidRPr="00F72C92" w:rsidTr="00E75DC8">
        <w:tc>
          <w:tcPr>
            <w:tcW w:w="483"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5</w:t>
            </w:r>
          </w:p>
        </w:tc>
        <w:tc>
          <w:tcPr>
            <w:tcW w:w="2091"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том числе ОНМК</w:t>
            </w:r>
          </w:p>
        </w:tc>
        <w:tc>
          <w:tcPr>
            <w:tcW w:w="670"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41</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5,17</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62</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7,68</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36</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4,47</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18</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2,23</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10</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1,24</w:t>
            </w:r>
          </w:p>
        </w:tc>
      </w:tr>
      <w:tr w:rsidR="00E75DC8" w:rsidRPr="00F72C92" w:rsidTr="00E75DC8">
        <w:tc>
          <w:tcPr>
            <w:tcW w:w="483" w:type="dxa"/>
          </w:tcPr>
          <w:p w:rsidR="00E75DC8" w:rsidRPr="00F72C92" w:rsidRDefault="00E75DC8" w:rsidP="00E75DC8">
            <w:pPr>
              <w:spacing w:line="240" w:lineRule="auto"/>
              <w:rPr>
                <w:rFonts w:ascii="Times New Roman" w:eastAsiaTheme="minorHAnsi" w:hAnsi="Times New Roman"/>
              </w:rPr>
            </w:pPr>
            <w:r w:rsidRPr="00F72C92">
              <w:rPr>
                <w:rFonts w:ascii="Times New Roman" w:eastAsiaTheme="minorHAnsi" w:hAnsi="Times New Roman"/>
              </w:rPr>
              <w:t>6</w:t>
            </w:r>
          </w:p>
        </w:tc>
        <w:tc>
          <w:tcPr>
            <w:tcW w:w="2091" w:type="dxa"/>
          </w:tcPr>
          <w:p w:rsidR="00E75DC8" w:rsidRPr="00F72C92" w:rsidRDefault="00E75DC8" w:rsidP="00E75DC8">
            <w:pPr>
              <w:spacing w:line="240" w:lineRule="auto"/>
              <w:rPr>
                <w:rFonts w:ascii="Times New Roman" w:hAnsi="Times New Roman"/>
              </w:rPr>
            </w:pPr>
            <w:r w:rsidRPr="00F72C92">
              <w:rPr>
                <w:rFonts w:ascii="Times New Roman" w:hAnsi="Times New Roman"/>
              </w:rPr>
              <w:t>В т.ч. АГ</w:t>
            </w:r>
          </w:p>
        </w:tc>
        <w:tc>
          <w:tcPr>
            <w:tcW w:w="670"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284</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35,83</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355</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43,95</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434</w:t>
            </w:r>
          </w:p>
        </w:tc>
        <w:tc>
          <w:tcPr>
            <w:tcW w:w="797" w:type="dxa"/>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eastAsiaTheme="minorHAnsi" w:hAnsi="Times New Roman"/>
                <w:color w:val="000000"/>
              </w:rPr>
              <w:t>53,90</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453</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56,15</w:t>
            </w:r>
          </w:p>
        </w:tc>
        <w:tc>
          <w:tcPr>
            <w:tcW w:w="669" w:type="dxa"/>
          </w:tcPr>
          <w:p w:rsidR="00E75DC8" w:rsidRPr="00F72C92" w:rsidRDefault="00E75DC8" w:rsidP="00E75DC8">
            <w:pPr>
              <w:spacing w:line="240" w:lineRule="auto"/>
              <w:jc w:val="center"/>
              <w:rPr>
                <w:rFonts w:ascii="Times New Roman" w:eastAsiaTheme="minorHAnsi" w:hAnsi="Times New Roman"/>
              </w:rPr>
            </w:pPr>
            <w:r w:rsidRPr="00F72C92">
              <w:rPr>
                <w:rFonts w:ascii="Times New Roman" w:eastAsiaTheme="minorHAnsi" w:hAnsi="Times New Roman"/>
              </w:rPr>
              <w:t>469</w:t>
            </w:r>
          </w:p>
        </w:tc>
        <w:tc>
          <w:tcPr>
            <w:tcW w:w="797" w:type="dxa"/>
            <w:vAlign w:val="bottom"/>
          </w:tcPr>
          <w:p w:rsidR="00E75DC8" w:rsidRPr="00F72C92" w:rsidRDefault="00E75DC8" w:rsidP="00E75DC8">
            <w:pPr>
              <w:spacing w:line="240" w:lineRule="auto"/>
              <w:jc w:val="center"/>
              <w:rPr>
                <w:rFonts w:ascii="Times New Roman" w:eastAsiaTheme="minorHAnsi" w:hAnsi="Times New Roman"/>
                <w:color w:val="000000"/>
              </w:rPr>
            </w:pPr>
            <w:r w:rsidRPr="00F72C92">
              <w:rPr>
                <w:rFonts w:ascii="Times New Roman" w:hAnsi="Times New Roman"/>
                <w:color w:val="000000"/>
              </w:rPr>
              <w:t>58,14</w:t>
            </w:r>
          </w:p>
        </w:tc>
      </w:tr>
    </w:tbl>
    <w:p w:rsidR="00E75DC8" w:rsidRPr="001A6495" w:rsidRDefault="00E75DC8" w:rsidP="00E75DC8">
      <w:pPr>
        <w:spacing w:after="200"/>
        <w:rPr>
          <w:rFonts w:ascii="Times New Roman" w:eastAsiaTheme="minorHAnsi" w:hAnsi="Times New Roman" w:cs="Times New Roman"/>
          <w:highlight w:val="green"/>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Тандынский кожуун.</w:t>
      </w:r>
    </w:p>
    <w:p w:rsidR="00E75DC8" w:rsidRPr="001A6495" w:rsidRDefault="00E75DC8" w:rsidP="00E75DC8">
      <w:pPr>
        <w:spacing w:after="200"/>
        <w:jc w:val="both"/>
        <w:rPr>
          <w:rFonts w:ascii="Times New Roman" w:eastAsiaTheme="minorHAnsi" w:hAnsi="Times New Roman" w:cs="Times New Roman"/>
          <w:lang w:eastAsia="en-US"/>
        </w:rPr>
      </w:pPr>
      <w:r w:rsidRPr="001A6495">
        <w:rPr>
          <w:rFonts w:ascii="Times New Roman" w:eastAsiaTheme="minorHAnsi" w:hAnsi="Times New Roman" w:cs="Times New Roman"/>
          <w:lang w:eastAsia="en-US"/>
        </w:rPr>
        <w:t xml:space="preserve">В ЦКБ нет ОРИТ и стационара с кардиологическими койками. Произошло снижение заболеваемости БСК в 2020году в сравнении с 2016 годом на 5%.  Почти в три раза снизилась заболеваемость ОИМ и ЦВБ. </w:t>
      </w:r>
    </w:p>
    <w:tbl>
      <w:tblPr>
        <w:tblStyle w:val="ab"/>
        <w:tblW w:w="0" w:type="auto"/>
        <w:tblLook w:val="04A0" w:firstRow="1" w:lastRow="0" w:firstColumn="1" w:lastColumn="0" w:noHBand="0" w:noVBand="1"/>
      </w:tblPr>
      <w:tblGrid>
        <w:gridCol w:w="480"/>
        <w:gridCol w:w="1908"/>
        <w:gridCol w:w="661"/>
        <w:gridCol w:w="797"/>
        <w:gridCol w:w="661"/>
        <w:gridCol w:w="797"/>
        <w:gridCol w:w="748"/>
        <w:gridCol w:w="797"/>
        <w:gridCol w:w="748"/>
        <w:gridCol w:w="780"/>
        <w:gridCol w:w="748"/>
        <w:gridCol w:w="780"/>
      </w:tblGrid>
      <w:tr w:rsidR="00E75DC8" w:rsidRPr="00041867" w:rsidTr="00E75DC8">
        <w:tc>
          <w:tcPr>
            <w:tcW w:w="480" w:type="dxa"/>
            <w:vMerge w:val="restart"/>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w:t>
            </w:r>
          </w:p>
        </w:tc>
        <w:tc>
          <w:tcPr>
            <w:tcW w:w="1908" w:type="dxa"/>
            <w:vMerge w:val="restart"/>
          </w:tcPr>
          <w:p w:rsidR="00E75DC8" w:rsidRPr="00041867" w:rsidRDefault="00E75DC8" w:rsidP="00E75DC8">
            <w:pPr>
              <w:spacing w:line="240" w:lineRule="auto"/>
              <w:rPr>
                <w:rFonts w:ascii="Times New Roman" w:eastAsiaTheme="minorHAnsi" w:hAnsi="Times New Roman"/>
              </w:rPr>
            </w:pPr>
          </w:p>
        </w:tc>
        <w:tc>
          <w:tcPr>
            <w:tcW w:w="1458"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2016</w:t>
            </w:r>
          </w:p>
        </w:tc>
        <w:tc>
          <w:tcPr>
            <w:tcW w:w="1458"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2017</w:t>
            </w:r>
          </w:p>
        </w:tc>
        <w:tc>
          <w:tcPr>
            <w:tcW w:w="1545"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2018</w:t>
            </w:r>
          </w:p>
        </w:tc>
        <w:tc>
          <w:tcPr>
            <w:tcW w:w="1528"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2019</w:t>
            </w:r>
          </w:p>
        </w:tc>
        <w:tc>
          <w:tcPr>
            <w:tcW w:w="1528"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2020</w:t>
            </w:r>
          </w:p>
        </w:tc>
      </w:tr>
      <w:tr w:rsidR="00E75DC8" w:rsidRPr="00041867" w:rsidTr="00E75DC8">
        <w:tc>
          <w:tcPr>
            <w:tcW w:w="480" w:type="dxa"/>
            <w:vMerge/>
          </w:tcPr>
          <w:p w:rsidR="00E75DC8" w:rsidRPr="00041867" w:rsidRDefault="00E75DC8" w:rsidP="00E75DC8">
            <w:pPr>
              <w:spacing w:line="240" w:lineRule="auto"/>
              <w:rPr>
                <w:rFonts w:ascii="Times New Roman" w:eastAsiaTheme="minorHAnsi" w:hAnsi="Times New Roman"/>
              </w:rPr>
            </w:pPr>
          </w:p>
        </w:tc>
        <w:tc>
          <w:tcPr>
            <w:tcW w:w="1908" w:type="dxa"/>
            <w:vMerge/>
          </w:tcPr>
          <w:p w:rsidR="00E75DC8" w:rsidRPr="00041867" w:rsidRDefault="00E75DC8" w:rsidP="00E75DC8">
            <w:pPr>
              <w:spacing w:line="240" w:lineRule="auto"/>
              <w:rPr>
                <w:rFonts w:ascii="Times New Roman" w:hAnsi="Times New Roman"/>
              </w:rPr>
            </w:pPr>
          </w:p>
        </w:tc>
        <w:tc>
          <w:tcPr>
            <w:tcW w:w="661"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797"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1000</w:t>
            </w:r>
          </w:p>
        </w:tc>
        <w:tc>
          <w:tcPr>
            <w:tcW w:w="661"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797"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1000</w:t>
            </w:r>
          </w:p>
        </w:tc>
        <w:tc>
          <w:tcPr>
            <w:tcW w:w="748"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797"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1000</w:t>
            </w:r>
          </w:p>
        </w:tc>
        <w:tc>
          <w:tcPr>
            <w:tcW w:w="748"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78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1000</w:t>
            </w:r>
          </w:p>
        </w:tc>
        <w:tc>
          <w:tcPr>
            <w:tcW w:w="748"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78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1000</w:t>
            </w:r>
          </w:p>
        </w:tc>
      </w:tr>
      <w:tr w:rsidR="00E75DC8" w:rsidRPr="00041867" w:rsidTr="00E75DC8">
        <w:tc>
          <w:tcPr>
            <w:tcW w:w="48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1</w:t>
            </w:r>
          </w:p>
        </w:tc>
        <w:tc>
          <w:tcPr>
            <w:tcW w:w="1908" w:type="dxa"/>
          </w:tcPr>
          <w:p w:rsidR="00E75DC8" w:rsidRPr="00041867" w:rsidRDefault="00E75DC8" w:rsidP="00E75DC8">
            <w:pPr>
              <w:spacing w:line="240" w:lineRule="auto"/>
              <w:rPr>
                <w:rFonts w:ascii="Times New Roman" w:hAnsi="Times New Roman"/>
                <w:b/>
              </w:rPr>
            </w:pPr>
            <w:r w:rsidRPr="00041867">
              <w:rPr>
                <w:rFonts w:ascii="Times New Roman" w:hAnsi="Times New Roman"/>
                <w:b/>
              </w:rPr>
              <w:t>БСК</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994</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73,22</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996</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70,49</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1088</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73,56</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1371</w:t>
            </w:r>
          </w:p>
        </w:tc>
        <w:tc>
          <w:tcPr>
            <w:tcW w:w="780" w:type="dxa"/>
            <w:vAlign w:val="bottom"/>
          </w:tcPr>
          <w:p w:rsidR="00E75DC8" w:rsidRPr="00041867" w:rsidRDefault="00E75DC8" w:rsidP="00E75DC8">
            <w:pPr>
              <w:spacing w:line="240" w:lineRule="auto"/>
              <w:rPr>
                <w:rFonts w:ascii="Times New Roman" w:eastAsiaTheme="minorHAnsi" w:hAnsi="Times New Roman"/>
                <w:color w:val="000000"/>
              </w:rPr>
            </w:pPr>
            <w:r w:rsidRPr="00041867">
              <w:rPr>
                <w:rFonts w:ascii="Times New Roman" w:hAnsi="Times New Roman"/>
                <w:color w:val="000000"/>
              </w:rPr>
              <w:t>90,16</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1059</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69,64</w:t>
            </w:r>
          </w:p>
        </w:tc>
      </w:tr>
      <w:tr w:rsidR="00E75DC8" w:rsidRPr="00041867" w:rsidTr="00E75DC8">
        <w:tc>
          <w:tcPr>
            <w:tcW w:w="48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w:t>
            </w:r>
          </w:p>
        </w:tc>
        <w:tc>
          <w:tcPr>
            <w:tcW w:w="1908"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том числе ИБС</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141</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10,39</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136</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9,63</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145</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9,80</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184</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12,10</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188</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12,36</w:t>
            </w:r>
          </w:p>
        </w:tc>
      </w:tr>
      <w:tr w:rsidR="00E75DC8" w:rsidRPr="00041867" w:rsidTr="00E75DC8">
        <w:tc>
          <w:tcPr>
            <w:tcW w:w="48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3</w:t>
            </w:r>
          </w:p>
        </w:tc>
        <w:tc>
          <w:tcPr>
            <w:tcW w:w="1908"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том числе ОИМ</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11</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0,81</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7</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0,50</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4</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0,27</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2</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0,13</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5</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0,33</w:t>
            </w:r>
          </w:p>
        </w:tc>
      </w:tr>
      <w:tr w:rsidR="00E75DC8" w:rsidRPr="00041867" w:rsidTr="00E75DC8">
        <w:tc>
          <w:tcPr>
            <w:tcW w:w="48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4</w:t>
            </w:r>
          </w:p>
        </w:tc>
        <w:tc>
          <w:tcPr>
            <w:tcW w:w="1908"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том числе ЦВБ</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192</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14,14</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142</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10,05</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186</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12,58</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107</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7,04</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89</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5,85</w:t>
            </w:r>
          </w:p>
        </w:tc>
      </w:tr>
      <w:tr w:rsidR="00E75DC8" w:rsidRPr="00041867" w:rsidTr="00E75DC8">
        <w:tc>
          <w:tcPr>
            <w:tcW w:w="48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5</w:t>
            </w:r>
          </w:p>
        </w:tc>
        <w:tc>
          <w:tcPr>
            <w:tcW w:w="1908"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том числе ОНМК</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43</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3,17</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27</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1,91</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29</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1,96</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30</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1,97</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44</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2,89</w:t>
            </w:r>
          </w:p>
        </w:tc>
      </w:tr>
      <w:tr w:rsidR="00E75DC8" w:rsidRPr="00041867" w:rsidTr="00E75DC8">
        <w:tc>
          <w:tcPr>
            <w:tcW w:w="48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6</w:t>
            </w:r>
          </w:p>
        </w:tc>
        <w:tc>
          <w:tcPr>
            <w:tcW w:w="1908"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т.ч. АГ</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652</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48,03</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703</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49,76</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741</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rPr>
              <w:t>50,1</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1028</w:t>
            </w:r>
          </w:p>
        </w:tc>
        <w:tc>
          <w:tcPr>
            <w:tcW w:w="780"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67,60</w:t>
            </w:r>
          </w:p>
        </w:tc>
        <w:tc>
          <w:tcPr>
            <w:tcW w:w="748"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696</w:t>
            </w:r>
          </w:p>
        </w:tc>
        <w:tc>
          <w:tcPr>
            <w:tcW w:w="780" w:type="dxa"/>
            <w:vAlign w:val="bottom"/>
          </w:tcPr>
          <w:p w:rsidR="00E75DC8" w:rsidRPr="00041867" w:rsidRDefault="00E75DC8" w:rsidP="00E75DC8">
            <w:pPr>
              <w:spacing w:line="240" w:lineRule="auto"/>
              <w:jc w:val="center"/>
              <w:rPr>
                <w:rFonts w:ascii="Times New Roman" w:eastAsiaTheme="minorHAnsi" w:hAnsi="Times New Roman"/>
              </w:rPr>
            </w:pPr>
            <w:r w:rsidRPr="00041867">
              <w:rPr>
                <w:rFonts w:ascii="Times New Roman" w:hAnsi="Times New Roman"/>
                <w:color w:val="000000"/>
              </w:rPr>
              <w:t>45,77</w:t>
            </w:r>
          </w:p>
        </w:tc>
      </w:tr>
    </w:tbl>
    <w:p w:rsidR="00BD46FC" w:rsidRPr="00041867" w:rsidRDefault="00BD46FC" w:rsidP="00E75DC8">
      <w:pPr>
        <w:spacing w:after="200"/>
        <w:rPr>
          <w:rFonts w:ascii="Times New Roman" w:eastAsiaTheme="minorHAnsi" w:hAnsi="Times New Roman" w:cs="Times New Roman"/>
          <w:b/>
          <w:i/>
          <w:lang w:eastAsia="en-US"/>
        </w:rPr>
      </w:pPr>
    </w:p>
    <w:p w:rsidR="00E75DC8" w:rsidRPr="00123F80" w:rsidRDefault="00E75DC8" w:rsidP="00E75DC8">
      <w:pPr>
        <w:spacing w:after="200"/>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Тере-Хольский кожуун.</w:t>
      </w:r>
    </w:p>
    <w:p w:rsidR="00E75DC8" w:rsidRPr="00807791" w:rsidRDefault="00E75DC8" w:rsidP="00E75DC8">
      <w:pPr>
        <w:spacing w:after="200"/>
        <w:rPr>
          <w:rFonts w:ascii="Times New Roman" w:eastAsiaTheme="minorHAnsi" w:hAnsi="Times New Roman" w:cs="Times New Roman"/>
          <w:lang w:eastAsia="en-US"/>
        </w:rPr>
      </w:pPr>
      <w:r w:rsidRPr="00807791">
        <w:rPr>
          <w:rFonts w:ascii="Times New Roman" w:eastAsiaTheme="minorHAnsi" w:hAnsi="Times New Roman" w:cs="Times New Roman"/>
          <w:lang w:eastAsia="en-US"/>
        </w:rPr>
        <w:t xml:space="preserve">В ЦКБ нет ОРИТ и стационара с кардиологическими койками. Отмечается снижение заболеваемости БСК на 5%, в основном, за счет заболеваемости ЦВБ (снижение на 20%). </w:t>
      </w:r>
    </w:p>
    <w:tbl>
      <w:tblPr>
        <w:tblStyle w:val="ab"/>
        <w:tblW w:w="0" w:type="auto"/>
        <w:tblLook w:val="04A0" w:firstRow="1" w:lastRow="0" w:firstColumn="1" w:lastColumn="0" w:noHBand="0" w:noVBand="1"/>
      </w:tblPr>
      <w:tblGrid>
        <w:gridCol w:w="483"/>
        <w:gridCol w:w="1863"/>
        <w:gridCol w:w="661"/>
        <w:gridCol w:w="930"/>
        <w:gridCol w:w="661"/>
        <w:gridCol w:w="930"/>
        <w:gridCol w:w="662"/>
        <w:gridCol w:w="797"/>
        <w:gridCol w:w="662"/>
        <w:gridCol w:w="797"/>
        <w:gridCol w:w="662"/>
        <w:gridCol w:w="797"/>
      </w:tblGrid>
      <w:tr w:rsidR="00E75DC8" w:rsidRPr="00041867" w:rsidTr="00E75DC8">
        <w:tc>
          <w:tcPr>
            <w:tcW w:w="483" w:type="dxa"/>
            <w:vMerge w:val="restart"/>
          </w:tcPr>
          <w:p w:rsidR="00E75DC8" w:rsidRPr="00041867" w:rsidRDefault="00E75DC8" w:rsidP="00E75DC8">
            <w:pPr>
              <w:spacing w:line="240" w:lineRule="auto"/>
              <w:jc w:val="both"/>
              <w:rPr>
                <w:rFonts w:ascii="Times New Roman" w:eastAsiaTheme="minorHAnsi" w:hAnsi="Times New Roman"/>
              </w:rPr>
            </w:pPr>
            <w:r w:rsidRPr="00041867">
              <w:rPr>
                <w:rFonts w:ascii="Times New Roman" w:eastAsiaTheme="minorHAnsi" w:hAnsi="Times New Roman"/>
              </w:rPr>
              <w:t>№</w:t>
            </w:r>
          </w:p>
        </w:tc>
        <w:tc>
          <w:tcPr>
            <w:tcW w:w="1863" w:type="dxa"/>
            <w:vMerge w:val="restart"/>
          </w:tcPr>
          <w:p w:rsidR="00E75DC8" w:rsidRPr="00041867" w:rsidRDefault="00E75DC8" w:rsidP="00E75DC8">
            <w:pPr>
              <w:spacing w:line="240" w:lineRule="auto"/>
              <w:rPr>
                <w:rFonts w:ascii="Times New Roman" w:eastAsiaTheme="minorHAnsi" w:hAnsi="Times New Roman"/>
              </w:rPr>
            </w:pPr>
          </w:p>
        </w:tc>
        <w:tc>
          <w:tcPr>
            <w:tcW w:w="1591"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2016</w:t>
            </w:r>
          </w:p>
        </w:tc>
        <w:tc>
          <w:tcPr>
            <w:tcW w:w="1591"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2017</w:t>
            </w:r>
          </w:p>
        </w:tc>
        <w:tc>
          <w:tcPr>
            <w:tcW w:w="1459"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2018</w:t>
            </w:r>
          </w:p>
        </w:tc>
        <w:tc>
          <w:tcPr>
            <w:tcW w:w="1459"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2019</w:t>
            </w:r>
          </w:p>
        </w:tc>
        <w:tc>
          <w:tcPr>
            <w:tcW w:w="1459" w:type="dxa"/>
            <w:gridSpan w:val="2"/>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2020</w:t>
            </w:r>
          </w:p>
        </w:tc>
      </w:tr>
      <w:tr w:rsidR="00E75DC8" w:rsidRPr="00041867" w:rsidTr="00E75DC8">
        <w:tc>
          <w:tcPr>
            <w:tcW w:w="483" w:type="dxa"/>
            <w:vMerge/>
          </w:tcPr>
          <w:p w:rsidR="00E75DC8" w:rsidRPr="00041867" w:rsidRDefault="00E75DC8" w:rsidP="00E75DC8">
            <w:pPr>
              <w:spacing w:line="240" w:lineRule="auto"/>
              <w:rPr>
                <w:rFonts w:ascii="Times New Roman" w:eastAsiaTheme="minorHAnsi" w:hAnsi="Times New Roman"/>
              </w:rPr>
            </w:pPr>
          </w:p>
        </w:tc>
        <w:tc>
          <w:tcPr>
            <w:tcW w:w="1863" w:type="dxa"/>
            <w:vMerge/>
          </w:tcPr>
          <w:p w:rsidR="00E75DC8" w:rsidRPr="00041867" w:rsidRDefault="00E75DC8" w:rsidP="00E75DC8">
            <w:pPr>
              <w:spacing w:line="240" w:lineRule="auto"/>
              <w:rPr>
                <w:rFonts w:ascii="Times New Roman" w:hAnsi="Times New Roman"/>
              </w:rPr>
            </w:pPr>
          </w:p>
        </w:tc>
        <w:tc>
          <w:tcPr>
            <w:tcW w:w="661"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93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w:t>
            </w:r>
          </w:p>
        </w:tc>
        <w:tc>
          <w:tcPr>
            <w:tcW w:w="661"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930"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w:t>
            </w:r>
          </w:p>
        </w:tc>
        <w:tc>
          <w:tcPr>
            <w:tcW w:w="662"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797"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w:t>
            </w:r>
          </w:p>
        </w:tc>
        <w:tc>
          <w:tcPr>
            <w:tcW w:w="662"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797"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w:t>
            </w:r>
          </w:p>
        </w:tc>
        <w:tc>
          <w:tcPr>
            <w:tcW w:w="662"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абс</w:t>
            </w:r>
          </w:p>
        </w:tc>
        <w:tc>
          <w:tcPr>
            <w:tcW w:w="797"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На 100</w:t>
            </w:r>
          </w:p>
        </w:tc>
      </w:tr>
      <w:tr w:rsidR="00E75DC8" w:rsidRPr="00041867" w:rsidTr="00E75DC8">
        <w:tc>
          <w:tcPr>
            <w:tcW w:w="483"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1</w:t>
            </w:r>
          </w:p>
        </w:tc>
        <w:tc>
          <w:tcPr>
            <w:tcW w:w="1863" w:type="dxa"/>
          </w:tcPr>
          <w:p w:rsidR="00E75DC8" w:rsidRPr="00041867" w:rsidRDefault="00E75DC8" w:rsidP="00E75DC8">
            <w:pPr>
              <w:spacing w:line="240" w:lineRule="auto"/>
              <w:rPr>
                <w:rFonts w:ascii="Times New Roman" w:hAnsi="Times New Roman"/>
                <w:b/>
              </w:rPr>
            </w:pPr>
            <w:r w:rsidRPr="00041867">
              <w:rPr>
                <w:rFonts w:ascii="Times New Roman" w:hAnsi="Times New Roman"/>
                <w:b/>
              </w:rPr>
              <w:t>БСК</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170</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90,47</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172</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91,01</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161</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83,85</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159</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79,74</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172</w:t>
            </w:r>
          </w:p>
        </w:tc>
        <w:tc>
          <w:tcPr>
            <w:tcW w:w="797" w:type="dxa"/>
            <w:vAlign w:val="bottom"/>
          </w:tcPr>
          <w:p w:rsidR="00E75DC8" w:rsidRPr="00041867" w:rsidRDefault="00E75DC8" w:rsidP="00E75DC8">
            <w:pPr>
              <w:spacing w:line="240" w:lineRule="auto"/>
              <w:rPr>
                <w:rFonts w:ascii="Times New Roman" w:eastAsiaTheme="minorHAnsi" w:hAnsi="Times New Roman"/>
                <w:color w:val="000000"/>
              </w:rPr>
            </w:pPr>
            <w:r w:rsidRPr="00041867">
              <w:rPr>
                <w:rFonts w:ascii="Times New Roman" w:hAnsi="Times New Roman"/>
                <w:color w:val="000000"/>
              </w:rPr>
              <w:t>86,26</w:t>
            </w:r>
          </w:p>
        </w:tc>
      </w:tr>
      <w:tr w:rsidR="00E75DC8" w:rsidRPr="00041867" w:rsidTr="00E75DC8">
        <w:tc>
          <w:tcPr>
            <w:tcW w:w="483"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2</w:t>
            </w:r>
          </w:p>
        </w:tc>
        <w:tc>
          <w:tcPr>
            <w:tcW w:w="1863"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том числе ИБС</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27</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14,37</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30</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15,87</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28</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14,58</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27</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13,54</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30</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15,05</w:t>
            </w:r>
          </w:p>
        </w:tc>
      </w:tr>
      <w:tr w:rsidR="00E75DC8" w:rsidRPr="00041867" w:rsidTr="00E75DC8">
        <w:tc>
          <w:tcPr>
            <w:tcW w:w="483"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3</w:t>
            </w:r>
          </w:p>
        </w:tc>
        <w:tc>
          <w:tcPr>
            <w:tcW w:w="1863" w:type="dxa"/>
          </w:tcPr>
          <w:p w:rsidR="00E75DC8" w:rsidRPr="00041867" w:rsidRDefault="00E75DC8" w:rsidP="00E75DC8">
            <w:pPr>
              <w:spacing w:line="240" w:lineRule="auto"/>
              <w:rPr>
                <w:rFonts w:ascii="Times New Roman" w:hAnsi="Times New Roman"/>
              </w:rPr>
            </w:pPr>
            <w:r w:rsidRPr="00041867">
              <w:rPr>
                <w:rFonts w:ascii="Times New Roman" w:hAnsi="Times New Roman"/>
              </w:rPr>
              <w:t xml:space="preserve">В том числе </w:t>
            </w:r>
            <w:r w:rsidRPr="00041867">
              <w:rPr>
                <w:rFonts w:ascii="Times New Roman" w:hAnsi="Times New Roman"/>
              </w:rPr>
              <w:lastRenderedPageBreak/>
              <w:t>ОИМ</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lastRenderedPageBreak/>
              <w:t>0</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0,00</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0</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0,00</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0,52</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0</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0,00</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0</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0,00</w:t>
            </w:r>
          </w:p>
        </w:tc>
      </w:tr>
      <w:tr w:rsidR="00E75DC8" w:rsidRPr="00041867" w:rsidTr="00E75DC8">
        <w:tc>
          <w:tcPr>
            <w:tcW w:w="483"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lastRenderedPageBreak/>
              <w:t>4</w:t>
            </w:r>
          </w:p>
        </w:tc>
        <w:tc>
          <w:tcPr>
            <w:tcW w:w="1863"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том числе ЦВБ</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17</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9,05</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7</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3,70</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12</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6,25</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14</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7,02</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15</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7,52</w:t>
            </w:r>
          </w:p>
        </w:tc>
      </w:tr>
      <w:tr w:rsidR="00E75DC8" w:rsidRPr="00041867" w:rsidTr="00E75DC8">
        <w:tc>
          <w:tcPr>
            <w:tcW w:w="483"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5</w:t>
            </w:r>
          </w:p>
        </w:tc>
        <w:tc>
          <w:tcPr>
            <w:tcW w:w="1863"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том числе ОНМК</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11</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5,85</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3</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1,59</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0</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0,00</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4</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2,01</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2</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1,00</w:t>
            </w:r>
          </w:p>
        </w:tc>
      </w:tr>
      <w:tr w:rsidR="00E75DC8" w:rsidRPr="00041867" w:rsidTr="00E75DC8">
        <w:tc>
          <w:tcPr>
            <w:tcW w:w="483" w:type="dxa"/>
          </w:tcPr>
          <w:p w:rsidR="00E75DC8" w:rsidRPr="00041867" w:rsidRDefault="00E75DC8" w:rsidP="00E75DC8">
            <w:pPr>
              <w:spacing w:line="240" w:lineRule="auto"/>
              <w:rPr>
                <w:rFonts w:ascii="Times New Roman" w:eastAsiaTheme="minorHAnsi" w:hAnsi="Times New Roman"/>
              </w:rPr>
            </w:pPr>
            <w:r w:rsidRPr="00041867">
              <w:rPr>
                <w:rFonts w:ascii="Times New Roman" w:eastAsiaTheme="minorHAnsi" w:hAnsi="Times New Roman"/>
              </w:rPr>
              <w:t>6</w:t>
            </w:r>
          </w:p>
        </w:tc>
        <w:tc>
          <w:tcPr>
            <w:tcW w:w="1863" w:type="dxa"/>
          </w:tcPr>
          <w:p w:rsidR="00E75DC8" w:rsidRPr="00041867" w:rsidRDefault="00E75DC8" w:rsidP="00E75DC8">
            <w:pPr>
              <w:spacing w:line="240" w:lineRule="auto"/>
              <w:rPr>
                <w:rFonts w:ascii="Times New Roman" w:hAnsi="Times New Roman"/>
              </w:rPr>
            </w:pPr>
            <w:r w:rsidRPr="00041867">
              <w:rPr>
                <w:rFonts w:ascii="Times New Roman" w:hAnsi="Times New Roman"/>
              </w:rPr>
              <w:t>В т.ч. АГ</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116</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61,73</w:t>
            </w:r>
          </w:p>
        </w:tc>
        <w:tc>
          <w:tcPr>
            <w:tcW w:w="661"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119</w:t>
            </w:r>
          </w:p>
        </w:tc>
        <w:tc>
          <w:tcPr>
            <w:tcW w:w="930"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62,96</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110</w:t>
            </w:r>
          </w:p>
        </w:tc>
        <w:tc>
          <w:tcPr>
            <w:tcW w:w="797" w:type="dxa"/>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eastAsiaTheme="minorHAnsi" w:hAnsi="Times New Roman"/>
                <w:color w:val="000000"/>
              </w:rPr>
              <w:t>57,29</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107</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53,66</w:t>
            </w:r>
          </w:p>
        </w:tc>
        <w:tc>
          <w:tcPr>
            <w:tcW w:w="662" w:type="dxa"/>
          </w:tcPr>
          <w:p w:rsidR="00E75DC8" w:rsidRPr="00041867" w:rsidRDefault="00E75DC8" w:rsidP="00E75DC8">
            <w:pPr>
              <w:spacing w:line="240" w:lineRule="auto"/>
              <w:jc w:val="center"/>
              <w:rPr>
                <w:rFonts w:ascii="Times New Roman" w:eastAsiaTheme="minorHAnsi" w:hAnsi="Times New Roman"/>
              </w:rPr>
            </w:pPr>
            <w:r w:rsidRPr="00041867">
              <w:rPr>
                <w:rFonts w:ascii="Times New Roman" w:eastAsiaTheme="minorHAnsi" w:hAnsi="Times New Roman"/>
              </w:rPr>
              <w:t>125</w:t>
            </w:r>
          </w:p>
        </w:tc>
        <w:tc>
          <w:tcPr>
            <w:tcW w:w="797" w:type="dxa"/>
            <w:vAlign w:val="bottom"/>
          </w:tcPr>
          <w:p w:rsidR="00E75DC8" w:rsidRPr="00041867" w:rsidRDefault="00E75DC8" w:rsidP="00E75DC8">
            <w:pPr>
              <w:spacing w:line="240" w:lineRule="auto"/>
              <w:jc w:val="center"/>
              <w:rPr>
                <w:rFonts w:ascii="Times New Roman" w:eastAsiaTheme="minorHAnsi" w:hAnsi="Times New Roman"/>
                <w:color w:val="000000"/>
              </w:rPr>
            </w:pPr>
            <w:r w:rsidRPr="00041867">
              <w:rPr>
                <w:rFonts w:ascii="Times New Roman" w:hAnsi="Times New Roman"/>
                <w:color w:val="000000"/>
              </w:rPr>
              <w:t>62,69</w:t>
            </w:r>
          </w:p>
        </w:tc>
      </w:tr>
    </w:tbl>
    <w:p w:rsidR="00E75DC8" w:rsidRPr="00123F80" w:rsidRDefault="00E75DC8" w:rsidP="00E75DC8">
      <w:pPr>
        <w:spacing w:after="200"/>
        <w:rPr>
          <w:rFonts w:asciiTheme="minorHAnsi" w:eastAsiaTheme="minorHAnsi" w:hAnsiTheme="minorHAnsi" w:cstheme="minorHAnsi"/>
          <w:sz w:val="28"/>
          <w:szCs w:val="28"/>
          <w:highlight w:val="green"/>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Тес-Хемский кожуун.</w:t>
      </w:r>
    </w:p>
    <w:p w:rsidR="00E75DC8" w:rsidRPr="00807791" w:rsidRDefault="00E75DC8" w:rsidP="00E75DC8">
      <w:pPr>
        <w:spacing w:after="200"/>
        <w:jc w:val="both"/>
        <w:rPr>
          <w:rFonts w:ascii="Times New Roman" w:eastAsiaTheme="minorHAnsi" w:hAnsi="Times New Roman" w:cs="Times New Roman"/>
          <w:lang w:eastAsia="en-US"/>
        </w:rPr>
      </w:pPr>
      <w:r w:rsidRPr="00807791">
        <w:rPr>
          <w:rFonts w:ascii="Times New Roman" w:eastAsiaTheme="minorHAnsi" w:hAnsi="Times New Roman" w:cs="Times New Roman"/>
          <w:lang w:eastAsia="en-US"/>
        </w:rPr>
        <w:t>В ЦКБ нет ОРИТ и стационара с кардиологическими койками. Отмечается снижение заболеваемости БСК в 2020 году на 36% в сравнении с 2016 годом,  в основном, за счет заболеваемости ИБС (на 46%) и ЦВБ (на 92%).</w:t>
      </w:r>
    </w:p>
    <w:tbl>
      <w:tblPr>
        <w:tblStyle w:val="ab"/>
        <w:tblW w:w="0" w:type="auto"/>
        <w:tblLook w:val="04A0" w:firstRow="1" w:lastRow="0" w:firstColumn="1" w:lastColumn="0" w:noHBand="0" w:noVBand="1"/>
      </w:tblPr>
      <w:tblGrid>
        <w:gridCol w:w="475"/>
        <w:gridCol w:w="1594"/>
        <w:gridCol w:w="748"/>
        <w:gridCol w:w="930"/>
        <w:gridCol w:w="729"/>
        <w:gridCol w:w="911"/>
        <w:gridCol w:w="729"/>
        <w:gridCol w:w="911"/>
        <w:gridCol w:w="649"/>
        <w:gridCol w:w="790"/>
        <w:gridCol w:w="649"/>
        <w:gridCol w:w="790"/>
      </w:tblGrid>
      <w:tr w:rsidR="00E75DC8" w:rsidRPr="00734D0E" w:rsidTr="00E75DC8">
        <w:tc>
          <w:tcPr>
            <w:tcW w:w="475" w:type="dxa"/>
            <w:vMerge w:val="restart"/>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w:t>
            </w:r>
          </w:p>
        </w:tc>
        <w:tc>
          <w:tcPr>
            <w:tcW w:w="1594" w:type="dxa"/>
            <w:vMerge w:val="restart"/>
          </w:tcPr>
          <w:p w:rsidR="00E75DC8" w:rsidRPr="00807791" w:rsidRDefault="00E75DC8" w:rsidP="00E75DC8">
            <w:pPr>
              <w:spacing w:line="240" w:lineRule="auto"/>
              <w:rPr>
                <w:rFonts w:ascii="Times New Roman" w:eastAsiaTheme="minorHAnsi" w:hAnsi="Times New Roman"/>
              </w:rPr>
            </w:pPr>
          </w:p>
        </w:tc>
        <w:tc>
          <w:tcPr>
            <w:tcW w:w="1678"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2016</w:t>
            </w:r>
          </w:p>
        </w:tc>
        <w:tc>
          <w:tcPr>
            <w:tcW w:w="1640"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2017</w:t>
            </w:r>
          </w:p>
        </w:tc>
        <w:tc>
          <w:tcPr>
            <w:tcW w:w="1640"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2018</w:t>
            </w:r>
          </w:p>
        </w:tc>
        <w:tc>
          <w:tcPr>
            <w:tcW w:w="1439"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2019</w:t>
            </w:r>
          </w:p>
        </w:tc>
        <w:tc>
          <w:tcPr>
            <w:tcW w:w="1439"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2020</w:t>
            </w:r>
          </w:p>
        </w:tc>
      </w:tr>
      <w:tr w:rsidR="00E75DC8" w:rsidRPr="00734D0E" w:rsidTr="00E75DC8">
        <w:tc>
          <w:tcPr>
            <w:tcW w:w="475" w:type="dxa"/>
            <w:vMerge/>
          </w:tcPr>
          <w:p w:rsidR="00E75DC8" w:rsidRPr="00807791" w:rsidRDefault="00E75DC8" w:rsidP="00E75DC8">
            <w:pPr>
              <w:spacing w:line="240" w:lineRule="auto"/>
              <w:rPr>
                <w:rFonts w:ascii="Times New Roman" w:eastAsiaTheme="minorHAnsi" w:hAnsi="Times New Roman"/>
              </w:rPr>
            </w:pPr>
          </w:p>
        </w:tc>
        <w:tc>
          <w:tcPr>
            <w:tcW w:w="1594" w:type="dxa"/>
            <w:vMerge/>
          </w:tcPr>
          <w:p w:rsidR="00E75DC8" w:rsidRPr="00807791" w:rsidRDefault="00E75DC8" w:rsidP="00E75DC8">
            <w:pPr>
              <w:spacing w:line="240" w:lineRule="auto"/>
              <w:rPr>
                <w:rFonts w:ascii="Times New Roman" w:hAnsi="Times New Roman"/>
              </w:rPr>
            </w:pPr>
          </w:p>
        </w:tc>
        <w:tc>
          <w:tcPr>
            <w:tcW w:w="748"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930"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c>
          <w:tcPr>
            <w:tcW w:w="72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911"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c>
          <w:tcPr>
            <w:tcW w:w="72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911"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c>
          <w:tcPr>
            <w:tcW w:w="64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90"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c>
          <w:tcPr>
            <w:tcW w:w="64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90"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r>
      <w:tr w:rsidR="00E75DC8" w:rsidRPr="00734D0E" w:rsidTr="00E75DC8">
        <w:tc>
          <w:tcPr>
            <w:tcW w:w="475"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1</w:t>
            </w:r>
          </w:p>
        </w:tc>
        <w:tc>
          <w:tcPr>
            <w:tcW w:w="1594" w:type="dxa"/>
          </w:tcPr>
          <w:p w:rsidR="00E75DC8" w:rsidRPr="00807791" w:rsidRDefault="00E75DC8" w:rsidP="00E75DC8">
            <w:pPr>
              <w:spacing w:line="240" w:lineRule="auto"/>
              <w:rPr>
                <w:rFonts w:ascii="Times New Roman" w:hAnsi="Times New Roman"/>
                <w:b/>
              </w:rPr>
            </w:pPr>
            <w:r w:rsidRPr="00807791">
              <w:rPr>
                <w:rFonts w:ascii="Times New Roman" w:hAnsi="Times New Roman"/>
                <w:b/>
              </w:rPr>
              <w:t>БСК</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1037</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125,45</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687</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82,36</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760</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90,21</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700</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81,23</w:t>
            </w:r>
          </w:p>
        </w:tc>
        <w:tc>
          <w:tcPr>
            <w:tcW w:w="64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692</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80,31</w:t>
            </w:r>
          </w:p>
        </w:tc>
      </w:tr>
      <w:tr w:rsidR="00E75DC8" w:rsidRPr="00734D0E" w:rsidTr="00E75DC8">
        <w:tc>
          <w:tcPr>
            <w:tcW w:w="475"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w:t>
            </w:r>
          </w:p>
        </w:tc>
        <w:tc>
          <w:tcPr>
            <w:tcW w:w="1594"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ИБС</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105</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12,70</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53</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6,35</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58</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6,88</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69</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8,01</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75</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8,70</w:t>
            </w:r>
          </w:p>
        </w:tc>
      </w:tr>
      <w:tr w:rsidR="00E75DC8" w:rsidRPr="00734D0E" w:rsidTr="00E75DC8">
        <w:tc>
          <w:tcPr>
            <w:tcW w:w="475"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3</w:t>
            </w:r>
          </w:p>
        </w:tc>
        <w:tc>
          <w:tcPr>
            <w:tcW w:w="1594"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ОИМ</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0</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0,00</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0,12</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3</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0,36</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0,46</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0,12</w:t>
            </w:r>
          </w:p>
        </w:tc>
      </w:tr>
      <w:tr w:rsidR="00E75DC8" w:rsidRPr="00734D0E" w:rsidTr="00E75DC8">
        <w:tc>
          <w:tcPr>
            <w:tcW w:w="475"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4</w:t>
            </w:r>
          </w:p>
        </w:tc>
        <w:tc>
          <w:tcPr>
            <w:tcW w:w="1594"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ЦВБ</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116</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14,03</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121</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14,51</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115</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13,65</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47</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5,45</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63</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7,31</w:t>
            </w:r>
          </w:p>
        </w:tc>
      </w:tr>
      <w:tr w:rsidR="00E75DC8" w:rsidRPr="00734D0E" w:rsidTr="00E75DC8">
        <w:tc>
          <w:tcPr>
            <w:tcW w:w="475"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5</w:t>
            </w:r>
          </w:p>
        </w:tc>
        <w:tc>
          <w:tcPr>
            <w:tcW w:w="1594"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ОНМК</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11</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1,33</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19</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2,28</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21</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2,49</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18</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2,09</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20</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2,32</w:t>
            </w:r>
          </w:p>
        </w:tc>
      </w:tr>
      <w:tr w:rsidR="00E75DC8" w:rsidRPr="00734D0E" w:rsidTr="00E75DC8">
        <w:tc>
          <w:tcPr>
            <w:tcW w:w="475"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6</w:t>
            </w:r>
          </w:p>
        </w:tc>
        <w:tc>
          <w:tcPr>
            <w:tcW w:w="1594"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т.ч. АГ</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772</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93,39</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473</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56,71</w:t>
            </w:r>
          </w:p>
        </w:tc>
        <w:tc>
          <w:tcPr>
            <w:tcW w:w="72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545</w:t>
            </w:r>
          </w:p>
        </w:tc>
        <w:tc>
          <w:tcPr>
            <w:tcW w:w="911"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64,69</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555</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64,41</w:t>
            </w:r>
          </w:p>
        </w:tc>
        <w:tc>
          <w:tcPr>
            <w:tcW w:w="64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525</w:t>
            </w:r>
          </w:p>
        </w:tc>
        <w:tc>
          <w:tcPr>
            <w:tcW w:w="790"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60,93</w:t>
            </w:r>
          </w:p>
        </w:tc>
      </w:tr>
    </w:tbl>
    <w:p w:rsidR="00E75DC8" w:rsidRPr="00123F80" w:rsidRDefault="00E75DC8" w:rsidP="00E75DC8">
      <w:pPr>
        <w:spacing w:after="200"/>
        <w:rPr>
          <w:rFonts w:asciiTheme="minorHAnsi" w:eastAsiaTheme="minorHAnsi" w:hAnsiTheme="minorHAnsi" w:cstheme="minorHAnsi"/>
          <w:sz w:val="28"/>
          <w:szCs w:val="28"/>
          <w:highlight w:val="green"/>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 xml:space="preserve">Тоджинский кожуун. </w:t>
      </w:r>
    </w:p>
    <w:p w:rsidR="00E75DC8" w:rsidRPr="00807791" w:rsidRDefault="00E75DC8" w:rsidP="00E75DC8">
      <w:pPr>
        <w:spacing w:after="200"/>
        <w:jc w:val="both"/>
        <w:rPr>
          <w:rFonts w:ascii="Times New Roman" w:eastAsiaTheme="minorHAnsi" w:hAnsi="Times New Roman" w:cs="Times New Roman"/>
          <w:lang w:eastAsia="en-US"/>
        </w:rPr>
      </w:pPr>
      <w:r w:rsidRPr="00807791">
        <w:rPr>
          <w:rFonts w:ascii="Times New Roman" w:eastAsiaTheme="minorHAnsi" w:hAnsi="Times New Roman" w:cs="Times New Roman"/>
          <w:lang w:eastAsia="en-US"/>
        </w:rPr>
        <w:t xml:space="preserve">Отмечается рост заболеваемости БСК на 58% в 2020 году в сравнении с 2016 годом. В ЦКБ нет ОРИТ и стационара с кардиологическими койками. Произошло увеличение заболеваемости по АГ почти в два раза и ИБС (на 46%). </w:t>
      </w:r>
    </w:p>
    <w:tbl>
      <w:tblPr>
        <w:tblStyle w:val="ab"/>
        <w:tblW w:w="0" w:type="auto"/>
        <w:tblLook w:val="04A0" w:firstRow="1" w:lastRow="0" w:firstColumn="1" w:lastColumn="0" w:noHBand="0" w:noVBand="1"/>
      </w:tblPr>
      <w:tblGrid>
        <w:gridCol w:w="483"/>
        <w:gridCol w:w="2091"/>
        <w:gridCol w:w="670"/>
        <w:gridCol w:w="797"/>
        <w:gridCol w:w="669"/>
        <w:gridCol w:w="797"/>
        <w:gridCol w:w="669"/>
        <w:gridCol w:w="797"/>
        <w:gridCol w:w="669"/>
        <w:gridCol w:w="797"/>
        <w:gridCol w:w="669"/>
        <w:gridCol w:w="821"/>
      </w:tblGrid>
      <w:tr w:rsidR="00E75DC8" w:rsidRPr="00734D0E" w:rsidTr="00E75DC8">
        <w:tc>
          <w:tcPr>
            <w:tcW w:w="483" w:type="dxa"/>
            <w:vMerge w:val="restart"/>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w:t>
            </w:r>
          </w:p>
        </w:tc>
        <w:tc>
          <w:tcPr>
            <w:tcW w:w="2091" w:type="dxa"/>
            <w:vMerge w:val="restart"/>
          </w:tcPr>
          <w:p w:rsidR="00E75DC8" w:rsidRPr="00807791" w:rsidRDefault="00E75DC8" w:rsidP="00E75DC8">
            <w:pPr>
              <w:spacing w:line="240" w:lineRule="auto"/>
              <w:rPr>
                <w:rFonts w:ascii="Times New Roman" w:eastAsiaTheme="minorHAnsi" w:hAnsi="Times New Roman"/>
              </w:rPr>
            </w:pPr>
          </w:p>
        </w:tc>
        <w:tc>
          <w:tcPr>
            <w:tcW w:w="1467"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2016</w:t>
            </w:r>
          </w:p>
        </w:tc>
        <w:tc>
          <w:tcPr>
            <w:tcW w:w="1466"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2017</w:t>
            </w:r>
          </w:p>
        </w:tc>
        <w:tc>
          <w:tcPr>
            <w:tcW w:w="1466"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2018</w:t>
            </w:r>
          </w:p>
        </w:tc>
        <w:tc>
          <w:tcPr>
            <w:tcW w:w="1466"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2019</w:t>
            </w:r>
          </w:p>
        </w:tc>
        <w:tc>
          <w:tcPr>
            <w:tcW w:w="1466"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2020</w:t>
            </w:r>
          </w:p>
        </w:tc>
      </w:tr>
      <w:tr w:rsidR="00E75DC8" w:rsidRPr="00734D0E" w:rsidTr="00E75DC8">
        <w:tc>
          <w:tcPr>
            <w:tcW w:w="483" w:type="dxa"/>
            <w:vMerge/>
          </w:tcPr>
          <w:p w:rsidR="00E75DC8" w:rsidRPr="00807791" w:rsidRDefault="00E75DC8" w:rsidP="00E75DC8">
            <w:pPr>
              <w:spacing w:line="240" w:lineRule="auto"/>
              <w:rPr>
                <w:rFonts w:ascii="Times New Roman" w:eastAsiaTheme="minorHAnsi" w:hAnsi="Times New Roman"/>
              </w:rPr>
            </w:pPr>
          </w:p>
        </w:tc>
        <w:tc>
          <w:tcPr>
            <w:tcW w:w="2091" w:type="dxa"/>
            <w:vMerge/>
          </w:tcPr>
          <w:p w:rsidR="00E75DC8" w:rsidRPr="00807791" w:rsidRDefault="00E75DC8" w:rsidP="00E75DC8">
            <w:pPr>
              <w:spacing w:line="240" w:lineRule="auto"/>
              <w:rPr>
                <w:rFonts w:ascii="Times New Roman" w:hAnsi="Times New Roman"/>
              </w:rPr>
            </w:pPr>
          </w:p>
        </w:tc>
        <w:tc>
          <w:tcPr>
            <w:tcW w:w="670"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97"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c>
          <w:tcPr>
            <w:tcW w:w="66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97"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c>
          <w:tcPr>
            <w:tcW w:w="66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97"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c>
          <w:tcPr>
            <w:tcW w:w="66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97"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c>
          <w:tcPr>
            <w:tcW w:w="669"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97"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1000</w:t>
            </w:r>
          </w:p>
        </w:tc>
      </w:tr>
      <w:tr w:rsidR="00E75DC8" w:rsidRPr="00734D0E" w:rsidTr="00E75DC8">
        <w:tc>
          <w:tcPr>
            <w:tcW w:w="483"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1</w:t>
            </w:r>
          </w:p>
        </w:tc>
        <w:tc>
          <w:tcPr>
            <w:tcW w:w="2091" w:type="dxa"/>
          </w:tcPr>
          <w:p w:rsidR="00E75DC8" w:rsidRPr="00807791" w:rsidRDefault="00E75DC8" w:rsidP="00E75DC8">
            <w:pPr>
              <w:spacing w:line="240" w:lineRule="auto"/>
              <w:rPr>
                <w:rFonts w:ascii="Times New Roman" w:hAnsi="Times New Roman"/>
                <w:b/>
              </w:rPr>
            </w:pPr>
            <w:r w:rsidRPr="00807791">
              <w:rPr>
                <w:rFonts w:ascii="Times New Roman" w:hAnsi="Times New Roman"/>
                <w:b/>
              </w:rPr>
              <w:t>БСК</w:t>
            </w:r>
          </w:p>
        </w:tc>
        <w:tc>
          <w:tcPr>
            <w:tcW w:w="670"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391</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60,83</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390</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60,07</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479</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73,19</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525</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78,96</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696</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104,68</w:t>
            </w:r>
          </w:p>
        </w:tc>
      </w:tr>
      <w:tr w:rsidR="00E75DC8" w:rsidRPr="00734D0E" w:rsidTr="00E75DC8">
        <w:tc>
          <w:tcPr>
            <w:tcW w:w="483"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w:t>
            </w:r>
          </w:p>
        </w:tc>
        <w:tc>
          <w:tcPr>
            <w:tcW w:w="2091"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ИБС</w:t>
            </w:r>
          </w:p>
        </w:tc>
        <w:tc>
          <w:tcPr>
            <w:tcW w:w="670"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80</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12,45</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77</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11,86</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64</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9,78</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72</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10,83</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121</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18,20</w:t>
            </w:r>
          </w:p>
        </w:tc>
      </w:tr>
      <w:tr w:rsidR="00E75DC8" w:rsidRPr="00734D0E" w:rsidTr="00E75DC8">
        <w:tc>
          <w:tcPr>
            <w:tcW w:w="483"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3</w:t>
            </w:r>
          </w:p>
        </w:tc>
        <w:tc>
          <w:tcPr>
            <w:tcW w:w="2091"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ОИМ</w:t>
            </w:r>
          </w:p>
        </w:tc>
        <w:tc>
          <w:tcPr>
            <w:tcW w:w="670"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0,16</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0,31</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0,15</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0,15</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0,75</w:t>
            </w:r>
          </w:p>
        </w:tc>
      </w:tr>
      <w:tr w:rsidR="00E75DC8" w:rsidRPr="00734D0E" w:rsidTr="00E75DC8">
        <w:tc>
          <w:tcPr>
            <w:tcW w:w="483"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4</w:t>
            </w:r>
          </w:p>
        </w:tc>
        <w:tc>
          <w:tcPr>
            <w:tcW w:w="2091"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ЦВБ</w:t>
            </w:r>
          </w:p>
        </w:tc>
        <w:tc>
          <w:tcPr>
            <w:tcW w:w="670"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79</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12,29</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79</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12,17</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117</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17,88</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65</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9,78</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59</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8,87</w:t>
            </w:r>
          </w:p>
        </w:tc>
      </w:tr>
      <w:tr w:rsidR="00E75DC8" w:rsidRPr="00734D0E" w:rsidTr="00E75DC8">
        <w:tc>
          <w:tcPr>
            <w:tcW w:w="483"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5</w:t>
            </w:r>
          </w:p>
        </w:tc>
        <w:tc>
          <w:tcPr>
            <w:tcW w:w="2091"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ОНМК</w:t>
            </w:r>
          </w:p>
        </w:tc>
        <w:tc>
          <w:tcPr>
            <w:tcW w:w="670"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13</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2,02</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20</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3,08</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35</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5,35</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0,60</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0,75</w:t>
            </w:r>
          </w:p>
        </w:tc>
      </w:tr>
      <w:tr w:rsidR="00E75DC8" w:rsidRPr="00734D0E" w:rsidTr="00E75DC8">
        <w:tc>
          <w:tcPr>
            <w:tcW w:w="483"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6</w:t>
            </w:r>
          </w:p>
        </w:tc>
        <w:tc>
          <w:tcPr>
            <w:tcW w:w="2091"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т.ч. АГ</w:t>
            </w:r>
          </w:p>
        </w:tc>
        <w:tc>
          <w:tcPr>
            <w:tcW w:w="670"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189</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29,40</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179</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27,57</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240</w:t>
            </w:r>
          </w:p>
        </w:tc>
        <w:tc>
          <w:tcPr>
            <w:tcW w:w="797"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36,67</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324</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48,73</w:t>
            </w:r>
          </w:p>
        </w:tc>
        <w:tc>
          <w:tcPr>
            <w:tcW w:w="669"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409</w:t>
            </w:r>
          </w:p>
        </w:tc>
        <w:tc>
          <w:tcPr>
            <w:tcW w:w="79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61,51</w:t>
            </w:r>
          </w:p>
        </w:tc>
      </w:tr>
    </w:tbl>
    <w:p w:rsidR="00E75DC8" w:rsidRPr="00734D0E" w:rsidRDefault="00E75DC8" w:rsidP="00E75DC8">
      <w:pPr>
        <w:spacing w:after="200"/>
        <w:rPr>
          <w:rFonts w:asciiTheme="minorHAnsi" w:eastAsiaTheme="minorHAnsi" w:hAnsiTheme="minorHAnsi" w:cstheme="minorHAnsi"/>
          <w:b/>
          <w:i/>
          <w:highlight w:val="green"/>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Улуг-Хемский кожуун</w:t>
      </w:r>
    </w:p>
    <w:p w:rsidR="00E75DC8" w:rsidRPr="00807791" w:rsidRDefault="00E75DC8" w:rsidP="00E75DC8">
      <w:pPr>
        <w:spacing w:after="200"/>
        <w:jc w:val="both"/>
        <w:rPr>
          <w:rFonts w:ascii="Times New Roman" w:eastAsiaTheme="minorHAnsi" w:hAnsi="Times New Roman" w:cs="Times New Roman"/>
          <w:lang w:eastAsia="en-US"/>
        </w:rPr>
      </w:pPr>
      <w:r w:rsidRPr="00807791">
        <w:rPr>
          <w:rFonts w:ascii="Times New Roman" w:eastAsiaTheme="minorHAnsi" w:hAnsi="Times New Roman" w:cs="Times New Roman"/>
          <w:lang w:eastAsia="en-US"/>
        </w:rPr>
        <w:t xml:space="preserve">В ЦКБ есть ОРИТ. Нет стационара с кардиологическими койками. В целом заболеваемость по БСК находится на одном и том же уровне. Отмечается в два раза снижение заболеваемости ИБС, и в 4 раза – ЦВБ. Произошел рост заболеваемости АГ на 42% в 2020 году в сравнении с 2016 годом.  </w:t>
      </w:r>
    </w:p>
    <w:tbl>
      <w:tblPr>
        <w:tblStyle w:val="ab"/>
        <w:tblW w:w="0" w:type="auto"/>
        <w:tblLook w:val="04A0" w:firstRow="1" w:lastRow="0" w:firstColumn="1" w:lastColumn="0" w:noHBand="0" w:noVBand="1"/>
      </w:tblPr>
      <w:tblGrid>
        <w:gridCol w:w="476"/>
        <w:gridCol w:w="1339"/>
        <w:gridCol w:w="766"/>
        <w:gridCol w:w="930"/>
        <w:gridCol w:w="748"/>
        <w:gridCol w:w="915"/>
        <w:gridCol w:w="766"/>
        <w:gridCol w:w="915"/>
        <w:gridCol w:w="748"/>
        <w:gridCol w:w="777"/>
        <w:gridCol w:w="748"/>
        <w:gridCol w:w="821"/>
      </w:tblGrid>
      <w:tr w:rsidR="00E75DC8" w:rsidRPr="00734D0E" w:rsidTr="00E75DC8">
        <w:tc>
          <w:tcPr>
            <w:tcW w:w="476" w:type="dxa"/>
            <w:vMerge w:val="restart"/>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w:t>
            </w:r>
          </w:p>
        </w:tc>
        <w:tc>
          <w:tcPr>
            <w:tcW w:w="1339" w:type="dxa"/>
            <w:vMerge w:val="restart"/>
          </w:tcPr>
          <w:p w:rsidR="00E75DC8" w:rsidRPr="00807791" w:rsidRDefault="00E75DC8" w:rsidP="00E75DC8">
            <w:pPr>
              <w:spacing w:line="240" w:lineRule="auto"/>
              <w:rPr>
                <w:rFonts w:ascii="Times New Roman" w:eastAsiaTheme="minorHAnsi" w:hAnsi="Times New Roman"/>
              </w:rPr>
            </w:pPr>
          </w:p>
        </w:tc>
        <w:tc>
          <w:tcPr>
            <w:tcW w:w="1696"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2016</w:t>
            </w:r>
          </w:p>
        </w:tc>
        <w:tc>
          <w:tcPr>
            <w:tcW w:w="1663"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2017</w:t>
            </w:r>
          </w:p>
        </w:tc>
        <w:tc>
          <w:tcPr>
            <w:tcW w:w="1681"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2018</w:t>
            </w:r>
          </w:p>
        </w:tc>
        <w:tc>
          <w:tcPr>
            <w:tcW w:w="1525"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2019</w:t>
            </w:r>
          </w:p>
        </w:tc>
        <w:tc>
          <w:tcPr>
            <w:tcW w:w="1525" w:type="dxa"/>
            <w:gridSpan w:val="2"/>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2020</w:t>
            </w:r>
          </w:p>
        </w:tc>
      </w:tr>
      <w:tr w:rsidR="00E75DC8" w:rsidRPr="00734D0E" w:rsidTr="00E75DC8">
        <w:tc>
          <w:tcPr>
            <w:tcW w:w="476" w:type="dxa"/>
            <w:vMerge/>
          </w:tcPr>
          <w:p w:rsidR="00E75DC8" w:rsidRPr="00807791" w:rsidRDefault="00E75DC8" w:rsidP="00E75DC8">
            <w:pPr>
              <w:spacing w:line="240" w:lineRule="auto"/>
              <w:rPr>
                <w:rFonts w:ascii="Times New Roman" w:eastAsiaTheme="minorHAnsi" w:hAnsi="Times New Roman"/>
              </w:rPr>
            </w:pPr>
          </w:p>
        </w:tc>
        <w:tc>
          <w:tcPr>
            <w:tcW w:w="1339" w:type="dxa"/>
            <w:vMerge/>
          </w:tcPr>
          <w:p w:rsidR="00E75DC8" w:rsidRPr="00807791" w:rsidRDefault="00E75DC8" w:rsidP="00E75DC8">
            <w:pPr>
              <w:spacing w:line="240" w:lineRule="auto"/>
              <w:rPr>
                <w:rFonts w:ascii="Times New Roman" w:hAnsi="Times New Roman"/>
              </w:rPr>
            </w:pPr>
          </w:p>
        </w:tc>
        <w:tc>
          <w:tcPr>
            <w:tcW w:w="766"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930"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w:t>
            </w:r>
          </w:p>
        </w:tc>
        <w:tc>
          <w:tcPr>
            <w:tcW w:w="748"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915"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w:t>
            </w:r>
          </w:p>
        </w:tc>
        <w:tc>
          <w:tcPr>
            <w:tcW w:w="766"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915"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w:t>
            </w:r>
          </w:p>
        </w:tc>
        <w:tc>
          <w:tcPr>
            <w:tcW w:w="748"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77"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w:t>
            </w:r>
          </w:p>
        </w:tc>
        <w:tc>
          <w:tcPr>
            <w:tcW w:w="748"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абс</w:t>
            </w:r>
          </w:p>
        </w:tc>
        <w:tc>
          <w:tcPr>
            <w:tcW w:w="777" w:type="dxa"/>
          </w:tcPr>
          <w:p w:rsidR="00E75DC8" w:rsidRPr="00807791" w:rsidRDefault="00E75DC8" w:rsidP="00E75DC8">
            <w:pPr>
              <w:spacing w:line="240" w:lineRule="auto"/>
              <w:rPr>
                <w:rFonts w:ascii="Times New Roman" w:eastAsiaTheme="minorHAnsi" w:hAnsi="Times New Roman"/>
              </w:rPr>
            </w:pPr>
            <w:r w:rsidRPr="00807791">
              <w:rPr>
                <w:rFonts w:ascii="Times New Roman" w:eastAsiaTheme="minorHAnsi" w:hAnsi="Times New Roman"/>
              </w:rPr>
              <w:t>На 100</w:t>
            </w:r>
          </w:p>
        </w:tc>
      </w:tr>
      <w:tr w:rsidR="00E75DC8" w:rsidRPr="00734D0E" w:rsidTr="00E75DC8">
        <w:tc>
          <w:tcPr>
            <w:tcW w:w="476" w:type="dxa"/>
          </w:tcPr>
          <w:p w:rsidR="00E75DC8" w:rsidRPr="00807791" w:rsidRDefault="00E75DC8" w:rsidP="00E75DC8">
            <w:pPr>
              <w:spacing w:line="240" w:lineRule="auto"/>
              <w:rPr>
                <w:rFonts w:ascii="Times New Roman" w:eastAsiaTheme="minorHAnsi" w:hAnsi="Times New Roman"/>
              </w:rPr>
            </w:pPr>
          </w:p>
        </w:tc>
        <w:tc>
          <w:tcPr>
            <w:tcW w:w="1339" w:type="dxa"/>
          </w:tcPr>
          <w:p w:rsidR="00E75DC8" w:rsidRPr="00807791" w:rsidRDefault="00E75DC8" w:rsidP="00E75DC8">
            <w:pPr>
              <w:spacing w:line="240" w:lineRule="auto"/>
              <w:rPr>
                <w:rFonts w:ascii="Times New Roman" w:hAnsi="Times New Roman"/>
                <w:b/>
              </w:rPr>
            </w:pPr>
            <w:r w:rsidRPr="00807791">
              <w:rPr>
                <w:rFonts w:ascii="Times New Roman" w:hAnsi="Times New Roman"/>
                <w:b/>
              </w:rPr>
              <w:t>БСК</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2249</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118,76</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1323</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69,29</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1391</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72,39</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1795</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91,99</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2298</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117,76</w:t>
            </w:r>
          </w:p>
        </w:tc>
      </w:tr>
      <w:tr w:rsidR="00E75DC8" w:rsidRPr="00734D0E" w:rsidTr="00E75DC8">
        <w:tc>
          <w:tcPr>
            <w:tcW w:w="476" w:type="dxa"/>
          </w:tcPr>
          <w:p w:rsidR="00E75DC8" w:rsidRPr="00807791" w:rsidRDefault="00E75DC8" w:rsidP="00E75DC8">
            <w:pPr>
              <w:spacing w:line="240" w:lineRule="auto"/>
              <w:rPr>
                <w:rFonts w:ascii="Times New Roman" w:eastAsiaTheme="minorHAnsi" w:hAnsi="Times New Roman"/>
              </w:rPr>
            </w:pPr>
          </w:p>
        </w:tc>
        <w:tc>
          <w:tcPr>
            <w:tcW w:w="1339"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ИБС</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419</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22,13</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212</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11,10</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151</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7,86</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187</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9,58</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208</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10,66</w:t>
            </w:r>
          </w:p>
        </w:tc>
      </w:tr>
      <w:tr w:rsidR="00E75DC8" w:rsidRPr="00734D0E" w:rsidTr="00E75DC8">
        <w:tc>
          <w:tcPr>
            <w:tcW w:w="476" w:type="dxa"/>
          </w:tcPr>
          <w:p w:rsidR="00E75DC8" w:rsidRPr="00807791" w:rsidRDefault="00E75DC8" w:rsidP="00E75DC8">
            <w:pPr>
              <w:spacing w:line="240" w:lineRule="auto"/>
              <w:rPr>
                <w:rFonts w:ascii="Times New Roman" w:eastAsiaTheme="minorHAnsi" w:hAnsi="Times New Roman"/>
              </w:rPr>
            </w:pPr>
          </w:p>
        </w:tc>
        <w:tc>
          <w:tcPr>
            <w:tcW w:w="1339"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ОИМ</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16</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0,84</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0</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0,00</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0</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0,00</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0</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0,00</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0</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0,00</w:t>
            </w:r>
          </w:p>
        </w:tc>
      </w:tr>
      <w:tr w:rsidR="00E75DC8" w:rsidRPr="00734D0E" w:rsidTr="00E75DC8">
        <w:tc>
          <w:tcPr>
            <w:tcW w:w="476" w:type="dxa"/>
          </w:tcPr>
          <w:p w:rsidR="00E75DC8" w:rsidRPr="00807791" w:rsidRDefault="00E75DC8" w:rsidP="00E75DC8">
            <w:pPr>
              <w:spacing w:line="240" w:lineRule="auto"/>
              <w:rPr>
                <w:rFonts w:ascii="Times New Roman" w:eastAsiaTheme="minorHAnsi" w:hAnsi="Times New Roman"/>
              </w:rPr>
            </w:pPr>
          </w:p>
        </w:tc>
        <w:tc>
          <w:tcPr>
            <w:tcW w:w="1339"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ЦВБ</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579</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30,58</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181</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9,48</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150</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7,81</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154</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7,89</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152</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7,79</w:t>
            </w:r>
          </w:p>
        </w:tc>
      </w:tr>
      <w:tr w:rsidR="00E75DC8" w:rsidRPr="00734D0E" w:rsidTr="00E75DC8">
        <w:tc>
          <w:tcPr>
            <w:tcW w:w="476" w:type="dxa"/>
          </w:tcPr>
          <w:p w:rsidR="00E75DC8" w:rsidRPr="00807791" w:rsidRDefault="00E75DC8" w:rsidP="00E75DC8">
            <w:pPr>
              <w:spacing w:line="240" w:lineRule="auto"/>
              <w:rPr>
                <w:rFonts w:ascii="Times New Roman" w:eastAsiaTheme="minorHAnsi" w:hAnsi="Times New Roman"/>
              </w:rPr>
            </w:pPr>
          </w:p>
        </w:tc>
        <w:tc>
          <w:tcPr>
            <w:tcW w:w="1339"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том числе ОНМК</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48</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2,53</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46</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2,41</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61</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3,17</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48</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2,46</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44</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2,25</w:t>
            </w:r>
          </w:p>
        </w:tc>
      </w:tr>
      <w:tr w:rsidR="00E75DC8" w:rsidRPr="00734D0E" w:rsidTr="00E75DC8">
        <w:tc>
          <w:tcPr>
            <w:tcW w:w="476" w:type="dxa"/>
          </w:tcPr>
          <w:p w:rsidR="00E75DC8" w:rsidRPr="00807791" w:rsidRDefault="00E75DC8" w:rsidP="00E75DC8">
            <w:pPr>
              <w:spacing w:line="240" w:lineRule="auto"/>
              <w:rPr>
                <w:rFonts w:ascii="Times New Roman" w:eastAsiaTheme="minorHAnsi" w:hAnsi="Times New Roman"/>
              </w:rPr>
            </w:pPr>
          </w:p>
        </w:tc>
        <w:tc>
          <w:tcPr>
            <w:tcW w:w="1339" w:type="dxa"/>
          </w:tcPr>
          <w:p w:rsidR="00E75DC8" w:rsidRPr="00807791" w:rsidRDefault="00E75DC8" w:rsidP="00E75DC8">
            <w:pPr>
              <w:spacing w:line="240" w:lineRule="auto"/>
              <w:rPr>
                <w:rFonts w:ascii="Times New Roman" w:hAnsi="Times New Roman"/>
              </w:rPr>
            </w:pPr>
            <w:r w:rsidRPr="00807791">
              <w:rPr>
                <w:rFonts w:ascii="Times New Roman" w:hAnsi="Times New Roman"/>
              </w:rPr>
              <w:t>В т.ч. ГБ</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1049</w:t>
            </w:r>
          </w:p>
        </w:tc>
        <w:tc>
          <w:tcPr>
            <w:tcW w:w="930"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55,39</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710</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37,18</w:t>
            </w:r>
          </w:p>
        </w:tc>
        <w:tc>
          <w:tcPr>
            <w:tcW w:w="766"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857</w:t>
            </w:r>
          </w:p>
        </w:tc>
        <w:tc>
          <w:tcPr>
            <w:tcW w:w="915" w:type="dxa"/>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eastAsiaTheme="minorHAnsi" w:hAnsi="Times New Roman"/>
                <w:color w:val="000000"/>
              </w:rPr>
              <w:t>44,60</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935</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47,91</w:t>
            </w:r>
          </w:p>
        </w:tc>
        <w:tc>
          <w:tcPr>
            <w:tcW w:w="748" w:type="dxa"/>
          </w:tcPr>
          <w:p w:rsidR="00E75DC8" w:rsidRPr="00807791" w:rsidRDefault="00E75DC8" w:rsidP="00E75DC8">
            <w:pPr>
              <w:spacing w:line="240" w:lineRule="auto"/>
              <w:jc w:val="center"/>
              <w:rPr>
                <w:rFonts w:ascii="Times New Roman" w:eastAsiaTheme="minorHAnsi" w:hAnsi="Times New Roman"/>
              </w:rPr>
            </w:pPr>
            <w:r w:rsidRPr="00807791">
              <w:rPr>
                <w:rFonts w:ascii="Times New Roman" w:eastAsiaTheme="minorHAnsi" w:hAnsi="Times New Roman"/>
              </w:rPr>
              <w:t>1531</w:t>
            </w:r>
          </w:p>
        </w:tc>
        <w:tc>
          <w:tcPr>
            <w:tcW w:w="777" w:type="dxa"/>
            <w:vAlign w:val="bottom"/>
          </w:tcPr>
          <w:p w:rsidR="00E75DC8" w:rsidRPr="00807791" w:rsidRDefault="00E75DC8" w:rsidP="00E75DC8">
            <w:pPr>
              <w:spacing w:line="240" w:lineRule="auto"/>
              <w:jc w:val="center"/>
              <w:rPr>
                <w:rFonts w:ascii="Times New Roman" w:eastAsiaTheme="minorHAnsi" w:hAnsi="Times New Roman"/>
                <w:color w:val="000000"/>
              </w:rPr>
            </w:pPr>
            <w:r w:rsidRPr="00807791">
              <w:rPr>
                <w:rFonts w:ascii="Times New Roman" w:hAnsi="Times New Roman"/>
                <w:color w:val="000000"/>
              </w:rPr>
              <w:t>78,46</w:t>
            </w:r>
          </w:p>
        </w:tc>
      </w:tr>
    </w:tbl>
    <w:p w:rsidR="00E75DC8" w:rsidRPr="00123F80" w:rsidRDefault="00E75DC8" w:rsidP="00E75DC8">
      <w:pPr>
        <w:spacing w:after="200"/>
        <w:rPr>
          <w:rFonts w:asciiTheme="minorHAnsi" w:eastAsiaTheme="minorHAnsi" w:hAnsiTheme="minorHAnsi" w:cstheme="minorHAnsi"/>
          <w:sz w:val="28"/>
          <w:szCs w:val="28"/>
          <w:lang w:eastAsia="en-US"/>
        </w:rPr>
      </w:pPr>
    </w:p>
    <w:p w:rsidR="00E75DC8" w:rsidRPr="00123F80" w:rsidRDefault="00E75DC8" w:rsidP="00E75DC8">
      <w:pPr>
        <w:spacing w:after="200"/>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Чаа-Хольский кожуун.</w:t>
      </w:r>
    </w:p>
    <w:p w:rsidR="00E75DC8" w:rsidRPr="004A7375" w:rsidRDefault="00E75DC8" w:rsidP="00E75DC8">
      <w:pPr>
        <w:spacing w:after="200"/>
        <w:rPr>
          <w:rFonts w:ascii="Times New Roman" w:eastAsiaTheme="minorHAnsi" w:hAnsi="Times New Roman" w:cs="Times New Roman"/>
          <w:highlight w:val="green"/>
          <w:lang w:eastAsia="en-US"/>
        </w:rPr>
      </w:pPr>
      <w:r w:rsidRPr="004A7375">
        <w:rPr>
          <w:rFonts w:ascii="Times New Roman" w:eastAsiaTheme="minorHAnsi" w:hAnsi="Times New Roman" w:cs="Times New Roman"/>
          <w:lang w:eastAsia="en-US"/>
        </w:rPr>
        <w:t xml:space="preserve">Произошел рост заболеваемости БСК на 84%, в основном, за счет роста АГ (на 275%). В ЦКБ нет ОРИТ и стационара с кардиологическими койками. По ЦВБ отмечается снижение показателей. </w:t>
      </w:r>
    </w:p>
    <w:tbl>
      <w:tblPr>
        <w:tblStyle w:val="ab"/>
        <w:tblW w:w="0" w:type="auto"/>
        <w:tblLook w:val="04A0" w:firstRow="1" w:lastRow="0" w:firstColumn="1" w:lastColumn="0" w:noHBand="0" w:noVBand="1"/>
      </w:tblPr>
      <w:tblGrid>
        <w:gridCol w:w="483"/>
        <w:gridCol w:w="2091"/>
        <w:gridCol w:w="670"/>
        <w:gridCol w:w="797"/>
        <w:gridCol w:w="669"/>
        <w:gridCol w:w="797"/>
        <w:gridCol w:w="669"/>
        <w:gridCol w:w="797"/>
        <w:gridCol w:w="669"/>
        <w:gridCol w:w="797"/>
        <w:gridCol w:w="669"/>
        <w:gridCol w:w="821"/>
      </w:tblGrid>
      <w:tr w:rsidR="00E75DC8" w:rsidRPr="00734D0E" w:rsidTr="00E75DC8">
        <w:tc>
          <w:tcPr>
            <w:tcW w:w="483" w:type="dxa"/>
            <w:vMerge w:val="restart"/>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w:t>
            </w:r>
          </w:p>
        </w:tc>
        <w:tc>
          <w:tcPr>
            <w:tcW w:w="2091" w:type="dxa"/>
            <w:vMerge w:val="restart"/>
          </w:tcPr>
          <w:p w:rsidR="00E75DC8" w:rsidRPr="004A7375" w:rsidRDefault="00E75DC8" w:rsidP="00E75DC8">
            <w:pPr>
              <w:spacing w:line="240" w:lineRule="auto"/>
              <w:rPr>
                <w:rFonts w:ascii="Times New Roman" w:eastAsiaTheme="minorHAnsi" w:hAnsi="Times New Roman"/>
              </w:rPr>
            </w:pPr>
          </w:p>
        </w:tc>
        <w:tc>
          <w:tcPr>
            <w:tcW w:w="1467"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2016</w:t>
            </w:r>
          </w:p>
        </w:tc>
        <w:tc>
          <w:tcPr>
            <w:tcW w:w="146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2017</w:t>
            </w:r>
          </w:p>
        </w:tc>
        <w:tc>
          <w:tcPr>
            <w:tcW w:w="146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2018</w:t>
            </w:r>
          </w:p>
        </w:tc>
        <w:tc>
          <w:tcPr>
            <w:tcW w:w="146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2019</w:t>
            </w:r>
          </w:p>
        </w:tc>
        <w:tc>
          <w:tcPr>
            <w:tcW w:w="1466" w:type="dxa"/>
            <w:gridSpan w:val="2"/>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2020</w:t>
            </w:r>
          </w:p>
        </w:tc>
      </w:tr>
      <w:tr w:rsidR="00E75DC8" w:rsidRPr="00734D0E" w:rsidTr="00E75DC8">
        <w:tc>
          <w:tcPr>
            <w:tcW w:w="483" w:type="dxa"/>
            <w:vMerge/>
          </w:tcPr>
          <w:p w:rsidR="00E75DC8" w:rsidRPr="004A7375" w:rsidRDefault="00E75DC8" w:rsidP="00E75DC8">
            <w:pPr>
              <w:spacing w:line="240" w:lineRule="auto"/>
              <w:rPr>
                <w:rFonts w:ascii="Times New Roman" w:eastAsiaTheme="minorHAnsi" w:hAnsi="Times New Roman"/>
              </w:rPr>
            </w:pPr>
          </w:p>
        </w:tc>
        <w:tc>
          <w:tcPr>
            <w:tcW w:w="2091" w:type="dxa"/>
            <w:vMerge/>
          </w:tcPr>
          <w:p w:rsidR="00E75DC8" w:rsidRPr="004A7375" w:rsidRDefault="00E75DC8" w:rsidP="00E75DC8">
            <w:pPr>
              <w:spacing w:line="240" w:lineRule="auto"/>
              <w:rPr>
                <w:rFonts w:ascii="Times New Roman" w:hAnsi="Times New Roman"/>
              </w:rPr>
            </w:pPr>
          </w:p>
        </w:tc>
        <w:tc>
          <w:tcPr>
            <w:tcW w:w="670"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абс</w:t>
            </w:r>
          </w:p>
        </w:tc>
        <w:tc>
          <w:tcPr>
            <w:tcW w:w="797"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На 1000</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p>
        </w:tc>
        <w:tc>
          <w:tcPr>
            <w:tcW w:w="2091" w:type="dxa"/>
          </w:tcPr>
          <w:p w:rsidR="00E75DC8" w:rsidRPr="004A7375" w:rsidRDefault="00E75DC8" w:rsidP="00E75DC8">
            <w:pPr>
              <w:spacing w:line="240" w:lineRule="auto"/>
              <w:rPr>
                <w:rFonts w:ascii="Times New Roman" w:hAnsi="Times New Roman"/>
                <w:b/>
              </w:rPr>
            </w:pPr>
            <w:r w:rsidRPr="004A7375">
              <w:rPr>
                <w:rFonts w:ascii="Times New Roman" w:hAnsi="Times New Roman"/>
                <w:b/>
              </w:rPr>
              <w:t>БСК</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350</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57,77</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371</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60,55</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427</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69,61</w:t>
            </w:r>
          </w:p>
        </w:tc>
        <w:tc>
          <w:tcPr>
            <w:tcW w:w="669" w:type="dxa"/>
          </w:tcPr>
          <w:p w:rsidR="00E75DC8" w:rsidRPr="004A7375" w:rsidRDefault="00E75DC8" w:rsidP="00E75DC8">
            <w:pPr>
              <w:spacing w:line="240" w:lineRule="auto"/>
              <w:rPr>
                <w:rFonts w:ascii="Times New Roman" w:eastAsiaTheme="minorHAnsi" w:hAnsi="Times New Roman"/>
              </w:rPr>
            </w:pPr>
            <w:r w:rsidRPr="004A7375">
              <w:rPr>
                <w:rFonts w:ascii="Times New Roman" w:eastAsiaTheme="minorHAnsi" w:hAnsi="Times New Roman"/>
              </w:rPr>
              <w:t>503</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81,40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657</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106,33</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p>
        </w:tc>
        <w:tc>
          <w:tcPr>
            <w:tcW w:w="2091"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том числе ИБС</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38</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6,27</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47</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7,67</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47</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7,66</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60</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9,71</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58</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9,39</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p>
        </w:tc>
        <w:tc>
          <w:tcPr>
            <w:tcW w:w="2091"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том числе ОИМ</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0,00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0,33</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0</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0,00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0,16</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0,32</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p>
        </w:tc>
        <w:tc>
          <w:tcPr>
            <w:tcW w:w="2091"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том числе ЦВБ</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114</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18,82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92</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15,02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77</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12,55</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85</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13,76</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87</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14,08</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p>
        </w:tc>
        <w:tc>
          <w:tcPr>
            <w:tcW w:w="2091"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том числе ОНМК</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48</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7,92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38</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6,20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15</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2,45</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22</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3,56</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13</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2,10</w:t>
            </w:r>
          </w:p>
        </w:tc>
      </w:tr>
      <w:tr w:rsidR="00E75DC8" w:rsidRPr="00734D0E" w:rsidTr="00E75DC8">
        <w:tc>
          <w:tcPr>
            <w:tcW w:w="483" w:type="dxa"/>
          </w:tcPr>
          <w:p w:rsidR="00E75DC8" w:rsidRPr="004A7375" w:rsidRDefault="00E75DC8" w:rsidP="00E75DC8">
            <w:pPr>
              <w:spacing w:line="240" w:lineRule="auto"/>
              <w:rPr>
                <w:rFonts w:ascii="Times New Roman" w:eastAsiaTheme="minorHAnsi" w:hAnsi="Times New Roman"/>
              </w:rPr>
            </w:pPr>
          </w:p>
        </w:tc>
        <w:tc>
          <w:tcPr>
            <w:tcW w:w="2091" w:type="dxa"/>
          </w:tcPr>
          <w:p w:rsidR="00E75DC8" w:rsidRPr="004A7375" w:rsidRDefault="00E75DC8" w:rsidP="00E75DC8">
            <w:pPr>
              <w:spacing w:line="240" w:lineRule="auto"/>
              <w:rPr>
                <w:rFonts w:ascii="Times New Roman" w:hAnsi="Times New Roman"/>
              </w:rPr>
            </w:pPr>
            <w:r w:rsidRPr="004A7375">
              <w:rPr>
                <w:rFonts w:ascii="Times New Roman" w:hAnsi="Times New Roman"/>
              </w:rPr>
              <w:t>В т.ч. ГБ</w:t>
            </w:r>
          </w:p>
        </w:tc>
        <w:tc>
          <w:tcPr>
            <w:tcW w:w="670"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174</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28,72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198</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32,32</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281</w:t>
            </w:r>
          </w:p>
        </w:tc>
        <w:tc>
          <w:tcPr>
            <w:tcW w:w="797" w:type="dxa"/>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eastAsiaTheme="minorHAnsi" w:hAnsi="Times New Roman"/>
                <w:color w:val="000000"/>
              </w:rPr>
              <w:t>45,81</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338</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54,70</w:t>
            </w:r>
          </w:p>
        </w:tc>
        <w:tc>
          <w:tcPr>
            <w:tcW w:w="669" w:type="dxa"/>
          </w:tcPr>
          <w:p w:rsidR="00E75DC8" w:rsidRPr="004A7375" w:rsidRDefault="00E75DC8" w:rsidP="00E75DC8">
            <w:pPr>
              <w:spacing w:line="240" w:lineRule="auto"/>
              <w:jc w:val="center"/>
              <w:rPr>
                <w:rFonts w:ascii="Times New Roman" w:eastAsiaTheme="minorHAnsi" w:hAnsi="Times New Roman"/>
              </w:rPr>
            </w:pPr>
            <w:r w:rsidRPr="004A7375">
              <w:rPr>
                <w:rFonts w:ascii="Times New Roman" w:eastAsiaTheme="minorHAnsi" w:hAnsi="Times New Roman"/>
              </w:rPr>
              <w:t>488</w:t>
            </w:r>
          </w:p>
        </w:tc>
        <w:tc>
          <w:tcPr>
            <w:tcW w:w="797" w:type="dxa"/>
            <w:vAlign w:val="bottom"/>
          </w:tcPr>
          <w:p w:rsidR="00E75DC8" w:rsidRPr="004A7375" w:rsidRDefault="00E75DC8" w:rsidP="00E75DC8">
            <w:pPr>
              <w:spacing w:line="240" w:lineRule="auto"/>
              <w:jc w:val="center"/>
              <w:rPr>
                <w:rFonts w:ascii="Times New Roman" w:eastAsiaTheme="minorHAnsi" w:hAnsi="Times New Roman"/>
                <w:color w:val="000000"/>
              </w:rPr>
            </w:pPr>
            <w:r w:rsidRPr="004A7375">
              <w:rPr>
                <w:rFonts w:ascii="Times New Roman" w:hAnsi="Times New Roman"/>
                <w:color w:val="000000"/>
              </w:rPr>
              <w:t>78,98</w:t>
            </w:r>
          </w:p>
        </w:tc>
      </w:tr>
    </w:tbl>
    <w:p w:rsidR="00E75DC8" w:rsidRPr="00734D0E" w:rsidRDefault="00E75DC8" w:rsidP="00E75DC8">
      <w:pPr>
        <w:spacing w:after="200"/>
        <w:jc w:val="both"/>
        <w:rPr>
          <w:rFonts w:asciiTheme="minorHAnsi" w:eastAsiaTheme="minorHAnsi" w:hAnsiTheme="minorHAnsi" w:cstheme="minorHAnsi"/>
          <w:lang w:eastAsia="en-US"/>
        </w:rPr>
      </w:pPr>
    </w:p>
    <w:p w:rsidR="00E75DC8" w:rsidRPr="00123F80" w:rsidRDefault="00E75DC8" w:rsidP="00E75DC8">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Чеди-Хольский кожуун.</w:t>
      </w:r>
    </w:p>
    <w:p w:rsidR="00E75DC8" w:rsidRPr="001F428A" w:rsidRDefault="00E75DC8" w:rsidP="00E75DC8">
      <w:pPr>
        <w:spacing w:after="200"/>
        <w:jc w:val="both"/>
        <w:rPr>
          <w:rFonts w:ascii="Times New Roman" w:eastAsiaTheme="minorHAnsi" w:hAnsi="Times New Roman" w:cs="Times New Roman"/>
          <w:lang w:eastAsia="en-US"/>
        </w:rPr>
      </w:pPr>
      <w:r w:rsidRPr="001F428A">
        <w:rPr>
          <w:rFonts w:ascii="Times New Roman" w:eastAsiaTheme="minorHAnsi" w:hAnsi="Times New Roman" w:cs="Times New Roman"/>
          <w:lang w:eastAsia="en-US"/>
        </w:rPr>
        <w:t xml:space="preserve">В ЦКБ нет ОРИТ и стационара с кардиологическими койками. Заболеваемость БСК, в том числе их основных форм, находится на одном и том же уровне. </w:t>
      </w:r>
    </w:p>
    <w:tbl>
      <w:tblPr>
        <w:tblStyle w:val="ab"/>
        <w:tblW w:w="0" w:type="auto"/>
        <w:tblLook w:val="04A0" w:firstRow="1" w:lastRow="0" w:firstColumn="1" w:lastColumn="0" w:noHBand="0" w:noVBand="1"/>
      </w:tblPr>
      <w:tblGrid>
        <w:gridCol w:w="481"/>
        <w:gridCol w:w="1728"/>
        <w:gridCol w:w="655"/>
        <w:gridCol w:w="930"/>
        <w:gridCol w:w="738"/>
        <w:gridCol w:w="920"/>
        <w:gridCol w:w="655"/>
        <w:gridCol w:w="920"/>
        <w:gridCol w:w="655"/>
        <w:gridCol w:w="784"/>
        <w:gridCol w:w="655"/>
        <w:gridCol w:w="784"/>
      </w:tblGrid>
      <w:tr w:rsidR="00E75DC8" w:rsidRPr="00734D0E" w:rsidTr="00E75DC8">
        <w:tc>
          <w:tcPr>
            <w:tcW w:w="481" w:type="dxa"/>
            <w:vMerge w:val="restart"/>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w:t>
            </w:r>
          </w:p>
        </w:tc>
        <w:tc>
          <w:tcPr>
            <w:tcW w:w="1728" w:type="dxa"/>
            <w:vMerge w:val="restart"/>
          </w:tcPr>
          <w:p w:rsidR="00E75DC8" w:rsidRPr="001F428A" w:rsidRDefault="00E75DC8" w:rsidP="00E75DC8">
            <w:pPr>
              <w:spacing w:line="240" w:lineRule="auto"/>
              <w:rPr>
                <w:rFonts w:ascii="Times New Roman" w:eastAsiaTheme="minorHAnsi" w:hAnsi="Times New Roman"/>
              </w:rPr>
            </w:pPr>
          </w:p>
        </w:tc>
        <w:tc>
          <w:tcPr>
            <w:tcW w:w="1585"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2016</w:t>
            </w:r>
          </w:p>
        </w:tc>
        <w:tc>
          <w:tcPr>
            <w:tcW w:w="1658"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2017</w:t>
            </w:r>
          </w:p>
        </w:tc>
        <w:tc>
          <w:tcPr>
            <w:tcW w:w="1575"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2018</w:t>
            </w:r>
          </w:p>
        </w:tc>
        <w:tc>
          <w:tcPr>
            <w:tcW w:w="1439"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2019</w:t>
            </w:r>
          </w:p>
        </w:tc>
        <w:tc>
          <w:tcPr>
            <w:tcW w:w="1439"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2020</w:t>
            </w:r>
          </w:p>
        </w:tc>
      </w:tr>
      <w:tr w:rsidR="00E75DC8" w:rsidRPr="00734D0E" w:rsidTr="00E75DC8">
        <w:tc>
          <w:tcPr>
            <w:tcW w:w="481" w:type="dxa"/>
            <w:vMerge/>
          </w:tcPr>
          <w:p w:rsidR="00E75DC8" w:rsidRPr="001F428A" w:rsidRDefault="00E75DC8" w:rsidP="00E75DC8">
            <w:pPr>
              <w:spacing w:line="240" w:lineRule="auto"/>
              <w:rPr>
                <w:rFonts w:ascii="Times New Roman" w:eastAsiaTheme="minorHAnsi" w:hAnsi="Times New Roman"/>
              </w:rPr>
            </w:pPr>
          </w:p>
        </w:tc>
        <w:tc>
          <w:tcPr>
            <w:tcW w:w="1728" w:type="dxa"/>
            <w:vMerge/>
          </w:tcPr>
          <w:p w:rsidR="00E75DC8" w:rsidRPr="001F428A" w:rsidRDefault="00E75DC8" w:rsidP="00E75DC8">
            <w:pPr>
              <w:spacing w:line="240" w:lineRule="auto"/>
              <w:rPr>
                <w:rFonts w:ascii="Times New Roman" w:hAnsi="Times New Roman"/>
              </w:rPr>
            </w:pPr>
          </w:p>
        </w:tc>
        <w:tc>
          <w:tcPr>
            <w:tcW w:w="655"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930"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w:t>
            </w:r>
          </w:p>
        </w:tc>
        <w:tc>
          <w:tcPr>
            <w:tcW w:w="738"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920"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w:t>
            </w:r>
          </w:p>
        </w:tc>
        <w:tc>
          <w:tcPr>
            <w:tcW w:w="655"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920"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w:t>
            </w:r>
          </w:p>
        </w:tc>
        <w:tc>
          <w:tcPr>
            <w:tcW w:w="655"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784"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w:t>
            </w:r>
          </w:p>
        </w:tc>
        <w:tc>
          <w:tcPr>
            <w:tcW w:w="655"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784"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w:t>
            </w:r>
          </w:p>
        </w:tc>
      </w:tr>
      <w:tr w:rsidR="00E75DC8" w:rsidRPr="00734D0E" w:rsidTr="00E75DC8">
        <w:tc>
          <w:tcPr>
            <w:tcW w:w="481" w:type="dxa"/>
          </w:tcPr>
          <w:p w:rsidR="00E75DC8" w:rsidRPr="001F428A" w:rsidRDefault="00E75DC8" w:rsidP="00E75DC8">
            <w:pPr>
              <w:spacing w:line="240" w:lineRule="auto"/>
              <w:rPr>
                <w:rFonts w:ascii="Times New Roman" w:eastAsiaTheme="minorHAnsi" w:hAnsi="Times New Roman"/>
              </w:rPr>
            </w:pPr>
          </w:p>
        </w:tc>
        <w:tc>
          <w:tcPr>
            <w:tcW w:w="1728" w:type="dxa"/>
          </w:tcPr>
          <w:p w:rsidR="00E75DC8" w:rsidRPr="001F428A" w:rsidRDefault="00E75DC8" w:rsidP="00E75DC8">
            <w:pPr>
              <w:spacing w:line="240" w:lineRule="auto"/>
              <w:rPr>
                <w:rFonts w:ascii="Times New Roman" w:hAnsi="Times New Roman"/>
                <w:b/>
              </w:rPr>
            </w:pPr>
            <w:r w:rsidRPr="001F428A">
              <w:rPr>
                <w:rFonts w:ascii="Times New Roman" w:hAnsi="Times New Roman"/>
                <w:b/>
              </w:rPr>
              <w:t>БСК</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772</w:t>
            </w:r>
          </w:p>
        </w:tc>
        <w:tc>
          <w:tcPr>
            <w:tcW w:w="93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100,10</w:t>
            </w:r>
          </w:p>
        </w:tc>
        <w:tc>
          <w:tcPr>
            <w:tcW w:w="738"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731</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93,51</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769</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97,73</w:t>
            </w:r>
          </w:p>
        </w:tc>
        <w:tc>
          <w:tcPr>
            <w:tcW w:w="655"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743</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92,29</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778</w:t>
            </w:r>
          </w:p>
        </w:tc>
        <w:tc>
          <w:tcPr>
            <w:tcW w:w="784" w:type="dxa"/>
            <w:vAlign w:val="bottom"/>
          </w:tcPr>
          <w:p w:rsidR="00E75DC8" w:rsidRPr="001F428A" w:rsidRDefault="00E75DC8" w:rsidP="00E75DC8">
            <w:pPr>
              <w:spacing w:line="240" w:lineRule="auto"/>
              <w:rPr>
                <w:rFonts w:ascii="Times New Roman" w:eastAsiaTheme="minorHAnsi" w:hAnsi="Times New Roman"/>
                <w:color w:val="000000"/>
              </w:rPr>
            </w:pPr>
            <w:r w:rsidRPr="001F428A">
              <w:rPr>
                <w:rFonts w:ascii="Times New Roman" w:hAnsi="Times New Roman"/>
                <w:color w:val="000000"/>
              </w:rPr>
              <w:t>96,63</w:t>
            </w:r>
          </w:p>
        </w:tc>
      </w:tr>
      <w:tr w:rsidR="00E75DC8" w:rsidRPr="00734D0E" w:rsidTr="00E75DC8">
        <w:tc>
          <w:tcPr>
            <w:tcW w:w="481" w:type="dxa"/>
          </w:tcPr>
          <w:p w:rsidR="00E75DC8" w:rsidRPr="001F428A" w:rsidRDefault="00E75DC8" w:rsidP="00E75DC8">
            <w:pPr>
              <w:spacing w:line="240" w:lineRule="auto"/>
              <w:rPr>
                <w:rFonts w:ascii="Times New Roman" w:eastAsiaTheme="minorHAnsi" w:hAnsi="Times New Roman"/>
              </w:rPr>
            </w:pPr>
          </w:p>
        </w:tc>
        <w:tc>
          <w:tcPr>
            <w:tcW w:w="1728"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том числе ИБС</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115</w:t>
            </w:r>
          </w:p>
        </w:tc>
        <w:tc>
          <w:tcPr>
            <w:tcW w:w="93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14,91</w:t>
            </w:r>
          </w:p>
        </w:tc>
        <w:tc>
          <w:tcPr>
            <w:tcW w:w="738"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90</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11,51</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92</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11,69</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87</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10,81</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92</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11,43</w:t>
            </w:r>
          </w:p>
        </w:tc>
      </w:tr>
      <w:tr w:rsidR="00E75DC8" w:rsidRPr="00734D0E" w:rsidTr="00E75DC8">
        <w:tc>
          <w:tcPr>
            <w:tcW w:w="481" w:type="dxa"/>
          </w:tcPr>
          <w:p w:rsidR="00E75DC8" w:rsidRPr="001F428A" w:rsidRDefault="00E75DC8" w:rsidP="00E75DC8">
            <w:pPr>
              <w:spacing w:line="240" w:lineRule="auto"/>
              <w:rPr>
                <w:rFonts w:ascii="Times New Roman" w:eastAsiaTheme="minorHAnsi" w:hAnsi="Times New Roman"/>
              </w:rPr>
            </w:pPr>
          </w:p>
        </w:tc>
        <w:tc>
          <w:tcPr>
            <w:tcW w:w="1728"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том числе ОИМ</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3</w:t>
            </w:r>
          </w:p>
        </w:tc>
        <w:tc>
          <w:tcPr>
            <w:tcW w:w="93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0,39</w:t>
            </w:r>
          </w:p>
        </w:tc>
        <w:tc>
          <w:tcPr>
            <w:tcW w:w="738"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0,26</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0</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0,00</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0,25</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0,25</w:t>
            </w:r>
          </w:p>
        </w:tc>
      </w:tr>
      <w:tr w:rsidR="00E75DC8" w:rsidRPr="00734D0E" w:rsidTr="00E75DC8">
        <w:tc>
          <w:tcPr>
            <w:tcW w:w="481" w:type="dxa"/>
          </w:tcPr>
          <w:p w:rsidR="00E75DC8" w:rsidRPr="001F428A" w:rsidRDefault="00E75DC8" w:rsidP="00E75DC8">
            <w:pPr>
              <w:spacing w:line="240" w:lineRule="auto"/>
              <w:rPr>
                <w:rFonts w:ascii="Times New Roman" w:eastAsiaTheme="minorHAnsi" w:hAnsi="Times New Roman"/>
              </w:rPr>
            </w:pPr>
          </w:p>
        </w:tc>
        <w:tc>
          <w:tcPr>
            <w:tcW w:w="1728"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том числе ЦВБ</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168</w:t>
            </w:r>
          </w:p>
        </w:tc>
        <w:tc>
          <w:tcPr>
            <w:tcW w:w="93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21,78</w:t>
            </w:r>
          </w:p>
        </w:tc>
        <w:tc>
          <w:tcPr>
            <w:tcW w:w="738"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94</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12,03</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109</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13,85</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98</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12,17</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108</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13,41</w:t>
            </w:r>
          </w:p>
        </w:tc>
      </w:tr>
      <w:tr w:rsidR="00E75DC8" w:rsidRPr="00734D0E" w:rsidTr="00E75DC8">
        <w:tc>
          <w:tcPr>
            <w:tcW w:w="481" w:type="dxa"/>
          </w:tcPr>
          <w:p w:rsidR="00E75DC8" w:rsidRPr="001F428A" w:rsidRDefault="00E75DC8" w:rsidP="00E75DC8">
            <w:pPr>
              <w:spacing w:line="240" w:lineRule="auto"/>
              <w:rPr>
                <w:rFonts w:ascii="Times New Roman" w:eastAsiaTheme="minorHAnsi" w:hAnsi="Times New Roman"/>
              </w:rPr>
            </w:pPr>
          </w:p>
        </w:tc>
        <w:tc>
          <w:tcPr>
            <w:tcW w:w="1728"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том числе ОНМК</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19</w:t>
            </w:r>
          </w:p>
        </w:tc>
        <w:tc>
          <w:tcPr>
            <w:tcW w:w="93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2,46</w:t>
            </w:r>
          </w:p>
        </w:tc>
        <w:tc>
          <w:tcPr>
            <w:tcW w:w="738"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21</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2,69</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18</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2,29</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16</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1,99</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13</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1,61</w:t>
            </w:r>
          </w:p>
        </w:tc>
      </w:tr>
      <w:tr w:rsidR="00E75DC8" w:rsidRPr="00734D0E" w:rsidTr="00E75DC8">
        <w:tc>
          <w:tcPr>
            <w:tcW w:w="481" w:type="dxa"/>
          </w:tcPr>
          <w:p w:rsidR="00E75DC8" w:rsidRPr="001F428A" w:rsidRDefault="00E75DC8" w:rsidP="00E75DC8">
            <w:pPr>
              <w:spacing w:line="240" w:lineRule="auto"/>
              <w:rPr>
                <w:rFonts w:ascii="Times New Roman" w:eastAsiaTheme="minorHAnsi" w:hAnsi="Times New Roman"/>
              </w:rPr>
            </w:pPr>
          </w:p>
        </w:tc>
        <w:tc>
          <w:tcPr>
            <w:tcW w:w="1728"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т.ч. ГБ</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428</w:t>
            </w:r>
          </w:p>
        </w:tc>
        <w:tc>
          <w:tcPr>
            <w:tcW w:w="93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55,50</w:t>
            </w:r>
          </w:p>
        </w:tc>
        <w:tc>
          <w:tcPr>
            <w:tcW w:w="738"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498</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63,71</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519</w:t>
            </w:r>
          </w:p>
        </w:tc>
        <w:tc>
          <w:tcPr>
            <w:tcW w:w="920"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65,96</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509</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63,22</w:t>
            </w:r>
          </w:p>
        </w:tc>
        <w:tc>
          <w:tcPr>
            <w:tcW w:w="655"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510</w:t>
            </w:r>
          </w:p>
        </w:tc>
        <w:tc>
          <w:tcPr>
            <w:tcW w:w="784"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63,35</w:t>
            </w:r>
          </w:p>
        </w:tc>
      </w:tr>
    </w:tbl>
    <w:p w:rsidR="00E75DC8" w:rsidRPr="00123F80" w:rsidRDefault="00E75DC8" w:rsidP="00E75DC8">
      <w:pPr>
        <w:spacing w:after="200"/>
        <w:rPr>
          <w:rFonts w:asciiTheme="minorHAnsi" w:eastAsiaTheme="minorHAnsi" w:hAnsiTheme="minorHAnsi" w:cstheme="minorHAnsi"/>
          <w:sz w:val="28"/>
          <w:szCs w:val="28"/>
          <w:highlight w:val="green"/>
          <w:lang w:eastAsia="en-US"/>
        </w:rPr>
      </w:pPr>
    </w:p>
    <w:p w:rsidR="00E75DC8" w:rsidRPr="00123F80" w:rsidRDefault="00E75DC8" w:rsidP="001F428A">
      <w:pPr>
        <w:spacing w:after="200"/>
        <w:jc w:val="both"/>
        <w:rPr>
          <w:rFonts w:ascii="Times New Roman" w:eastAsiaTheme="minorHAnsi" w:hAnsi="Times New Roman" w:cs="Times New Roman"/>
          <w:sz w:val="28"/>
          <w:szCs w:val="28"/>
          <w:lang w:eastAsia="en-US"/>
        </w:rPr>
      </w:pPr>
      <w:r w:rsidRPr="00123F80">
        <w:rPr>
          <w:rFonts w:ascii="Times New Roman" w:eastAsiaTheme="minorHAnsi" w:hAnsi="Times New Roman" w:cs="Times New Roman"/>
          <w:sz w:val="28"/>
          <w:szCs w:val="28"/>
          <w:lang w:eastAsia="en-US"/>
        </w:rPr>
        <w:t>Эрзинский кожуун.</w:t>
      </w:r>
    </w:p>
    <w:p w:rsidR="00E75DC8" w:rsidRPr="001F428A" w:rsidRDefault="00E75DC8" w:rsidP="001F428A">
      <w:pPr>
        <w:spacing w:after="200"/>
        <w:jc w:val="both"/>
        <w:rPr>
          <w:rFonts w:ascii="Times New Roman" w:eastAsiaTheme="minorHAnsi" w:hAnsi="Times New Roman" w:cs="Times New Roman"/>
          <w:lang w:eastAsia="en-US"/>
        </w:rPr>
      </w:pPr>
      <w:r w:rsidRPr="001F428A">
        <w:rPr>
          <w:rFonts w:ascii="Times New Roman" w:eastAsiaTheme="minorHAnsi" w:hAnsi="Times New Roman" w:cs="Times New Roman"/>
          <w:lang w:eastAsia="en-US"/>
        </w:rPr>
        <w:t xml:space="preserve">Заболеваемость БСК, в том числе их основных форм, находится на одном и том же уровне. Отмечается значительное увеличение заболеваемости ЦВБ – на 70%,. </w:t>
      </w:r>
    </w:p>
    <w:tbl>
      <w:tblPr>
        <w:tblStyle w:val="ab"/>
        <w:tblW w:w="0" w:type="auto"/>
        <w:tblLook w:val="04A0" w:firstRow="1" w:lastRow="0" w:firstColumn="1" w:lastColumn="0" w:noHBand="0" w:noVBand="1"/>
      </w:tblPr>
      <w:tblGrid>
        <w:gridCol w:w="483"/>
        <w:gridCol w:w="2091"/>
        <w:gridCol w:w="670"/>
        <w:gridCol w:w="797"/>
        <w:gridCol w:w="669"/>
        <w:gridCol w:w="797"/>
        <w:gridCol w:w="669"/>
        <w:gridCol w:w="797"/>
        <w:gridCol w:w="669"/>
        <w:gridCol w:w="797"/>
        <w:gridCol w:w="669"/>
        <w:gridCol w:w="797"/>
      </w:tblGrid>
      <w:tr w:rsidR="00E75DC8" w:rsidRPr="00734D0E" w:rsidTr="00E75DC8">
        <w:tc>
          <w:tcPr>
            <w:tcW w:w="483" w:type="dxa"/>
            <w:vMerge w:val="restart"/>
          </w:tcPr>
          <w:p w:rsidR="00E75DC8" w:rsidRPr="001F428A" w:rsidRDefault="00E75DC8" w:rsidP="00E75DC8">
            <w:pPr>
              <w:spacing w:line="240" w:lineRule="auto"/>
              <w:jc w:val="both"/>
              <w:rPr>
                <w:rFonts w:ascii="Times New Roman" w:eastAsiaTheme="minorHAnsi" w:hAnsi="Times New Roman"/>
              </w:rPr>
            </w:pPr>
            <w:r w:rsidRPr="001F428A">
              <w:rPr>
                <w:rFonts w:ascii="Times New Roman" w:eastAsiaTheme="minorHAnsi" w:hAnsi="Times New Roman"/>
              </w:rPr>
              <w:lastRenderedPageBreak/>
              <w:t>№</w:t>
            </w:r>
          </w:p>
        </w:tc>
        <w:tc>
          <w:tcPr>
            <w:tcW w:w="2091" w:type="dxa"/>
            <w:vMerge w:val="restart"/>
          </w:tcPr>
          <w:p w:rsidR="00E75DC8" w:rsidRPr="001F428A" w:rsidRDefault="00E75DC8" w:rsidP="00E75DC8">
            <w:pPr>
              <w:spacing w:line="240" w:lineRule="auto"/>
              <w:rPr>
                <w:rFonts w:ascii="Times New Roman" w:eastAsiaTheme="minorHAnsi" w:hAnsi="Times New Roman"/>
              </w:rPr>
            </w:pPr>
          </w:p>
        </w:tc>
        <w:tc>
          <w:tcPr>
            <w:tcW w:w="1467"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2016</w:t>
            </w:r>
          </w:p>
        </w:tc>
        <w:tc>
          <w:tcPr>
            <w:tcW w:w="1466"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2017</w:t>
            </w:r>
          </w:p>
        </w:tc>
        <w:tc>
          <w:tcPr>
            <w:tcW w:w="1466"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2018</w:t>
            </w:r>
          </w:p>
        </w:tc>
        <w:tc>
          <w:tcPr>
            <w:tcW w:w="1466"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2019</w:t>
            </w:r>
          </w:p>
        </w:tc>
        <w:tc>
          <w:tcPr>
            <w:tcW w:w="1466" w:type="dxa"/>
            <w:gridSpan w:val="2"/>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2020</w:t>
            </w:r>
          </w:p>
        </w:tc>
      </w:tr>
      <w:tr w:rsidR="00E75DC8" w:rsidRPr="00734D0E" w:rsidTr="00E75DC8">
        <w:tc>
          <w:tcPr>
            <w:tcW w:w="483" w:type="dxa"/>
            <w:vMerge/>
          </w:tcPr>
          <w:p w:rsidR="00E75DC8" w:rsidRPr="001F428A" w:rsidRDefault="00E75DC8" w:rsidP="00E75DC8">
            <w:pPr>
              <w:spacing w:line="240" w:lineRule="auto"/>
              <w:rPr>
                <w:rFonts w:ascii="Times New Roman" w:eastAsiaTheme="minorHAnsi" w:hAnsi="Times New Roman"/>
              </w:rPr>
            </w:pPr>
          </w:p>
        </w:tc>
        <w:tc>
          <w:tcPr>
            <w:tcW w:w="2091" w:type="dxa"/>
            <w:vMerge/>
          </w:tcPr>
          <w:p w:rsidR="00E75DC8" w:rsidRPr="001F428A" w:rsidRDefault="00E75DC8" w:rsidP="00E75DC8">
            <w:pPr>
              <w:spacing w:line="240" w:lineRule="auto"/>
              <w:rPr>
                <w:rFonts w:ascii="Times New Roman" w:hAnsi="Times New Roman"/>
              </w:rPr>
            </w:pPr>
          </w:p>
        </w:tc>
        <w:tc>
          <w:tcPr>
            <w:tcW w:w="670"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797"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1000</w:t>
            </w:r>
          </w:p>
        </w:tc>
        <w:tc>
          <w:tcPr>
            <w:tcW w:w="669"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797"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1000</w:t>
            </w:r>
          </w:p>
        </w:tc>
        <w:tc>
          <w:tcPr>
            <w:tcW w:w="669"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797"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1000</w:t>
            </w:r>
          </w:p>
        </w:tc>
        <w:tc>
          <w:tcPr>
            <w:tcW w:w="669"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797"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1000</w:t>
            </w:r>
          </w:p>
        </w:tc>
        <w:tc>
          <w:tcPr>
            <w:tcW w:w="669"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абс</w:t>
            </w:r>
          </w:p>
        </w:tc>
        <w:tc>
          <w:tcPr>
            <w:tcW w:w="797"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На 1000</w:t>
            </w:r>
          </w:p>
        </w:tc>
      </w:tr>
      <w:tr w:rsidR="00E75DC8" w:rsidRPr="00734D0E" w:rsidTr="00E75DC8">
        <w:tc>
          <w:tcPr>
            <w:tcW w:w="483" w:type="dxa"/>
          </w:tcPr>
          <w:p w:rsidR="00E75DC8" w:rsidRPr="001F428A" w:rsidRDefault="00E75DC8" w:rsidP="00E75DC8">
            <w:pPr>
              <w:spacing w:line="240" w:lineRule="auto"/>
              <w:rPr>
                <w:rFonts w:ascii="Times New Roman" w:eastAsiaTheme="minorHAnsi" w:hAnsi="Times New Roman"/>
              </w:rPr>
            </w:pPr>
          </w:p>
        </w:tc>
        <w:tc>
          <w:tcPr>
            <w:tcW w:w="2091" w:type="dxa"/>
          </w:tcPr>
          <w:p w:rsidR="00E75DC8" w:rsidRPr="001F428A" w:rsidRDefault="00E75DC8" w:rsidP="00E75DC8">
            <w:pPr>
              <w:spacing w:line="240" w:lineRule="auto"/>
              <w:rPr>
                <w:rFonts w:ascii="Times New Roman" w:hAnsi="Times New Roman"/>
                <w:b/>
              </w:rPr>
            </w:pPr>
            <w:r w:rsidRPr="001F428A">
              <w:rPr>
                <w:rFonts w:ascii="Times New Roman" w:hAnsi="Times New Roman"/>
                <w:b/>
              </w:rPr>
              <w:t>БСК</w:t>
            </w:r>
          </w:p>
        </w:tc>
        <w:tc>
          <w:tcPr>
            <w:tcW w:w="670"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460</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55,56</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400</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48,15</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402</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48,15</w:t>
            </w:r>
          </w:p>
        </w:tc>
        <w:tc>
          <w:tcPr>
            <w:tcW w:w="669" w:type="dxa"/>
          </w:tcPr>
          <w:p w:rsidR="00E75DC8" w:rsidRPr="001F428A" w:rsidRDefault="00E75DC8" w:rsidP="00E75DC8">
            <w:pPr>
              <w:spacing w:line="240" w:lineRule="auto"/>
              <w:rPr>
                <w:rFonts w:ascii="Times New Roman" w:eastAsiaTheme="minorHAnsi" w:hAnsi="Times New Roman"/>
              </w:rPr>
            </w:pPr>
            <w:r w:rsidRPr="001F428A">
              <w:rPr>
                <w:rFonts w:ascii="Times New Roman" w:eastAsiaTheme="minorHAnsi" w:hAnsi="Times New Roman"/>
              </w:rPr>
              <w:t>448</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53,98</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478</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57,59</w:t>
            </w:r>
          </w:p>
        </w:tc>
      </w:tr>
      <w:tr w:rsidR="00E75DC8" w:rsidRPr="00734D0E" w:rsidTr="00E75DC8">
        <w:tc>
          <w:tcPr>
            <w:tcW w:w="483" w:type="dxa"/>
          </w:tcPr>
          <w:p w:rsidR="00E75DC8" w:rsidRPr="001F428A" w:rsidRDefault="00E75DC8" w:rsidP="00E75DC8">
            <w:pPr>
              <w:spacing w:line="240" w:lineRule="auto"/>
              <w:rPr>
                <w:rFonts w:ascii="Times New Roman" w:eastAsiaTheme="minorHAnsi" w:hAnsi="Times New Roman"/>
              </w:rPr>
            </w:pPr>
          </w:p>
        </w:tc>
        <w:tc>
          <w:tcPr>
            <w:tcW w:w="2091"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том числе ИБС</w:t>
            </w:r>
          </w:p>
        </w:tc>
        <w:tc>
          <w:tcPr>
            <w:tcW w:w="670"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38</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4,59</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31</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3,73</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49</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5,87</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63</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7,59</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57</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6,87</w:t>
            </w:r>
          </w:p>
        </w:tc>
      </w:tr>
      <w:tr w:rsidR="00E75DC8" w:rsidRPr="00734D0E" w:rsidTr="00E75DC8">
        <w:tc>
          <w:tcPr>
            <w:tcW w:w="483" w:type="dxa"/>
          </w:tcPr>
          <w:p w:rsidR="00E75DC8" w:rsidRPr="001F428A" w:rsidRDefault="00E75DC8" w:rsidP="00E75DC8">
            <w:pPr>
              <w:spacing w:line="240" w:lineRule="auto"/>
              <w:rPr>
                <w:rFonts w:ascii="Times New Roman" w:eastAsiaTheme="minorHAnsi" w:hAnsi="Times New Roman"/>
              </w:rPr>
            </w:pPr>
          </w:p>
        </w:tc>
        <w:tc>
          <w:tcPr>
            <w:tcW w:w="2091"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том числе ОИМ</w:t>
            </w:r>
          </w:p>
        </w:tc>
        <w:tc>
          <w:tcPr>
            <w:tcW w:w="670"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0</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0,00</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6</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0,72</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4</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0,48</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0,24</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0</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0,00</w:t>
            </w:r>
          </w:p>
        </w:tc>
      </w:tr>
      <w:tr w:rsidR="00E75DC8" w:rsidRPr="00734D0E" w:rsidTr="00E75DC8">
        <w:tc>
          <w:tcPr>
            <w:tcW w:w="483" w:type="dxa"/>
          </w:tcPr>
          <w:p w:rsidR="00E75DC8" w:rsidRPr="001F428A" w:rsidRDefault="00E75DC8" w:rsidP="00E75DC8">
            <w:pPr>
              <w:spacing w:line="240" w:lineRule="auto"/>
              <w:rPr>
                <w:rFonts w:ascii="Times New Roman" w:eastAsiaTheme="minorHAnsi" w:hAnsi="Times New Roman"/>
              </w:rPr>
            </w:pPr>
          </w:p>
        </w:tc>
        <w:tc>
          <w:tcPr>
            <w:tcW w:w="2091"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том числе ЦВБ</w:t>
            </w:r>
          </w:p>
        </w:tc>
        <w:tc>
          <w:tcPr>
            <w:tcW w:w="670"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75</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9,06</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103</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12,40</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91</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10,90</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97</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11,69</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108</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13,01</w:t>
            </w:r>
          </w:p>
        </w:tc>
      </w:tr>
      <w:tr w:rsidR="00E75DC8" w:rsidRPr="00734D0E" w:rsidTr="00E75DC8">
        <w:tc>
          <w:tcPr>
            <w:tcW w:w="483" w:type="dxa"/>
          </w:tcPr>
          <w:p w:rsidR="00E75DC8" w:rsidRPr="001F428A" w:rsidRDefault="00E75DC8" w:rsidP="00E75DC8">
            <w:pPr>
              <w:spacing w:line="240" w:lineRule="auto"/>
              <w:rPr>
                <w:rFonts w:ascii="Times New Roman" w:eastAsiaTheme="minorHAnsi" w:hAnsi="Times New Roman"/>
              </w:rPr>
            </w:pPr>
          </w:p>
        </w:tc>
        <w:tc>
          <w:tcPr>
            <w:tcW w:w="2091"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том числе ОНМК</w:t>
            </w:r>
          </w:p>
        </w:tc>
        <w:tc>
          <w:tcPr>
            <w:tcW w:w="670"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16</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1,93</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23</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2,77</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27</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3,23</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14</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1,69</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17</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2,05</w:t>
            </w:r>
          </w:p>
        </w:tc>
      </w:tr>
      <w:tr w:rsidR="00E75DC8" w:rsidRPr="00734D0E" w:rsidTr="00E75DC8">
        <w:tc>
          <w:tcPr>
            <w:tcW w:w="483" w:type="dxa"/>
          </w:tcPr>
          <w:p w:rsidR="00E75DC8" w:rsidRPr="001F428A" w:rsidRDefault="00E75DC8" w:rsidP="00E75DC8">
            <w:pPr>
              <w:spacing w:line="240" w:lineRule="auto"/>
              <w:rPr>
                <w:rFonts w:ascii="Times New Roman" w:eastAsiaTheme="minorHAnsi" w:hAnsi="Times New Roman"/>
              </w:rPr>
            </w:pPr>
          </w:p>
        </w:tc>
        <w:tc>
          <w:tcPr>
            <w:tcW w:w="2091" w:type="dxa"/>
          </w:tcPr>
          <w:p w:rsidR="00E75DC8" w:rsidRPr="001F428A" w:rsidRDefault="00E75DC8" w:rsidP="00E75DC8">
            <w:pPr>
              <w:spacing w:line="240" w:lineRule="auto"/>
              <w:rPr>
                <w:rFonts w:ascii="Times New Roman" w:hAnsi="Times New Roman"/>
              </w:rPr>
            </w:pPr>
            <w:r w:rsidRPr="001F428A">
              <w:rPr>
                <w:rFonts w:ascii="Times New Roman" w:hAnsi="Times New Roman"/>
              </w:rPr>
              <w:t>В т.ч. ГБ</w:t>
            </w:r>
          </w:p>
        </w:tc>
        <w:tc>
          <w:tcPr>
            <w:tcW w:w="670"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320</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38,65</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232</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27,92</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226</w:t>
            </w:r>
          </w:p>
        </w:tc>
        <w:tc>
          <w:tcPr>
            <w:tcW w:w="797" w:type="dxa"/>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eastAsiaTheme="minorHAnsi" w:hAnsi="Times New Roman"/>
                <w:color w:val="000000"/>
              </w:rPr>
              <w:t>27,07</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252</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30,36</w:t>
            </w:r>
          </w:p>
        </w:tc>
        <w:tc>
          <w:tcPr>
            <w:tcW w:w="669" w:type="dxa"/>
          </w:tcPr>
          <w:p w:rsidR="00E75DC8" w:rsidRPr="001F428A" w:rsidRDefault="00E75DC8" w:rsidP="00E75DC8">
            <w:pPr>
              <w:spacing w:line="240" w:lineRule="auto"/>
              <w:jc w:val="center"/>
              <w:rPr>
                <w:rFonts w:ascii="Times New Roman" w:eastAsiaTheme="minorHAnsi" w:hAnsi="Times New Roman"/>
              </w:rPr>
            </w:pPr>
            <w:r w:rsidRPr="001F428A">
              <w:rPr>
                <w:rFonts w:ascii="Times New Roman" w:eastAsiaTheme="minorHAnsi" w:hAnsi="Times New Roman"/>
              </w:rPr>
              <w:t>292</w:t>
            </w:r>
          </w:p>
        </w:tc>
        <w:tc>
          <w:tcPr>
            <w:tcW w:w="797" w:type="dxa"/>
            <w:vAlign w:val="bottom"/>
          </w:tcPr>
          <w:p w:rsidR="00E75DC8" w:rsidRPr="001F428A" w:rsidRDefault="00E75DC8" w:rsidP="00E75DC8">
            <w:pPr>
              <w:spacing w:line="240" w:lineRule="auto"/>
              <w:jc w:val="center"/>
              <w:rPr>
                <w:rFonts w:ascii="Times New Roman" w:eastAsiaTheme="minorHAnsi" w:hAnsi="Times New Roman"/>
                <w:color w:val="000000"/>
              </w:rPr>
            </w:pPr>
            <w:r w:rsidRPr="001F428A">
              <w:rPr>
                <w:rFonts w:ascii="Times New Roman" w:hAnsi="Times New Roman"/>
                <w:color w:val="000000"/>
              </w:rPr>
              <w:t>35,18</w:t>
            </w:r>
          </w:p>
        </w:tc>
      </w:tr>
    </w:tbl>
    <w:p w:rsidR="00E75DC8" w:rsidRPr="00734D0E" w:rsidRDefault="00E75DC8" w:rsidP="00E75DC8">
      <w:pPr>
        <w:rPr>
          <w:rFonts w:asciiTheme="minorHAnsi" w:hAnsiTheme="minorHAnsi" w:cstheme="minorHAnsi"/>
        </w:rPr>
      </w:pPr>
    </w:p>
    <w:p w:rsidR="00E75DC8" w:rsidRPr="00734D0E" w:rsidRDefault="00E75DC8" w:rsidP="00E75DC8">
      <w:pPr>
        <w:ind w:firstLine="709"/>
        <w:jc w:val="both"/>
        <w:rPr>
          <w:rFonts w:asciiTheme="minorHAnsi" w:hAnsiTheme="minorHAnsi" w:cstheme="minorHAnsi"/>
          <w:highlight w:val="yellow"/>
        </w:rPr>
      </w:pPr>
    </w:p>
    <w:p w:rsidR="00E027A3" w:rsidRPr="00336EB3" w:rsidRDefault="00E027A3" w:rsidP="00A15B7E">
      <w:pPr>
        <w:pStyle w:val="23"/>
        <w:numPr>
          <w:ilvl w:val="1"/>
          <w:numId w:val="27"/>
        </w:numPr>
        <w:spacing w:before="120"/>
        <w:jc w:val="center"/>
        <w:rPr>
          <w:rFonts w:cs="Times New Roman"/>
          <w:b w:val="0"/>
        </w:rPr>
      </w:pPr>
      <w:bookmarkStart w:id="22" w:name="_Toc59888925"/>
      <w:bookmarkStart w:id="23" w:name="_Toc59889719"/>
      <w:bookmarkStart w:id="24" w:name="_Toc62724357"/>
      <w:bookmarkStart w:id="25" w:name="_Toc62728220"/>
      <w:r w:rsidRPr="00336EB3">
        <w:rPr>
          <w:rFonts w:cs="Times New Roman"/>
          <w:b w:val="0"/>
        </w:rPr>
        <w:t>Другие показатели, характеризующие оказание медицинской помощи больным с </w:t>
      </w:r>
      <w:proofErr w:type="gramStart"/>
      <w:r w:rsidRPr="00336EB3">
        <w:rPr>
          <w:rFonts w:cs="Times New Roman"/>
          <w:b w:val="0"/>
        </w:rPr>
        <w:t>сердечно-сосудистыми</w:t>
      </w:r>
      <w:proofErr w:type="gramEnd"/>
      <w:r w:rsidRPr="00336EB3">
        <w:rPr>
          <w:rFonts w:cs="Times New Roman"/>
          <w:b w:val="0"/>
        </w:rPr>
        <w:t xml:space="preserve"> заболеваниями в </w:t>
      </w:r>
      <w:bookmarkEnd w:id="22"/>
      <w:bookmarkEnd w:id="23"/>
      <w:r w:rsidRPr="00336EB3">
        <w:rPr>
          <w:rFonts w:cs="Times New Roman"/>
          <w:b w:val="0"/>
        </w:rPr>
        <w:t>регионе</w:t>
      </w:r>
      <w:bookmarkEnd w:id="24"/>
      <w:bookmarkEnd w:id="25"/>
    </w:p>
    <w:p w:rsidR="00E027A3" w:rsidRPr="00734D0E" w:rsidRDefault="00E027A3" w:rsidP="00E027A3">
      <w:pPr>
        <w:pStyle w:val="ad"/>
        <w:ind w:left="450"/>
        <w:jc w:val="both"/>
        <w:rPr>
          <w:rFonts w:asciiTheme="minorHAnsi" w:hAnsiTheme="minorHAnsi" w:cstheme="minorHAnsi"/>
        </w:rPr>
      </w:pPr>
      <w:r w:rsidRPr="00734D0E">
        <w:rPr>
          <w:rFonts w:asciiTheme="minorHAnsi" w:hAnsiTheme="minorHAnsi" w:cstheme="minorHAnsi"/>
        </w:rPr>
        <w:t xml:space="preserve"> </w:t>
      </w:r>
    </w:p>
    <w:tbl>
      <w:tblPr>
        <w:tblW w:w="0" w:type="auto"/>
        <w:tblCellMar>
          <w:left w:w="0" w:type="dxa"/>
          <w:right w:w="0" w:type="dxa"/>
        </w:tblCellMar>
        <w:tblLook w:val="0000" w:firstRow="0" w:lastRow="0" w:firstColumn="0" w:lastColumn="0" w:noHBand="0" w:noVBand="0"/>
      </w:tblPr>
      <w:tblGrid>
        <w:gridCol w:w="7526"/>
        <w:gridCol w:w="2679"/>
      </w:tblGrid>
      <w:tr w:rsidR="005E4B79" w:rsidRPr="00734D0E" w:rsidTr="00783BD0">
        <w:trPr>
          <w:trHeight w:val="288"/>
        </w:trPr>
        <w:tc>
          <w:tcPr>
            <w:tcW w:w="6480" w:type="dxa"/>
          </w:tcPr>
          <w:tbl>
            <w:tblPr>
              <w:tblW w:w="0" w:type="auto"/>
              <w:tblCellMar>
                <w:left w:w="0" w:type="dxa"/>
                <w:right w:w="0" w:type="dxa"/>
              </w:tblCellMar>
              <w:tblLook w:val="0000" w:firstRow="0" w:lastRow="0" w:firstColumn="0" w:lastColumn="0" w:noHBand="0" w:noVBand="0"/>
            </w:tblPr>
            <w:tblGrid>
              <w:gridCol w:w="6480"/>
            </w:tblGrid>
            <w:tr w:rsidR="005E4B79" w:rsidRPr="001F428A" w:rsidTr="00783BD0">
              <w:trPr>
                <w:trHeight w:val="248"/>
              </w:trPr>
              <w:tc>
                <w:tcPr>
                  <w:tcW w:w="6480" w:type="dxa"/>
                  <w:tcMar>
                    <w:top w:w="20" w:type="dxa"/>
                    <w:left w:w="20" w:type="dxa"/>
                    <w:bottom w:w="20" w:type="dxa"/>
                    <w:right w:w="20" w:type="dxa"/>
                  </w:tcMar>
                  <w:vAlign w:val="center"/>
                </w:tcPr>
                <w:p w:rsidR="005E4B79" w:rsidRPr="00516A83" w:rsidRDefault="005E4B79" w:rsidP="00783BD0">
                  <w:pPr>
                    <w:rPr>
                      <w:rFonts w:ascii="Times New Roman" w:eastAsia="Roboto, Segoe UI, Helvetica Neu" w:hAnsi="Times New Roman" w:cs="Times New Roman"/>
                      <w:color w:val="000000"/>
                      <w:sz w:val="28"/>
                      <w:szCs w:val="28"/>
                    </w:rPr>
                  </w:pPr>
                  <w:r w:rsidRPr="00516A83">
                    <w:rPr>
                      <w:rFonts w:ascii="Times New Roman" w:eastAsia="Roboto, Segoe UI, Helvetica Neu" w:hAnsi="Times New Roman" w:cs="Times New Roman"/>
                      <w:color w:val="000000"/>
                      <w:sz w:val="28"/>
                      <w:szCs w:val="28"/>
                    </w:rPr>
                    <w:t>Мониторинг ИБС за 2020</w:t>
                  </w:r>
                  <w:r w:rsidR="0070436C" w:rsidRPr="00516A83">
                    <w:rPr>
                      <w:rFonts w:ascii="Times New Roman" w:eastAsia="Roboto, Segoe UI, Helvetica Neu" w:hAnsi="Times New Roman" w:cs="Times New Roman"/>
                      <w:color w:val="000000"/>
                      <w:sz w:val="28"/>
                      <w:szCs w:val="28"/>
                    </w:rPr>
                    <w:t xml:space="preserve"> год</w:t>
                  </w:r>
                  <w:r w:rsidRPr="00516A83">
                    <w:rPr>
                      <w:rFonts w:ascii="Times New Roman" w:eastAsia="Roboto, Segoe UI, Helvetica Neu" w:hAnsi="Times New Roman" w:cs="Times New Roman"/>
                      <w:color w:val="000000"/>
                      <w:sz w:val="28"/>
                      <w:szCs w:val="28"/>
                    </w:rPr>
                    <w:t xml:space="preserve"> </w:t>
                  </w:r>
                </w:p>
                <w:p w:rsidR="005E4B79" w:rsidRPr="001F428A" w:rsidRDefault="005E4B79" w:rsidP="00783BD0">
                  <w:pPr>
                    <w:rPr>
                      <w:rFonts w:ascii="Times New Roman" w:hAnsi="Times New Roman" w:cs="Times New Roman"/>
                      <w:b/>
                    </w:rPr>
                  </w:pPr>
                </w:p>
              </w:tc>
            </w:tr>
          </w:tbl>
          <w:p w:rsidR="005E4B79" w:rsidRPr="001F428A" w:rsidRDefault="005E4B79" w:rsidP="00783BD0">
            <w:pPr>
              <w:rPr>
                <w:rFonts w:ascii="Times New Roman" w:hAnsi="Times New Roman" w:cs="Times New Roman"/>
                <w:b/>
              </w:rPr>
            </w:pPr>
          </w:p>
        </w:tc>
        <w:tc>
          <w:tcPr>
            <w:tcW w:w="2875" w:type="dxa"/>
          </w:tcPr>
          <w:p w:rsidR="005E4B79" w:rsidRPr="001F428A" w:rsidRDefault="005E4B79" w:rsidP="00783BD0">
            <w:pPr>
              <w:pStyle w:val="EmptyLayoutCell"/>
              <w:rPr>
                <w:b/>
                <w:sz w:val="22"/>
                <w:szCs w:val="22"/>
                <w:lang w:val="ru-RU"/>
              </w:rPr>
            </w:pPr>
          </w:p>
        </w:tc>
      </w:tr>
      <w:tr w:rsidR="005E4B79" w:rsidRPr="00734D0E" w:rsidTr="00783BD0">
        <w:tc>
          <w:tcPr>
            <w:tcW w:w="9355" w:type="dxa"/>
            <w:gridSpan w:val="2"/>
          </w:tcPr>
          <w:tbl>
            <w:tblPr>
              <w:tblW w:w="14165" w:type="dxa"/>
              <w:tblCellMar>
                <w:left w:w="0" w:type="dxa"/>
                <w:right w:w="0" w:type="dxa"/>
              </w:tblCellMar>
              <w:tblLook w:val="0000" w:firstRow="0" w:lastRow="0" w:firstColumn="0" w:lastColumn="0" w:noHBand="0" w:noVBand="0"/>
            </w:tblPr>
            <w:tblGrid>
              <w:gridCol w:w="908"/>
              <w:gridCol w:w="5461"/>
              <w:gridCol w:w="1276"/>
              <w:gridCol w:w="2693"/>
              <w:gridCol w:w="3827"/>
            </w:tblGrid>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jc w:val="center"/>
                    <w:rPr>
                      <w:rFonts w:ascii="Times New Roman" w:hAnsi="Times New Roman" w:cs="Times New Roman"/>
                    </w:rPr>
                  </w:pPr>
                  <w:r w:rsidRPr="001F428A">
                    <w:rPr>
                      <w:rFonts w:ascii="Times New Roman" w:hAnsi="Times New Roman" w:cs="Times New Roman"/>
                      <w:b/>
                      <w:color w:val="000000"/>
                    </w:rPr>
                    <w:t xml:space="preserve">№ п/п </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jc w:val="center"/>
                    <w:rPr>
                      <w:rFonts w:ascii="Times New Roman" w:hAnsi="Times New Roman" w:cs="Times New Roman"/>
                    </w:rPr>
                  </w:pPr>
                  <w:r w:rsidRPr="001F428A">
                    <w:rPr>
                      <w:rFonts w:ascii="Times New Roman" w:hAnsi="Times New Roman" w:cs="Times New Roman"/>
                      <w:b/>
                      <w:color w:val="000000"/>
                    </w:rPr>
                    <w:t xml:space="preserve">Целевые показатели оценки эффективности реализации мероприятий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jc w:val="center"/>
                    <w:rPr>
                      <w:rFonts w:ascii="Times New Roman" w:hAnsi="Times New Roman" w:cs="Times New Roman"/>
                    </w:rPr>
                  </w:pPr>
                  <w:r w:rsidRPr="001F428A">
                    <w:rPr>
                      <w:rFonts w:ascii="Times New Roman" w:hAnsi="Times New Roman" w:cs="Times New Roman"/>
                      <w:b/>
                      <w:color w:val="000000"/>
                    </w:rPr>
                    <w:t xml:space="preserve">Единицы измерения </w:t>
                  </w:r>
                </w:p>
              </w:tc>
              <w:tc>
                <w:tcPr>
                  <w:tcW w:w="2693"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jc w:val="center"/>
                    <w:rPr>
                      <w:rFonts w:ascii="Times New Roman" w:hAnsi="Times New Roman" w:cs="Times New Roman"/>
                    </w:rPr>
                  </w:pPr>
                  <w:r w:rsidRPr="001F428A">
                    <w:rPr>
                      <w:rFonts w:ascii="Times New Roman" w:hAnsi="Times New Roman" w:cs="Times New Roman"/>
                      <w:b/>
                      <w:color w:val="000000"/>
                    </w:rPr>
                    <w:t>Фактическое значение за отчетный период*</w:t>
                  </w:r>
                </w:p>
              </w:tc>
              <w:tc>
                <w:tcPr>
                  <w:tcW w:w="3827"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jc w:val="center"/>
                    <w:rPr>
                      <w:rFonts w:ascii="Times New Roman" w:hAnsi="Times New Roman" w:cs="Times New Roman"/>
                    </w:rPr>
                  </w:pPr>
                  <w:r w:rsidRPr="001F428A">
                    <w:rPr>
                      <w:rFonts w:ascii="Times New Roman" w:hAnsi="Times New Roman" w:cs="Times New Roman"/>
                      <w:b/>
                      <w:color w:val="000000"/>
                    </w:rPr>
                    <w:t>Справочно: значение за соответствующий период предшествующего года**</w:t>
                  </w: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06</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состоящих на диспансерном учете по поводу ишемической болезни сердца (МКБ-10: I20-I25)</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3 655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07</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Общее число зарегистрированных больных с ишемической болезнью сердца (МКБ-10: I20- I25)</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4 562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08</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взятых под диспансерное наблюдение по поводу ишемической болезнью сердца и прошедших обучение в школах пациентов (МКБ-10: I20-I25)</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874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09</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пациентов,  взятых под диспансерное наблюдение по поводу  острого коронарнлго синдрома (МКБ-10: I20.0; I21; I22; I24), а также  постинфарктного кардиосклероза, зарегистрированного в текущем году (I25.2, I25.8 ), если  он не был зарегистрирован  ранее с кодами I21 или I22</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202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10</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зарегистрированных пациентов, перенесших острый коронарный синдром (МКБ-10: I20.0; I21; I22; I24) , а также  число пациентов с постинфарктным кардиосклерозом, зарегистрированным в текущем году (I25.2, I25.8 ), если  они не были зарегистрирован  ранее с кодами I21 или I22</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334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перенесших острый коронарный синдром   (МКБ-10: I20.0; I21; I22; I24) и получивших реабилитационную помощь на первом этапе медицинской кардиореабилитации</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298</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11.1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больных в трудоспособном возрасте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86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больных с острым коронарным синдромом   (МКБ-10: I20.0; I21; I22; I24), получивших реабилитационную помощь на втором этапе </w:t>
                  </w:r>
                  <w:r w:rsidRPr="001F428A">
                    <w:rPr>
                      <w:rFonts w:ascii="Times New Roman" w:hAnsi="Times New Roman" w:cs="Times New Roman"/>
                      <w:color w:val="000000"/>
                    </w:rPr>
                    <w:lastRenderedPageBreak/>
                    <w:t>медицинской кардиореабилитации</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64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12.1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больных в трудоспособном возрасте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57</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13</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(МКБ-10: I20.0; I21; I22; I24), получивших реабилитационную помощь на третьем этапе медицинской кардиореабилитации</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13.1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(МКБ-10: I20.0; I21; I22; I24) в трудоспособном возрасте, получивших реабилитационную помощь на третьем этапе медицинской кардиореабилитации</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14</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кардиологических коек в субъекте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45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15</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кардиохирургических коек в субъекте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16</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коек сосудистой хирургии в субъекте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17</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врачей кардиологов в субъекте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18</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сердечно-сосудистых хирургов в субъекте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19</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врачей по рентгенэндоваскулярным диагностике и лечению в субъекте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20</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штатных должностей врачей-кардиологов в подразделениях, оказывающих медицинскую помощь в амбулаторных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15,25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занятых должностей врачей-кардиологов в подразделениях, оказывающих медицинскую помощь в амбулаторных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врачей-кардиологов (физических лиц на занятых должностях) в подразделениях, оказывающих медицинскую помощь в амбулаторных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9</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23</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штатных должностей врачей-кардиологов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27,75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24</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занятых должностей врачей-кардиологов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27,75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25</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врачей-кардиологов (физических лиц на занятых должностях)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26</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штатных должностей  сердечно-сосудистых хирургов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27</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занятых должностей сердечно-сосудистых хирургов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0,75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28</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сердечно-сосудистых хирургов (физических лиц на занятых должностях)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29</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штатных должностей врачей по рентгенэндоваскулярным  диагностике и лечению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30</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занятых должностей врачей по рентгенэндоваскулярным  диагностике и лечению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врачей по рентгенэндоваскулярным диагностике и лечению  (физических лиц на занятых должностях) в подразделениях, оказывающих медицинскую помощь в стационарных условиях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всех выездов бригад скорой медицинской помощи при остром коронарном синдроме (МКБ-10:  I20.0, I21, I22,  I24)</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230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32.1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Из них: число выездов бригад скорой медицинской помощи при остром коронарном синдроме со временем доезда до 20 минут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194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33</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всех больных с острым коронарным синдромом с подъемом сегмента ST, доставленных в стационар бригадой скорой медицинской помощи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179</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34</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с подъемом сегмента ST, госпитализированных в стационар в срок до 12 часов от начала боли</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116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34.1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больных с острым коронарным синдромом с подъемом сегмента ST, госпитализированных в стационар в сроки менее 2 часов от начала боли</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единиц</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40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35</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Среднее время &amp;quot;симптом - баллон&amp;quot; для больных с острым коронарным синдромом с подъемом сегмента ST, поступивших в стационар до 12 часов от начала боли, которым были выполнены экстренные (первичные) чрескожные коронарные вмешательства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минуты</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161</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35.1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Среднее время &amp;quot;симптом - звонок СМП&amp;quot;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минуты</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59</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35.2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Среднее время &amp;quot;звонок СМП - баллон&amp;quot;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минуты</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102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36</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поступивших в стационары субъекта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339</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36.1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больных с острым коронарным синдромом, поступивших в профильные отделения (региональные сосудистые центры и первичные сосудистые отделения) субъекта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259</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36.3</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с подъемом сегмента ST, поступивших в стационары субъкта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134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36.4</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без подъема сегмента ST, поступивших в стационары субъкта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205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36.4.1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больных с острым коронарным синдромом без подъема сегмента ST высокого риска (GRACE ≥ 140), поступивших в стационары субъкта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37</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переведенных из первичного сосудистого отделения в региональный сосудистый центр, которым выполнены чрескожные коронарные вмешательства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38</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с подъемом сегмента ST, которым выполнен тромболизис</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52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38.1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на догоспитальном этапе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37</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39</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ангиопластик коронарных артерий, проведенных в стационарах субъекта, всего</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208</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39.1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ангиопластик коронарных артерий, проведенных пациентам с острым коронарным синдромом (нестабильная стенокардия,  инфаркт миокарда с подъемом и без подъема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168</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39.1.1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ангиопластик коронарных артерий, проведенных пациентам с острым коронарным синдромом без подъема сегмента ST (нестабильная стенокардия, инфаркт миокарда без подъема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92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39.1.1.1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ангиопластик коронарных артерий, проведенных пациентам с острым коронарным синдромом без подъема сегмента ST высокого риска (GRACE ≥ 140) (нестабильная стенокардия, инфаркт миокарда без подъема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39.1.2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ангиопластик коронарных артерий, проведенных пациентам с острым коронарным синдромом с подъемом сегмента ST (инфаркт миокарда с подъемом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76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39.1.2.1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ангиопластик коронарных артерий, проведенных больным с острым коронарным синдромом с подъемом сегмента ST, поступивших в стационар до 12 часов от начала боли</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72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39.1.2.2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ангиопластик коронарных артерий, проведенных больным с острым коронарным синдромом с подъемом сегмента ST в течение 24 часов от момента введения тромболитического препарата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39.2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ангиопластик коронарных артерий, проведенных больным  с хронической ИБС (без учета больных, которым выполнено лечение в рамках ОКС)</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40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40</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проведенных операций  аорто-коронарного шунтирования (АКШ)  на территории субъекта, всего</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40.1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операций,  проведенных больным с острым коронарным синдромом</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40.2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 Число  операций, проведенных больным  с хронической </w:t>
                  </w:r>
                  <w:r w:rsidRPr="001F428A">
                    <w:rPr>
                      <w:rFonts w:ascii="Times New Roman" w:hAnsi="Times New Roman" w:cs="Times New Roman"/>
                      <w:color w:val="000000"/>
                    </w:rPr>
                    <w:lastRenderedPageBreak/>
                    <w:t>ИБС (без учета больных, которым выполнено лечение в рамках ОКС)</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41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проведенных операций - имплантаций  кардиостимулятора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умерших больных в ствционаре, которым была выполнена ангиопластика коронарных артерий</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умерших с острым коронарным синдромом</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умерших пациентов с острым коронарным синдромом без подъема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42.1.1.1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умерших пациентов с острым коронарным синдромом без подъема сегмента ST высокого риска (GRACE ≥ 140)</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умерших больных с острым коронарным синдромом с подъемом сегмента ST, которым выполнялись экстренные (первичные) чрескожные коронарные вмешательства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42.1.2.1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умерших больных с острым коронарным синдромом с подъемом сегмента ST, поступивших в стационар до 12 часов от начала боли, которым выполнялись экстренные (первичные) чрескожные коронарные вмешательства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8</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42.1.2.2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умерших больных с острым коронарным синдромом с подъемом сегмента ST, которым выполнялись чрескожные коронарные вмешательства в течение 24 часов от моментв введения тромболитического препарата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42.1.3</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больных с острым коронарным синдромом, осложненным кардиогенным шоком, умерших при проведении чрескожных коронарных вмешательств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42.1.4</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умерших больных с острым коронарным синдромом с подъемом сегмента ST, которым выполнен тромболизис (на догоспитальном и госпитальном этапах)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11</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42.1.4.1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Их них: число умерших больных с острым коронарным синдромом с подъемом сегмента ST, которым выполнен тромболизис на догоспитальном этапе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43</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умерших больных в стационаре,  которым была проведена операция  аорто-коронарного шунтирования</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43.1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умерших с острым коронарным синдромом</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44</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(МКБ-10:  I20.0, I21, I22,  I24), умерших за весь период госпитализации</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42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44.1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умерших больных с острым коронарным синдромом   с подъемом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44.2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умерших больных с острым коронарным </w:t>
                  </w:r>
                  <w:r w:rsidRPr="001F428A">
                    <w:rPr>
                      <w:rFonts w:ascii="Times New Roman" w:hAnsi="Times New Roman" w:cs="Times New Roman"/>
                      <w:color w:val="000000"/>
                    </w:rPr>
                    <w:lastRenderedPageBreak/>
                    <w:t>синдромом   без подъема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45</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умерших в первые сутки поступления в стационар</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45.1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без подъема сегмента ST, умерших в первые сутки поступления в стационар</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45.2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коронарным синдромом с подъемом сегмента ST, умерших в первые сутки поступления в стационар</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46</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патологоанатомических вскрытий больных, умерших от острого коронарного синдрома в первые сутки поступления в стационар</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46.1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расхождений диагнозов</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47</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выбывших (выписано+умерло) больных, перенесших острый коронарный синдром (МКБ-10:  I20.0, I21, I22,  I24)</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272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47.1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выбывших (выписано+умерло) больных, перенесших острый коронарный синдром с подъемом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119</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47.2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выбывших (выписано+умерло) больных, перенесших острый коронарный синдром без подъема сегмента ST</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190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47.2.1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выбывших (выписано+умерло) больных, перенесших острый коронарный синдром без подъема сегмента ST высокого риска (GRACE ≥ 140)</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29</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48</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больных с  острым и повторным инфарктом миокарда, умерших в стационарах субъекта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40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49</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выбывших (выписано+умерло) больных с  острым и повторным инфарктом миокарда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212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50</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острым и повторным инфарктом миокарда, умерших вне стационара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86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50.1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патологоанатомических и судебно-медицинских вскрытий больных с острым и повторным инфарктом миокарда, умерших  вне стационара</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86</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50.1.1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расхождений диагнозов</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больных с  острым и повторным инфарктом миокарда, умерших  в первичных сосудистых отделениях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выбывших (выписано+умерло) больных с острым и повторным инфарктом миокарда в первичных сосудистых отделениях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18</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53</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 xml:space="preserve">Число  больных с  острым и повторным инфарктом миокарда, умерших  в региональных сосудистых центрах  </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27</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54</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выбывших (выписано+умерло) больных с  острым и повторным инфарктом миокарда в региональных сосудистых центрах</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212</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lastRenderedPageBreak/>
                    <w:t>55</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ишемической болезнью сердца, выявленных впервые (МКБ-10: I20-I25)</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645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56</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нестабильной стенокардией (МКБ-10: I20.0)</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129</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57</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пациентов с инфарктом миокарда (МКБ-10: I21, I22), а также  число пациентов с постинфарктным кардиосклерозом, зарегистрированным в текущем году (I25.2, I25.8 ), если  они не были зарегистрированы  ранее с кодами I21 или I22</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187</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58</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с другими формами острых ишемических болезней сердца (МКБ-10: I24)</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18</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59</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больных, умерших от основной причины &amp;quot;Ишемическая болезнь сердца&amp;quot; (МКБ-10: I20-I25)</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573</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512</w:t>
                  </w: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59.1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умерших в трудоспособном возрасте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125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60</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патологоанатомических и судебно-медицинских вскрытий больных, умерших  от ишемической болезни сердца (МКБ-10: I20-I25)</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551</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60.1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расхождений диагнозов</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количество</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0</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61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умерших больных от острого коронарного синдрома   (МКБ-10: I20.0; I21; I22; I24)</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295</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61.1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умерших в трудоспособном возраст</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108</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62</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умерших больных с острым или повторным инфарктом миокарда (МКБ-10: I21, I22)</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124</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62.1</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Из них, число умерших в трудоспособном возрасте</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38</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r w:rsidR="005E4B79" w:rsidRPr="001F428A" w:rsidTr="00783BD0">
              <w:tc>
                <w:tcPr>
                  <w:tcW w:w="908"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63</w:t>
                  </w:r>
                </w:p>
              </w:tc>
              <w:tc>
                <w:tcPr>
                  <w:tcW w:w="5461"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Число сохраненных жизней</w:t>
                  </w:r>
                </w:p>
              </w:tc>
              <w:tc>
                <w:tcPr>
                  <w:tcW w:w="1276" w:type="dxa"/>
                  <w:tcBorders>
                    <w:top w:val="single" w:sz="8" w:space="0" w:color="C3C3C3"/>
                    <w:left w:val="single" w:sz="8" w:space="0" w:color="C3C3C3"/>
                    <w:bottom w:val="single" w:sz="8" w:space="0" w:color="C3C3C3"/>
                    <w:right w:val="single" w:sz="8" w:space="0" w:color="C3C3C3"/>
                  </w:tcBorders>
                  <w:shd w:val="clear" w:color="auto" w:fill="F3F2F0"/>
                  <w:tcMar>
                    <w:top w:w="20" w:type="dxa"/>
                    <w:left w:w="20" w:type="dxa"/>
                    <w:bottom w:w="20" w:type="dxa"/>
                    <w:right w:w="20" w:type="dxa"/>
                  </w:tcMar>
                </w:tcPr>
                <w:p w:rsidR="005E4B79" w:rsidRPr="001F428A" w:rsidRDefault="005E4B79" w:rsidP="00783BD0">
                  <w:pPr>
                    <w:rPr>
                      <w:rFonts w:ascii="Times New Roman" w:hAnsi="Times New Roman" w:cs="Times New Roman"/>
                    </w:rPr>
                  </w:pPr>
                  <w:r w:rsidRPr="001F428A">
                    <w:rPr>
                      <w:rFonts w:ascii="Times New Roman" w:hAnsi="Times New Roman" w:cs="Times New Roman"/>
                      <w:color w:val="000000"/>
                    </w:rPr>
                    <w:t>человек</w:t>
                  </w:r>
                </w:p>
              </w:tc>
              <w:tc>
                <w:tcPr>
                  <w:tcW w:w="2693"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jc w:val="right"/>
                    <w:rPr>
                      <w:rFonts w:ascii="Times New Roman" w:hAnsi="Times New Roman" w:cs="Times New Roman"/>
                    </w:rPr>
                  </w:pPr>
                  <w:r w:rsidRPr="001F428A">
                    <w:rPr>
                      <w:rFonts w:ascii="Times New Roman" w:hAnsi="Times New Roman" w:cs="Times New Roman"/>
                      <w:color w:val="000000"/>
                    </w:rPr>
                    <w:t>-61</w:t>
                  </w:r>
                </w:p>
              </w:tc>
              <w:tc>
                <w:tcPr>
                  <w:tcW w:w="3827" w:type="dxa"/>
                  <w:tcBorders>
                    <w:top w:val="single" w:sz="8" w:space="0" w:color="C3C3C3"/>
                    <w:left w:val="single" w:sz="8" w:space="0" w:color="C3C3C3"/>
                    <w:bottom w:val="single" w:sz="8" w:space="0" w:color="C3C3C3"/>
                    <w:right w:val="single" w:sz="8" w:space="0" w:color="C3C3C3"/>
                  </w:tcBorders>
                  <w:shd w:val="clear" w:color="auto" w:fill="FFFFFF"/>
                  <w:tcMar>
                    <w:top w:w="20" w:type="dxa"/>
                    <w:left w:w="20" w:type="dxa"/>
                    <w:bottom w:w="20" w:type="dxa"/>
                    <w:right w:w="20" w:type="dxa"/>
                  </w:tcMar>
                </w:tcPr>
                <w:p w:rsidR="005E4B79" w:rsidRPr="001F428A" w:rsidRDefault="005E4B79" w:rsidP="00783BD0">
                  <w:pPr>
                    <w:rPr>
                      <w:rFonts w:ascii="Times New Roman" w:hAnsi="Times New Roman" w:cs="Times New Roman"/>
                    </w:rPr>
                  </w:pPr>
                </w:p>
              </w:tc>
            </w:tr>
          </w:tbl>
          <w:p w:rsidR="005E4B79" w:rsidRPr="001F428A" w:rsidRDefault="005E4B79" w:rsidP="00783BD0">
            <w:pPr>
              <w:rPr>
                <w:rFonts w:ascii="Times New Roman" w:hAnsi="Times New Roman" w:cs="Times New Roman"/>
              </w:rPr>
            </w:pPr>
          </w:p>
        </w:tc>
      </w:tr>
      <w:tr w:rsidR="005E4B79" w:rsidRPr="00734D0E" w:rsidTr="00783BD0">
        <w:trPr>
          <w:trHeight w:val="143"/>
        </w:trPr>
        <w:tc>
          <w:tcPr>
            <w:tcW w:w="6480" w:type="dxa"/>
          </w:tcPr>
          <w:p w:rsidR="005E4B79" w:rsidRPr="00734D0E" w:rsidRDefault="005E4B79" w:rsidP="00783BD0">
            <w:pPr>
              <w:pStyle w:val="EmptyLayoutCell"/>
              <w:rPr>
                <w:rFonts w:asciiTheme="minorHAnsi" w:hAnsiTheme="minorHAnsi" w:cstheme="minorHAnsi"/>
                <w:sz w:val="22"/>
                <w:szCs w:val="22"/>
              </w:rPr>
            </w:pPr>
          </w:p>
        </w:tc>
        <w:tc>
          <w:tcPr>
            <w:tcW w:w="2875" w:type="dxa"/>
          </w:tcPr>
          <w:p w:rsidR="005E4B79" w:rsidRPr="00734D0E" w:rsidRDefault="005E4B79" w:rsidP="00783BD0">
            <w:pPr>
              <w:pStyle w:val="EmptyLayoutCell"/>
              <w:rPr>
                <w:rFonts w:asciiTheme="minorHAnsi" w:hAnsiTheme="minorHAnsi" w:cstheme="minorHAnsi"/>
                <w:sz w:val="22"/>
                <w:szCs w:val="22"/>
              </w:rPr>
            </w:pPr>
          </w:p>
        </w:tc>
      </w:tr>
    </w:tbl>
    <w:p w:rsidR="005E4B79" w:rsidRPr="00660636" w:rsidRDefault="005E4B79" w:rsidP="00F33392">
      <w:pPr>
        <w:pStyle w:val="ad"/>
        <w:spacing w:after="0"/>
        <w:ind w:left="450"/>
        <w:rPr>
          <w:rFonts w:ascii="Times New Roman" w:hAnsi="Times New Roman"/>
          <w:sz w:val="28"/>
          <w:szCs w:val="28"/>
        </w:rPr>
      </w:pPr>
    </w:p>
    <w:p w:rsidR="005E4B79" w:rsidRPr="00ED7A0F" w:rsidRDefault="005E4B79" w:rsidP="00660636">
      <w:pPr>
        <w:spacing w:line="360" w:lineRule="auto"/>
        <w:jc w:val="center"/>
        <w:rPr>
          <w:rFonts w:ascii="Times New Roman" w:hAnsi="Times New Roman" w:cs="Times New Roman"/>
          <w:sz w:val="28"/>
          <w:szCs w:val="28"/>
        </w:rPr>
      </w:pPr>
      <w:r w:rsidRPr="00ED7A0F">
        <w:rPr>
          <w:rFonts w:ascii="Times New Roman" w:hAnsi="Times New Roman" w:cs="Times New Roman"/>
          <w:sz w:val="28"/>
          <w:szCs w:val="28"/>
        </w:rPr>
        <w:t xml:space="preserve">Информация по БСК в </w:t>
      </w:r>
      <w:r w:rsidR="00660636" w:rsidRPr="00ED7A0F">
        <w:rPr>
          <w:rFonts w:ascii="Times New Roman" w:hAnsi="Times New Roman" w:cs="Times New Roman"/>
          <w:sz w:val="28"/>
          <w:szCs w:val="28"/>
        </w:rPr>
        <w:t>РТ по операциям в 2018-2019 гг.</w:t>
      </w:r>
    </w:p>
    <w:p w:rsidR="005E4B79" w:rsidRPr="00734D0E" w:rsidRDefault="005E4B79" w:rsidP="00AE2A90">
      <w:pPr>
        <w:spacing w:line="240" w:lineRule="auto"/>
        <w:rPr>
          <w:rFonts w:asciiTheme="minorHAnsi" w:hAnsiTheme="minorHAnsi" w:cstheme="minorHAnsi"/>
        </w:rPr>
      </w:pPr>
    </w:p>
    <w:tbl>
      <w:tblPr>
        <w:tblStyle w:val="ab"/>
        <w:tblW w:w="0" w:type="auto"/>
        <w:tblLook w:val="04A0" w:firstRow="1" w:lastRow="0" w:firstColumn="1" w:lastColumn="0" w:noHBand="0" w:noVBand="1"/>
      </w:tblPr>
      <w:tblGrid>
        <w:gridCol w:w="367"/>
        <w:gridCol w:w="2734"/>
        <w:gridCol w:w="1551"/>
        <w:gridCol w:w="1551"/>
        <w:gridCol w:w="1628"/>
        <w:gridCol w:w="2590"/>
      </w:tblGrid>
      <w:tr w:rsidR="005E4B79" w:rsidRPr="00734D0E" w:rsidTr="00316741">
        <w:tc>
          <w:tcPr>
            <w:tcW w:w="421" w:type="dxa"/>
          </w:tcPr>
          <w:p w:rsidR="005E4B79" w:rsidRPr="00ED7A0F" w:rsidRDefault="005E4B79" w:rsidP="00783BD0">
            <w:pPr>
              <w:spacing w:line="360" w:lineRule="auto"/>
              <w:rPr>
                <w:rFonts w:ascii="Times New Roman" w:hAnsi="Times New Roman"/>
              </w:rPr>
            </w:pPr>
          </w:p>
        </w:tc>
        <w:tc>
          <w:tcPr>
            <w:tcW w:w="2788" w:type="dxa"/>
            <w:vAlign w:val="center"/>
          </w:tcPr>
          <w:p w:rsidR="005E4B79" w:rsidRPr="00ED7A0F" w:rsidRDefault="005E4B79" w:rsidP="00316741">
            <w:pPr>
              <w:jc w:val="center"/>
              <w:rPr>
                <w:rFonts w:ascii="Times New Roman" w:hAnsi="Times New Roman"/>
              </w:rPr>
            </w:pPr>
            <w:r w:rsidRPr="00ED7A0F">
              <w:rPr>
                <w:rFonts w:ascii="Times New Roman" w:hAnsi="Times New Roman"/>
              </w:rPr>
              <w:t>Операции</w:t>
            </w:r>
          </w:p>
        </w:tc>
        <w:tc>
          <w:tcPr>
            <w:tcW w:w="1605" w:type="dxa"/>
          </w:tcPr>
          <w:p w:rsidR="005E4B79" w:rsidRPr="00ED7A0F" w:rsidRDefault="005E4B79" w:rsidP="001A19C9">
            <w:pPr>
              <w:rPr>
                <w:rFonts w:ascii="Times New Roman" w:hAnsi="Times New Roman"/>
              </w:rPr>
            </w:pPr>
            <w:r w:rsidRPr="00ED7A0F">
              <w:rPr>
                <w:rFonts w:ascii="Times New Roman" w:hAnsi="Times New Roman"/>
              </w:rPr>
              <w:t>Число операций, летальность, 2018 год</w:t>
            </w:r>
          </w:p>
        </w:tc>
        <w:tc>
          <w:tcPr>
            <w:tcW w:w="1605" w:type="dxa"/>
          </w:tcPr>
          <w:p w:rsidR="005E4B79" w:rsidRPr="00ED7A0F" w:rsidRDefault="005E4B79" w:rsidP="001A19C9">
            <w:pPr>
              <w:rPr>
                <w:rFonts w:ascii="Times New Roman" w:hAnsi="Times New Roman"/>
              </w:rPr>
            </w:pPr>
            <w:r w:rsidRPr="00ED7A0F">
              <w:rPr>
                <w:rFonts w:ascii="Times New Roman" w:hAnsi="Times New Roman"/>
              </w:rPr>
              <w:t>Число операций, летальность, 2019 год</w:t>
            </w:r>
          </w:p>
        </w:tc>
        <w:tc>
          <w:tcPr>
            <w:tcW w:w="1798" w:type="dxa"/>
          </w:tcPr>
          <w:p w:rsidR="005E4B79" w:rsidRPr="00ED7A0F" w:rsidRDefault="005E4B79" w:rsidP="001A19C9">
            <w:pPr>
              <w:rPr>
                <w:rFonts w:ascii="Times New Roman" w:hAnsi="Times New Roman"/>
              </w:rPr>
            </w:pPr>
            <w:r w:rsidRPr="00ED7A0F">
              <w:rPr>
                <w:rFonts w:ascii="Times New Roman" w:hAnsi="Times New Roman"/>
              </w:rPr>
              <w:t>По субъекту, 2018 г (на 1 января 2018 года 321722 чел), на 1 млн населения</w:t>
            </w:r>
          </w:p>
        </w:tc>
        <w:tc>
          <w:tcPr>
            <w:tcW w:w="3118" w:type="dxa"/>
          </w:tcPr>
          <w:p w:rsidR="001A19C9" w:rsidRDefault="005E4B79" w:rsidP="001A19C9">
            <w:pPr>
              <w:rPr>
                <w:rFonts w:ascii="Times New Roman" w:hAnsi="Times New Roman"/>
              </w:rPr>
            </w:pPr>
            <w:r w:rsidRPr="00ED7A0F">
              <w:rPr>
                <w:rFonts w:ascii="Times New Roman" w:hAnsi="Times New Roman"/>
              </w:rPr>
              <w:t>По субъекту, 2019 г</w:t>
            </w:r>
            <w:r w:rsidR="001A19C9">
              <w:rPr>
                <w:rFonts w:ascii="Times New Roman" w:hAnsi="Times New Roman"/>
              </w:rPr>
              <w:t>.</w:t>
            </w:r>
          </w:p>
          <w:p w:rsidR="005E4B79" w:rsidRPr="00ED7A0F" w:rsidRDefault="005E4B79" w:rsidP="001A19C9">
            <w:pPr>
              <w:rPr>
                <w:rFonts w:ascii="Times New Roman" w:hAnsi="Times New Roman"/>
              </w:rPr>
            </w:pPr>
            <w:r w:rsidRPr="00ED7A0F">
              <w:rPr>
                <w:rFonts w:ascii="Times New Roman" w:hAnsi="Times New Roman"/>
              </w:rPr>
              <w:t xml:space="preserve"> (на 1 января 2019 года 324423 чел), на 1 млн населения</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783BD0">
            <w:pPr>
              <w:spacing w:line="360" w:lineRule="auto"/>
              <w:rPr>
                <w:rFonts w:ascii="Times New Roman" w:hAnsi="Times New Roman"/>
              </w:rPr>
            </w:pPr>
            <w:r w:rsidRPr="00ED7A0F">
              <w:rPr>
                <w:rFonts w:ascii="Times New Roman" w:hAnsi="Times New Roman"/>
              </w:rPr>
              <w:t>Операции на сердце</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281 (10)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330 (8)</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873</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1017</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на открытом сердце</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с искусственным кровообращением</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Коррекция врожденных пороков сердца</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Коррекция приобретенных поражений клапанов сердца</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При нарушениях сердца</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19 (0)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23 (0)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59</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71</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имплантация кардиостимулятора</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10 (0)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9 (0)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31</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28</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По поводу ишемической болезни сердца</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262 (10 случ)</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298 (8)</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814</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919</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аорто-коронарное шунтирование</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Ангиопластика коронарных артерий</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262 (10 случ)</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298 (8)</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814</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919</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со стентированием</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250 (10 случ)</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295 (8)</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777</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909</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Операции на сосудах</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158 (1 случ)</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263 (2)</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491</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810</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операции на артериях</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83 (1 случ)</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93 (2)</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258</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287</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питающих головной мозга</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 (0)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11 (0)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6</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34</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каротидные эндартерэктомии</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2 (0)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5 (0)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6</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15</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Рентгенэндоваскулярные дилатации</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 xml:space="preserve">0 </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4 (0)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12</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со стентированием</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1 (0)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4 (0)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3</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12</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Из них: сонных артерий</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1</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4 (0)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3</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12</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На почечных артериях</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r>
      <w:tr w:rsidR="005E4B79" w:rsidRPr="00734D0E" w:rsidTr="00ED7A0F">
        <w:trPr>
          <w:trHeight w:val="70"/>
        </w:trPr>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На аорте</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0</w:t>
            </w:r>
          </w:p>
        </w:tc>
      </w:tr>
      <w:tr w:rsidR="005E4B79" w:rsidRPr="00734D0E" w:rsidTr="003272A3">
        <w:tc>
          <w:tcPr>
            <w:tcW w:w="421" w:type="dxa"/>
          </w:tcPr>
          <w:p w:rsidR="005E4B79" w:rsidRPr="00ED7A0F" w:rsidRDefault="005E4B79" w:rsidP="00783BD0">
            <w:pPr>
              <w:spacing w:line="360" w:lineRule="auto"/>
              <w:rPr>
                <w:rFonts w:ascii="Times New Roman" w:hAnsi="Times New Roman"/>
              </w:rPr>
            </w:pPr>
          </w:p>
        </w:tc>
        <w:tc>
          <w:tcPr>
            <w:tcW w:w="2788" w:type="dxa"/>
          </w:tcPr>
          <w:p w:rsidR="005E4B79" w:rsidRPr="00ED7A0F" w:rsidRDefault="005E4B79" w:rsidP="00C46856">
            <w:pPr>
              <w:spacing w:line="240" w:lineRule="auto"/>
              <w:rPr>
                <w:rFonts w:ascii="Times New Roman" w:hAnsi="Times New Roman"/>
              </w:rPr>
            </w:pPr>
            <w:r w:rsidRPr="00ED7A0F">
              <w:rPr>
                <w:rFonts w:ascii="Times New Roman" w:hAnsi="Times New Roman"/>
              </w:rPr>
              <w:t>Операции на венах</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75 (0)</w:t>
            </w:r>
          </w:p>
        </w:tc>
        <w:tc>
          <w:tcPr>
            <w:tcW w:w="1605" w:type="dxa"/>
          </w:tcPr>
          <w:p w:rsidR="005E4B79" w:rsidRPr="00ED7A0F" w:rsidRDefault="005E4B79" w:rsidP="00783BD0">
            <w:pPr>
              <w:spacing w:line="360" w:lineRule="auto"/>
              <w:rPr>
                <w:rFonts w:ascii="Times New Roman" w:hAnsi="Times New Roman"/>
              </w:rPr>
            </w:pPr>
            <w:r w:rsidRPr="00ED7A0F">
              <w:rPr>
                <w:rFonts w:ascii="Times New Roman" w:hAnsi="Times New Roman"/>
              </w:rPr>
              <w:t>170 (0)</w:t>
            </w:r>
          </w:p>
        </w:tc>
        <w:tc>
          <w:tcPr>
            <w:tcW w:w="1798" w:type="dxa"/>
          </w:tcPr>
          <w:p w:rsidR="005E4B79" w:rsidRPr="00ED7A0F" w:rsidRDefault="005E4B79" w:rsidP="00783BD0">
            <w:pPr>
              <w:spacing w:line="360" w:lineRule="auto"/>
              <w:rPr>
                <w:rFonts w:ascii="Times New Roman" w:hAnsi="Times New Roman"/>
              </w:rPr>
            </w:pPr>
            <w:r w:rsidRPr="00ED7A0F">
              <w:rPr>
                <w:rFonts w:ascii="Times New Roman" w:hAnsi="Times New Roman"/>
              </w:rPr>
              <w:t>233</w:t>
            </w:r>
          </w:p>
        </w:tc>
        <w:tc>
          <w:tcPr>
            <w:tcW w:w="3118" w:type="dxa"/>
          </w:tcPr>
          <w:p w:rsidR="005E4B79" w:rsidRPr="00ED7A0F" w:rsidRDefault="005E4B79" w:rsidP="00783BD0">
            <w:pPr>
              <w:spacing w:line="360" w:lineRule="auto"/>
              <w:rPr>
                <w:rFonts w:ascii="Times New Roman" w:hAnsi="Times New Roman"/>
              </w:rPr>
            </w:pPr>
            <w:r w:rsidRPr="00ED7A0F">
              <w:rPr>
                <w:rFonts w:ascii="Times New Roman" w:hAnsi="Times New Roman"/>
              </w:rPr>
              <w:t>524</w:t>
            </w:r>
          </w:p>
        </w:tc>
      </w:tr>
    </w:tbl>
    <w:p w:rsidR="005E4B79" w:rsidRPr="00734D0E" w:rsidRDefault="005E4B79" w:rsidP="00D04FED">
      <w:pPr>
        <w:spacing w:line="240" w:lineRule="auto"/>
        <w:jc w:val="both"/>
        <w:rPr>
          <w:rFonts w:asciiTheme="minorHAnsi" w:hAnsiTheme="minorHAnsi" w:cstheme="minorHAnsi"/>
          <w:bCs/>
        </w:rPr>
      </w:pPr>
    </w:p>
    <w:p w:rsidR="00CF7A2D" w:rsidRPr="00734D0E" w:rsidRDefault="00CF7A2D" w:rsidP="00CF7A2D">
      <w:pPr>
        <w:rPr>
          <w:rFonts w:asciiTheme="minorHAnsi" w:hAnsiTheme="minorHAnsi" w:cstheme="minorHAnsi"/>
        </w:rPr>
      </w:pPr>
    </w:p>
    <w:p w:rsidR="006A4F9B" w:rsidRDefault="003038D7" w:rsidP="003038D7">
      <w:pPr>
        <w:jc w:val="center"/>
        <w:rPr>
          <w:rFonts w:ascii="Times New Roman" w:hAnsi="Times New Roman" w:cs="Times New Roman"/>
          <w:sz w:val="28"/>
          <w:szCs w:val="28"/>
        </w:rPr>
      </w:pPr>
      <w:r w:rsidRPr="009F2F4F">
        <w:rPr>
          <w:rFonts w:ascii="Times New Roman" w:hAnsi="Times New Roman" w:cs="Times New Roman"/>
          <w:sz w:val="28"/>
          <w:szCs w:val="28"/>
        </w:rPr>
        <w:t xml:space="preserve">Сравнительный анализ оперативных вмешательств за 2018-2020гг. </w:t>
      </w:r>
    </w:p>
    <w:p w:rsidR="003038D7" w:rsidRDefault="003038D7" w:rsidP="003038D7">
      <w:pPr>
        <w:jc w:val="center"/>
        <w:rPr>
          <w:rFonts w:ascii="Times New Roman" w:hAnsi="Times New Roman" w:cs="Times New Roman"/>
          <w:sz w:val="28"/>
          <w:szCs w:val="28"/>
        </w:rPr>
      </w:pPr>
      <w:r w:rsidRPr="009F2F4F">
        <w:rPr>
          <w:rFonts w:ascii="Times New Roman" w:hAnsi="Times New Roman" w:cs="Times New Roman"/>
          <w:sz w:val="28"/>
          <w:szCs w:val="28"/>
        </w:rPr>
        <w:t>кабинета РХМДЛ ГБУЗ РТ «Республиканская больница №1»</w:t>
      </w:r>
    </w:p>
    <w:p w:rsidR="00C62708" w:rsidRPr="009F2F4F" w:rsidRDefault="00C62708" w:rsidP="003038D7">
      <w:pPr>
        <w:jc w:val="center"/>
        <w:rPr>
          <w:rFonts w:ascii="Times New Roman" w:hAnsi="Times New Roman" w:cs="Times New Roman"/>
          <w:sz w:val="28"/>
          <w:szCs w:val="28"/>
        </w:rPr>
      </w:pPr>
    </w:p>
    <w:tbl>
      <w:tblPr>
        <w:tblW w:w="9938" w:type="dxa"/>
        <w:tblInd w:w="93" w:type="dxa"/>
        <w:tblLook w:val="04A0" w:firstRow="1" w:lastRow="0" w:firstColumn="1" w:lastColumn="0" w:noHBand="0" w:noVBand="1"/>
      </w:tblPr>
      <w:tblGrid>
        <w:gridCol w:w="6394"/>
        <w:gridCol w:w="1163"/>
        <w:gridCol w:w="1134"/>
        <w:gridCol w:w="1247"/>
      </w:tblGrid>
      <w:tr w:rsidR="003038D7" w:rsidRPr="00734D0E" w:rsidTr="00290908">
        <w:trPr>
          <w:trHeight w:val="300"/>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xml:space="preserve">                                  Операции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2018г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2019г</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2020г</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КГ</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492</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499</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352</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ЧТКА со стентированием КА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250</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295</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211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Попытка КГ</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Попытка ЧТКА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13</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12</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9</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Баллонная ангиопластика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3</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Церебральная ангиография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19</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11</w:t>
            </w:r>
          </w:p>
        </w:tc>
      </w:tr>
      <w:tr w:rsidR="003038D7" w:rsidRPr="00734D0E" w:rsidTr="00290908">
        <w:trPr>
          <w:trHeight w:val="28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Тромбэкстракция средней мозговой артерии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8</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стентированием сонной артерии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Селективная ангиография,аортография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стентированием  ОПА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стентированием  ПБА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3</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стентированием  лев. ПА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стентированием  ЗББА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 артерий голени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стентированием  НПА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стентированием  ПНА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lastRenderedPageBreak/>
              <w:t>Ангиография ВСА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стентированием  ВСА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3</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Тромбэкстракция коронарных артерий</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Ангиография почечных артерий</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 почечных артерий</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Коронарошунтография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3</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Ангиография верхней конечности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Ангиография нижней конечности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10</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13</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Ангиография ОПА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224"/>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Эндопротезирование бедренных артерий стент-графтом</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Ангиография подключичной артерии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нижней конечности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попытка ЧТА нижней конечности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3</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284"/>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Эндопротезирование бедренных артерий стент-графтом</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ЧТА со стент нижней конечности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7</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4</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Пункция перикарда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5</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4</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Установка врем.ЭКС</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14</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9</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Ревизия перм. диализного катетера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Установка перман.катетера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Установка диал.катетера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3</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Каваграфия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3</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5</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Имплантация кава-фильтра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5</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Попытка удаления кава-фильтра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Имплантация ЭКС</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10</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9</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Имплантация предсердного электрода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Ангиопульмонография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Коронарошунтография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Каротидография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Холангиография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Аортография</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Иссечение ложной аневризмы</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Профундопластика справа</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2</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Попытка ангиографии нижней конечности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Попытка холангиографии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Переустановка врем.ЭКС</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Замена ЭКС(пост.)</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Селективная ангиография подвздошной артерии</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Катетеризация центр.вены</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 </w:t>
            </w:r>
          </w:p>
        </w:tc>
      </w:tr>
      <w:tr w:rsidR="003038D7" w:rsidRPr="00734D0E" w:rsidTr="0029090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rPr>
                <w:rFonts w:ascii="Times New Roman" w:eastAsia="Times New Roman" w:hAnsi="Times New Roman" w:cs="Times New Roman"/>
                <w:color w:val="000000"/>
              </w:rPr>
            </w:pPr>
            <w:r w:rsidRPr="008B2983">
              <w:rPr>
                <w:rFonts w:ascii="Times New Roman" w:eastAsia="Times New Roman" w:hAnsi="Times New Roman" w:cs="Times New Roman"/>
                <w:color w:val="000000"/>
              </w:rPr>
              <w:t>Итого</w:t>
            </w:r>
          </w:p>
        </w:tc>
        <w:tc>
          <w:tcPr>
            <w:tcW w:w="1163"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818</w:t>
            </w:r>
          </w:p>
        </w:tc>
        <w:tc>
          <w:tcPr>
            <w:tcW w:w="1134"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910</w:t>
            </w:r>
          </w:p>
        </w:tc>
        <w:tc>
          <w:tcPr>
            <w:tcW w:w="1247" w:type="dxa"/>
            <w:tcBorders>
              <w:top w:val="nil"/>
              <w:left w:val="nil"/>
              <w:bottom w:val="single" w:sz="4" w:space="0" w:color="auto"/>
              <w:right w:val="single" w:sz="4" w:space="0" w:color="auto"/>
            </w:tcBorders>
            <w:shd w:val="clear" w:color="auto" w:fill="auto"/>
            <w:noWrap/>
            <w:vAlign w:val="bottom"/>
            <w:hideMark/>
          </w:tcPr>
          <w:p w:rsidR="003038D7" w:rsidRPr="008B2983" w:rsidRDefault="003038D7" w:rsidP="00E027A3">
            <w:pPr>
              <w:spacing w:line="240" w:lineRule="auto"/>
              <w:jc w:val="right"/>
              <w:rPr>
                <w:rFonts w:ascii="Times New Roman" w:eastAsia="Times New Roman" w:hAnsi="Times New Roman" w:cs="Times New Roman"/>
                <w:color w:val="000000"/>
              </w:rPr>
            </w:pPr>
            <w:r w:rsidRPr="008B2983">
              <w:rPr>
                <w:rFonts w:ascii="Times New Roman" w:eastAsia="Times New Roman" w:hAnsi="Times New Roman" w:cs="Times New Roman"/>
                <w:color w:val="000000"/>
              </w:rPr>
              <w:t>649</w:t>
            </w:r>
          </w:p>
        </w:tc>
      </w:tr>
    </w:tbl>
    <w:p w:rsidR="003038D7" w:rsidRPr="00734D0E" w:rsidRDefault="003038D7" w:rsidP="003038D7">
      <w:pPr>
        <w:spacing w:line="240" w:lineRule="auto"/>
        <w:rPr>
          <w:rFonts w:asciiTheme="minorHAnsi" w:hAnsiTheme="minorHAnsi" w:cstheme="minorHAnsi"/>
        </w:rPr>
      </w:pPr>
    </w:p>
    <w:p w:rsidR="00BE15CE" w:rsidRPr="00000576" w:rsidRDefault="003038D7" w:rsidP="00000576">
      <w:pPr>
        <w:spacing w:line="240" w:lineRule="auto"/>
        <w:jc w:val="both"/>
        <w:rPr>
          <w:rFonts w:ascii="Times New Roman" w:hAnsi="Times New Roman" w:cs="Times New Roman"/>
        </w:rPr>
      </w:pPr>
      <w:r w:rsidRPr="00BE15CE">
        <w:rPr>
          <w:rFonts w:ascii="Times New Roman" w:hAnsi="Times New Roman" w:cs="Times New Roman"/>
        </w:rPr>
        <w:t>По данным операционного журнала, проведённого анализа и подсчётов видно, что выполнение плана составляет 91% по плановым и экстренным оперативным вмешательствам (учитывая поломку ангиографа с 07.04.20-08.07.20г). Такие показатели указывают на доступность консультации врача-кардиолога и сердечно-сосудистого хирурга (РХМДЛ), максимальное и своевременное наблюдение, обследование, оказания ВМП, обращенных самостоятельно или по СМП в больницу населения, высокую коллективную сплочённость и индивидуальную полноту выполняемых работ. Количество оперативных вмешательств за 2019г превышает на 1.5% в сравнении с 2018г. Снижение на 29% оперативных вмешательств за 2020г в сравнении с 2019, обусловлено пандемией и поломкой ангиографического аппарата с 07.04.20-08.07.20г.</w:t>
      </w:r>
    </w:p>
    <w:p w:rsidR="00BE15CE" w:rsidRDefault="00BE15CE" w:rsidP="003038D7">
      <w:pPr>
        <w:spacing w:line="240" w:lineRule="auto"/>
        <w:rPr>
          <w:rFonts w:asciiTheme="minorHAnsi" w:hAnsiTheme="minorHAnsi" w:cstheme="minorHAnsi"/>
          <w:b/>
        </w:rPr>
      </w:pPr>
    </w:p>
    <w:p w:rsidR="00F0748D" w:rsidRDefault="003038D7" w:rsidP="006A4F9B">
      <w:pPr>
        <w:spacing w:line="240" w:lineRule="auto"/>
        <w:jc w:val="center"/>
        <w:rPr>
          <w:rFonts w:ascii="Times New Roman" w:hAnsi="Times New Roman" w:cs="Times New Roman"/>
          <w:sz w:val="28"/>
          <w:szCs w:val="28"/>
        </w:rPr>
      </w:pPr>
      <w:r w:rsidRPr="006A4F9B">
        <w:rPr>
          <w:rFonts w:ascii="Times New Roman" w:hAnsi="Times New Roman" w:cs="Times New Roman"/>
          <w:sz w:val="28"/>
          <w:szCs w:val="28"/>
        </w:rPr>
        <w:t xml:space="preserve">Сравнительный анализ оперативных вмешательств за 2019-2020гг. </w:t>
      </w:r>
    </w:p>
    <w:p w:rsidR="003038D7" w:rsidRPr="006A4F9B" w:rsidRDefault="003038D7" w:rsidP="006A4F9B">
      <w:pPr>
        <w:spacing w:line="240" w:lineRule="auto"/>
        <w:jc w:val="center"/>
        <w:rPr>
          <w:rFonts w:ascii="Times New Roman" w:hAnsi="Times New Roman" w:cs="Times New Roman"/>
          <w:sz w:val="28"/>
          <w:szCs w:val="28"/>
        </w:rPr>
      </w:pPr>
      <w:r w:rsidRPr="006A4F9B">
        <w:rPr>
          <w:rFonts w:ascii="Times New Roman" w:hAnsi="Times New Roman" w:cs="Times New Roman"/>
          <w:sz w:val="28"/>
          <w:szCs w:val="28"/>
        </w:rPr>
        <w:t>кабинета РХМДЛ</w:t>
      </w:r>
    </w:p>
    <w:p w:rsidR="003038D7" w:rsidRPr="00734D0E" w:rsidRDefault="003038D7" w:rsidP="003038D7">
      <w:pPr>
        <w:spacing w:line="240" w:lineRule="auto"/>
        <w:rPr>
          <w:rFonts w:asciiTheme="minorHAnsi" w:hAnsiTheme="minorHAnsi" w:cstheme="minorHAnsi"/>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559"/>
        <w:gridCol w:w="2977"/>
        <w:gridCol w:w="1559"/>
      </w:tblGrid>
      <w:tr w:rsidR="003038D7" w:rsidRPr="00734D0E" w:rsidTr="00A55F8F">
        <w:trPr>
          <w:trHeight w:val="300"/>
        </w:trPr>
        <w:tc>
          <w:tcPr>
            <w:tcW w:w="3843" w:type="dxa"/>
            <w:shd w:val="clear" w:color="auto" w:fill="auto"/>
            <w:noWrap/>
            <w:vAlign w:val="bottom"/>
            <w:hideMark/>
          </w:tcPr>
          <w:p w:rsidR="003038D7" w:rsidRPr="007E04A0" w:rsidRDefault="003038D7" w:rsidP="00A55F8F">
            <w:pPr>
              <w:spacing w:line="240" w:lineRule="auto"/>
              <w:jc w:val="center"/>
              <w:rPr>
                <w:rFonts w:ascii="Times New Roman" w:eastAsia="Times New Roman" w:hAnsi="Times New Roman" w:cs="Times New Roman"/>
                <w:color w:val="000000"/>
              </w:rPr>
            </w:pPr>
            <w:r w:rsidRPr="007E04A0">
              <w:rPr>
                <w:rFonts w:ascii="Times New Roman" w:eastAsia="Times New Roman" w:hAnsi="Times New Roman" w:cs="Times New Roman"/>
                <w:color w:val="000000"/>
              </w:rPr>
              <w:t>Операции</w:t>
            </w:r>
          </w:p>
        </w:tc>
        <w:tc>
          <w:tcPr>
            <w:tcW w:w="1559" w:type="dxa"/>
            <w:shd w:val="clear" w:color="000000" w:fill="FFFFFF"/>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Итого 2019</w:t>
            </w:r>
            <w:r w:rsidR="00A55F8F" w:rsidRPr="007E04A0">
              <w:rPr>
                <w:rFonts w:ascii="Times New Roman" w:eastAsia="Times New Roman" w:hAnsi="Times New Roman" w:cs="Times New Roman"/>
                <w:color w:val="000000"/>
              </w:rPr>
              <w:t xml:space="preserve"> </w:t>
            </w:r>
            <w:r w:rsidRPr="007E04A0">
              <w:rPr>
                <w:rFonts w:ascii="Times New Roman" w:eastAsia="Times New Roman" w:hAnsi="Times New Roman" w:cs="Times New Roman"/>
                <w:color w:val="000000"/>
              </w:rPr>
              <w:t>г</w:t>
            </w:r>
            <w:r w:rsidR="00A55F8F" w:rsidRPr="007E04A0">
              <w:rPr>
                <w:rFonts w:ascii="Times New Roman" w:eastAsia="Times New Roman" w:hAnsi="Times New Roman" w:cs="Times New Roman"/>
                <w:color w:val="000000"/>
              </w:rPr>
              <w:t>.</w:t>
            </w:r>
          </w:p>
        </w:tc>
        <w:tc>
          <w:tcPr>
            <w:tcW w:w="2977" w:type="dxa"/>
            <w:vAlign w:val="bottom"/>
          </w:tcPr>
          <w:p w:rsidR="003038D7" w:rsidRPr="007E04A0" w:rsidRDefault="003038D7" w:rsidP="00A55F8F">
            <w:pPr>
              <w:jc w:val="center"/>
              <w:rPr>
                <w:rFonts w:ascii="Times New Roman" w:hAnsi="Times New Roman" w:cs="Times New Roman"/>
                <w:color w:val="000000"/>
              </w:rPr>
            </w:pPr>
            <w:r w:rsidRPr="007E04A0">
              <w:rPr>
                <w:rFonts w:ascii="Times New Roman" w:hAnsi="Times New Roman" w:cs="Times New Roman"/>
                <w:color w:val="000000"/>
              </w:rPr>
              <w:t>Операции</w:t>
            </w:r>
          </w:p>
        </w:tc>
        <w:tc>
          <w:tcPr>
            <w:tcW w:w="1559"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Итого 2020</w:t>
            </w:r>
            <w:r w:rsidR="00A55F8F" w:rsidRPr="007E04A0">
              <w:rPr>
                <w:rFonts w:ascii="Times New Roman" w:hAnsi="Times New Roman" w:cs="Times New Roman"/>
                <w:color w:val="000000"/>
              </w:rPr>
              <w:t xml:space="preserve"> </w:t>
            </w:r>
            <w:r w:rsidRPr="007E04A0">
              <w:rPr>
                <w:rFonts w:ascii="Times New Roman" w:hAnsi="Times New Roman" w:cs="Times New Roman"/>
                <w:color w:val="000000"/>
              </w:rPr>
              <w:t>г</w:t>
            </w:r>
            <w:r w:rsidR="00A55F8F" w:rsidRPr="007E04A0">
              <w:rPr>
                <w:rFonts w:ascii="Times New Roman" w:hAnsi="Times New Roman" w:cs="Times New Roman"/>
                <w:color w:val="000000"/>
              </w:rPr>
              <w:t>.</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КГ</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499</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КГ</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161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ЧТКА со стент</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295</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ЧТКА со стент</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80</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 xml:space="preserve">Попытка КАГ </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Попытка ЧТКА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5</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Попытка ЧТКА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12</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Церебральная ангиография</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10</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Баллонная ангиопластика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3</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Селективная ангиография подкл. артерии</w:t>
            </w:r>
          </w:p>
        </w:tc>
        <w:tc>
          <w:tcPr>
            <w:tcW w:w="1559"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 </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Церебральная ангиография</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19</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Селективная ангиография подвздошной артерии</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Тромбэкстракция средней мозговой артерии</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8</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стентированием  ПБА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212"/>
        </w:trPr>
        <w:tc>
          <w:tcPr>
            <w:tcW w:w="3843" w:type="dxa"/>
            <w:shd w:val="clear" w:color="auto" w:fill="auto"/>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Селективная ангиография,аортография</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ангиография  ВСА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2</w:t>
            </w:r>
          </w:p>
        </w:tc>
      </w:tr>
      <w:tr w:rsidR="003038D7" w:rsidRPr="00734D0E" w:rsidTr="00A55F8F">
        <w:trPr>
          <w:trHeight w:val="229"/>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ЧТА со стентированием  ПБА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3</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стентированием  ВСА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2</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ЧТА со стентированием  ВСА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3</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стентированием  лев. ПА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ЧТА со стентированием  ОПА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стентированием  ОПА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Тромбэкстракция коронарных артерий</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стентированием  ЗББА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Коронарошунтография</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3</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 артерий голени</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Ангиография нижней конечности</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10</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стентированием  НПА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ЧТА со стент нижней конечности</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7</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стентированием  ПНА</w:t>
            </w:r>
          </w:p>
        </w:tc>
        <w:tc>
          <w:tcPr>
            <w:tcW w:w="1559"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 </w:t>
            </w:r>
          </w:p>
        </w:tc>
      </w:tr>
      <w:tr w:rsidR="003038D7" w:rsidRPr="00734D0E" w:rsidTr="00A55F8F">
        <w:trPr>
          <w:trHeight w:val="600"/>
        </w:trPr>
        <w:tc>
          <w:tcPr>
            <w:tcW w:w="3843" w:type="dxa"/>
            <w:shd w:val="clear" w:color="auto" w:fill="auto"/>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 xml:space="preserve"> Попытка ЧТА со стент нижней конечности</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3</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Коронарошунтография</w:t>
            </w:r>
          </w:p>
        </w:tc>
        <w:tc>
          <w:tcPr>
            <w:tcW w:w="1559"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 </w:t>
            </w:r>
          </w:p>
        </w:tc>
      </w:tr>
      <w:tr w:rsidR="003038D7" w:rsidRPr="00734D0E" w:rsidTr="00A55F8F">
        <w:trPr>
          <w:trHeight w:val="315"/>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Пункция перикарда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5</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Ангиография нижней конечности</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10</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Установка врем.ЭКС</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14</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со стент нижней конечности</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2</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Установка перманен.катетера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3</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Эндопротезирование бедренных артерий стент-графтом</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Каваграфия</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3</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Пункция перикарда</w:t>
            </w:r>
          </w:p>
        </w:tc>
        <w:tc>
          <w:tcPr>
            <w:tcW w:w="1559"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 </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Установка кава-фильтра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Установка врем.ЭКС</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Имплантация ЭКС</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9</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Установка перман.катетера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Попытка удаления кава-фильтра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Имплантация ЭКС</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600"/>
        </w:trPr>
        <w:tc>
          <w:tcPr>
            <w:tcW w:w="3843" w:type="dxa"/>
            <w:shd w:val="clear" w:color="auto" w:fill="auto"/>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Селективная ангиография подкл. артерии</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Коронарошунтография</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2</w:t>
            </w:r>
          </w:p>
        </w:tc>
      </w:tr>
      <w:tr w:rsidR="003038D7" w:rsidRPr="00734D0E" w:rsidTr="00A55F8F">
        <w:trPr>
          <w:trHeight w:val="242"/>
        </w:trPr>
        <w:tc>
          <w:tcPr>
            <w:tcW w:w="3843" w:type="dxa"/>
            <w:shd w:val="clear" w:color="auto" w:fill="auto"/>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Ревизия перманентного катетера</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2</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Каротидография</w:t>
            </w:r>
          </w:p>
        </w:tc>
        <w:tc>
          <w:tcPr>
            <w:tcW w:w="1559"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 </w:t>
            </w:r>
          </w:p>
        </w:tc>
      </w:tr>
      <w:tr w:rsidR="003038D7" w:rsidRPr="00734D0E" w:rsidTr="00A55F8F">
        <w:trPr>
          <w:trHeight w:val="331"/>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Каротидография</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ЧТА  почечных артерий</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2</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lastRenderedPageBreak/>
              <w:t>Ангиография почечных артерий</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1</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Ангиография почечных артерий</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2</w:t>
            </w:r>
          </w:p>
        </w:tc>
      </w:tr>
      <w:tr w:rsidR="003038D7" w:rsidRPr="00734D0E" w:rsidTr="00A55F8F">
        <w:trPr>
          <w:trHeight w:val="300"/>
        </w:trPr>
        <w:tc>
          <w:tcPr>
            <w:tcW w:w="3843" w:type="dxa"/>
            <w:shd w:val="clear" w:color="auto" w:fill="auto"/>
            <w:noWrap/>
            <w:vAlign w:val="bottom"/>
            <w:hideMark/>
          </w:tcPr>
          <w:p w:rsidR="003038D7" w:rsidRPr="007E04A0" w:rsidRDefault="003038D7" w:rsidP="00E027A3">
            <w:pPr>
              <w:spacing w:line="240" w:lineRule="auto"/>
              <w:rPr>
                <w:rFonts w:ascii="Times New Roman" w:eastAsia="Times New Roman" w:hAnsi="Times New Roman" w:cs="Times New Roman"/>
                <w:color w:val="000000"/>
              </w:rPr>
            </w:pPr>
            <w:r w:rsidRPr="007E04A0">
              <w:rPr>
                <w:rFonts w:ascii="Times New Roman" w:eastAsia="Times New Roman" w:hAnsi="Times New Roman" w:cs="Times New Roman"/>
                <w:color w:val="000000"/>
              </w:rPr>
              <w:t>Итого</w:t>
            </w:r>
          </w:p>
        </w:tc>
        <w:tc>
          <w:tcPr>
            <w:tcW w:w="1559" w:type="dxa"/>
            <w:shd w:val="clear" w:color="000000" w:fill="FFFFFF"/>
            <w:noWrap/>
            <w:vAlign w:val="bottom"/>
            <w:hideMark/>
          </w:tcPr>
          <w:p w:rsidR="003038D7" w:rsidRPr="007E04A0" w:rsidRDefault="003038D7" w:rsidP="00E027A3">
            <w:pPr>
              <w:spacing w:line="240" w:lineRule="auto"/>
              <w:jc w:val="right"/>
              <w:rPr>
                <w:rFonts w:ascii="Times New Roman" w:eastAsia="Times New Roman" w:hAnsi="Times New Roman" w:cs="Times New Roman"/>
                <w:color w:val="000000"/>
              </w:rPr>
            </w:pPr>
            <w:r w:rsidRPr="007E04A0">
              <w:rPr>
                <w:rFonts w:ascii="Times New Roman" w:eastAsia="Times New Roman" w:hAnsi="Times New Roman" w:cs="Times New Roman"/>
                <w:color w:val="000000"/>
              </w:rPr>
              <w:t>910</w:t>
            </w: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холангиография</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tcPr>
          <w:p w:rsidR="003038D7" w:rsidRPr="00734D0E" w:rsidRDefault="003038D7" w:rsidP="00E027A3">
            <w:pPr>
              <w:spacing w:line="240" w:lineRule="auto"/>
              <w:rPr>
                <w:rFonts w:asciiTheme="minorHAnsi" w:eastAsia="Times New Roman" w:hAnsiTheme="minorHAnsi" w:cstheme="minorHAnsi"/>
                <w:color w:val="000000"/>
              </w:rPr>
            </w:pPr>
          </w:p>
        </w:tc>
        <w:tc>
          <w:tcPr>
            <w:tcW w:w="1559" w:type="dxa"/>
            <w:shd w:val="clear" w:color="000000" w:fill="FFFFFF"/>
            <w:noWrap/>
            <w:vAlign w:val="bottom"/>
          </w:tcPr>
          <w:p w:rsidR="003038D7" w:rsidRPr="007E04A0" w:rsidRDefault="003038D7" w:rsidP="00E027A3">
            <w:pPr>
              <w:spacing w:line="240" w:lineRule="auto"/>
              <w:jc w:val="right"/>
              <w:rPr>
                <w:rFonts w:ascii="Times New Roman" w:eastAsia="Times New Roman" w:hAnsi="Times New Roman" w:cs="Times New Roman"/>
                <w:color w:val="000000"/>
              </w:rPr>
            </w:pP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Профундопластика справа</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1</w:t>
            </w:r>
          </w:p>
        </w:tc>
      </w:tr>
      <w:tr w:rsidR="003038D7" w:rsidRPr="00734D0E" w:rsidTr="00A55F8F">
        <w:trPr>
          <w:trHeight w:val="300"/>
        </w:trPr>
        <w:tc>
          <w:tcPr>
            <w:tcW w:w="3843" w:type="dxa"/>
            <w:shd w:val="clear" w:color="auto" w:fill="auto"/>
            <w:noWrap/>
            <w:vAlign w:val="bottom"/>
          </w:tcPr>
          <w:p w:rsidR="003038D7" w:rsidRPr="00734D0E" w:rsidRDefault="003038D7" w:rsidP="00E027A3">
            <w:pPr>
              <w:spacing w:line="240" w:lineRule="auto"/>
              <w:rPr>
                <w:rFonts w:asciiTheme="minorHAnsi" w:eastAsia="Times New Roman" w:hAnsiTheme="minorHAnsi" w:cstheme="minorHAnsi"/>
                <w:color w:val="000000"/>
              </w:rPr>
            </w:pPr>
          </w:p>
        </w:tc>
        <w:tc>
          <w:tcPr>
            <w:tcW w:w="1559" w:type="dxa"/>
            <w:shd w:val="clear" w:color="000000" w:fill="FFFFFF"/>
            <w:noWrap/>
            <w:vAlign w:val="bottom"/>
          </w:tcPr>
          <w:p w:rsidR="003038D7" w:rsidRPr="007E04A0" w:rsidRDefault="003038D7" w:rsidP="00E027A3">
            <w:pPr>
              <w:spacing w:line="240" w:lineRule="auto"/>
              <w:jc w:val="right"/>
              <w:rPr>
                <w:rFonts w:ascii="Times New Roman" w:eastAsia="Times New Roman" w:hAnsi="Times New Roman" w:cs="Times New Roman"/>
                <w:color w:val="000000"/>
              </w:rPr>
            </w:pP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Ревизия перманентного катетера</w:t>
            </w:r>
          </w:p>
        </w:tc>
        <w:tc>
          <w:tcPr>
            <w:tcW w:w="1559"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 </w:t>
            </w:r>
          </w:p>
        </w:tc>
      </w:tr>
      <w:tr w:rsidR="003038D7" w:rsidRPr="00734D0E" w:rsidTr="00A55F8F">
        <w:trPr>
          <w:trHeight w:val="300"/>
        </w:trPr>
        <w:tc>
          <w:tcPr>
            <w:tcW w:w="3843" w:type="dxa"/>
            <w:shd w:val="clear" w:color="auto" w:fill="auto"/>
            <w:noWrap/>
            <w:vAlign w:val="bottom"/>
          </w:tcPr>
          <w:p w:rsidR="003038D7" w:rsidRPr="00734D0E" w:rsidRDefault="003038D7" w:rsidP="00E027A3">
            <w:pPr>
              <w:spacing w:line="240" w:lineRule="auto"/>
              <w:rPr>
                <w:rFonts w:asciiTheme="minorHAnsi" w:eastAsia="Times New Roman" w:hAnsiTheme="minorHAnsi" w:cstheme="minorHAnsi"/>
                <w:color w:val="000000"/>
              </w:rPr>
            </w:pPr>
          </w:p>
        </w:tc>
        <w:tc>
          <w:tcPr>
            <w:tcW w:w="1559" w:type="dxa"/>
            <w:shd w:val="clear" w:color="000000" w:fill="FFFFFF"/>
            <w:noWrap/>
            <w:vAlign w:val="bottom"/>
          </w:tcPr>
          <w:p w:rsidR="003038D7" w:rsidRPr="007E04A0" w:rsidRDefault="003038D7" w:rsidP="00E027A3">
            <w:pPr>
              <w:spacing w:line="240" w:lineRule="auto"/>
              <w:jc w:val="right"/>
              <w:rPr>
                <w:rFonts w:ascii="Times New Roman" w:eastAsia="Times New Roman" w:hAnsi="Times New Roman" w:cs="Times New Roman"/>
                <w:color w:val="000000"/>
              </w:rPr>
            </w:pPr>
          </w:p>
        </w:tc>
        <w:tc>
          <w:tcPr>
            <w:tcW w:w="2977" w:type="dxa"/>
            <w:vAlign w:val="bottom"/>
          </w:tcPr>
          <w:p w:rsidR="003038D7" w:rsidRPr="007E04A0" w:rsidRDefault="003038D7" w:rsidP="00E027A3">
            <w:pPr>
              <w:rPr>
                <w:rFonts w:ascii="Times New Roman" w:hAnsi="Times New Roman" w:cs="Times New Roman"/>
                <w:color w:val="000000"/>
              </w:rPr>
            </w:pPr>
            <w:r w:rsidRPr="007E04A0">
              <w:rPr>
                <w:rFonts w:ascii="Times New Roman" w:hAnsi="Times New Roman" w:cs="Times New Roman"/>
                <w:color w:val="000000"/>
              </w:rPr>
              <w:t xml:space="preserve">Итого: </w:t>
            </w:r>
          </w:p>
        </w:tc>
        <w:tc>
          <w:tcPr>
            <w:tcW w:w="1559" w:type="dxa"/>
            <w:vAlign w:val="bottom"/>
          </w:tcPr>
          <w:p w:rsidR="003038D7" w:rsidRPr="007E04A0" w:rsidRDefault="003038D7" w:rsidP="00E027A3">
            <w:pPr>
              <w:jc w:val="right"/>
              <w:rPr>
                <w:rFonts w:ascii="Times New Roman" w:hAnsi="Times New Roman" w:cs="Times New Roman"/>
                <w:color w:val="000000"/>
              </w:rPr>
            </w:pPr>
            <w:r w:rsidRPr="007E04A0">
              <w:rPr>
                <w:rFonts w:ascii="Times New Roman" w:hAnsi="Times New Roman" w:cs="Times New Roman"/>
                <w:color w:val="000000"/>
              </w:rPr>
              <w:t>291</w:t>
            </w:r>
          </w:p>
        </w:tc>
      </w:tr>
    </w:tbl>
    <w:p w:rsidR="003038D7" w:rsidRPr="00734D0E" w:rsidRDefault="003038D7" w:rsidP="003038D7">
      <w:pPr>
        <w:tabs>
          <w:tab w:val="left" w:pos="6525"/>
        </w:tabs>
        <w:spacing w:line="240" w:lineRule="auto"/>
        <w:rPr>
          <w:rFonts w:asciiTheme="minorHAnsi" w:hAnsiTheme="minorHAnsi" w:cstheme="minorHAnsi"/>
        </w:rPr>
      </w:pPr>
      <w:r w:rsidRPr="00734D0E">
        <w:rPr>
          <w:rFonts w:asciiTheme="minorHAnsi" w:hAnsiTheme="minorHAnsi" w:cstheme="minorHAnsi"/>
        </w:rPr>
        <w:tab/>
      </w:r>
    </w:p>
    <w:p w:rsidR="003038D7" w:rsidRPr="00FE22D8" w:rsidRDefault="003038D7" w:rsidP="005D0DF2">
      <w:pPr>
        <w:spacing w:line="240" w:lineRule="auto"/>
        <w:jc w:val="both"/>
        <w:rPr>
          <w:rFonts w:ascii="Times New Roman" w:hAnsi="Times New Roman" w:cs="Times New Roman"/>
          <w:sz w:val="28"/>
          <w:szCs w:val="28"/>
        </w:rPr>
      </w:pPr>
      <w:r w:rsidRPr="00FE22D8">
        <w:rPr>
          <w:rFonts w:ascii="Times New Roman" w:hAnsi="Times New Roman" w:cs="Times New Roman"/>
          <w:sz w:val="28"/>
          <w:szCs w:val="28"/>
        </w:rPr>
        <w:t>Всего за 2019</w:t>
      </w:r>
      <w:r w:rsidR="00FE22D8">
        <w:rPr>
          <w:rFonts w:ascii="Times New Roman" w:hAnsi="Times New Roman" w:cs="Times New Roman"/>
          <w:sz w:val="28"/>
          <w:szCs w:val="28"/>
        </w:rPr>
        <w:t xml:space="preserve"> </w:t>
      </w:r>
      <w:r w:rsidRPr="00FE22D8">
        <w:rPr>
          <w:rFonts w:ascii="Times New Roman" w:hAnsi="Times New Roman" w:cs="Times New Roman"/>
          <w:sz w:val="28"/>
          <w:szCs w:val="28"/>
        </w:rPr>
        <w:t>г</w:t>
      </w:r>
      <w:r w:rsidR="00FE22D8">
        <w:rPr>
          <w:rFonts w:ascii="Times New Roman" w:hAnsi="Times New Roman" w:cs="Times New Roman"/>
          <w:sz w:val="28"/>
          <w:szCs w:val="28"/>
        </w:rPr>
        <w:t xml:space="preserve">од </w:t>
      </w:r>
      <w:r w:rsidRPr="00FE22D8">
        <w:rPr>
          <w:rFonts w:ascii="Times New Roman" w:hAnsi="Times New Roman" w:cs="Times New Roman"/>
          <w:sz w:val="28"/>
          <w:szCs w:val="28"/>
        </w:rPr>
        <w:t>оперативных вмешательств: 910,</w:t>
      </w:r>
      <w:r w:rsidR="00FE22D8">
        <w:rPr>
          <w:rFonts w:ascii="Times New Roman" w:hAnsi="Times New Roman" w:cs="Times New Roman"/>
          <w:sz w:val="28"/>
          <w:szCs w:val="28"/>
        </w:rPr>
        <w:t xml:space="preserve"> из них плановых 419, экстренных -</w:t>
      </w:r>
      <w:r w:rsidRPr="00FE22D8">
        <w:rPr>
          <w:rFonts w:ascii="Times New Roman" w:hAnsi="Times New Roman" w:cs="Times New Roman"/>
          <w:sz w:val="28"/>
          <w:szCs w:val="28"/>
        </w:rPr>
        <w:t xml:space="preserve"> 498.</w:t>
      </w:r>
    </w:p>
    <w:p w:rsidR="003038D7" w:rsidRPr="00FE22D8" w:rsidRDefault="003038D7" w:rsidP="005D0DF2">
      <w:pPr>
        <w:spacing w:line="240" w:lineRule="auto"/>
        <w:jc w:val="both"/>
        <w:rPr>
          <w:rFonts w:ascii="Times New Roman" w:hAnsi="Times New Roman" w:cs="Times New Roman"/>
          <w:sz w:val="28"/>
          <w:szCs w:val="28"/>
        </w:rPr>
      </w:pPr>
      <w:r w:rsidRPr="00FE22D8">
        <w:rPr>
          <w:rFonts w:ascii="Times New Roman" w:hAnsi="Times New Roman" w:cs="Times New Roman"/>
          <w:sz w:val="28"/>
          <w:szCs w:val="28"/>
        </w:rPr>
        <w:t>Всего за 2020</w:t>
      </w:r>
      <w:r w:rsidR="002866E9">
        <w:rPr>
          <w:rFonts w:ascii="Times New Roman" w:hAnsi="Times New Roman" w:cs="Times New Roman"/>
          <w:sz w:val="28"/>
          <w:szCs w:val="28"/>
        </w:rPr>
        <w:t xml:space="preserve"> </w:t>
      </w:r>
      <w:r w:rsidRPr="00FE22D8">
        <w:rPr>
          <w:rFonts w:ascii="Times New Roman" w:hAnsi="Times New Roman" w:cs="Times New Roman"/>
          <w:sz w:val="28"/>
          <w:szCs w:val="28"/>
        </w:rPr>
        <w:t>г</w:t>
      </w:r>
      <w:r w:rsidR="002866E9">
        <w:rPr>
          <w:rFonts w:ascii="Times New Roman" w:hAnsi="Times New Roman" w:cs="Times New Roman"/>
          <w:sz w:val="28"/>
          <w:szCs w:val="28"/>
        </w:rPr>
        <w:t>од</w:t>
      </w:r>
      <w:r w:rsidRPr="00FE22D8">
        <w:rPr>
          <w:rFonts w:ascii="Times New Roman" w:hAnsi="Times New Roman" w:cs="Times New Roman"/>
          <w:sz w:val="28"/>
          <w:szCs w:val="28"/>
        </w:rPr>
        <w:t xml:space="preserve"> оперативных вмешательств: 649, из них плановых 291, экстренных 358. Учитывая обстановку в целом (пандемия и поломка ангиографа в 2020г: 07.04.20</w:t>
      </w:r>
      <w:r w:rsidR="002866E9">
        <w:rPr>
          <w:rFonts w:ascii="Times New Roman" w:hAnsi="Times New Roman" w:cs="Times New Roman"/>
          <w:sz w:val="28"/>
          <w:szCs w:val="28"/>
        </w:rPr>
        <w:t>20</w:t>
      </w:r>
      <w:r w:rsidRPr="00FE22D8">
        <w:rPr>
          <w:rFonts w:ascii="Times New Roman" w:hAnsi="Times New Roman" w:cs="Times New Roman"/>
          <w:sz w:val="28"/>
          <w:szCs w:val="28"/>
        </w:rPr>
        <w:t>-08.07.20</w:t>
      </w:r>
      <w:r w:rsidR="002866E9">
        <w:rPr>
          <w:rFonts w:ascii="Times New Roman" w:hAnsi="Times New Roman" w:cs="Times New Roman"/>
          <w:sz w:val="28"/>
          <w:szCs w:val="28"/>
        </w:rPr>
        <w:t>20</w:t>
      </w:r>
      <w:r w:rsidR="00583989">
        <w:rPr>
          <w:rFonts w:ascii="Times New Roman" w:hAnsi="Times New Roman" w:cs="Times New Roman"/>
          <w:sz w:val="28"/>
          <w:szCs w:val="28"/>
        </w:rPr>
        <w:t>)  оперативные</w:t>
      </w:r>
      <w:r w:rsidRPr="00FE22D8">
        <w:rPr>
          <w:rFonts w:ascii="Times New Roman" w:hAnsi="Times New Roman" w:cs="Times New Roman"/>
          <w:sz w:val="28"/>
          <w:szCs w:val="28"/>
        </w:rPr>
        <w:t xml:space="preserve"> вмешательств</w:t>
      </w:r>
      <w:r w:rsidR="00583989">
        <w:rPr>
          <w:rFonts w:ascii="Times New Roman" w:hAnsi="Times New Roman" w:cs="Times New Roman"/>
          <w:sz w:val="28"/>
          <w:szCs w:val="28"/>
        </w:rPr>
        <w:t>а</w:t>
      </w:r>
      <w:r w:rsidRPr="00FE22D8">
        <w:rPr>
          <w:rFonts w:ascii="Times New Roman" w:hAnsi="Times New Roman" w:cs="Times New Roman"/>
          <w:sz w:val="28"/>
          <w:szCs w:val="28"/>
        </w:rPr>
        <w:t xml:space="preserve"> за 2020</w:t>
      </w:r>
      <w:r w:rsidR="002866E9">
        <w:rPr>
          <w:rFonts w:ascii="Times New Roman" w:hAnsi="Times New Roman" w:cs="Times New Roman"/>
          <w:sz w:val="28"/>
          <w:szCs w:val="28"/>
        </w:rPr>
        <w:t xml:space="preserve"> </w:t>
      </w:r>
      <w:r w:rsidRPr="00FE22D8">
        <w:rPr>
          <w:rFonts w:ascii="Times New Roman" w:hAnsi="Times New Roman" w:cs="Times New Roman"/>
          <w:sz w:val="28"/>
          <w:szCs w:val="28"/>
        </w:rPr>
        <w:t>г</w:t>
      </w:r>
      <w:r w:rsidR="002866E9">
        <w:rPr>
          <w:rFonts w:ascii="Times New Roman" w:hAnsi="Times New Roman" w:cs="Times New Roman"/>
          <w:sz w:val="28"/>
          <w:szCs w:val="28"/>
        </w:rPr>
        <w:t>од</w:t>
      </w:r>
      <w:r w:rsidR="00583989">
        <w:rPr>
          <w:rFonts w:ascii="Times New Roman" w:hAnsi="Times New Roman" w:cs="Times New Roman"/>
          <w:sz w:val="28"/>
          <w:szCs w:val="28"/>
        </w:rPr>
        <w:t xml:space="preserve"> снижены</w:t>
      </w:r>
      <w:r w:rsidRPr="00FE22D8">
        <w:rPr>
          <w:rFonts w:ascii="Times New Roman" w:hAnsi="Times New Roman" w:cs="Times New Roman"/>
          <w:sz w:val="28"/>
          <w:szCs w:val="28"/>
        </w:rPr>
        <w:t xml:space="preserve"> на 28%. Число экстренных оперативных вмешательств в сравнении с плановыми оперативными вмешательствами превышает на 15% в 2019</w:t>
      </w:r>
      <w:r w:rsidR="002866E9">
        <w:rPr>
          <w:rFonts w:ascii="Times New Roman" w:hAnsi="Times New Roman" w:cs="Times New Roman"/>
          <w:sz w:val="28"/>
          <w:szCs w:val="28"/>
        </w:rPr>
        <w:t xml:space="preserve"> </w:t>
      </w:r>
      <w:r w:rsidRPr="00FE22D8">
        <w:rPr>
          <w:rFonts w:ascii="Times New Roman" w:hAnsi="Times New Roman" w:cs="Times New Roman"/>
          <w:sz w:val="28"/>
          <w:szCs w:val="28"/>
        </w:rPr>
        <w:t>г</w:t>
      </w:r>
      <w:r w:rsidR="002866E9">
        <w:rPr>
          <w:rFonts w:ascii="Times New Roman" w:hAnsi="Times New Roman" w:cs="Times New Roman"/>
          <w:sz w:val="28"/>
          <w:szCs w:val="28"/>
        </w:rPr>
        <w:t>.</w:t>
      </w:r>
      <w:r w:rsidRPr="00FE22D8">
        <w:rPr>
          <w:rFonts w:ascii="Times New Roman" w:hAnsi="Times New Roman" w:cs="Times New Roman"/>
          <w:sz w:val="28"/>
          <w:szCs w:val="28"/>
        </w:rPr>
        <w:t xml:space="preserve">, </w:t>
      </w:r>
      <w:r w:rsidR="00583989">
        <w:rPr>
          <w:rFonts w:ascii="Times New Roman" w:hAnsi="Times New Roman" w:cs="Times New Roman"/>
          <w:sz w:val="28"/>
          <w:szCs w:val="28"/>
        </w:rPr>
        <w:t xml:space="preserve">на </w:t>
      </w:r>
      <w:r w:rsidRPr="00FE22D8">
        <w:rPr>
          <w:rFonts w:ascii="Times New Roman" w:hAnsi="Times New Roman" w:cs="Times New Roman"/>
          <w:sz w:val="28"/>
          <w:szCs w:val="28"/>
        </w:rPr>
        <w:t xml:space="preserve">18% в 2020г. Таким образом, число экстренных оперативных вмешательств превышает число плановых. Из этого следует, что оказание оперативной медицинской помощи своевременное. Оперативные вмешательства на коронарных артериях превышают количество прочих оперативных вмешательств и вмешательств на периферических сосудах. </w:t>
      </w:r>
    </w:p>
    <w:p w:rsidR="003038D7" w:rsidRPr="00734D0E" w:rsidRDefault="003038D7" w:rsidP="003038D7">
      <w:pPr>
        <w:rPr>
          <w:rFonts w:asciiTheme="minorHAnsi" w:hAnsiTheme="minorHAnsi" w:cstheme="minorHAnsi"/>
        </w:rPr>
      </w:pPr>
    </w:p>
    <w:p w:rsidR="008E48A8" w:rsidRPr="00EE56AF" w:rsidRDefault="008E48A8" w:rsidP="00B27FB6">
      <w:pPr>
        <w:ind w:firstLine="720"/>
        <w:jc w:val="both"/>
        <w:rPr>
          <w:rFonts w:ascii="Times New Roman" w:hAnsi="Times New Roman" w:cs="Times New Roman"/>
          <w:sz w:val="28"/>
          <w:szCs w:val="28"/>
          <w:u w:val="single"/>
        </w:rPr>
      </w:pPr>
      <w:r w:rsidRPr="00EE56AF">
        <w:rPr>
          <w:rFonts w:ascii="Times New Roman" w:hAnsi="Times New Roman" w:cs="Times New Roman"/>
          <w:sz w:val="28"/>
          <w:szCs w:val="28"/>
          <w:u w:val="single"/>
        </w:rPr>
        <w:t xml:space="preserve">Факторы риска больных с ССЗ: </w:t>
      </w:r>
    </w:p>
    <w:p w:rsidR="00B27FB6" w:rsidRPr="005745F0" w:rsidRDefault="00B27FB6" w:rsidP="00B27FB6">
      <w:pPr>
        <w:ind w:firstLine="720"/>
        <w:jc w:val="both"/>
        <w:rPr>
          <w:rFonts w:ascii="Times New Roman" w:hAnsi="Times New Roman" w:cs="Times New Roman"/>
          <w:sz w:val="28"/>
          <w:szCs w:val="28"/>
          <w:highlight w:val="yellow"/>
          <w:u w:val="single"/>
        </w:rPr>
      </w:pPr>
      <w:r w:rsidRPr="005745F0">
        <w:rPr>
          <w:rFonts w:ascii="Times New Roman" w:hAnsi="Times New Roman" w:cs="Times New Roman"/>
          <w:sz w:val="28"/>
          <w:szCs w:val="28"/>
          <w:u w:val="single"/>
        </w:rPr>
        <w:t xml:space="preserve">За период с 2018 г. по 2020 г. всего обследованных </w:t>
      </w:r>
      <w:r w:rsidR="00583989">
        <w:rPr>
          <w:rFonts w:ascii="Times New Roman" w:hAnsi="Times New Roman" w:cs="Times New Roman"/>
          <w:sz w:val="28"/>
          <w:szCs w:val="28"/>
          <w:u w:val="single"/>
        </w:rPr>
        <w:t xml:space="preserve">у </w:t>
      </w:r>
      <w:r w:rsidRPr="005745F0">
        <w:rPr>
          <w:rFonts w:ascii="Times New Roman" w:hAnsi="Times New Roman" w:cs="Times New Roman"/>
          <w:sz w:val="28"/>
          <w:szCs w:val="28"/>
          <w:u w:val="single"/>
        </w:rPr>
        <w:t>95050 человек, выявлено факторов риска ССЗ у 69225 человек или 73%.</w:t>
      </w:r>
    </w:p>
    <w:p w:rsidR="00B27FB6" w:rsidRPr="005745F0" w:rsidRDefault="00B27FB6" w:rsidP="00523899">
      <w:pPr>
        <w:pStyle w:val="ad"/>
        <w:numPr>
          <w:ilvl w:val="0"/>
          <w:numId w:val="8"/>
        </w:numPr>
        <w:spacing w:after="0" w:line="240" w:lineRule="auto"/>
        <w:jc w:val="both"/>
        <w:rPr>
          <w:rFonts w:ascii="Times New Roman" w:hAnsi="Times New Roman"/>
          <w:sz w:val="28"/>
          <w:szCs w:val="28"/>
        </w:rPr>
      </w:pPr>
      <w:r w:rsidRPr="005745F0">
        <w:rPr>
          <w:rFonts w:ascii="Times New Roman" w:hAnsi="Times New Roman"/>
          <w:sz w:val="28"/>
          <w:szCs w:val="28"/>
        </w:rPr>
        <w:t>Повышенный уровень артериального давления (Повышенное кровяное давление при отсутствии диагноза гипертензии) - 7337 чел. или 11%.</w:t>
      </w:r>
    </w:p>
    <w:p w:rsidR="00B27FB6" w:rsidRPr="005745F0" w:rsidRDefault="00B27FB6" w:rsidP="00523899">
      <w:pPr>
        <w:pStyle w:val="ad"/>
        <w:numPr>
          <w:ilvl w:val="0"/>
          <w:numId w:val="8"/>
        </w:numPr>
        <w:spacing w:after="0" w:line="240" w:lineRule="auto"/>
        <w:jc w:val="both"/>
        <w:rPr>
          <w:rFonts w:ascii="Times New Roman" w:hAnsi="Times New Roman"/>
          <w:sz w:val="28"/>
          <w:szCs w:val="28"/>
        </w:rPr>
      </w:pPr>
      <w:r w:rsidRPr="005745F0">
        <w:rPr>
          <w:rFonts w:ascii="Times New Roman" w:hAnsi="Times New Roman"/>
          <w:sz w:val="28"/>
          <w:szCs w:val="28"/>
        </w:rPr>
        <w:t>Гипергликемия неуточненная (Повышенное содержание глюкозы в крови) -1362 чел. или 2%.</w:t>
      </w:r>
    </w:p>
    <w:p w:rsidR="00B27FB6" w:rsidRPr="005745F0" w:rsidRDefault="00B27FB6" w:rsidP="00523899">
      <w:pPr>
        <w:pStyle w:val="ad"/>
        <w:numPr>
          <w:ilvl w:val="0"/>
          <w:numId w:val="8"/>
        </w:numPr>
        <w:spacing w:after="0" w:line="240" w:lineRule="auto"/>
        <w:jc w:val="both"/>
        <w:rPr>
          <w:rFonts w:ascii="Times New Roman" w:hAnsi="Times New Roman"/>
          <w:sz w:val="28"/>
          <w:szCs w:val="28"/>
        </w:rPr>
      </w:pPr>
      <w:r w:rsidRPr="005745F0">
        <w:rPr>
          <w:rFonts w:ascii="Times New Roman" w:hAnsi="Times New Roman"/>
          <w:sz w:val="28"/>
          <w:szCs w:val="28"/>
        </w:rPr>
        <w:t>Избыточная масса тела (Анормальная прибавка массы тела)-6351 чел. или 10%.</w:t>
      </w:r>
    </w:p>
    <w:p w:rsidR="00B27FB6" w:rsidRPr="005745F0" w:rsidRDefault="00B27FB6" w:rsidP="00523899">
      <w:pPr>
        <w:pStyle w:val="ad"/>
        <w:numPr>
          <w:ilvl w:val="0"/>
          <w:numId w:val="8"/>
        </w:numPr>
        <w:spacing w:after="0" w:line="240" w:lineRule="auto"/>
        <w:jc w:val="both"/>
        <w:rPr>
          <w:rFonts w:ascii="Times New Roman" w:hAnsi="Times New Roman"/>
          <w:sz w:val="28"/>
          <w:szCs w:val="28"/>
        </w:rPr>
      </w:pPr>
      <w:r w:rsidRPr="005745F0">
        <w:rPr>
          <w:rFonts w:ascii="Times New Roman" w:hAnsi="Times New Roman"/>
          <w:sz w:val="28"/>
          <w:szCs w:val="28"/>
        </w:rPr>
        <w:t xml:space="preserve">Курение табака (Употребление табака)- 11456 чел. или 17%. </w:t>
      </w:r>
    </w:p>
    <w:p w:rsidR="00B27FB6" w:rsidRPr="005745F0" w:rsidRDefault="00B27FB6" w:rsidP="00523899">
      <w:pPr>
        <w:pStyle w:val="ad"/>
        <w:numPr>
          <w:ilvl w:val="0"/>
          <w:numId w:val="8"/>
        </w:numPr>
        <w:spacing w:after="0" w:line="240" w:lineRule="auto"/>
        <w:jc w:val="both"/>
        <w:rPr>
          <w:rFonts w:ascii="Times New Roman" w:hAnsi="Times New Roman"/>
          <w:sz w:val="28"/>
          <w:szCs w:val="28"/>
        </w:rPr>
      </w:pPr>
      <w:r w:rsidRPr="005745F0">
        <w:rPr>
          <w:rFonts w:ascii="Times New Roman" w:hAnsi="Times New Roman"/>
          <w:sz w:val="28"/>
          <w:szCs w:val="28"/>
        </w:rPr>
        <w:t>Риск пагубного потребления алкоголя (Употребление алкоголя)-1581 чел. или 3%.</w:t>
      </w:r>
    </w:p>
    <w:p w:rsidR="00B27FB6" w:rsidRPr="005745F0" w:rsidRDefault="00B27FB6" w:rsidP="00523899">
      <w:pPr>
        <w:pStyle w:val="ad"/>
        <w:numPr>
          <w:ilvl w:val="0"/>
          <w:numId w:val="8"/>
        </w:numPr>
        <w:spacing w:after="0" w:line="240" w:lineRule="auto"/>
        <w:jc w:val="both"/>
        <w:rPr>
          <w:rFonts w:ascii="Times New Roman" w:hAnsi="Times New Roman"/>
          <w:sz w:val="28"/>
          <w:szCs w:val="28"/>
        </w:rPr>
      </w:pPr>
      <w:r w:rsidRPr="005745F0">
        <w:rPr>
          <w:rFonts w:ascii="Times New Roman" w:hAnsi="Times New Roman"/>
          <w:sz w:val="28"/>
          <w:szCs w:val="28"/>
        </w:rPr>
        <w:t>Низкая физическая активность (Недостаток физической активности) -7332 чел. или 11%.</w:t>
      </w:r>
    </w:p>
    <w:p w:rsidR="00B27FB6" w:rsidRPr="005745F0" w:rsidRDefault="00B27FB6" w:rsidP="00523899">
      <w:pPr>
        <w:pStyle w:val="ad"/>
        <w:numPr>
          <w:ilvl w:val="0"/>
          <w:numId w:val="8"/>
        </w:numPr>
        <w:spacing w:after="0" w:line="240" w:lineRule="auto"/>
        <w:jc w:val="both"/>
        <w:rPr>
          <w:rFonts w:ascii="Times New Roman" w:hAnsi="Times New Roman"/>
          <w:sz w:val="28"/>
          <w:szCs w:val="28"/>
        </w:rPr>
      </w:pPr>
      <w:r w:rsidRPr="005745F0">
        <w:rPr>
          <w:rFonts w:ascii="Times New Roman" w:hAnsi="Times New Roman"/>
          <w:sz w:val="28"/>
          <w:szCs w:val="28"/>
        </w:rPr>
        <w:t>Нерациональное питание (Неприемлемая диета и вредные привычки питания)- 21109 чел. или 31%.</w:t>
      </w:r>
    </w:p>
    <w:p w:rsidR="00B27FB6" w:rsidRPr="005745F0" w:rsidRDefault="00B27FB6" w:rsidP="00523899">
      <w:pPr>
        <w:pStyle w:val="ad"/>
        <w:numPr>
          <w:ilvl w:val="0"/>
          <w:numId w:val="8"/>
        </w:numPr>
        <w:spacing w:after="0" w:line="240" w:lineRule="auto"/>
        <w:jc w:val="both"/>
        <w:rPr>
          <w:rFonts w:ascii="Times New Roman" w:hAnsi="Times New Roman"/>
          <w:sz w:val="28"/>
          <w:szCs w:val="28"/>
        </w:rPr>
      </w:pPr>
      <w:r w:rsidRPr="005745F0">
        <w:rPr>
          <w:rFonts w:ascii="Times New Roman" w:hAnsi="Times New Roman"/>
          <w:sz w:val="28"/>
          <w:szCs w:val="28"/>
        </w:rPr>
        <w:t>"Отягощенная наследственность по сердечно-сосудистым заболеваниям (в семейном анамнезе инсульт, в семейном анамнезе ишемическая болезнь сердца и другие болезни сердечно-сосудистой системы), 5298 чел. или 8%.</w:t>
      </w:r>
    </w:p>
    <w:p w:rsidR="00B27FB6" w:rsidRPr="005745F0" w:rsidRDefault="00B27FB6" w:rsidP="00523899">
      <w:pPr>
        <w:pStyle w:val="ad"/>
        <w:spacing w:line="240" w:lineRule="auto"/>
        <w:ind w:left="1069"/>
        <w:jc w:val="both"/>
        <w:rPr>
          <w:rFonts w:ascii="Times New Roman" w:hAnsi="Times New Roman"/>
          <w:sz w:val="28"/>
          <w:szCs w:val="28"/>
        </w:rPr>
      </w:pPr>
      <w:r w:rsidRPr="005745F0">
        <w:rPr>
          <w:rFonts w:ascii="Times New Roman" w:hAnsi="Times New Roman"/>
          <w:sz w:val="28"/>
          <w:szCs w:val="28"/>
        </w:rPr>
        <w:t>9.  Высокий абсолютный суммарный сердечно-сосудистый риск – 2352 чел. или 4%.</w:t>
      </w:r>
    </w:p>
    <w:p w:rsidR="00B27FB6" w:rsidRPr="005745F0" w:rsidRDefault="00B27FB6" w:rsidP="00523899">
      <w:pPr>
        <w:pStyle w:val="ad"/>
        <w:spacing w:line="240" w:lineRule="auto"/>
        <w:ind w:left="1069"/>
        <w:jc w:val="both"/>
        <w:rPr>
          <w:rFonts w:ascii="Times New Roman" w:hAnsi="Times New Roman"/>
          <w:sz w:val="28"/>
          <w:szCs w:val="28"/>
        </w:rPr>
      </w:pPr>
      <w:r w:rsidRPr="005745F0">
        <w:rPr>
          <w:rFonts w:ascii="Times New Roman" w:hAnsi="Times New Roman"/>
          <w:sz w:val="28"/>
          <w:szCs w:val="28"/>
        </w:rPr>
        <w:t>10. Очень высокий абсолютный суммарный сердечно-сосудистый риск – 4022 чел. или 6%.</w:t>
      </w:r>
    </w:p>
    <w:p w:rsidR="00B27FB6" w:rsidRPr="005745F0" w:rsidRDefault="00B27FB6" w:rsidP="00523899">
      <w:pPr>
        <w:pStyle w:val="ad"/>
        <w:spacing w:line="240" w:lineRule="auto"/>
        <w:ind w:left="1069" w:firstLine="347"/>
        <w:jc w:val="both"/>
        <w:rPr>
          <w:rFonts w:ascii="Times New Roman" w:hAnsi="Times New Roman"/>
          <w:sz w:val="28"/>
          <w:szCs w:val="28"/>
        </w:rPr>
      </w:pPr>
      <w:r w:rsidRPr="005745F0">
        <w:rPr>
          <w:rFonts w:ascii="Times New Roman" w:hAnsi="Times New Roman"/>
          <w:sz w:val="28"/>
          <w:szCs w:val="28"/>
        </w:rPr>
        <w:lastRenderedPageBreak/>
        <w:t>За период с 2018 г. по 2020 г. наиболее распространёнными факторами риска являются:</w:t>
      </w:r>
    </w:p>
    <w:p w:rsidR="00B27FB6" w:rsidRPr="005745F0" w:rsidRDefault="00B27FB6" w:rsidP="00523899">
      <w:pPr>
        <w:pStyle w:val="ad"/>
        <w:spacing w:line="240" w:lineRule="auto"/>
        <w:ind w:left="1069" w:firstLine="347"/>
        <w:jc w:val="both"/>
        <w:rPr>
          <w:rFonts w:ascii="Times New Roman" w:hAnsi="Times New Roman"/>
          <w:sz w:val="28"/>
          <w:szCs w:val="28"/>
        </w:rPr>
      </w:pPr>
      <w:r w:rsidRPr="005745F0">
        <w:rPr>
          <w:rFonts w:ascii="Times New Roman" w:hAnsi="Times New Roman"/>
          <w:sz w:val="28"/>
          <w:szCs w:val="28"/>
        </w:rPr>
        <w:t>- на первом месте – нерациональное питание – 21109 чел. или 31%.</w:t>
      </w:r>
    </w:p>
    <w:p w:rsidR="00B27FB6" w:rsidRPr="005745F0" w:rsidRDefault="00B27FB6" w:rsidP="00523899">
      <w:pPr>
        <w:pStyle w:val="ad"/>
        <w:spacing w:line="240" w:lineRule="auto"/>
        <w:ind w:left="1069" w:firstLine="347"/>
        <w:jc w:val="both"/>
        <w:rPr>
          <w:rFonts w:ascii="Times New Roman" w:hAnsi="Times New Roman"/>
          <w:sz w:val="28"/>
          <w:szCs w:val="28"/>
        </w:rPr>
      </w:pPr>
      <w:r w:rsidRPr="005745F0">
        <w:rPr>
          <w:rFonts w:ascii="Times New Roman" w:hAnsi="Times New Roman"/>
          <w:sz w:val="28"/>
          <w:szCs w:val="28"/>
        </w:rPr>
        <w:t>- на втором месте – курение табака – 11456 чел. или 17%.</w:t>
      </w:r>
    </w:p>
    <w:p w:rsidR="00B27FB6" w:rsidRPr="005745F0" w:rsidRDefault="00B27FB6" w:rsidP="00523899">
      <w:pPr>
        <w:pStyle w:val="ad"/>
        <w:spacing w:after="0" w:line="240" w:lineRule="auto"/>
        <w:ind w:left="1069" w:firstLine="347"/>
        <w:jc w:val="both"/>
        <w:rPr>
          <w:rFonts w:ascii="Times New Roman" w:hAnsi="Times New Roman"/>
          <w:sz w:val="28"/>
          <w:szCs w:val="28"/>
        </w:rPr>
      </w:pPr>
      <w:r w:rsidRPr="005745F0">
        <w:rPr>
          <w:rFonts w:ascii="Times New Roman" w:hAnsi="Times New Roman"/>
          <w:sz w:val="28"/>
          <w:szCs w:val="28"/>
        </w:rPr>
        <w:t>- на третьем месте - повышенный уровень артериального давления –  7337 чел. или 11%.</w:t>
      </w:r>
    </w:p>
    <w:p w:rsidR="00B27FB6" w:rsidRPr="00734D0E" w:rsidRDefault="00B27FB6" w:rsidP="00523899">
      <w:pPr>
        <w:spacing w:line="240" w:lineRule="auto"/>
        <w:jc w:val="both"/>
        <w:rPr>
          <w:rFonts w:asciiTheme="minorHAnsi" w:hAnsiTheme="minorHAnsi" w:cstheme="minorHAnsi"/>
        </w:rPr>
      </w:pPr>
      <w:r w:rsidRPr="005745F0">
        <w:rPr>
          <w:rFonts w:ascii="Times New Roman" w:hAnsi="Times New Roman" w:cs="Times New Roman"/>
          <w:sz w:val="28"/>
          <w:szCs w:val="28"/>
        </w:rPr>
        <w:tab/>
      </w:r>
      <w:r w:rsidRPr="005745F0">
        <w:rPr>
          <w:rFonts w:ascii="Times New Roman" w:hAnsi="Times New Roman" w:cs="Times New Roman"/>
          <w:sz w:val="28"/>
          <w:szCs w:val="28"/>
        </w:rPr>
        <w:tab/>
        <w:t xml:space="preserve">Выявленных факторов риска в 2019 году составило 32622 чел. или 80% от обследованных лиц, в 2018 году составило 26249 чел. или 66%, что выше на 14% по </w:t>
      </w:r>
      <w:r w:rsidRPr="005D0DF2">
        <w:rPr>
          <w:rFonts w:ascii="Times New Roman" w:hAnsi="Times New Roman" w:cs="Times New Roman"/>
          <w:sz w:val="28"/>
          <w:szCs w:val="28"/>
        </w:rPr>
        <w:t>сравнению с АППГ.</w:t>
      </w:r>
    </w:p>
    <w:p w:rsidR="00CF7A2D" w:rsidRPr="00734D0E" w:rsidRDefault="00CF7A2D" w:rsidP="00F424FF">
      <w:pPr>
        <w:ind w:firstLine="709"/>
        <w:jc w:val="both"/>
        <w:rPr>
          <w:rFonts w:asciiTheme="minorHAnsi" w:hAnsiTheme="minorHAnsi" w:cstheme="minorHAnsi"/>
          <w:highlight w:val="yellow"/>
        </w:rPr>
      </w:pPr>
    </w:p>
    <w:p w:rsidR="0046041A" w:rsidRPr="00336EB3" w:rsidRDefault="00E027A3" w:rsidP="005D0DF2">
      <w:pPr>
        <w:pStyle w:val="23"/>
        <w:numPr>
          <w:ilvl w:val="1"/>
          <w:numId w:val="27"/>
        </w:numPr>
        <w:spacing w:before="0" w:after="0" w:line="240" w:lineRule="auto"/>
        <w:jc w:val="center"/>
        <w:rPr>
          <w:rFonts w:cs="Times New Roman"/>
          <w:b w:val="0"/>
        </w:rPr>
      </w:pPr>
      <w:bookmarkStart w:id="26" w:name="_Toc58064256"/>
      <w:bookmarkStart w:id="27" w:name="_Toc59888927"/>
      <w:bookmarkStart w:id="28" w:name="_Toc59889720"/>
      <w:bookmarkStart w:id="29" w:name="_Toc62724358"/>
      <w:bookmarkStart w:id="30" w:name="_Toc62728221"/>
      <w:r w:rsidRPr="00336EB3">
        <w:rPr>
          <w:rFonts w:cs="Times New Roman"/>
          <w:b w:val="0"/>
        </w:rPr>
        <w:t>Ресурсы инфраструктуры службы, оказывающей медицинскую помощь больным с болезнями</w:t>
      </w:r>
      <w:r w:rsidRPr="00336EB3">
        <w:rPr>
          <w:rFonts w:asciiTheme="minorHAnsi" w:hAnsiTheme="minorHAnsi" w:cstheme="minorHAnsi"/>
          <w:b w:val="0"/>
          <w:sz w:val="22"/>
          <w:szCs w:val="22"/>
        </w:rPr>
        <w:t xml:space="preserve"> </w:t>
      </w:r>
      <w:r w:rsidRPr="00336EB3">
        <w:rPr>
          <w:rFonts w:cs="Times New Roman"/>
          <w:b w:val="0"/>
        </w:rPr>
        <w:t xml:space="preserve">системы кровообращения </w:t>
      </w:r>
    </w:p>
    <w:p w:rsidR="00E027A3" w:rsidRPr="00336EB3" w:rsidRDefault="0046041A" w:rsidP="005D0DF2">
      <w:pPr>
        <w:pStyle w:val="23"/>
        <w:spacing w:before="120" w:line="240" w:lineRule="auto"/>
        <w:ind w:firstLine="0"/>
        <w:jc w:val="center"/>
        <w:rPr>
          <w:rFonts w:cs="Times New Roman"/>
          <w:b w:val="0"/>
        </w:rPr>
      </w:pPr>
      <w:r w:rsidRPr="00336EB3">
        <w:rPr>
          <w:rFonts w:cs="Times New Roman"/>
          <w:b w:val="0"/>
        </w:rPr>
        <w:t xml:space="preserve">(анализ </w:t>
      </w:r>
      <w:r w:rsidR="00E027A3" w:rsidRPr="00336EB3">
        <w:rPr>
          <w:rFonts w:cs="Times New Roman"/>
          <w:b w:val="0"/>
        </w:rPr>
        <w:t>за 2018-2020 г</w:t>
      </w:r>
      <w:r w:rsidRPr="00336EB3">
        <w:rPr>
          <w:rFonts w:cs="Times New Roman"/>
          <w:b w:val="0"/>
        </w:rPr>
        <w:t>г</w:t>
      </w:r>
      <w:r w:rsidR="00E027A3" w:rsidRPr="00336EB3">
        <w:rPr>
          <w:rFonts w:cs="Times New Roman"/>
          <w:b w:val="0"/>
        </w:rPr>
        <w:t>.)</w:t>
      </w:r>
      <w:bookmarkEnd w:id="26"/>
      <w:bookmarkEnd w:id="27"/>
      <w:bookmarkEnd w:id="28"/>
      <w:bookmarkEnd w:id="29"/>
      <w:bookmarkEnd w:id="30"/>
    </w:p>
    <w:p w:rsidR="00E66C35" w:rsidRPr="00D3314D" w:rsidRDefault="00E66C35" w:rsidP="00523899">
      <w:pPr>
        <w:tabs>
          <w:tab w:val="left" w:pos="709"/>
        </w:tabs>
        <w:spacing w:line="240" w:lineRule="auto"/>
        <w:jc w:val="both"/>
        <w:rPr>
          <w:rFonts w:ascii="Times New Roman" w:hAnsi="Times New Roman" w:cs="Times New Roman"/>
          <w:sz w:val="28"/>
          <w:szCs w:val="28"/>
        </w:rPr>
      </w:pPr>
      <w:r w:rsidRPr="00734D0E">
        <w:rPr>
          <w:rFonts w:asciiTheme="minorHAnsi" w:hAnsiTheme="minorHAnsi" w:cstheme="minorHAnsi"/>
        </w:rPr>
        <w:tab/>
      </w:r>
      <w:r w:rsidRPr="00D3314D">
        <w:rPr>
          <w:rFonts w:ascii="Times New Roman" w:hAnsi="Times New Roman" w:cs="Times New Roman"/>
          <w:sz w:val="28"/>
          <w:szCs w:val="28"/>
        </w:rPr>
        <w:t>Специализированная первичная медико-сан</w:t>
      </w:r>
      <w:r w:rsidR="00583989">
        <w:rPr>
          <w:rFonts w:ascii="Times New Roman" w:hAnsi="Times New Roman" w:cs="Times New Roman"/>
          <w:sz w:val="28"/>
          <w:szCs w:val="28"/>
        </w:rPr>
        <w:t xml:space="preserve">итарная помощь населению республики </w:t>
      </w:r>
      <w:r w:rsidRPr="00D3314D">
        <w:rPr>
          <w:rFonts w:ascii="Times New Roman" w:hAnsi="Times New Roman" w:cs="Times New Roman"/>
          <w:sz w:val="28"/>
          <w:szCs w:val="28"/>
        </w:rPr>
        <w:t xml:space="preserve"> при БСК оказывается деятельностью следующих подразделений: </w:t>
      </w:r>
    </w:p>
    <w:p w:rsidR="00E66C35" w:rsidRPr="00D3314D" w:rsidRDefault="00E66C35" w:rsidP="00523899">
      <w:pPr>
        <w:tabs>
          <w:tab w:val="left" w:pos="709"/>
        </w:tabs>
        <w:spacing w:line="240" w:lineRule="auto"/>
        <w:ind w:firstLine="709"/>
        <w:jc w:val="both"/>
        <w:rPr>
          <w:rFonts w:ascii="Times New Roman" w:hAnsi="Times New Roman" w:cs="Times New Roman"/>
          <w:sz w:val="28"/>
          <w:szCs w:val="28"/>
        </w:rPr>
      </w:pPr>
      <w:r w:rsidRPr="00D3314D">
        <w:rPr>
          <w:rFonts w:ascii="Times New Roman" w:hAnsi="Times New Roman" w:cs="Times New Roman"/>
          <w:sz w:val="28"/>
          <w:szCs w:val="28"/>
        </w:rPr>
        <w:t>*  кардиологических и неврологических кабинетов республиканской консультативно-диагностической поликлиники, городской поликлиники г. Кызыла;</w:t>
      </w:r>
    </w:p>
    <w:p w:rsidR="00E66C35" w:rsidRPr="00D3314D" w:rsidRDefault="00E66C35" w:rsidP="00523899">
      <w:pPr>
        <w:tabs>
          <w:tab w:val="left" w:pos="709"/>
        </w:tabs>
        <w:spacing w:line="240" w:lineRule="auto"/>
        <w:ind w:firstLine="709"/>
        <w:jc w:val="both"/>
        <w:rPr>
          <w:rFonts w:ascii="Times New Roman" w:hAnsi="Times New Roman" w:cs="Times New Roman"/>
          <w:sz w:val="28"/>
          <w:szCs w:val="28"/>
        </w:rPr>
      </w:pPr>
      <w:r w:rsidRPr="00D3314D">
        <w:rPr>
          <w:rFonts w:ascii="Times New Roman" w:hAnsi="Times New Roman" w:cs="Times New Roman"/>
          <w:sz w:val="28"/>
          <w:szCs w:val="28"/>
        </w:rPr>
        <w:t>* кардиологическими и неврологическими отделениями г. Кызыла: кардиологического отделения №1 (26 коек, из них 6 коек палаты реанимации и интенсивной терапии), кардиологического отделения №2 (34 коек, 6 из них палаты реанимации и интенсивной терапии), неврологическое отделение №1 (</w:t>
      </w:r>
      <w:r w:rsidR="00070AA5" w:rsidRPr="00D3314D">
        <w:rPr>
          <w:rFonts w:ascii="Times New Roman" w:hAnsi="Times New Roman" w:cs="Times New Roman"/>
          <w:sz w:val="28"/>
          <w:szCs w:val="28"/>
        </w:rPr>
        <w:t xml:space="preserve">39 </w:t>
      </w:r>
      <w:r w:rsidRPr="00D3314D">
        <w:rPr>
          <w:rFonts w:ascii="Times New Roman" w:hAnsi="Times New Roman" w:cs="Times New Roman"/>
          <w:sz w:val="28"/>
          <w:szCs w:val="28"/>
        </w:rPr>
        <w:t xml:space="preserve">коек, </w:t>
      </w:r>
      <w:r w:rsidR="00070AA5" w:rsidRPr="00D3314D">
        <w:rPr>
          <w:rFonts w:ascii="Times New Roman" w:hAnsi="Times New Roman" w:cs="Times New Roman"/>
          <w:sz w:val="28"/>
          <w:szCs w:val="28"/>
        </w:rPr>
        <w:t xml:space="preserve">6 </w:t>
      </w:r>
      <w:r w:rsidRPr="00D3314D">
        <w:rPr>
          <w:rFonts w:ascii="Times New Roman" w:hAnsi="Times New Roman" w:cs="Times New Roman"/>
          <w:sz w:val="28"/>
          <w:szCs w:val="28"/>
        </w:rPr>
        <w:t>из них палаты реанимации и интенсивной терапии),</w:t>
      </w:r>
      <w:r w:rsidR="00070AA5" w:rsidRPr="00D3314D">
        <w:rPr>
          <w:rFonts w:ascii="Times New Roman" w:hAnsi="Times New Roman" w:cs="Times New Roman"/>
          <w:sz w:val="28"/>
          <w:szCs w:val="28"/>
        </w:rPr>
        <w:t xml:space="preserve"> неврологическое отделение №2. </w:t>
      </w:r>
      <w:r w:rsidRPr="00D3314D">
        <w:rPr>
          <w:rFonts w:ascii="Times New Roman" w:hAnsi="Times New Roman" w:cs="Times New Roman"/>
          <w:sz w:val="28"/>
          <w:szCs w:val="28"/>
        </w:rPr>
        <w:t xml:space="preserve"> </w:t>
      </w:r>
    </w:p>
    <w:p w:rsidR="00E66C35" w:rsidRPr="00D3314D" w:rsidRDefault="00E66C35" w:rsidP="00523899">
      <w:pPr>
        <w:tabs>
          <w:tab w:val="left" w:pos="709"/>
        </w:tabs>
        <w:spacing w:line="240" w:lineRule="auto"/>
        <w:ind w:firstLine="709"/>
        <w:jc w:val="both"/>
        <w:rPr>
          <w:rFonts w:ascii="Times New Roman" w:hAnsi="Times New Roman" w:cs="Times New Roman"/>
          <w:sz w:val="28"/>
          <w:szCs w:val="28"/>
        </w:rPr>
      </w:pPr>
      <w:r w:rsidRPr="00D3314D">
        <w:rPr>
          <w:rFonts w:ascii="Times New Roman" w:hAnsi="Times New Roman" w:cs="Times New Roman"/>
          <w:sz w:val="28"/>
          <w:szCs w:val="28"/>
        </w:rPr>
        <w:t xml:space="preserve">*  ПСО ГБУЗ РТ «Барун-Хемчикского ММЦ» на 22 коек 6 из них палаты реанимации и интенсивной терапии;  </w:t>
      </w:r>
    </w:p>
    <w:p w:rsidR="00E66C35" w:rsidRPr="00D3314D" w:rsidRDefault="00E66C35" w:rsidP="00523899">
      <w:pPr>
        <w:spacing w:line="240" w:lineRule="auto"/>
        <w:ind w:right="140" w:firstLine="709"/>
        <w:jc w:val="both"/>
        <w:rPr>
          <w:rFonts w:ascii="Times New Roman" w:hAnsi="Times New Roman" w:cs="Times New Roman"/>
          <w:sz w:val="28"/>
          <w:szCs w:val="28"/>
        </w:rPr>
      </w:pPr>
      <w:r w:rsidRPr="00D3314D">
        <w:rPr>
          <w:rFonts w:ascii="Times New Roman" w:hAnsi="Times New Roman" w:cs="Times New Roman"/>
          <w:sz w:val="28"/>
          <w:szCs w:val="28"/>
        </w:rPr>
        <w:t xml:space="preserve">В Барун-Хемчикской, Дзун-Хемчикской, Улуг-Хемской  ЦКБ на 1,0 ставке ведется прием кардиолога, невролога. </w:t>
      </w:r>
    </w:p>
    <w:p w:rsidR="00E66C35" w:rsidRPr="00D3314D" w:rsidRDefault="00E66C35" w:rsidP="00523899">
      <w:pPr>
        <w:spacing w:after="15" w:line="240" w:lineRule="auto"/>
        <w:ind w:left="52" w:right="81"/>
        <w:jc w:val="both"/>
        <w:rPr>
          <w:rFonts w:ascii="Times New Roman" w:hAnsi="Times New Roman" w:cs="Times New Roman"/>
          <w:sz w:val="28"/>
          <w:szCs w:val="28"/>
        </w:rPr>
      </w:pPr>
      <w:r w:rsidRPr="00D3314D">
        <w:rPr>
          <w:rFonts w:ascii="Times New Roman" w:hAnsi="Times New Roman" w:cs="Times New Roman"/>
          <w:sz w:val="28"/>
          <w:szCs w:val="28"/>
        </w:rPr>
        <w:t xml:space="preserve">При отсутствии врача-кардиолога или невролога медицинская помощь взрослому населению оказывается в межтерриториальных центрах, созданных на базе медицинских организаций: ГБУЗ РТ «БарунХемчикский ММЦ»; «ГБУЗ РТ «Республиканская больница №1» (Ш уровень). </w:t>
      </w:r>
    </w:p>
    <w:p w:rsidR="00E66C35" w:rsidRPr="00D3314D" w:rsidRDefault="00E66C35" w:rsidP="00523899">
      <w:pPr>
        <w:spacing w:after="15" w:line="240" w:lineRule="auto"/>
        <w:ind w:left="52" w:right="81" w:firstLine="668"/>
        <w:jc w:val="both"/>
        <w:rPr>
          <w:rFonts w:ascii="Times New Roman" w:hAnsi="Times New Roman" w:cs="Times New Roman"/>
          <w:sz w:val="28"/>
          <w:szCs w:val="28"/>
        </w:rPr>
      </w:pPr>
      <w:r w:rsidRPr="00D3314D">
        <w:rPr>
          <w:rFonts w:ascii="Times New Roman" w:hAnsi="Times New Roman" w:cs="Times New Roman"/>
          <w:sz w:val="28"/>
          <w:szCs w:val="28"/>
        </w:rPr>
        <w:t>С учетом численности взрослого населения расчетная потребность во врачах-кардиологах для амбулаторно-поликлинической помощи составляет не менее 10 специалистов. В 2019 г. в амбулаторно-поликлинических подразделениях республики штатных должностей врачей-кардиологов — 14,75 единиц (2018 г. - 14,50), занятых - 12,25 (2018 г. - 14), физических лиц — 9 (2018 г. - 13). укомплектованность — 61% (2018 г. — 89,7%), коэффициент совместительства — 1,4 (2018 г. — 1,1).</w:t>
      </w:r>
    </w:p>
    <w:p w:rsidR="00E66C35" w:rsidRPr="00D3314D" w:rsidRDefault="00E66C35" w:rsidP="00523899">
      <w:pPr>
        <w:spacing w:after="15" w:line="240" w:lineRule="auto"/>
        <w:ind w:left="52" w:right="81"/>
        <w:jc w:val="both"/>
        <w:rPr>
          <w:rFonts w:ascii="Times New Roman" w:hAnsi="Times New Roman" w:cs="Times New Roman"/>
          <w:sz w:val="28"/>
          <w:szCs w:val="28"/>
        </w:rPr>
      </w:pPr>
      <w:r w:rsidRPr="00D3314D">
        <w:rPr>
          <w:rFonts w:ascii="Times New Roman" w:hAnsi="Times New Roman" w:cs="Times New Roman"/>
          <w:sz w:val="28"/>
          <w:szCs w:val="28"/>
        </w:rPr>
        <w:t>Штатных должностей врачей-кардиологов детских — 4,0 единиц (2018 г. — 3,0), занятых - (2018 г. 3,0), физических лиц 2 (2018 г. - 2).</w:t>
      </w:r>
    </w:p>
    <w:p w:rsidR="00E66C35" w:rsidRPr="00D3314D" w:rsidRDefault="00E66C35" w:rsidP="00523899">
      <w:pPr>
        <w:spacing w:after="15" w:line="240" w:lineRule="auto"/>
        <w:ind w:left="81" w:right="81" w:hanging="29"/>
        <w:jc w:val="both"/>
        <w:rPr>
          <w:rFonts w:ascii="Times New Roman" w:hAnsi="Times New Roman" w:cs="Times New Roman"/>
          <w:sz w:val="28"/>
          <w:szCs w:val="28"/>
        </w:rPr>
      </w:pPr>
      <w:r w:rsidRPr="00D3314D">
        <w:rPr>
          <w:rFonts w:ascii="Times New Roman" w:hAnsi="Times New Roman" w:cs="Times New Roman"/>
          <w:sz w:val="28"/>
          <w:szCs w:val="28"/>
        </w:rPr>
        <w:t xml:space="preserve">Укомплектованность — 5094 (2018 г. — 66,794), коэффициент совместительства — </w:t>
      </w:r>
      <w:r w:rsidRPr="00D3314D">
        <w:rPr>
          <w:rFonts w:ascii="Times New Roman" w:hAnsi="Times New Roman" w:cs="Times New Roman"/>
          <w:noProof/>
          <w:sz w:val="28"/>
          <w:szCs w:val="28"/>
        </w:rPr>
        <w:t xml:space="preserve">1,5 </w:t>
      </w:r>
      <w:r w:rsidRPr="00D3314D">
        <w:rPr>
          <w:rFonts w:ascii="Times New Roman" w:hAnsi="Times New Roman" w:cs="Times New Roman"/>
          <w:sz w:val="28"/>
          <w:szCs w:val="28"/>
        </w:rPr>
        <w:t>(2018 г. - 1,5).</w:t>
      </w:r>
    </w:p>
    <w:p w:rsidR="00E66C35" w:rsidRPr="00D3314D" w:rsidRDefault="00E66C35" w:rsidP="00523899">
      <w:pPr>
        <w:spacing w:after="15" w:line="240" w:lineRule="auto"/>
        <w:ind w:left="52" w:right="81"/>
        <w:jc w:val="both"/>
        <w:rPr>
          <w:rFonts w:ascii="Times New Roman" w:hAnsi="Times New Roman" w:cs="Times New Roman"/>
          <w:sz w:val="28"/>
          <w:szCs w:val="28"/>
        </w:rPr>
      </w:pPr>
      <w:r w:rsidRPr="00D3314D">
        <w:rPr>
          <w:rFonts w:ascii="Times New Roman" w:hAnsi="Times New Roman" w:cs="Times New Roman"/>
          <w:sz w:val="28"/>
          <w:szCs w:val="28"/>
        </w:rPr>
        <w:t xml:space="preserve">Выполнено посещений к врачам-кардиологам — 38 640 (2018 г. — 41 274), из них сельскими жителями 12 874 (3394), число посещений на I врача в год/месяц — 3 154,3 / 262,9 (2018 г. — 2 648,1 / 245,7). </w:t>
      </w:r>
    </w:p>
    <w:p w:rsidR="00E66C35" w:rsidRPr="00D3314D" w:rsidRDefault="00E66C35" w:rsidP="00523899">
      <w:pPr>
        <w:spacing w:after="15" w:line="240" w:lineRule="auto"/>
        <w:ind w:left="52" w:right="81"/>
        <w:jc w:val="both"/>
        <w:rPr>
          <w:rFonts w:ascii="Times New Roman" w:hAnsi="Times New Roman" w:cs="Times New Roman"/>
          <w:sz w:val="28"/>
          <w:szCs w:val="28"/>
        </w:rPr>
      </w:pPr>
      <w:r w:rsidRPr="00D3314D">
        <w:rPr>
          <w:rFonts w:ascii="Times New Roman" w:hAnsi="Times New Roman" w:cs="Times New Roman"/>
          <w:sz w:val="28"/>
          <w:szCs w:val="28"/>
        </w:rPr>
        <w:lastRenderedPageBreak/>
        <w:t xml:space="preserve">Штатных единиц врачей-сердечно-сосудистых хирургов в амбулаторно-поликлиническом звене — 0,5 единиц (2018 г. - 0,75), занятых — 0,5 (2018 г. — 0,75), физических лиц в 2018-2019 гг. — 0. </w:t>
      </w:r>
      <w:r w:rsidR="001121C5" w:rsidRPr="00D3314D">
        <w:rPr>
          <w:rFonts w:ascii="Times New Roman" w:hAnsi="Times New Roman" w:cs="Times New Roman"/>
          <w:sz w:val="28"/>
          <w:szCs w:val="28"/>
        </w:rPr>
        <w:t xml:space="preserve">Приема врача сердечно-сосудистого хирурга в амбулаторном звене отсутствует. </w:t>
      </w:r>
    </w:p>
    <w:p w:rsidR="00E66C35" w:rsidRPr="00D3314D" w:rsidRDefault="00E66C35" w:rsidP="00523899">
      <w:pPr>
        <w:spacing w:after="15" w:line="240" w:lineRule="auto"/>
        <w:ind w:left="52" w:right="81"/>
        <w:jc w:val="both"/>
        <w:rPr>
          <w:rFonts w:ascii="Times New Roman" w:hAnsi="Times New Roman" w:cs="Times New Roman"/>
          <w:sz w:val="28"/>
          <w:szCs w:val="28"/>
        </w:rPr>
      </w:pPr>
      <w:r w:rsidRPr="00D3314D">
        <w:rPr>
          <w:rFonts w:ascii="Times New Roman" w:hAnsi="Times New Roman" w:cs="Times New Roman"/>
          <w:sz w:val="28"/>
          <w:szCs w:val="28"/>
        </w:rPr>
        <w:t>Материально-техническое оснащение медицинских организаций рес</w:t>
      </w:r>
      <w:r w:rsidR="003649EC" w:rsidRPr="00D3314D">
        <w:rPr>
          <w:rFonts w:ascii="Times New Roman" w:hAnsi="Times New Roman" w:cs="Times New Roman"/>
          <w:sz w:val="28"/>
          <w:szCs w:val="28"/>
        </w:rPr>
        <w:t>публики</w:t>
      </w:r>
      <w:r w:rsidRPr="00D3314D">
        <w:rPr>
          <w:rFonts w:ascii="Times New Roman" w:hAnsi="Times New Roman" w:cs="Times New Roman"/>
          <w:sz w:val="28"/>
          <w:szCs w:val="28"/>
        </w:rPr>
        <w:t>. Парк диагностического медицинского оборудования включает:</w:t>
      </w:r>
    </w:p>
    <w:p w:rsidR="00E66C35" w:rsidRPr="00D3314D" w:rsidRDefault="00E66C35" w:rsidP="00523899">
      <w:pPr>
        <w:spacing w:after="15" w:line="240" w:lineRule="auto"/>
        <w:ind w:left="125" w:right="81"/>
        <w:jc w:val="both"/>
        <w:rPr>
          <w:rFonts w:ascii="Times New Roman" w:hAnsi="Times New Roman" w:cs="Times New Roman"/>
          <w:sz w:val="28"/>
          <w:szCs w:val="28"/>
        </w:rPr>
      </w:pPr>
      <w:r w:rsidRPr="00D3314D">
        <w:rPr>
          <w:rFonts w:ascii="Times New Roman" w:hAnsi="Times New Roman" w:cs="Times New Roman"/>
          <w:sz w:val="28"/>
          <w:szCs w:val="28"/>
        </w:rPr>
        <w:t>83 УЗИ-аппарата, действующих - 76 (91 ,6%), со сроком эксплуатации свыше 10 лет — 37 (44,694), в амбулаторно-поликлиническом звене — 47. Имеется 5 аппаратов для проведения нагрузочных проб (велоэргометр, стресс-тест система).</w:t>
      </w:r>
    </w:p>
    <w:p w:rsidR="00E66C35" w:rsidRPr="00D3314D" w:rsidRDefault="00E66C35" w:rsidP="00523899">
      <w:pPr>
        <w:spacing w:after="68" w:line="240" w:lineRule="auto"/>
        <w:ind w:left="52" w:right="81"/>
        <w:jc w:val="both"/>
        <w:rPr>
          <w:rFonts w:ascii="Times New Roman" w:hAnsi="Times New Roman" w:cs="Times New Roman"/>
          <w:sz w:val="28"/>
          <w:szCs w:val="28"/>
        </w:rPr>
      </w:pPr>
      <w:r w:rsidRPr="00D3314D">
        <w:rPr>
          <w:rFonts w:ascii="Times New Roman" w:hAnsi="Times New Roman" w:cs="Times New Roman"/>
          <w:sz w:val="28"/>
          <w:szCs w:val="28"/>
        </w:rPr>
        <w:t>5 компьютерных томографов (менее 16 срезов — 1, 16 срезов — З, 64 среза — 1), все действующие, находятся в амбулаторных учреждениях — 4 (8094), со сроком эксплуатации свыше 10 лет — (20%). В РБ № 1 — 2 аппарата (введен в эксплуатацию в 2015 г., износ — 7194, в 2013 г. — износ составил 87%).</w:t>
      </w:r>
    </w:p>
    <w:p w:rsidR="00E66C35" w:rsidRPr="00D3314D" w:rsidRDefault="00E66C35" w:rsidP="00523899">
      <w:pPr>
        <w:spacing w:after="39" w:line="240" w:lineRule="auto"/>
        <w:ind w:left="52" w:right="81"/>
        <w:jc w:val="both"/>
        <w:rPr>
          <w:rFonts w:ascii="Times New Roman" w:hAnsi="Times New Roman" w:cs="Times New Roman"/>
          <w:sz w:val="28"/>
          <w:szCs w:val="28"/>
        </w:rPr>
      </w:pPr>
      <w:r w:rsidRPr="00D3314D">
        <w:rPr>
          <w:rFonts w:ascii="Times New Roman" w:hAnsi="Times New Roman" w:cs="Times New Roman"/>
          <w:sz w:val="28"/>
          <w:szCs w:val="28"/>
        </w:rPr>
        <w:t>1 магнитно-резонансный томограф (l,5T — 1), действующий, со сроком эксплуатации менее 10 лет (износ — 7594).</w:t>
      </w:r>
    </w:p>
    <w:p w:rsidR="00E66C35" w:rsidRPr="00D3314D" w:rsidRDefault="00E66C35" w:rsidP="00523899">
      <w:pPr>
        <w:spacing w:after="15" w:line="240" w:lineRule="auto"/>
        <w:ind w:right="81" w:firstLine="708"/>
        <w:jc w:val="both"/>
        <w:rPr>
          <w:rFonts w:ascii="Times New Roman" w:hAnsi="Times New Roman" w:cs="Times New Roman"/>
          <w:sz w:val="28"/>
          <w:szCs w:val="28"/>
        </w:rPr>
      </w:pPr>
      <w:r w:rsidRPr="00D3314D">
        <w:rPr>
          <w:rFonts w:ascii="Times New Roman" w:hAnsi="Times New Roman" w:cs="Times New Roman"/>
          <w:sz w:val="28"/>
          <w:szCs w:val="28"/>
        </w:rPr>
        <w:t xml:space="preserve">Специализированная медицинская помощь взрослым больным кардиологического профиля в стационарных условиях оказывается в двух медицинских организациях региона: ГБУЗ РТ «Республиканская больница № 1», ГБУЗ РТ «Барун-Хемчикский ММЦ». </w:t>
      </w:r>
    </w:p>
    <w:p w:rsidR="00B27FB6" w:rsidRPr="00416C61" w:rsidRDefault="00B27FB6" w:rsidP="00B27FB6">
      <w:pPr>
        <w:spacing w:line="360" w:lineRule="auto"/>
        <w:ind w:firstLine="708"/>
        <w:jc w:val="both"/>
        <w:rPr>
          <w:rFonts w:ascii="Times New Roman" w:eastAsia="Times New Roman" w:hAnsi="Times New Roman" w:cs="Times New Roman"/>
          <w:color w:val="222222"/>
          <w:sz w:val="28"/>
          <w:szCs w:val="28"/>
        </w:rPr>
      </w:pPr>
    </w:p>
    <w:p w:rsidR="00B27FB6" w:rsidRPr="00416C61" w:rsidRDefault="00B27FB6" w:rsidP="00B27FB6">
      <w:pPr>
        <w:spacing w:line="360" w:lineRule="auto"/>
        <w:ind w:firstLine="708"/>
        <w:jc w:val="both"/>
        <w:rPr>
          <w:rFonts w:ascii="Times New Roman" w:eastAsia="Times New Roman" w:hAnsi="Times New Roman" w:cs="Times New Roman"/>
          <w:color w:val="222222"/>
          <w:sz w:val="28"/>
          <w:szCs w:val="28"/>
        </w:rPr>
      </w:pPr>
      <w:r w:rsidRPr="00416C61">
        <w:rPr>
          <w:rFonts w:ascii="Times New Roman" w:eastAsia="Times New Roman" w:hAnsi="Times New Roman" w:cs="Times New Roman"/>
          <w:color w:val="222222"/>
          <w:sz w:val="28"/>
          <w:szCs w:val="28"/>
        </w:rPr>
        <w:t xml:space="preserve">Число терапевтических коек в регионе и муниципальных образованиях: </w:t>
      </w:r>
    </w:p>
    <w:tbl>
      <w:tblPr>
        <w:tblStyle w:val="ab"/>
        <w:tblW w:w="9808" w:type="dxa"/>
        <w:tblInd w:w="81" w:type="dxa"/>
        <w:tblLayout w:type="fixed"/>
        <w:tblLook w:val="04A0" w:firstRow="1" w:lastRow="0" w:firstColumn="1" w:lastColumn="0" w:noHBand="0" w:noVBand="1"/>
      </w:tblPr>
      <w:tblGrid>
        <w:gridCol w:w="4989"/>
        <w:gridCol w:w="4819"/>
      </w:tblGrid>
      <w:tr w:rsidR="00B27FB6" w:rsidRPr="00734D0E" w:rsidTr="008E7EDE">
        <w:tc>
          <w:tcPr>
            <w:tcW w:w="4989" w:type="dxa"/>
            <w:hideMark/>
          </w:tcPr>
          <w:p w:rsidR="00B27FB6" w:rsidRPr="008E7EDE" w:rsidRDefault="008E7EDE" w:rsidP="00783BD0">
            <w:pPr>
              <w:spacing w:line="240" w:lineRule="auto"/>
              <w:rPr>
                <w:rFonts w:ascii="Times New Roman" w:hAnsi="Times New Roman"/>
              </w:rPr>
            </w:pPr>
            <w:r w:rsidRPr="008E7EDE">
              <w:rPr>
                <w:rFonts w:ascii="Times New Roman" w:hAnsi="Times New Roman"/>
              </w:rPr>
              <w:t>К</w:t>
            </w:r>
            <w:r w:rsidR="00B27FB6" w:rsidRPr="008E7EDE">
              <w:rPr>
                <w:rFonts w:ascii="Times New Roman" w:hAnsi="Times New Roman"/>
              </w:rPr>
              <w:t>ожууны</w:t>
            </w:r>
            <w:r w:rsidRPr="008E7EDE">
              <w:rPr>
                <w:rFonts w:ascii="Times New Roman" w:hAnsi="Times New Roman"/>
              </w:rPr>
              <w:t xml:space="preserve"> Республики Тыва</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всего</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Р</w:t>
            </w:r>
            <w:r w:rsidR="008E7EDE" w:rsidRPr="008E7EDE">
              <w:rPr>
                <w:rFonts w:ascii="Times New Roman" w:hAnsi="Times New Roman"/>
              </w:rPr>
              <w:t xml:space="preserve">еспублика </w:t>
            </w:r>
            <w:r w:rsidRPr="008E7EDE">
              <w:rPr>
                <w:rFonts w:ascii="Times New Roman" w:hAnsi="Times New Roman"/>
              </w:rPr>
              <w:t>Т</w:t>
            </w:r>
            <w:r w:rsidR="008E7EDE" w:rsidRPr="008E7EDE">
              <w:rPr>
                <w:rFonts w:ascii="Times New Roman" w:hAnsi="Times New Roman"/>
              </w:rPr>
              <w:t>ыва</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391</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г.Кызыл</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178</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Бай-Тайгинский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12</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Барун-Хемчикский </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31</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Дзун-Хемчикский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14</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Каа-Хемский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12</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Кызылский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46</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Монгун-Тайгинский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10</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Овюрский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6</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Пий-Хемский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11</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Сут-Хольский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9</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Тандинский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10</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Тере-Хольский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4</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Тес-Хемский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7</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Тоджинский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9</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Улуг-Хемский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19</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Чаа-Хольский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9</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Чеди-Хольский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11</w:t>
            </w:r>
          </w:p>
        </w:tc>
      </w:tr>
      <w:tr w:rsidR="00B27FB6" w:rsidRPr="00734D0E" w:rsidTr="008E7EDE">
        <w:tc>
          <w:tcPr>
            <w:tcW w:w="498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Эрзинский</w:t>
            </w:r>
          </w:p>
        </w:tc>
        <w:tc>
          <w:tcPr>
            <w:tcW w:w="4819" w:type="dxa"/>
            <w:hideMark/>
          </w:tcPr>
          <w:p w:rsidR="00B27FB6" w:rsidRPr="008E7EDE" w:rsidRDefault="00B27FB6" w:rsidP="00783BD0">
            <w:pPr>
              <w:spacing w:line="240" w:lineRule="auto"/>
              <w:rPr>
                <w:rFonts w:ascii="Times New Roman" w:hAnsi="Times New Roman"/>
              </w:rPr>
            </w:pPr>
            <w:r w:rsidRPr="008E7EDE">
              <w:rPr>
                <w:rFonts w:ascii="Times New Roman" w:hAnsi="Times New Roman"/>
              </w:rPr>
              <w:t>8</w:t>
            </w:r>
          </w:p>
        </w:tc>
      </w:tr>
    </w:tbl>
    <w:p w:rsidR="00B27FB6" w:rsidRPr="00734D0E" w:rsidRDefault="00B27FB6" w:rsidP="00B27FB6">
      <w:pPr>
        <w:autoSpaceDE w:val="0"/>
        <w:autoSpaceDN w:val="0"/>
        <w:adjustRightInd w:val="0"/>
        <w:spacing w:line="360" w:lineRule="auto"/>
        <w:ind w:firstLine="708"/>
        <w:jc w:val="both"/>
        <w:rPr>
          <w:rFonts w:asciiTheme="minorHAnsi" w:eastAsiaTheme="minorHAnsi" w:hAnsiTheme="minorHAnsi" w:cstheme="minorHAnsi"/>
          <w:color w:val="000000"/>
          <w:lang w:eastAsia="en-US"/>
        </w:rPr>
      </w:pPr>
    </w:p>
    <w:p w:rsidR="00E66C35" w:rsidRPr="00734D0E" w:rsidRDefault="00E66C35" w:rsidP="001121C5">
      <w:pPr>
        <w:spacing w:after="303"/>
        <w:ind w:left="52" w:right="81" w:firstLine="656"/>
        <w:rPr>
          <w:rFonts w:asciiTheme="minorHAnsi" w:hAnsiTheme="minorHAnsi" w:cstheme="minorHAnsi"/>
        </w:rPr>
      </w:pPr>
      <w:r w:rsidRPr="00734D0E">
        <w:rPr>
          <w:rFonts w:asciiTheme="minorHAnsi" w:hAnsiTheme="minorHAnsi" w:cstheme="minorHAnsi"/>
        </w:rPr>
        <w:t>Структура коечного фонда кардиологического пр</w:t>
      </w:r>
      <w:r w:rsidR="003649EC" w:rsidRPr="00734D0E">
        <w:rPr>
          <w:rFonts w:asciiTheme="minorHAnsi" w:hAnsiTheme="minorHAnsi" w:cstheme="minorHAnsi"/>
        </w:rPr>
        <w:t>офиля для взрослых, представлена в таблице</w:t>
      </w:r>
      <w:r w:rsidRPr="00734D0E">
        <w:rPr>
          <w:rFonts w:asciiTheme="minorHAnsi" w:hAnsiTheme="minorHAnsi" w:cstheme="minorHAnsi"/>
        </w:rPr>
        <w:t>.</w:t>
      </w:r>
    </w:p>
    <w:p w:rsidR="00EA3EA9" w:rsidRDefault="00EA3EA9" w:rsidP="00E66C35">
      <w:pPr>
        <w:spacing w:line="259" w:lineRule="auto"/>
        <w:ind w:left="1441" w:right="864" w:hanging="413"/>
        <w:rPr>
          <w:rFonts w:ascii="Times New Roman" w:hAnsi="Times New Roman" w:cs="Times New Roman"/>
          <w:sz w:val="28"/>
          <w:szCs w:val="28"/>
        </w:rPr>
      </w:pPr>
    </w:p>
    <w:p w:rsidR="00EA3EA9" w:rsidRDefault="00EA3EA9" w:rsidP="00E66C35">
      <w:pPr>
        <w:spacing w:line="259" w:lineRule="auto"/>
        <w:ind w:left="1441" w:right="864" w:hanging="413"/>
        <w:rPr>
          <w:rFonts w:ascii="Times New Roman" w:hAnsi="Times New Roman" w:cs="Times New Roman"/>
          <w:sz w:val="28"/>
          <w:szCs w:val="28"/>
        </w:rPr>
      </w:pPr>
    </w:p>
    <w:p w:rsidR="00E66C35" w:rsidRDefault="00E66C35" w:rsidP="00E66C35">
      <w:pPr>
        <w:spacing w:line="259" w:lineRule="auto"/>
        <w:ind w:left="1441" w:right="864" w:hanging="413"/>
        <w:rPr>
          <w:rFonts w:ascii="Times New Roman" w:hAnsi="Times New Roman" w:cs="Times New Roman"/>
          <w:sz w:val="28"/>
          <w:szCs w:val="28"/>
        </w:rPr>
      </w:pPr>
      <w:r w:rsidRPr="008E7EDE">
        <w:rPr>
          <w:rFonts w:ascii="Times New Roman" w:hAnsi="Times New Roman" w:cs="Times New Roman"/>
          <w:sz w:val="28"/>
          <w:szCs w:val="28"/>
        </w:rPr>
        <w:lastRenderedPageBreak/>
        <w:t>Медицинские организации, ок</w:t>
      </w:r>
      <w:r w:rsidR="003649EC" w:rsidRPr="008E7EDE">
        <w:rPr>
          <w:rFonts w:ascii="Times New Roman" w:hAnsi="Times New Roman" w:cs="Times New Roman"/>
          <w:sz w:val="28"/>
          <w:szCs w:val="28"/>
        </w:rPr>
        <w:t>азывающие медицинскую помощь взрослым больным кар</w:t>
      </w:r>
      <w:r w:rsidRPr="008E7EDE">
        <w:rPr>
          <w:rFonts w:ascii="Times New Roman" w:hAnsi="Times New Roman" w:cs="Times New Roman"/>
          <w:sz w:val="28"/>
          <w:szCs w:val="28"/>
        </w:rPr>
        <w:t>диологического</w:t>
      </w:r>
      <w:r w:rsidR="003649EC" w:rsidRPr="008E7EDE">
        <w:rPr>
          <w:rFonts w:ascii="Times New Roman" w:hAnsi="Times New Roman" w:cs="Times New Roman"/>
          <w:sz w:val="28"/>
          <w:szCs w:val="28"/>
        </w:rPr>
        <w:t xml:space="preserve"> профиля в 2020</w:t>
      </w:r>
      <w:r w:rsidR="004C52EB">
        <w:rPr>
          <w:rFonts w:ascii="Times New Roman" w:hAnsi="Times New Roman" w:cs="Times New Roman"/>
          <w:sz w:val="28"/>
          <w:szCs w:val="28"/>
        </w:rPr>
        <w:t xml:space="preserve"> году</w:t>
      </w:r>
    </w:p>
    <w:p w:rsidR="008E7EDE" w:rsidRPr="008E7EDE" w:rsidRDefault="008E7EDE" w:rsidP="00E66C35">
      <w:pPr>
        <w:spacing w:line="259" w:lineRule="auto"/>
        <w:ind w:left="1441" w:right="864" w:hanging="413"/>
        <w:rPr>
          <w:rFonts w:ascii="Times New Roman" w:hAnsi="Times New Roman" w:cs="Times New Roman"/>
          <w:sz w:val="28"/>
          <w:szCs w:val="2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103"/>
        <w:gridCol w:w="1463"/>
        <w:gridCol w:w="1560"/>
        <w:gridCol w:w="1559"/>
      </w:tblGrid>
      <w:tr w:rsidR="003649EC" w:rsidRPr="00734D0E" w:rsidTr="00A827C5">
        <w:trPr>
          <w:trHeight w:val="238"/>
        </w:trPr>
        <w:tc>
          <w:tcPr>
            <w:tcW w:w="522" w:type="dxa"/>
            <w:vMerge w:val="restart"/>
          </w:tcPr>
          <w:p w:rsidR="003649EC" w:rsidRPr="008E7EDE" w:rsidRDefault="003649EC" w:rsidP="00A827C5">
            <w:pPr>
              <w:jc w:val="center"/>
              <w:rPr>
                <w:rFonts w:ascii="Times New Roman" w:hAnsi="Times New Roman" w:cs="Times New Roman"/>
                <w:spacing w:val="-6"/>
                <w:sz w:val="24"/>
                <w:szCs w:val="24"/>
              </w:rPr>
            </w:pPr>
            <w:r w:rsidRPr="008E7EDE">
              <w:rPr>
                <w:rFonts w:ascii="Times New Roman" w:hAnsi="Times New Roman" w:cs="Times New Roman"/>
                <w:spacing w:val="-6"/>
                <w:sz w:val="24"/>
                <w:szCs w:val="24"/>
              </w:rPr>
              <w:t>№ п/п</w:t>
            </w:r>
          </w:p>
        </w:tc>
        <w:tc>
          <w:tcPr>
            <w:tcW w:w="5103" w:type="dxa"/>
            <w:vMerge w:val="restart"/>
            <w:vAlign w:val="center"/>
          </w:tcPr>
          <w:p w:rsidR="003649EC" w:rsidRPr="008E7EDE" w:rsidRDefault="003649EC" w:rsidP="00A827C5">
            <w:pPr>
              <w:jc w:val="center"/>
              <w:rPr>
                <w:rFonts w:ascii="Times New Roman" w:hAnsi="Times New Roman" w:cs="Times New Roman"/>
                <w:spacing w:val="-6"/>
                <w:sz w:val="24"/>
                <w:szCs w:val="24"/>
              </w:rPr>
            </w:pPr>
            <w:r w:rsidRPr="008E7EDE">
              <w:rPr>
                <w:rFonts w:ascii="Times New Roman" w:hAnsi="Times New Roman" w:cs="Times New Roman"/>
                <w:spacing w:val="-6"/>
                <w:sz w:val="24"/>
                <w:szCs w:val="24"/>
              </w:rPr>
              <w:t>Медицинская организация</w:t>
            </w:r>
          </w:p>
        </w:tc>
        <w:tc>
          <w:tcPr>
            <w:tcW w:w="4582" w:type="dxa"/>
            <w:gridSpan w:val="3"/>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Кол-во кардиологических коек</w:t>
            </w:r>
          </w:p>
        </w:tc>
      </w:tr>
      <w:tr w:rsidR="003649EC" w:rsidRPr="00734D0E" w:rsidTr="00A827C5">
        <w:trPr>
          <w:trHeight w:val="238"/>
        </w:trPr>
        <w:tc>
          <w:tcPr>
            <w:tcW w:w="522" w:type="dxa"/>
            <w:vMerge/>
          </w:tcPr>
          <w:p w:rsidR="003649EC" w:rsidRPr="008E7EDE" w:rsidRDefault="003649EC" w:rsidP="00A827C5">
            <w:pPr>
              <w:jc w:val="center"/>
              <w:rPr>
                <w:rFonts w:ascii="Times New Roman" w:hAnsi="Times New Roman" w:cs="Times New Roman"/>
                <w:spacing w:val="-6"/>
                <w:sz w:val="24"/>
                <w:szCs w:val="24"/>
              </w:rPr>
            </w:pPr>
          </w:p>
        </w:tc>
        <w:tc>
          <w:tcPr>
            <w:tcW w:w="5103" w:type="dxa"/>
            <w:vMerge/>
            <w:vAlign w:val="center"/>
          </w:tcPr>
          <w:p w:rsidR="003649EC" w:rsidRPr="008E7EDE" w:rsidRDefault="003649EC" w:rsidP="00A827C5">
            <w:pPr>
              <w:jc w:val="center"/>
              <w:rPr>
                <w:rFonts w:ascii="Times New Roman" w:hAnsi="Times New Roman" w:cs="Times New Roman"/>
                <w:spacing w:val="-6"/>
                <w:sz w:val="24"/>
                <w:szCs w:val="24"/>
              </w:rPr>
            </w:pPr>
          </w:p>
        </w:tc>
        <w:tc>
          <w:tcPr>
            <w:tcW w:w="1463"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всего</w:t>
            </w:r>
          </w:p>
        </w:tc>
        <w:tc>
          <w:tcPr>
            <w:tcW w:w="1560"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в том числе ОКС</w:t>
            </w:r>
          </w:p>
        </w:tc>
        <w:tc>
          <w:tcPr>
            <w:tcW w:w="1559"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из них ПРИТ</w:t>
            </w:r>
          </w:p>
        </w:tc>
      </w:tr>
      <w:tr w:rsidR="003649EC" w:rsidRPr="00734D0E" w:rsidTr="00A827C5">
        <w:trPr>
          <w:trHeight w:val="238"/>
        </w:trPr>
        <w:tc>
          <w:tcPr>
            <w:tcW w:w="522" w:type="dxa"/>
          </w:tcPr>
          <w:p w:rsidR="003649EC" w:rsidRPr="008E7EDE" w:rsidRDefault="003649EC" w:rsidP="00A827C5">
            <w:pPr>
              <w:jc w:val="center"/>
              <w:rPr>
                <w:rFonts w:ascii="Times New Roman" w:hAnsi="Times New Roman" w:cs="Times New Roman"/>
                <w:spacing w:val="-6"/>
                <w:sz w:val="24"/>
                <w:szCs w:val="24"/>
              </w:rPr>
            </w:pPr>
            <w:r w:rsidRPr="008E7EDE">
              <w:rPr>
                <w:rFonts w:ascii="Times New Roman" w:hAnsi="Times New Roman" w:cs="Times New Roman"/>
                <w:spacing w:val="-6"/>
                <w:sz w:val="24"/>
                <w:szCs w:val="24"/>
              </w:rPr>
              <w:t>1.</w:t>
            </w:r>
          </w:p>
        </w:tc>
        <w:tc>
          <w:tcPr>
            <w:tcW w:w="5103" w:type="dxa"/>
          </w:tcPr>
          <w:p w:rsidR="003649EC" w:rsidRPr="008E7EDE" w:rsidRDefault="003649EC" w:rsidP="00A827C5">
            <w:pPr>
              <w:autoSpaceDE w:val="0"/>
              <w:ind w:left="-57" w:right="-57"/>
              <w:rPr>
                <w:rFonts w:ascii="Times New Roman" w:hAnsi="Times New Roman" w:cs="Times New Roman"/>
                <w:spacing w:val="-6"/>
                <w:sz w:val="24"/>
                <w:szCs w:val="24"/>
              </w:rPr>
            </w:pPr>
            <w:r w:rsidRPr="008E7EDE">
              <w:rPr>
                <w:rFonts w:ascii="Times New Roman" w:hAnsi="Times New Roman" w:cs="Times New Roman"/>
                <w:spacing w:val="-6"/>
                <w:sz w:val="24"/>
                <w:szCs w:val="24"/>
              </w:rPr>
              <w:t>ГБУЗ РТ «Республиканская больница № 1»</w:t>
            </w:r>
          </w:p>
        </w:tc>
        <w:tc>
          <w:tcPr>
            <w:tcW w:w="1463" w:type="dxa"/>
          </w:tcPr>
          <w:p w:rsidR="003649EC" w:rsidRPr="008E7EDE" w:rsidRDefault="008E48A8" w:rsidP="00A827C5">
            <w:pPr>
              <w:pStyle w:val="26"/>
              <w:shd w:val="clear" w:color="auto" w:fill="auto"/>
              <w:spacing w:before="0" w:line="240" w:lineRule="auto"/>
              <w:ind w:firstLine="0"/>
              <w:jc w:val="center"/>
              <w:rPr>
                <w:spacing w:val="-6"/>
                <w:sz w:val="24"/>
                <w:szCs w:val="24"/>
              </w:rPr>
            </w:pPr>
            <w:r w:rsidRPr="008E7EDE">
              <w:rPr>
                <w:spacing w:val="-6"/>
                <w:sz w:val="24"/>
                <w:szCs w:val="24"/>
              </w:rPr>
              <w:t>34</w:t>
            </w:r>
          </w:p>
        </w:tc>
        <w:tc>
          <w:tcPr>
            <w:tcW w:w="1560" w:type="dxa"/>
          </w:tcPr>
          <w:p w:rsidR="003649EC" w:rsidRPr="008E7EDE" w:rsidRDefault="006476B0" w:rsidP="00A827C5">
            <w:pPr>
              <w:pStyle w:val="26"/>
              <w:shd w:val="clear" w:color="auto" w:fill="auto"/>
              <w:spacing w:before="0" w:line="240" w:lineRule="auto"/>
              <w:ind w:firstLine="0"/>
              <w:jc w:val="center"/>
              <w:rPr>
                <w:spacing w:val="-6"/>
                <w:sz w:val="24"/>
                <w:szCs w:val="24"/>
              </w:rPr>
            </w:pPr>
            <w:r w:rsidRPr="008E7EDE">
              <w:rPr>
                <w:spacing w:val="-6"/>
                <w:sz w:val="24"/>
                <w:szCs w:val="24"/>
              </w:rPr>
              <w:t>26</w:t>
            </w:r>
          </w:p>
        </w:tc>
        <w:tc>
          <w:tcPr>
            <w:tcW w:w="1559"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6</w:t>
            </w:r>
          </w:p>
        </w:tc>
      </w:tr>
      <w:tr w:rsidR="003649EC" w:rsidRPr="00734D0E" w:rsidTr="00A827C5">
        <w:trPr>
          <w:trHeight w:val="238"/>
        </w:trPr>
        <w:tc>
          <w:tcPr>
            <w:tcW w:w="522" w:type="dxa"/>
          </w:tcPr>
          <w:p w:rsidR="003649EC" w:rsidRPr="008E7EDE" w:rsidRDefault="003649EC" w:rsidP="00A827C5">
            <w:pPr>
              <w:jc w:val="center"/>
              <w:rPr>
                <w:rFonts w:ascii="Times New Roman" w:hAnsi="Times New Roman" w:cs="Times New Roman"/>
                <w:spacing w:val="-6"/>
                <w:sz w:val="24"/>
                <w:szCs w:val="24"/>
              </w:rPr>
            </w:pPr>
            <w:r w:rsidRPr="008E7EDE">
              <w:rPr>
                <w:rFonts w:ascii="Times New Roman" w:hAnsi="Times New Roman" w:cs="Times New Roman"/>
                <w:spacing w:val="-6"/>
                <w:sz w:val="24"/>
                <w:szCs w:val="24"/>
              </w:rPr>
              <w:t>2.</w:t>
            </w:r>
          </w:p>
        </w:tc>
        <w:tc>
          <w:tcPr>
            <w:tcW w:w="5103" w:type="dxa"/>
          </w:tcPr>
          <w:p w:rsidR="003649EC" w:rsidRPr="008E7EDE" w:rsidRDefault="003649EC" w:rsidP="00A827C5">
            <w:pPr>
              <w:autoSpaceDE w:val="0"/>
              <w:ind w:left="-57" w:right="-57"/>
              <w:rPr>
                <w:rFonts w:ascii="Times New Roman" w:hAnsi="Times New Roman" w:cs="Times New Roman"/>
                <w:spacing w:val="-6"/>
                <w:sz w:val="24"/>
                <w:szCs w:val="24"/>
              </w:rPr>
            </w:pPr>
            <w:r w:rsidRPr="008E7EDE">
              <w:rPr>
                <w:rFonts w:ascii="Times New Roman" w:hAnsi="Times New Roman" w:cs="Times New Roman"/>
                <w:spacing w:val="-6"/>
                <w:sz w:val="24"/>
                <w:szCs w:val="24"/>
              </w:rPr>
              <w:t>ГБУЗ РТ «Барун-Хемчикский ММЦ</w:t>
            </w:r>
          </w:p>
        </w:tc>
        <w:tc>
          <w:tcPr>
            <w:tcW w:w="1463"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11</w:t>
            </w:r>
          </w:p>
        </w:tc>
        <w:tc>
          <w:tcPr>
            <w:tcW w:w="1560"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11</w:t>
            </w:r>
          </w:p>
        </w:tc>
        <w:tc>
          <w:tcPr>
            <w:tcW w:w="1559"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3</w:t>
            </w:r>
          </w:p>
        </w:tc>
      </w:tr>
      <w:tr w:rsidR="003649EC" w:rsidRPr="00734D0E" w:rsidTr="00A827C5">
        <w:trPr>
          <w:trHeight w:val="238"/>
        </w:trPr>
        <w:tc>
          <w:tcPr>
            <w:tcW w:w="522" w:type="dxa"/>
          </w:tcPr>
          <w:p w:rsidR="003649EC" w:rsidRPr="008E7EDE" w:rsidRDefault="003649EC" w:rsidP="00A827C5">
            <w:pPr>
              <w:jc w:val="center"/>
              <w:rPr>
                <w:rFonts w:ascii="Times New Roman" w:hAnsi="Times New Roman" w:cs="Times New Roman"/>
                <w:spacing w:val="-6"/>
                <w:sz w:val="24"/>
                <w:szCs w:val="24"/>
              </w:rPr>
            </w:pPr>
            <w:r w:rsidRPr="008E7EDE">
              <w:rPr>
                <w:rFonts w:ascii="Times New Roman" w:hAnsi="Times New Roman" w:cs="Times New Roman"/>
                <w:spacing w:val="-6"/>
                <w:sz w:val="24"/>
                <w:szCs w:val="24"/>
              </w:rPr>
              <w:t>3.</w:t>
            </w:r>
          </w:p>
        </w:tc>
        <w:tc>
          <w:tcPr>
            <w:tcW w:w="5103" w:type="dxa"/>
          </w:tcPr>
          <w:p w:rsidR="003649EC" w:rsidRPr="008E7EDE" w:rsidRDefault="003649EC" w:rsidP="00A827C5">
            <w:pPr>
              <w:autoSpaceDE w:val="0"/>
              <w:ind w:left="-57" w:right="-57"/>
              <w:rPr>
                <w:rFonts w:ascii="Times New Roman" w:hAnsi="Times New Roman" w:cs="Times New Roman"/>
                <w:spacing w:val="-6"/>
                <w:sz w:val="24"/>
                <w:szCs w:val="24"/>
              </w:rPr>
            </w:pPr>
            <w:r w:rsidRPr="008E7EDE">
              <w:rPr>
                <w:rFonts w:ascii="Times New Roman" w:hAnsi="Times New Roman" w:cs="Times New Roman"/>
                <w:spacing w:val="-6"/>
                <w:sz w:val="24"/>
                <w:szCs w:val="24"/>
              </w:rPr>
              <w:t>Республика Тыва</w:t>
            </w:r>
          </w:p>
        </w:tc>
        <w:tc>
          <w:tcPr>
            <w:tcW w:w="1463"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45</w:t>
            </w:r>
          </w:p>
        </w:tc>
        <w:tc>
          <w:tcPr>
            <w:tcW w:w="1560" w:type="dxa"/>
          </w:tcPr>
          <w:p w:rsidR="003649EC" w:rsidRPr="008E7EDE" w:rsidRDefault="006476B0" w:rsidP="00A827C5">
            <w:pPr>
              <w:pStyle w:val="26"/>
              <w:shd w:val="clear" w:color="auto" w:fill="auto"/>
              <w:spacing w:before="0" w:line="240" w:lineRule="auto"/>
              <w:ind w:firstLine="0"/>
              <w:jc w:val="center"/>
              <w:rPr>
                <w:spacing w:val="-6"/>
                <w:sz w:val="24"/>
                <w:szCs w:val="24"/>
              </w:rPr>
            </w:pPr>
            <w:r w:rsidRPr="008E7EDE">
              <w:rPr>
                <w:spacing w:val="-6"/>
                <w:sz w:val="24"/>
                <w:szCs w:val="24"/>
              </w:rPr>
              <w:t>37</w:t>
            </w:r>
          </w:p>
        </w:tc>
        <w:tc>
          <w:tcPr>
            <w:tcW w:w="1559" w:type="dxa"/>
          </w:tcPr>
          <w:p w:rsidR="003649EC" w:rsidRPr="008E7EDE" w:rsidRDefault="003649EC" w:rsidP="00A827C5">
            <w:pPr>
              <w:pStyle w:val="26"/>
              <w:shd w:val="clear" w:color="auto" w:fill="auto"/>
              <w:spacing w:before="0" w:line="240" w:lineRule="auto"/>
              <w:ind w:firstLine="0"/>
              <w:jc w:val="center"/>
              <w:rPr>
                <w:spacing w:val="-6"/>
                <w:sz w:val="24"/>
                <w:szCs w:val="24"/>
              </w:rPr>
            </w:pPr>
            <w:r w:rsidRPr="008E7EDE">
              <w:rPr>
                <w:spacing w:val="-6"/>
                <w:sz w:val="24"/>
                <w:szCs w:val="24"/>
              </w:rPr>
              <w:t>9</w:t>
            </w:r>
          </w:p>
        </w:tc>
      </w:tr>
    </w:tbl>
    <w:p w:rsidR="003649EC" w:rsidRPr="00734D0E" w:rsidRDefault="003649EC" w:rsidP="003649EC">
      <w:pPr>
        <w:ind w:firstLine="708"/>
        <w:jc w:val="both"/>
        <w:rPr>
          <w:rFonts w:asciiTheme="minorHAnsi" w:hAnsiTheme="minorHAnsi" w:cstheme="minorHAnsi"/>
          <w:spacing w:val="-6"/>
        </w:rPr>
      </w:pPr>
    </w:p>
    <w:p w:rsidR="003649EC" w:rsidRPr="008E7EDE" w:rsidRDefault="003649EC" w:rsidP="008E7EDE">
      <w:pPr>
        <w:jc w:val="both"/>
        <w:rPr>
          <w:rFonts w:ascii="Times New Roman" w:hAnsi="Times New Roman" w:cs="Times New Roman"/>
          <w:spacing w:val="-6"/>
          <w:sz w:val="24"/>
          <w:szCs w:val="24"/>
        </w:rPr>
      </w:pPr>
      <w:r w:rsidRPr="008E7EDE">
        <w:rPr>
          <w:rFonts w:ascii="Times New Roman" w:hAnsi="Times New Roman" w:cs="Times New Roman"/>
          <w:spacing w:val="-6"/>
          <w:sz w:val="24"/>
          <w:szCs w:val="24"/>
        </w:rPr>
        <w:t xml:space="preserve">Обеспеченность кардиологическими койками в Республике Тыва (1,69 на 10 тыс. населения) в 2 раза ниже среднероссийского показателя (3,35) и в 1,9 раза ниже среднего значения по Сибирскому федеральному округу (3,22). </w:t>
      </w:r>
    </w:p>
    <w:p w:rsidR="003649EC" w:rsidRPr="00734D0E" w:rsidRDefault="003649EC" w:rsidP="00E66C35">
      <w:pPr>
        <w:spacing w:after="15"/>
        <w:ind w:left="2805" w:right="855" w:hanging="1758"/>
        <w:rPr>
          <w:rFonts w:asciiTheme="minorHAnsi" w:hAnsiTheme="minorHAnsi" w:cstheme="minorHAnsi"/>
        </w:rPr>
      </w:pPr>
    </w:p>
    <w:p w:rsidR="003649EC" w:rsidRPr="00082817" w:rsidRDefault="003649EC" w:rsidP="003649EC">
      <w:pPr>
        <w:jc w:val="center"/>
        <w:rPr>
          <w:rFonts w:ascii="Times New Roman" w:hAnsi="Times New Roman" w:cs="Times New Roman"/>
          <w:bCs/>
          <w:spacing w:val="-6"/>
          <w:sz w:val="28"/>
          <w:szCs w:val="28"/>
        </w:rPr>
      </w:pPr>
      <w:r w:rsidRPr="00082817">
        <w:rPr>
          <w:rFonts w:ascii="Times New Roman" w:hAnsi="Times New Roman" w:cs="Times New Roman"/>
          <w:bCs/>
          <w:spacing w:val="-6"/>
          <w:sz w:val="28"/>
          <w:szCs w:val="28"/>
        </w:rPr>
        <w:t>Обеспеченность кардиологическими койками в Республике Тыва</w:t>
      </w:r>
    </w:p>
    <w:p w:rsidR="003649EC" w:rsidRPr="00082817" w:rsidRDefault="003649EC" w:rsidP="003649EC">
      <w:pPr>
        <w:jc w:val="center"/>
        <w:rPr>
          <w:rFonts w:ascii="Times New Roman" w:hAnsi="Times New Roman" w:cs="Times New Roman"/>
          <w:bCs/>
          <w:spacing w:val="-6"/>
          <w:sz w:val="28"/>
          <w:szCs w:val="28"/>
        </w:rPr>
      </w:pPr>
      <w:r w:rsidRPr="00082817">
        <w:rPr>
          <w:rFonts w:ascii="Times New Roman" w:hAnsi="Times New Roman" w:cs="Times New Roman"/>
          <w:bCs/>
          <w:spacing w:val="-6"/>
          <w:sz w:val="28"/>
          <w:szCs w:val="28"/>
        </w:rPr>
        <w:t>в 2016-2020 гг. (на 10 тыс. населения)</w:t>
      </w:r>
    </w:p>
    <w:p w:rsidR="00082817" w:rsidRPr="00734D0E" w:rsidRDefault="00082817" w:rsidP="003649EC">
      <w:pPr>
        <w:jc w:val="center"/>
        <w:rPr>
          <w:rFonts w:asciiTheme="minorHAnsi" w:hAnsiTheme="minorHAnsi" w:cstheme="minorHAnsi"/>
          <w:bCs/>
          <w:spacing w:val="-6"/>
        </w:rPr>
      </w:pPr>
    </w:p>
    <w:tbl>
      <w:tblPr>
        <w:tblStyle w:val="ab"/>
        <w:tblW w:w="0" w:type="auto"/>
        <w:tblLook w:val="04A0" w:firstRow="1" w:lastRow="0" w:firstColumn="1" w:lastColumn="0" w:noHBand="0" w:noVBand="1"/>
      </w:tblPr>
      <w:tblGrid>
        <w:gridCol w:w="4459"/>
        <w:gridCol w:w="1086"/>
        <w:gridCol w:w="1086"/>
        <w:gridCol w:w="1086"/>
        <w:gridCol w:w="1086"/>
        <w:gridCol w:w="1086"/>
      </w:tblGrid>
      <w:tr w:rsidR="003649EC" w:rsidRPr="00F06AD5" w:rsidTr="005008A4">
        <w:tc>
          <w:tcPr>
            <w:tcW w:w="4459" w:type="dxa"/>
          </w:tcPr>
          <w:p w:rsidR="003649EC" w:rsidRPr="00F06AD5" w:rsidRDefault="003649EC" w:rsidP="00A827C5">
            <w:pPr>
              <w:pStyle w:val="Default"/>
              <w:jc w:val="center"/>
              <w:rPr>
                <w:color w:val="auto"/>
                <w:spacing w:val="-6"/>
              </w:rPr>
            </w:pPr>
            <w:r w:rsidRPr="00F06AD5">
              <w:rPr>
                <w:color w:val="auto"/>
                <w:spacing w:val="-6"/>
              </w:rPr>
              <w:t>Административно-территориальная</w:t>
            </w:r>
          </w:p>
          <w:p w:rsidR="003649EC" w:rsidRPr="00F06AD5" w:rsidRDefault="00DB2E86" w:rsidP="00A827C5">
            <w:pPr>
              <w:pStyle w:val="Default"/>
              <w:jc w:val="center"/>
              <w:rPr>
                <w:color w:val="auto"/>
                <w:spacing w:val="-6"/>
              </w:rPr>
            </w:pPr>
            <w:r w:rsidRPr="00F06AD5">
              <w:rPr>
                <w:color w:val="auto"/>
                <w:spacing w:val="-6"/>
              </w:rPr>
              <w:t>Е</w:t>
            </w:r>
            <w:r w:rsidR="003649EC" w:rsidRPr="00F06AD5">
              <w:rPr>
                <w:color w:val="auto"/>
                <w:spacing w:val="-6"/>
              </w:rPr>
              <w:t>диница</w:t>
            </w:r>
          </w:p>
        </w:tc>
        <w:tc>
          <w:tcPr>
            <w:tcW w:w="1086" w:type="dxa"/>
          </w:tcPr>
          <w:p w:rsidR="003649EC" w:rsidRPr="00F06AD5" w:rsidRDefault="003649EC" w:rsidP="00A827C5">
            <w:pPr>
              <w:pStyle w:val="Default"/>
              <w:jc w:val="center"/>
              <w:rPr>
                <w:color w:val="auto"/>
                <w:spacing w:val="-6"/>
              </w:rPr>
            </w:pPr>
            <w:r w:rsidRPr="00F06AD5">
              <w:rPr>
                <w:color w:val="auto"/>
                <w:spacing w:val="-6"/>
              </w:rPr>
              <w:t>2016 г.</w:t>
            </w:r>
          </w:p>
        </w:tc>
        <w:tc>
          <w:tcPr>
            <w:tcW w:w="1086" w:type="dxa"/>
          </w:tcPr>
          <w:p w:rsidR="003649EC" w:rsidRPr="00F06AD5" w:rsidRDefault="003649EC" w:rsidP="00A827C5">
            <w:pPr>
              <w:pStyle w:val="Default"/>
              <w:jc w:val="center"/>
              <w:rPr>
                <w:color w:val="auto"/>
                <w:spacing w:val="-6"/>
              </w:rPr>
            </w:pPr>
            <w:r w:rsidRPr="00F06AD5">
              <w:rPr>
                <w:color w:val="auto"/>
                <w:spacing w:val="-6"/>
              </w:rPr>
              <w:t>2017 г.</w:t>
            </w:r>
          </w:p>
        </w:tc>
        <w:tc>
          <w:tcPr>
            <w:tcW w:w="1086" w:type="dxa"/>
          </w:tcPr>
          <w:p w:rsidR="003649EC" w:rsidRPr="00F06AD5" w:rsidRDefault="003649EC" w:rsidP="00A827C5">
            <w:pPr>
              <w:pStyle w:val="Default"/>
              <w:jc w:val="center"/>
              <w:rPr>
                <w:color w:val="auto"/>
                <w:spacing w:val="-6"/>
              </w:rPr>
            </w:pPr>
            <w:r w:rsidRPr="00F06AD5">
              <w:rPr>
                <w:color w:val="auto"/>
                <w:spacing w:val="-6"/>
              </w:rPr>
              <w:t>2018 г.</w:t>
            </w:r>
          </w:p>
        </w:tc>
        <w:tc>
          <w:tcPr>
            <w:tcW w:w="1086" w:type="dxa"/>
          </w:tcPr>
          <w:p w:rsidR="003649EC" w:rsidRPr="00F06AD5" w:rsidRDefault="003649EC" w:rsidP="00A827C5">
            <w:pPr>
              <w:pStyle w:val="Default"/>
              <w:jc w:val="center"/>
              <w:rPr>
                <w:color w:val="auto"/>
                <w:spacing w:val="-6"/>
              </w:rPr>
            </w:pPr>
            <w:r w:rsidRPr="00F06AD5">
              <w:rPr>
                <w:color w:val="auto"/>
                <w:spacing w:val="-6"/>
              </w:rPr>
              <w:t>2019 г.</w:t>
            </w:r>
          </w:p>
        </w:tc>
        <w:tc>
          <w:tcPr>
            <w:tcW w:w="1086" w:type="dxa"/>
          </w:tcPr>
          <w:p w:rsidR="003649EC" w:rsidRPr="00F06AD5" w:rsidRDefault="003649EC" w:rsidP="00A827C5">
            <w:pPr>
              <w:pStyle w:val="Default"/>
              <w:jc w:val="center"/>
              <w:rPr>
                <w:color w:val="auto"/>
                <w:spacing w:val="-6"/>
              </w:rPr>
            </w:pPr>
            <w:r w:rsidRPr="00F06AD5">
              <w:rPr>
                <w:color w:val="auto"/>
                <w:spacing w:val="-6"/>
              </w:rPr>
              <w:t xml:space="preserve">2020 г. </w:t>
            </w:r>
          </w:p>
        </w:tc>
      </w:tr>
      <w:tr w:rsidR="003649EC" w:rsidRPr="00F06AD5" w:rsidTr="005008A4">
        <w:tc>
          <w:tcPr>
            <w:tcW w:w="4459" w:type="dxa"/>
          </w:tcPr>
          <w:p w:rsidR="003649EC" w:rsidRPr="00F06AD5" w:rsidRDefault="003649EC" w:rsidP="00A827C5">
            <w:pPr>
              <w:pStyle w:val="Default"/>
              <w:jc w:val="both"/>
              <w:rPr>
                <w:color w:val="auto"/>
                <w:spacing w:val="-6"/>
              </w:rPr>
            </w:pPr>
            <w:r w:rsidRPr="00F06AD5">
              <w:rPr>
                <w:color w:val="auto"/>
                <w:spacing w:val="-6"/>
              </w:rPr>
              <w:t>Республика Тыва</w:t>
            </w:r>
          </w:p>
        </w:tc>
        <w:tc>
          <w:tcPr>
            <w:tcW w:w="1086" w:type="dxa"/>
          </w:tcPr>
          <w:p w:rsidR="003649EC" w:rsidRPr="00F06AD5" w:rsidRDefault="003649EC" w:rsidP="00A827C5">
            <w:pPr>
              <w:pStyle w:val="Default"/>
              <w:jc w:val="center"/>
              <w:rPr>
                <w:color w:val="auto"/>
                <w:spacing w:val="-6"/>
              </w:rPr>
            </w:pPr>
            <w:r w:rsidRPr="00F06AD5">
              <w:rPr>
                <w:color w:val="auto"/>
                <w:spacing w:val="-6"/>
              </w:rPr>
              <w:t>2,46</w:t>
            </w:r>
          </w:p>
        </w:tc>
        <w:tc>
          <w:tcPr>
            <w:tcW w:w="1086" w:type="dxa"/>
          </w:tcPr>
          <w:p w:rsidR="003649EC" w:rsidRPr="00F06AD5" w:rsidRDefault="003649EC" w:rsidP="00A827C5">
            <w:pPr>
              <w:pStyle w:val="Default"/>
              <w:jc w:val="center"/>
              <w:rPr>
                <w:color w:val="auto"/>
                <w:spacing w:val="-6"/>
              </w:rPr>
            </w:pPr>
            <w:r w:rsidRPr="00F06AD5">
              <w:rPr>
                <w:color w:val="auto"/>
                <w:spacing w:val="-6"/>
              </w:rPr>
              <w:t>1,72</w:t>
            </w:r>
          </w:p>
        </w:tc>
        <w:tc>
          <w:tcPr>
            <w:tcW w:w="1086" w:type="dxa"/>
          </w:tcPr>
          <w:p w:rsidR="003649EC" w:rsidRPr="00F06AD5" w:rsidRDefault="003649EC" w:rsidP="00A827C5">
            <w:pPr>
              <w:pStyle w:val="Default"/>
              <w:jc w:val="center"/>
              <w:rPr>
                <w:color w:val="auto"/>
                <w:spacing w:val="-6"/>
              </w:rPr>
            </w:pPr>
            <w:r w:rsidRPr="00F06AD5">
              <w:rPr>
                <w:color w:val="auto"/>
                <w:spacing w:val="-6"/>
              </w:rPr>
              <w:t>1,70</w:t>
            </w:r>
          </w:p>
        </w:tc>
        <w:tc>
          <w:tcPr>
            <w:tcW w:w="1086" w:type="dxa"/>
          </w:tcPr>
          <w:p w:rsidR="003649EC" w:rsidRPr="00F06AD5" w:rsidRDefault="003649EC" w:rsidP="00A827C5">
            <w:pPr>
              <w:pStyle w:val="Default"/>
              <w:jc w:val="center"/>
              <w:rPr>
                <w:color w:val="auto"/>
                <w:spacing w:val="-6"/>
              </w:rPr>
            </w:pPr>
            <w:r w:rsidRPr="00F06AD5">
              <w:rPr>
                <w:color w:val="auto"/>
                <w:spacing w:val="-6"/>
              </w:rPr>
              <w:t>1,69</w:t>
            </w:r>
          </w:p>
        </w:tc>
        <w:tc>
          <w:tcPr>
            <w:tcW w:w="1086" w:type="dxa"/>
          </w:tcPr>
          <w:p w:rsidR="003649EC" w:rsidRPr="00F06AD5" w:rsidRDefault="003649EC" w:rsidP="00A827C5">
            <w:pPr>
              <w:pStyle w:val="Default"/>
              <w:jc w:val="center"/>
              <w:rPr>
                <w:color w:val="auto"/>
                <w:spacing w:val="-6"/>
              </w:rPr>
            </w:pPr>
            <w:r w:rsidRPr="00F06AD5">
              <w:rPr>
                <w:color w:val="auto"/>
                <w:spacing w:val="-6"/>
              </w:rPr>
              <w:t>1,69</w:t>
            </w:r>
          </w:p>
        </w:tc>
      </w:tr>
      <w:tr w:rsidR="003649EC" w:rsidRPr="00F06AD5" w:rsidTr="005008A4">
        <w:tc>
          <w:tcPr>
            <w:tcW w:w="4459" w:type="dxa"/>
          </w:tcPr>
          <w:p w:rsidR="003649EC" w:rsidRPr="00F06AD5" w:rsidRDefault="003649EC" w:rsidP="00A827C5">
            <w:pPr>
              <w:pStyle w:val="Default"/>
              <w:jc w:val="both"/>
              <w:rPr>
                <w:color w:val="auto"/>
                <w:spacing w:val="-6"/>
              </w:rPr>
            </w:pPr>
            <w:r w:rsidRPr="00F06AD5">
              <w:rPr>
                <w:color w:val="auto"/>
                <w:spacing w:val="-6"/>
              </w:rPr>
              <w:t>Сибирский ФО</w:t>
            </w:r>
          </w:p>
        </w:tc>
        <w:tc>
          <w:tcPr>
            <w:tcW w:w="1086" w:type="dxa"/>
          </w:tcPr>
          <w:p w:rsidR="003649EC" w:rsidRPr="00F06AD5" w:rsidRDefault="003649EC" w:rsidP="00A827C5">
            <w:pPr>
              <w:pStyle w:val="Default"/>
              <w:jc w:val="center"/>
              <w:rPr>
                <w:color w:val="auto"/>
                <w:spacing w:val="-6"/>
              </w:rPr>
            </w:pPr>
            <w:r w:rsidRPr="00F06AD5">
              <w:rPr>
                <w:color w:val="auto"/>
                <w:spacing w:val="-6"/>
              </w:rPr>
              <w:t>3,15</w:t>
            </w:r>
          </w:p>
        </w:tc>
        <w:tc>
          <w:tcPr>
            <w:tcW w:w="1086" w:type="dxa"/>
          </w:tcPr>
          <w:p w:rsidR="003649EC" w:rsidRPr="00F06AD5" w:rsidRDefault="003649EC" w:rsidP="00A827C5">
            <w:pPr>
              <w:pStyle w:val="Default"/>
              <w:jc w:val="center"/>
              <w:rPr>
                <w:color w:val="auto"/>
                <w:spacing w:val="-6"/>
              </w:rPr>
            </w:pPr>
            <w:r w:rsidRPr="00F06AD5">
              <w:rPr>
                <w:color w:val="auto"/>
                <w:spacing w:val="-6"/>
              </w:rPr>
              <w:t>3,14</w:t>
            </w:r>
          </w:p>
        </w:tc>
        <w:tc>
          <w:tcPr>
            <w:tcW w:w="1086" w:type="dxa"/>
          </w:tcPr>
          <w:p w:rsidR="003649EC" w:rsidRPr="00F06AD5" w:rsidRDefault="003649EC" w:rsidP="00A827C5">
            <w:pPr>
              <w:pStyle w:val="Default"/>
              <w:jc w:val="center"/>
              <w:rPr>
                <w:color w:val="auto"/>
                <w:spacing w:val="-6"/>
              </w:rPr>
            </w:pPr>
            <w:r w:rsidRPr="00F06AD5">
              <w:rPr>
                <w:color w:val="auto"/>
                <w:spacing w:val="-6"/>
              </w:rPr>
              <w:t>3,20</w:t>
            </w:r>
          </w:p>
        </w:tc>
        <w:tc>
          <w:tcPr>
            <w:tcW w:w="1086" w:type="dxa"/>
          </w:tcPr>
          <w:p w:rsidR="003649EC" w:rsidRPr="00F06AD5" w:rsidRDefault="003649EC" w:rsidP="00A827C5">
            <w:pPr>
              <w:pStyle w:val="Default"/>
              <w:jc w:val="center"/>
              <w:rPr>
                <w:color w:val="auto"/>
                <w:spacing w:val="-6"/>
              </w:rPr>
            </w:pPr>
            <w:r w:rsidRPr="00F06AD5">
              <w:rPr>
                <w:color w:val="auto"/>
                <w:spacing w:val="-6"/>
              </w:rPr>
              <w:t>3,22</w:t>
            </w:r>
          </w:p>
        </w:tc>
        <w:tc>
          <w:tcPr>
            <w:tcW w:w="1086" w:type="dxa"/>
          </w:tcPr>
          <w:p w:rsidR="003649EC" w:rsidRPr="00F06AD5" w:rsidRDefault="003649EC" w:rsidP="00A827C5">
            <w:pPr>
              <w:pStyle w:val="Default"/>
              <w:jc w:val="center"/>
              <w:rPr>
                <w:color w:val="auto"/>
                <w:spacing w:val="-6"/>
              </w:rPr>
            </w:pPr>
          </w:p>
        </w:tc>
      </w:tr>
      <w:tr w:rsidR="003649EC" w:rsidRPr="00F06AD5" w:rsidTr="005008A4">
        <w:tc>
          <w:tcPr>
            <w:tcW w:w="4459" w:type="dxa"/>
          </w:tcPr>
          <w:p w:rsidR="003649EC" w:rsidRPr="00F06AD5" w:rsidRDefault="003649EC" w:rsidP="00A827C5">
            <w:pPr>
              <w:pStyle w:val="Default"/>
              <w:jc w:val="both"/>
              <w:rPr>
                <w:color w:val="auto"/>
                <w:spacing w:val="-6"/>
              </w:rPr>
            </w:pPr>
            <w:r w:rsidRPr="00F06AD5">
              <w:rPr>
                <w:color w:val="auto"/>
                <w:spacing w:val="-6"/>
              </w:rPr>
              <w:t>Российская Федерация</w:t>
            </w:r>
          </w:p>
        </w:tc>
        <w:tc>
          <w:tcPr>
            <w:tcW w:w="1086" w:type="dxa"/>
          </w:tcPr>
          <w:p w:rsidR="003649EC" w:rsidRPr="00F06AD5" w:rsidRDefault="003649EC" w:rsidP="00A827C5">
            <w:pPr>
              <w:pStyle w:val="Default"/>
              <w:jc w:val="center"/>
              <w:rPr>
                <w:color w:val="auto"/>
                <w:spacing w:val="-6"/>
              </w:rPr>
            </w:pPr>
            <w:r w:rsidRPr="00F06AD5">
              <w:rPr>
                <w:color w:val="auto"/>
                <w:spacing w:val="-6"/>
              </w:rPr>
              <w:t>3,45</w:t>
            </w:r>
          </w:p>
        </w:tc>
        <w:tc>
          <w:tcPr>
            <w:tcW w:w="1086" w:type="dxa"/>
          </w:tcPr>
          <w:p w:rsidR="003649EC" w:rsidRPr="00F06AD5" w:rsidRDefault="003649EC" w:rsidP="00A827C5">
            <w:pPr>
              <w:pStyle w:val="Default"/>
              <w:jc w:val="center"/>
              <w:rPr>
                <w:color w:val="auto"/>
                <w:spacing w:val="-6"/>
              </w:rPr>
            </w:pPr>
            <w:r w:rsidRPr="00F06AD5">
              <w:rPr>
                <w:color w:val="auto"/>
                <w:spacing w:val="-6"/>
              </w:rPr>
              <w:t>3,41</w:t>
            </w:r>
          </w:p>
        </w:tc>
        <w:tc>
          <w:tcPr>
            <w:tcW w:w="1086" w:type="dxa"/>
          </w:tcPr>
          <w:p w:rsidR="003649EC" w:rsidRPr="00F06AD5" w:rsidRDefault="003649EC" w:rsidP="00A827C5">
            <w:pPr>
              <w:pStyle w:val="Default"/>
              <w:jc w:val="center"/>
              <w:rPr>
                <w:color w:val="auto"/>
                <w:spacing w:val="-6"/>
              </w:rPr>
            </w:pPr>
            <w:r w:rsidRPr="00F06AD5">
              <w:rPr>
                <w:color w:val="auto"/>
                <w:spacing w:val="-6"/>
              </w:rPr>
              <w:t>3,38</w:t>
            </w:r>
          </w:p>
        </w:tc>
        <w:tc>
          <w:tcPr>
            <w:tcW w:w="1086" w:type="dxa"/>
          </w:tcPr>
          <w:p w:rsidR="003649EC" w:rsidRPr="00F06AD5" w:rsidRDefault="003649EC" w:rsidP="00A827C5">
            <w:pPr>
              <w:pStyle w:val="Default"/>
              <w:jc w:val="center"/>
              <w:rPr>
                <w:color w:val="auto"/>
                <w:spacing w:val="-6"/>
              </w:rPr>
            </w:pPr>
            <w:r w:rsidRPr="00F06AD5">
              <w:rPr>
                <w:color w:val="auto"/>
                <w:spacing w:val="-6"/>
              </w:rPr>
              <w:t>3,35</w:t>
            </w:r>
          </w:p>
        </w:tc>
        <w:tc>
          <w:tcPr>
            <w:tcW w:w="1086" w:type="dxa"/>
          </w:tcPr>
          <w:p w:rsidR="003649EC" w:rsidRPr="00F06AD5" w:rsidRDefault="003649EC" w:rsidP="00A827C5">
            <w:pPr>
              <w:pStyle w:val="Default"/>
              <w:jc w:val="center"/>
              <w:rPr>
                <w:color w:val="auto"/>
                <w:spacing w:val="-6"/>
              </w:rPr>
            </w:pPr>
          </w:p>
        </w:tc>
      </w:tr>
    </w:tbl>
    <w:p w:rsidR="003649EC" w:rsidRPr="00F06AD5" w:rsidRDefault="003649EC" w:rsidP="003649EC">
      <w:pPr>
        <w:jc w:val="both"/>
        <w:rPr>
          <w:rFonts w:ascii="Times New Roman" w:hAnsi="Times New Roman" w:cs="Times New Roman"/>
          <w:bCs/>
          <w:spacing w:val="-6"/>
          <w:sz w:val="24"/>
          <w:szCs w:val="24"/>
        </w:rPr>
      </w:pPr>
    </w:p>
    <w:p w:rsidR="003649EC" w:rsidRPr="00F06AD5" w:rsidRDefault="003649EC" w:rsidP="003F639D">
      <w:pPr>
        <w:jc w:val="both"/>
        <w:rPr>
          <w:rFonts w:ascii="Times New Roman" w:hAnsi="Times New Roman" w:cs="Times New Roman"/>
          <w:bCs/>
          <w:spacing w:val="-6"/>
          <w:sz w:val="24"/>
          <w:szCs w:val="24"/>
        </w:rPr>
      </w:pPr>
      <w:r w:rsidRPr="00F06AD5">
        <w:rPr>
          <w:rFonts w:ascii="Times New Roman" w:eastAsiaTheme="minorEastAsia" w:hAnsi="Times New Roman" w:cs="Times New Roman"/>
          <w:bCs/>
          <w:color w:val="000000" w:themeColor="text1"/>
          <w:kern w:val="24"/>
          <w:sz w:val="24"/>
          <w:szCs w:val="24"/>
        </w:rPr>
        <w:t>Заняты 25 штатных должностей (остаток 16,5 из 41,5)</w:t>
      </w:r>
      <w:r w:rsidRPr="00F06AD5">
        <w:rPr>
          <w:rFonts w:ascii="Times New Roman" w:eastAsiaTheme="minorEastAsia" w:hAnsi="Times New Roman" w:cs="Times New Roman"/>
          <w:b/>
          <w:bCs/>
          <w:color w:val="000000" w:themeColor="text1"/>
          <w:kern w:val="24"/>
          <w:sz w:val="24"/>
          <w:szCs w:val="24"/>
        </w:rPr>
        <w:t xml:space="preserve"> - </w:t>
      </w:r>
      <w:r w:rsidRPr="00F06AD5">
        <w:rPr>
          <w:rFonts w:ascii="Times New Roman" w:eastAsiaTheme="minorEastAsia" w:hAnsi="Times New Roman" w:cs="Times New Roman"/>
          <w:color w:val="000000" w:themeColor="text1"/>
          <w:kern w:val="24"/>
          <w:sz w:val="24"/>
          <w:szCs w:val="24"/>
        </w:rPr>
        <w:t>амбул. звена 12 штатн. ед. из 14,75, в стационаре 12 штатн. ед. из 26,75</w:t>
      </w:r>
      <w:r w:rsidRPr="00F06AD5">
        <w:rPr>
          <w:rFonts w:ascii="Times New Roman" w:eastAsiaTheme="minorEastAsia" w:hAnsi="Times New Roman" w:cs="Times New Roman"/>
          <w:b/>
          <w:bCs/>
          <w:color w:val="000000" w:themeColor="text1"/>
          <w:kern w:val="24"/>
          <w:sz w:val="24"/>
          <w:szCs w:val="24"/>
        </w:rPr>
        <w:t xml:space="preserve">. </w:t>
      </w:r>
      <w:r w:rsidRPr="00F06AD5">
        <w:rPr>
          <w:rFonts w:ascii="Times New Roman" w:hAnsi="Times New Roman" w:cs="Times New Roman"/>
          <w:bCs/>
          <w:spacing w:val="-6"/>
          <w:sz w:val="24"/>
          <w:szCs w:val="24"/>
        </w:rPr>
        <w:t xml:space="preserve">Укомплектованность врачами-кардиологами – 60,2%.  </w:t>
      </w:r>
      <w:bookmarkStart w:id="31" w:name="_Hlk56539888"/>
    </w:p>
    <w:p w:rsidR="003649EC" w:rsidRPr="00F06AD5" w:rsidRDefault="003649EC" w:rsidP="003649EC">
      <w:pPr>
        <w:ind w:firstLine="709"/>
        <w:jc w:val="both"/>
        <w:rPr>
          <w:rFonts w:ascii="Times New Roman" w:hAnsi="Times New Roman" w:cs="Times New Roman"/>
          <w:bCs/>
          <w:spacing w:val="-6"/>
          <w:sz w:val="24"/>
          <w:szCs w:val="24"/>
        </w:rPr>
      </w:pPr>
      <w:r w:rsidRPr="00F06AD5">
        <w:rPr>
          <w:rFonts w:ascii="Times New Roman" w:hAnsi="Times New Roman" w:cs="Times New Roman"/>
          <w:spacing w:val="-6"/>
          <w:sz w:val="24"/>
          <w:szCs w:val="24"/>
        </w:rPr>
        <w:t xml:space="preserve">Обеспеченность врачами-кардиологами (1,00 на 10 тыс. взрослого населения) </w:t>
      </w:r>
      <w:r w:rsidRPr="00F06AD5">
        <w:rPr>
          <w:rFonts w:ascii="Times New Roman" w:hAnsi="Times New Roman" w:cs="Times New Roman"/>
          <w:spacing w:val="-6"/>
          <w:sz w:val="24"/>
          <w:szCs w:val="24"/>
        </w:rPr>
        <w:br/>
        <w:t>на 0,01 выше среднероссийского показателя (0,99) и на 0,08 выше среднего значения по Сибирскому федеральному округу (0,92).</w:t>
      </w:r>
    </w:p>
    <w:p w:rsidR="003649EC" w:rsidRPr="00734D0E" w:rsidRDefault="003649EC" w:rsidP="003649EC">
      <w:pPr>
        <w:jc w:val="right"/>
        <w:outlineLvl w:val="1"/>
        <w:rPr>
          <w:rFonts w:asciiTheme="minorHAnsi" w:hAnsiTheme="minorHAnsi" w:cstheme="minorHAnsi"/>
          <w:spacing w:val="-6"/>
        </w:rPr>
      </w:pPr>
      <w:bookmarkStart w:id="32" w:name="_Toc67304868"/>
      <w:bookmarkEnd w:id="31"/>
      <w:r w:rsidRPr="00734D0E">
        <w:rPr>
          <w:rFonts w:asciiTheme="minorHAnsi" w:hAnsiTheme="minorHAnsi" w:cstheme="minorHAnsi"/>
          <w:spacing w:val="-6"/>
        </w:rPr>
        <w:t>Т</w:t>
      </w:r>
      <w:r w:rsidRPr="003F639D">
        <w:rPr>
          <w:rFonts w:ascii="Times New Roman" w:hAnsi="Times New Roman" w:cs="Times New Roman"/>
          <w:spacing w:val="-6"/>
          <w:sz w:val="24"/>
          <w:szCs w:val="24"/>
        </w:rPr>
        <w:t>аблица</w:t>
      </w:r>
      <w:bookmarkEnd w:id="32"/>
    </w:p>
    <w:p w:rsidR="003649EC" w:rsidRPr="003F639D" w:rsidRDefault="003649EC" w:rsidP="003649EC">
      <w:pPr>
        <w:jc w:val="center"/>
        <w:rPr>
          <w:rFonts w:ascii="Times New Roman" w:hAnsi="Times New Roman" w:cs="Times New Roman"/>
          <w:bCs/>
          <w:spacing w:val="-6"/>
          <w:sz w:val="28"/>
          <w:szCs w:val="28"/>
        </w:rPr>
      </w:pPr>
      <w:r w:rsidRPr="003F639D">
        <w:rPr>
          <w:rFonts w:ascii="Times New Roman" w:hAnsi="Times New Roman" w:cs="Times New Roman"/>
          <w:bCs/>
          <w:spacing w:val="-6"/>
          <w:sz w:val="28"/>
          <w:szCs w:val="28"/>
        </w:rPr>
        <w:t>Обеспеченность врачами-кардиологами Республики Тыва</w:t>
      </w:r>
    </w:p>
    <w:p w:rsidR="003649EC" w:rsidRDefault="003649EC" w:rsidP="003649EC">
      <w:pPr>
        <w:jc w:val="center"/>
        <w:rPr>
          <w:rFonts w:ascii="Times New Roman" w:hAnsi="Times New Roman" w:cs="Times New Roman"/>
          <w:bCs/>
          <w:spacing w:val="-6"/>
          <w:sz w:val="28"/>
          <w:szCs w:val="28"/>
        </w:rPr>
      </w:pPr>
      <w:r w:rsidRPr="003F639D">
        <w:rPr>
          <w:rFonts w:ascii="Times New Roman" w:hAnsi="Times New Roman" w:cs="Times New Roman"/>
          <w:bCs/>
          <w:spacing w:val="-6"/>
          <w:sz w:val="28"/>
          <w:szCs w:val="28"/>
        </w:rPr>
        <w:t>в 2016-2020 гг.  (на 10 тыс. взрослого населения)</w:t>
      </w:r>
    </w:p>
    <w:p w:rsidR="003F639D" w:rsidRPr="003F639D" w:rsidRDefault="003F639D" w:rsidP="003649EC">
      <w:pPr>
        <w:jc w:val="center"/>
        <w:rPr>
          <w:rFonts w:ascii="Times New Roman" w:hAnsi="Times New Roman" w:cs="Times New Roman"/>
          <w:bCs/>
          <w:spacing w:val="-6"/>
          <w:sz w:val="28"/>
          <w:szCs w:val="28"/>
        </w:rPr>
      </w:pPr>
    </w:p>
    <w:tbl>
      <w:tblPr>
        <w:tblW w:w="10047" w:type="dxa"/>
        <w:tblLook w:val="04A0" w:firstRow="1" w:lastRow="0" w:firstColumn="1" w:lastColumn="0" w:noHBand="0" w:noVBand="1"/>
      </w:tblPr>
      <w:tblGrid>
        <w:gridCol w:w="3369"/>
        <w:gridCol w:w="1335"/>
        <w:gridCol w:w="1336"/>
        <w:gridCol w:w="1335"/>
        <w:gridCol w:w="1336"/>
        <w:gridCol w:w="1336"/>
      </w:tblGrid>
      <w:tr w:rsidR="003649EC" w:rsidRPr="00734D0E" w:rsidTr="003F639D">
        <w:trPr>
          <w:trHeight w:val="436"/>
        </w:trPr>
        <w:tc>
          <w:tcPr>
            <w:tcW w:w="3369"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Административно-территориальная единица</w:t>
            </w:r>
          </w:p>
        </w:tc>
        <w:tc>
          <w:tcPr>
            <w:tcW w:w="1335"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2016 г.</w:t>
            </w:r>
          </w:p>
        </w:tc>
        <w:tc>
          <w:tcPr>
            <w:tcW w:w="1336"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2017 г.</w:t>
            </w:r>
          </w:p>
        </w:tc>
        <w:tc>
          <w:tcPr>
            <w:tcW w:w="1335"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2018 г.</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2019 г.</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 xml:space="preserve">2020 г. </w:t>
            </w:r>
          </w:p>
        </w:tc>
      </w:tr>
      <w:tr w:rsidR="003649EC" w:rsidRPr="00734D0E" w:rsidTr="003F639D">
        <w:trPr>
          <w:trHeight w:val="230"/>
        </w:trPr>
        <w:tc>
          <w:tcPr>
            <w:tcW w:w="3369"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rPr>
                <w:rFonts w:ascii="Times New Roman" w:hAnsi="Times New Roman" w:cs="Times New Roman"/>
                <w:spacing w:val="-6"/>
                <w:sz w:val="24"/>
                <w:szCs w:val="24"/>
              </w:rPr>
            </w:pPr>
            <w:r w:rsidRPr="003F639D">
              <w:rPr>
                <w:rFonts w:ascii="Times New Roman" w:hAnsi="Times New Roman" w:cs="Times New Roman"/>
                <w:spacing w:val="-6"/>
                <w:sz w:val="24"/>
                <w:szCs w:val="24"/>
              </w:rPr>
              <w:t>Республика Тыва</w:t>
            </w:r>
          </w:p>
        </w:tc>
        <w:tc>
          <w:tcPr>
            <w:tcW w:w="1335"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0,85</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1,19</w:t>
            </w:r>
          </w:p>
        </w:tc>
        <w:tc>
          <w:tcPr>
            <w:tcW w:w="1335"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1,38</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1,18</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1,00</w:t>
            </w:r>
          </w:p>
        </w:tc>
      </w:tr>
      <w:tr w:rsidR="003649EC" w:rsidRPr="00734D0E" w:rsidTr="003F639D">
        <w:trPr>
          <w:trHeight w:val="218"/>
        </w:trPr>
        <w:tc>
          <w:tcPr>
            <w:tcW w:w="3369"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rPr>
                <w:rFonts w:ascii="Times New Roman" w:hAnsi="Times New Roman" w:cs="Times New Roman"/>
                <w:spacing w:val="-6"/>
                <w:sz w:val="24"/>
                <w:szCs w:val="24"/>
              </w:rPr>
            </w:pPr>
            <w:r w:rsidRPr="003F639D">
              <w:rPr>
                <w:rFonts w:ascii="Times New Roman" w:hAnsi="Times New Roman" w:cs="Times New Roman"/>
                <w:spacing w:val="-6"/>
                <w:sz w:val="24"/>
                <w:szCs w:val="24"/>
              </w:rPr>
              <w:t>Сибирский ФО</w:t>
            </w:r>
          </w:p>
        </w:tc>
        <w:tc>
          <w:tcPr>
            <w:tcW w:w="1335"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0,82</w:t>
            </w:r>
          </w:p>
        </w:tc>
        <w:tc>
          <w:tcPr>
            <w:tcW w:w="1336"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0,85</w:t>
            </w:r>
          </w:p>
        </w:tc>
        <w:tc>
          <w:tcPr>
            <w:tcW w:w="1335"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0,89</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0,92</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н\д</w:t>
            </w:r>
          </w:p>
        </w:tc>
      </w:tr>
      <w:tr w:rsidR="003649EC" w:rsidRPr="00734D0E" w:rsidTr="003F639D">
        <w:trPr>
          <w:trHeight w:val="206"/>
        </w:trPr>
        <w:tc>
          <w:tcPr>
            <w:tcW w:w="3369"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rPr>
                <w:rFonts w:ascii="Times New Roman" w:hAnsi="Times New Roman" w:cs="Times New Roman"/>
                <w:spacing w:val="-6"/>
                <w:sz w:val="24"/>
                <w:szCs w:val="24"/>
              </w:rPr>
            </w:pPr>
            <w:r w:rsidRPr="003F639D">
              <w:rPr>
                <w:rFonts w:ascii="Times New Roman" w:hAnsi="Times New Roman" w:cs="Times New Roman"/>
                <w:spacing w:val="-6"/>
                <w:sz w:val="24"/>
                <w:szCs w:val="24"/>
              </w:rPr>
              <w:t>Российская Федерация</w:t>
            </w:r>
          </w:p>
        </w:tc>
        <w:tc>
          <w:tcPr>
            <w:tcW w:w="1335"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0,92</w:t>
            </w:r>
          </w:p>
        </w:tc>
        <w:tc>
          <w:tcPr>
            <w:tcW w:w="1336"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0,95</w:t>
            </w:r>
          </w:p>
        </w:tc>
        <w:tc>
          <w:tcPr>
            <w:tcW w:w="1335" w:type="dxa"/>
            <w:tcBorders>
              <w:top w:val="single" w:sz="4" w:space="0" w:color="auto"/>
              <w:left w:val="single" w:sz="4" w:space="0" w:color="auto"/>
              <w:bottom w:val="single" w:sz="4" w:space="0" w:color="auto"/>
              <w:right w:val="single" w:sz="4" w:space="0" w:color="auto"/>
            </w:tcBorders>
            <w:hideMark/>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0,97</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0,99</w:t>
            </w:r>
          </w:p>
        </w:tc>
        <w:tc>
          <w:tcPr>
            <w:tcW w:w="1336" w:type="dxa"/>
            <w:tcBorders>
              <w:top w:val="single" w:sz="4" w:space="0" w:color="auto"/>
              <w:left w:val="single" w:sz="4" w:space="0" w:color="auto"/>
              <w:bottom w:val="single" w:sz="4" w:space="0" w:color="auto"/>
              <w:right w:val="single" w:sz="4" w:space="0" w:color="auto"/>
            </w:tcBorders>
          </w:tcPr>
          <w:p w:rsidR="003649EC" w:rsidRPr="003F639D" w:rsidRDefault="003649EC" w:rsidP="00A827C5">
            <w:pPr>
              <w:jc w:val="center"/>
              <w:rPr>
                <w:rFonts w:ascii="Times New Roman" w:hAnsi="Times New Roman" w:cs="Times New Roman"/>
                <w:spacing w:val="-6"/>
                <w:sz w:val="24"/>
                <w:szCs w:val="24"/>
              </w:rPr>
            </w:pPr>
            <w:r w:rsidRPr="003F639D">
              <w:rPr>
                <w:rFonts w:ascii="Times New Roman" w:hAnsi="Times New Roman" w:cs="Times New Roman"/>
                <w:spacing w:val="-6"/>
                <w:sz w:val="24"/>
                <w:szCs w:val="24"/>
              </w:rPr>
              <w:t>н\д</w:t>
            </w:r>
          </w:p>
        </w:tc>
      </w:tr>
    </w:tbl>
    <w:p w:rsidR="003B187E" w:rsidRPr="00734D0E" w:rsidRDefault="003B187E" w:rsidP="00B27FB6">
      <w:pPr>
        <w:jc w:val="both"/>
        <w:rPr>
          <w:rFonts w:asciiTheme="minorHAnsi" w:hAnsiTheme="minorHAnsi" w:cstheme="minorHAnsi"/>
          <w:highlight w:val="yellow"/>
        </w:rPr>
      </w:pPr>
    </w:p>
    <w:p w:rsidR="00E027A3" w:rsidRPr="00734D0E" w:rsidRDefault="00E027A3" w:rsidP="008C03DE">
      <w:pPr>
        <w:ind w:firstLine="709"/>
        <w:jc w:val="both"/>
        <w:rPr>
          <w:rFonts w:asciiTheme="minorHAnsi" w:hAnsiTheme="minorHAnsi" w:cstheme="minorHAnsi"/>
          <w:highlight w:val="yellow"/>
        </w:rPr>
      </w:pPr>
    </w:p>
    <w:p w:rsidR="003949D6" w:rsidRPr="003F639D" w:rsidRDefault="003949D6" w:rsidP="003F639D">
      <w:pPr>
        <w:pStyle w:val="ad"/>
        <w:spacing w:after="0" w:line="240" w:lineRule="auto"/>
        <w:ind w:left="0" w:firstLine="709"/>
        <w:jc w:val="both"/>
        <w:rPr>
          <w:rFonts w:ascii="Times New Roman" w:hAnsi="Times New Roman"/>
          <w:sz w:val="28"/>
          <w:szCs w:val="28"/>
          <w:highlight w:val="cyan"/>
        </w:rPr>
      </w:pPr>
      <w:r w:rsidRPr="003F639D">
        <w:rPr>
          <w:rFonts w:ascii="Times New Roman" w:hAnsi="Times New Roman"/>
          <w:sz w:val="28"/>
          <w:szCs w:val="28"/>
          <w:u w:val="single"/>
        </w:rPr>
        <w:t>Региональный сосудистый центр</w:t>
      </w:r>
      <w:r w:rsidRPr="003F639D">
        <w:rPr>
          <w:rFonts w:ascii="Times New Roman" w:hAnsi="Times New Roman"/>
          <w:sz w:val="28"/>
          <w:szCs w:val="28"/>
        </w:rPr>
        <w:t xml:space="preserve"> (далее – РСЦ) оснащен согласно Порядку о</w:t>
      </w:r>
      <w:r w:rsidR="00A21508" w:rsidRPr="003F639D">
        <w:rPr>
          <w:rFonts w:ascii="Times New Roman" w:hAnsi="Times New Roman"/>
          <w:sz w:val="28"/>
          <w:szCs w:val="28"/>
        </w:rPr>
        <w:t xml:space="preserve">казания медицинской помощи недостаточно </w:t>
      </w:r>
      <w:r w:rsidRPr="003F639D">
        <w:rPr>
          <w:rFonts w:ascii="Times New Roman" w:hAnsi="Times New Roman"/>
          <w:sz w:val="28"/>
          <w:szCs w:val="28"/>
        </w:rPr>
        <w:t>(нет реабилитационного оборудования) из-за нехватки площадей. РСЦ размещен в здании ГБУЗ Республики Тыва «Республиканская больница № 1», которое не соответствует требованиям, установленным приказами Минздрава Российской Федерации от 15 ноября 2012 г. № 918 и 928.</w:t>
      </w:r>
    </w:p>
    <w:p w:rsidR="00FC31EB" w:rsidRPr="003F639D" w:rsidRDefault="003949D6" w:rsidP="003F639D">
      <w:pPr>
        <w:pStyle w:val="ad"/>
        <w:spacing w:after="0" w:line="240" w:lineRule="auto"/>
        <w:ind w:left="0" w:firstLine="709"/>
        <w:jc w:val="both"/>
        <w:rPr>
          <w:rFonts w:ascii="Times New Roman" w:hAnsi="Times New Roman"/>
          <w:sz w:val="28"/>
          <w:szCs w:val="28"/>
        </w:rPr>
      </w:pPr>
      <w:r w:rsidRPr="003F639D">
        <w:rPr>
          <w:rFonts w:ascii="Times New Roman" w:hAnsi="Times New Roman"/>
          <w:sz w:val="28"/>
          <w:szCs w:val="28"/>
        </w:rPr>
        <w:lastRenderedPageBreak/>
        <w:t>Первичное сосудистое отделение в настоящее</w:t>
      </w:r>
      <w:r w:rsidR="00A21508" w:rsidRPr="003F639D">
        <w:rPr>
          <w:rFonts w:ascii="Times New Roman" w:hAnsi="Times New Roman"/>
          <w:sz w:val="28"/>
          <w:szCs w:val="28"/>
        </w:rPr>
        <w:t xml:space="preserve"> время размещается в старом здан</w:t>
      </w:r>
      <w:r w:rsidRPr="003F639D">
        <w:rPr>
          <w:rFonts w:ascii="Times New Roman" w:hAnsi="Times New Roman"/>
          <w:sz w:val="28"/>
          <w:szCs w:val="28"/>
        </w:rPr>
        <w:t>ии ГБУЗ Республики Тыва «Барун-Хемчикский ММЦ», которое также не соответствует требованиям приказов МЗ РФ №</w:t>
      </w:r>
      <w:r w:rsidR="003F639D">
        <w:rPr>
          <w:rFonts w:ascii="Times New Roman" w:hAnsi="Times New Roman"/>
          <w:sz w:val="28"/>
          <w:szCs w:val="28"/>
        </w:rPr>
        <w:t xml:space="preserve"> 918 и 928 от 15 ноября 2012 г.</w:t>
      </w:r>
    </w:p>
    <w:p w:rsidR="00A21508" w:rsidRPr="003F639D" w:rsidRDefault="00A21508" w:rsidP="003F639D">
      <w:pPr>
        <w:spacing w:line="240" w:lineRule="auto"/>
        <w:ind w:firstLine="708"/>
        <w:jc w:val="both"/>
        <w:rPr>
          <w:rFonts w:ascii="Times New Roman" w:eastAsia="Times New Roman" w:hAnsi="Times New Roman" w:cs="Times New Roman"/>
          <w:color w:val="222222"/>
          <w:sz w:val="28"/>
          <w:szCs w:val="28"/>
        </w:rPr>
      </w:pPr>
      <w:r w:rsidRPr="003F639D">
        <w:rPr>
          <w:rFonts w:ascii="Times New Roman" w:eastAsia="Times New Roman" w:hAnsi="Times New Roman" w:cs="Times New Roman"/>
          <w:color w:val="222222"/>
          <w:sz w:val="28"/>
          <w:szCs w:val="28"/>
        </w:rPr>
        <w:t>В ГБУЗ РТ «Ресбольница №1» в настоящее время с февраля 2015 года работает единственный в Республике Тыва Ангиограф </w:t>
      </w:r>
      <w:r w:rsidRPr="003F639D">
        <w:rPr>
          <w:rFonts w:ascii="Times New Roman" w:eastAsia="Times New Roman" w:hAnsi="Times New Roman" w:cs="Times New Roman"/>
          <w:color w:val="222222"/>
          <w:sz w:val="28"/>
          <w:szCs w:val="28"/>
          <w:lang w:val="en-US"/>
        </w:rPr>
        <w:t>General</w:t>
      </w:r>
      <w:r w:rsidRPr="003F639D">
        <w:rPr>
          <w:rFonts w:ascii="Times New Roman" w:eastAsia="Times New Roman" w:hAnsi="Times New Roman" w:cs="Times New Roman"/>
          <w:color w:val="222222"/>
          <w:sz w:val="28"/>
          <w:szCs w:val="28"/>
        </w:rPr>
        <w:t xml:space="preserve"> </w:t>
      </w:r>
      <w:r w:rsidRPr="003F639D">
        <w:rPr>
          <w:rFonts w:ascii="Times New Roman" w:eastAsia="Times New Roman" w:hAnsi="Times New Roman" w:cs="Times New Roman"/>
          <w:color w:val="222222"/>
          <w:sz w:val="28"/>
          <w:szCs w:val="28"/>
          <w:lang w:val="en-US"/>
        </w:rPr>
        <w:t>Electric</w:t>
      </w:r>
      <w:r w:rsidRPr="003F639D">
        <w:rPr>
          <w:rFonts w:ascii="Times New Roman" w:eastAsia="Times New Roman" w:hAnsi="Times New Roman" w:cs="Times New Roman"/>
          <w:color w:val="222222"/>
          <w:sz w:val="28"/>
          <w:szCs w:val="28"/>
        </w:rPr>
        <w:t xml:space="preserve"> 3100 </w:t>
      </w:r>
      <w:r w:rsidRPr="003F639D">
        <w:rPr>
          <w:rFonts w:ascii="Times New Roman" w:eastAsia="Times New Roman" w:hAnsi="Times New Roman" w:cs="Times New Roman"/>
          <w:color w:val="222222"/>
          <w:sz w:val="28"/>
          <w:szCs w:val="28"/>
          <w:lang w:val="en-US"/>
        </w:rPr>
        <w:t>Innova</w:t>
      </w:r>
      <w:r w:rsidRPr="003F639D">
        <w:rPr>
          <w:rFonts w:ascii="Times New Roman" w:eastAsia="Times New Roman" w:hAnsi="Times New Roman" w:cs="Times New Roman"/>
          <w:color w:val="222222"/>
          <w:sz w:val="28"/>
          <w:szCs w:val="28"/>
        </w:rPr>
        <w:t xml:space="preserve">. За последние 2 года у аппарата были 4 раза неисправности, требующие дорогостоящего ремонта. Последний ремонт длился 4 месяца. </w:t>
      </w:r>
    </w:p>
    <w:p w:rsidR="00A21508" w:rsidRPr="003F639D" w:rsidRDefault="00A21508" w:rsidP="003F639D">
      <w:pPr>
        <w:spacing w:line="240" w:lineRule="auto"/>
        <w:ind w:firstLine="708"/>
        <w:jc w:val="both"/>
        <w:rPr>
          <w:rFonts w:ascii="Times New Roman" w:eastAsia="Times New Roman" w:hAnsi="Times New Roman" w:cs="Times New Roman"/>
          <w:color w:val="222222"/>
          <w:sz w:val="28"/>
          <w:szCs w:val="28"/>
        </w:rPr>
      </w:pPr>
      <w:r w:rsidRPr="003F639D">
        <w:rPr>
          <w:rFonts w:ascii="Times New Roman" w:eastAsia="Times New Roman" w:hAnsi="Times New Roman" w:cs="Times New Roman"/>
          <w:color w:val="222222"/>
          <w:sz w:val="28"/>
          <w:szCs w:val="28"/>
        </w:rPr>
        <w:t xml:space="preserve">С 2015 года на аппарате проводились 4518 различных диагностических и лечебных вмешательств, из них 2843 диагностических коронарографий, 1305 чрескожных коронарных вмешательств со стентированием у больных с ишемической болезнью сердца (ИБС). По состоянию 01.01.2020 г износ аппарата составлял 75%. </w:t>
      </w:r>
    </w:p>
    <w:p w:rsidR="00A21508" w:rsidRPr="003F639D" w:rsidRDefault="00A21508" w:rsidP="003F639D">
      <w:pPr>
        <w:spacing w:line="240" w:lineRule="auto"/>
        <w:ind w:firstLine="708"/>
        <w:jc w:val="both"/>
        <w:rPr>
          <w:rFonts w:ascii="Times New Roman" w:eastAsia="Times New Roman" w:hAnsi="Times New Roman" w:cs="Times New Roman"/>
          <w:color w:val="222222"/>
          <w:sz w:val="28"/>
          <w:szCs w:val="28"/>
        </w:rPr>
      </w:pPr>
      <w:r w:rsidRPr="003F639D">
        <w:rPr>
          <w:rFonts w:ascii="Times New Roman" w:eastAsia="Times New Roman" w:hAnsi="Times New Roman" w:cs="Times New Roman"/>
          <w:color w:val="222222"/>
          <w:sz w:val="28"/>
          <w:szCs w:val="28"/>
        </w:rPr>
        <w:t xml:space="preserve">В случае поломки ангиографа в республике, приведет к невозможности оказания высокотехнологичной специализированной медицинской помощи больным с ИБС, острым коронарным синдромом в плановом и в экстренном порядке. Так как, Республика Тыва является труднодоступным регионом с ближайшим ЧКВ центром в Республике Хакасия, с расположением более 400 км. </w:t>
      </w:r>
    </w:p>
    <w:p w:rsidR="00A21508" w:rsidRPr="003F639D" w:rsidRDefault="00A21508" w:rsidP="003F639D">
      <w:pPr>
        <w:spacing w:line="240" w:lineRule="auto"/>
        <w:ind w:firstLine="708"/>
        <w:jc w:val="both"/>
        <w:rPr>
          <w:rFonts w:ascii="Times New Roman" w:eastAsia="Times New Roman" w:hAnsi="Times New Roman" w:cs="Times New Roman"/>
          <w:color w:val="222222"/>
          <w:sz w:val="28"/>
          <w:szCs w:val="28"/>
        </w:rPr>
      </w:pPr>
      <w:r w:rsidRPr="003F639D">
        <w:rPr>
          <w:rFonts w:ascii="Times New Roman" w:eastAsia="Times New Roman" w:hAnsi="Times New Roman" w:cs="Times New Roman"/>
          <w:color w:val="222222"/>
          <w:sz w:val="28"/>
          <w:szCs w:val="28"/>
        </w:rPr>
        <w:t xml:space="preserve">Согласно региональному проекту «Борьба сердечно-сосудистыми заболеваниями» на 2021г. планировалось выполнение 278 рентгенэндоваскулярных вмешательств в лечебных целях. В 2020 году планировалось 271 вмешательств, из-за поломки ангиографа в течение 4 месяцев план выполнить не удалось, было выполнено 208 вмешательств. </w:t>
      </w:r>
    </w:p>
    <w:p w:rsidR="00D974F1" w:rsidRPr="00734D0E" w:rsidRDefault="00D974F1" w:rsidP="00A21508">
      <w:pPr>
        <w:spacing w:line="360" w:lineRule="auto"/>
        <w:ind w:firstLine="708"/>
        <w:jc w:val="both"/>
        <w:rPr>
          <w:rFonts w:asciiTheme="minorHAnsi" w:eastAsia="Times New Roman" w:hAnsiTheme="minorHAnsi" w:cstheme="minorHAnsi"/>
          <w:color w:val="222222"/>
        </w:rPr>
      </w:pPr>
    </w:p>
    <w:p w:rsidR="003949D6" w:rsidRPr="005233D6" w:rsidRDefault="003949D6" w:rsidP="003949D6">
      <w:pPr>
        <w:spacing w:line="360" w:lineRule="auto"/>
        <w:jc w:val="center"/>
        <w:rPr>
          <w:rFonts w:ascii="Times New Roman" w:hAnsi="Times New Roman" w:cs="Times New Roman"/>
          <w:bCs/>
          <w:sz w:val="28"/>
          <w:szCs w:val="28"/>
        </w:rPr>
      </w:pPr>
      <w:r w:rsidRPr="005233D6">
        <w:rPr>
          <w:rFonts w:ascii="Times New Roman" w:hAnsi="Times New Roman" w:cs="Times New Roman"/>
          <w:bCs/>
          <w:sz w:val="28"/>
          <w:szCs w:val="28"/>
        </w:rPr>
        <w:t>Информация о службе скорой медицинской помощи</w:t>
      </w:r>
    </w:p>
    <w:p w:rsidR="00420326" w:rsidRPr="005233D6" w:rsidRDefault="00420326" w:rsidP="005233D6">
      <w:pPr>
        <w:spacing w:line="240" w:lineRule="auto"/>
        <w:jc w:val="both"/>
        <w:rPr>
          <w:rFonts w:ascii="Times New Roman" w:hAnsi="Times New Roman" w:cs="Times New Roman"/>
          <w:color w:val="FF0000"/>
          <w:sz w:val="28"/>
          <w:szCs w:val="28"/>
        </w:rPr>
      </w:pPr>
      <w:r w:rsidRPr="005233D6">
        <w:rPr>
          <w:rFonts w:ascii="Times New Roman" w:hAnsi="Times New Roman" w:cs="Times New Roman"/>
          <w:sz w:val="28"/>
          <w:szCs w:val="28"/>
        </w:rPr>
        <w:t xml:space="preserve">        Служба скорой медицинской помощи в Республике Тыва представлена Республиканским центром скорой медицинской помощи и медицины катастроф и 16 отделениями СМП при ЦКБ</w:t>
      </w:r>
      <w:r w:rsidRPr="005233D6">
        <w:rPr>
          <w:rFonts w:ascii="Times New Roman" w:hAnsi="Times New Roman" w:cs="Times New Roman"/>
          <w:b/>
          <w:sz w:val="28"/>
          <w:szCs w:val="28"/>
        </w:rPr>
        <w:t xml:space="preserve">.        </w:t>
      </w:r>
      <w:r w:rsidRPr="005233D6">
        <w:rPr>
          <w:rFonts w:ascii="Times New Roman" w:hAnsi="Times New Roman" w:cs="Times New Roman"/>
          <w:sz w:val="28"/>
          <w:szCs w:val="28"/>
        </w:rPr>
        <w:t>Численность населения РТ на 01.01.2019г. в зоне обслуживания подразделениями СМП составляет 324 423 человека, в том числе в кожуунах – 206 519 человек,</w:t>
      </w:r>
      <w:r w:rsidRPr="005233D6">
        <w:rPr>
          <w:rFonts w:ascii="Times New Roman" w:hAnsi="Times New Roman" w:cs="Times New Roman"/>
          <w:b/>
          <w:sz w:val="28"/>
          <w:szCs w:val="28"/>
        </w:rPr>
        <w:t xml:space="preserve"> </w:t>
      </w:r>
      <w:r w:rsidRPr="005233D6">
        <w:rPr>
          <w:rFonts w:ascii="Times New Roman" w:hAnsi="Times New Roman" w:cs="Times New Roman"/>
          <w:sz w:val="28"/>
          <w:szCs w:val="28"/>
        </w:rPr>
        <w:t>из них сельского населения – 148 960;</w:t>
      </w:r>
      <w:r w:rsidRPr="005233D6">
        <w:rPr>
          <w:rFonts w:ascii="Times New Roman" w:hAnsi="Times New Roman" w:cs="Times New Roman"/>
          <w:b/>
          <w:sz w:val="28"/>
          <w:szCs w:val="28"/>
        </w:rPr>
        <w:t xml:space="preserve"> </w:t>
      </w:r>
      <w:r w:rsidRPr="005233D6">
        <w:rPr>
          <w:rFonts w:ascii="Times New Roman" w:hAnsi="Times New Roman" w:cs="Times New Roman"/>
          <w:sz w:val="28"/>
          <w:szCs w:val="28"/>
        </w:rPr>
        <w:t>детского населения – 121 279 человек.</w:t>
      </w:r>
      <w:r w:rsidRPr="005233D6">
        <w:rPr>
          <w:rFonts w:ascii="Times New Roman" w:hAnsi="Times New Roman" w:cs="Times New Roman"/>
          <w:b/>
          <w:sz w:val="28"/>
          <w:szCs w:val="28"/>
        </w:rPr>
        <w:t xml:space="preserve"> </w:t>
      </w:r>
      <w:r w:rsidRPr="005233D6">
        <w:rPr>
          <w:rFonts w:ascii="Times New Roman" w:hAnsi="Times New Roman" w:cs="Times New Roman"/>
          <w:sz w:val="28"/>
          <w:szCs w:val="28"/>
        </w:rPr>
        <w:t>В г. Кызыле проживает 117 904 человек.</w:t>
      </w:r>
    </w:p>
    <w:p w:rsidR="00420326" w:rsidRPr="005233D6" w:rsidRDefault="00420326" w:rsidP="005233D6">
      <w:pPr>
        <w:spacing w:line="240" w:lineRule="auto"/>
        <w:jc w:val="both"/>
        <w:rPr>
          <w:rFonts w:ascii="Times New Roman" w:hAnsi="Times New Roman" w:cs="Times New Roman"/>
          <w:sz w:val="28"/>
          <w:szCs w:val="28"/>
        </w:rPr>
      </w:pPr>
      <w:r w:rsidRPr="005233D6">
        <w:rPr>
          <w:rFonts w:ascii="Times New Roman" w:hAnsi="Times New Roman" w:cs="Times New Roman"/>
          <w:b/>
          <w:sz w:val="28"/>
          <w:szCs w:val="28"/>
        </w:rPr>
        <w:t xml:space="preserve">      </w:t>
      </w:r>
      <w:r w:rsidRPr="005233D6">
        <w:rPr>
          <w:rFonts w:ascii="Times New Roman" w:hAnsi="Times New Roman" w:cs="Times New Roman"/>
          <w:sz w:val="28"/>
          <w:szCs w:val="28"/>
        </w:rPr>
        <w:t xml:space="preserve"> </w:t>
      </w:r>
      <w:r w:rsidRPr="005233D6">
        <w:rPr>
          <w:rFonts w:ascii="Times New Roman" w:hAnsi="Times New Roman" w:cs="Times New Roman"/>
          <w:sz w:val="28"/>
          <w:szCs w:val="28"/>
        </w:rPr>
        <w:tab/>
        <w:t>На основании Постановления правительства Республики Тыва от 15.02.2017г. №44 государственное бюджетное учреждение Республики Тыва "Кызылская городская станция скорой медицинской помощи" переименовано в государственное бюджетное учреждение Республики Тыва "Республиканский центр скорой медицинской помощи и медицины катастроф" (далее РЦ СМПиМК).</w:t>
      </w:r>
    </w:p>
    <w:p w:rsidR="00420326" w:rsidRPr="002675FF" w:rsidRDefault="00DA1114" w:rsidP="002675F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420326" w:rsidRPr="005233D6">
        <w:rPr>
          <w:rFonts w:ascii="Times New Roman" w:hAnsi="Times New Roman" w:cs="Times New Roman"/>
          <w:sz w:val="28"/>
          <w:szCs w:val="28"/>
        </w:rPr>
        <w:t>01 января 2017 года, в результате реорганизации,                                                                                                                                                                                                                                                                   в соответствии с приказом  Минздрава Республики Тыва от 27.10.2016г №1293 "О границах зоны</w:t>
      </w:r>
      <w:r w:rsidR="00420326" w:rsidRPr="00734D0E">
        <w:rPr>
          <w:rFonts w:asciiTheme="minorHAnsi" w:hAnsiTheme="minorHAnsi" w:cstheme="minorHAnsi"/>
        </w:rPr>
        <w:t xml:space="preserve"> </w:t>
      </w:r>
      <w:r w:rsidR="00420326" w:rsidRPr="002675FF">
        <w:rPr>
          <w:rFonts w:ascii="Times New Roman" w:hAnsi="Times New Roman" w:cs="Times New Roman"/>
          <w:sz w:val="28"/>
          <w:szCs w:val="28"/>
        </w:rPr>
        <w:t xml:space="preserve">обслуживания ГБУЗ Республики Тыва "Кызылская городская станция скорой медицинской помощи" и мерах по организации оказания скорой медицинской помощи населению Кызылского кожууна Республики Тыва, села Сесерлиг и местечка "Вавилинский затон" Пий-Хемского кожууна Республики Тыва", отделение скорой медицинской помощи ГБУЗ РТ "Кызылская ЦКБ" функционирует в составе ГБУЗ РТ РЦ СМПиМК. На сегодняшний день все вызовы </w:t>
      </w:r>
      <w:r w:rsidR="00420326" w:rsidRPr="002675FF">
        <w:rPr>
          <w:rFonts w:ascii="Times New Roman" w:hAnsi="Times New Roman" w:cs="Times New Roman"/>
          <w:sz w:val="28"/>
          <w:szCs w:val="28"/>
        </w:rPr>
        <w:lastRenderedPageBreak/>
        <w:t>граждан г. Кызыла, Кызылского кожууна, круглосуточно централизованно поступают в единый диспетчерский центр (ЕДЦ) РЦ СМП и МК.</w:t>
      </w:r>
      <w:r w:rsidR="00420326" w:rsidRPr="002675FF">
        <w:rPr>
          <w:rFonts w:ascii="Times New Roman" w:hAnsi="Times New Roman" w:cs="Times New Roman"/>
          <w:sz w:val="28"/>
          <w:szCs w:val="28"/>
        </w:rPr>
        <w:tab/>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b/>
          <w:sz w:val="28"/>
          <w:szCs w:val="28"/>
        </w:rPr>
        <w:tab/>
      </w:r>
      <w:r w:rsidRPr="002675FF">
        <w:rPr>
          <w:rFonts w:ascii="Times New Roman" w:hAnsi="Times New Roman" w:cs="Times New Roman"/>
          <w:sz w:val="28"/>
          <w:szCs w:val="28"/>
        </w:rPr>
        <w:t>В системе организации и оказания СМП на догоспитальном этапе в Республике Тыва выделено 2 уровня:</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sz w:val="28"/>
          <w:szCs w:val="28"/>
        </w:rPr>
        <w:t>Одноуровневая  (фельдшерская) в кожуунах республики;</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sz w:val="28"/>
          <w:szCs w:val="28"/>
        </w:rPr>
        <w:t>3-х уровневая (смешанная) в РЦ СМПиМК:</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sz w:val="28"/>
          <w:szCs w:val="28"/>
        </w:rPr>
        <w:t>- фельдшерские общепрофильные бригады;</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sz w:val="28"/>
          <w:szCs w:val="28"/>
        </w:rPr>
        <w:t>- врачебные общепрофильные бригады;</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sz w:val="28"/>
          <w:szCs w:val="28"/>
        </w:rPr>
        <w:t>- специализированные врачебные бригады.</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Специализированные бригады представлены: 1 анестезиолого-реанимационной бригадой, 1 педиатрической.</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sz w:val="28"/>
          <w:szCs w:val="28"/>
        </w:rPr>
        <w:t xml:space="preserve">       Экстренная консультативная бригада отделения ЭКМП и МЭ Республиканского центра скорой медицинской помощи и медицины катастроф осуществляет оказание экстренной консультативной медицинской помощи населению Республики Тыва как наземным транспортом, так и воздушным (авиационным). </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службе скорой медицинской помощи Республики Тыва в 2019г. на 72,5 штатных должностях работали 26 врачей (из них 24 в г. Кызыле,  2 врача -  в Барун-Хемчикском, Дзун-Хемчикском районах),</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на 259,25 штатных должностях - 264 средних  медицинских работников (фельдшеров и медсестер), на</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17 штатных должностях 17 младшего медперсонала и на</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172,25 штатных должностях – 173  водителей (физических лиц).</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Обеспеченность службы персоналом составила 14,2 на 10 тысяч населения.</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2020г. показатель обеспеченности врачами СМП по республике составил – 0,81  на 10 тысяч населения</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2019г – 0,92; в 2018г – 1,1),</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по РЦ СМПиМК – 1,6 (в 2019г – 1,8; в 2018г – 2,2). В РФ в 2018г. обеспеченность врачами СМП на 10 тысяч населения составила 0,75; в СФО – 0,72.</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b/>
          <w:sz w:val="28"/>
          <w:szCs w:val="28"/>
        </w:rPr>
        <w:tab/>
      </w:r>
      <w:r w:rsidRPr="002675FF">
        <w:rPr>
          <w:rFonts w:ascii="Times New Roman" w:hAnsi="Times New Roman" w:cs="Times New Roman"/>
          <w:sz w:val="28"/>
          <w:szCs w:val="28"/>
        </w:rPr>
        <w:t>Доля врачей, имеющих квалификационные категории, составляет – 38,6% (в 2019г – 36,7%; в 2018 г. – 36,7), сертификат специалиста имеют все врачи (100%).</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РФ - 51,9%, в СФО – 58,8% в 2018г.</w:t>
      </w:r>
    </w:p>
    <w:p w:rsidR="00420326" w:rsidRPr="002675FF" w:rsidRDefault="00420326" w:rsidP="002675FF">
      <w:pPr>
        <w:spacing w:line="240" w:lineRule="auto"/>
        <w:jc w:val="both"/>
        <w:rPr>
          <w:rFonts w:ascii="Times New Roman" w:hAnsi="Times New Roman" w:cs="Times New Roman"/>
          <w:sz w:val="28"/>
          <w:szCs w:val="28"/>
        </w:rPr>
      </w:pP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Обеспеченность средним медицинским персоналом скорой медицинской помощи составила 8,25</w:t>
      </w:r>
      <w:r w:rsidRPr="002675FF">
        <w:rPr>
          <w:rFonts w:ascii="Times New Roman" w:hAnsi="Times New Roman" w:cs="Times New Roman"/>
          <w:color w:val="FF0000"/>
          <w:sz w:val="28"/>
          <w:szCs w:val="28"/>
        </w:rPr>
        <w:t xml:space="preserve"> </w:t>
      </w:r>
      <w:r w:rsidRPr="002675FF">
        <w:rPr>
          <w:rFonts w:ascii="Times New Roman" w:hAnsi="Times New Roman" w:cs="Times New Roman"/>
          <w:sz w:val="28"/>
          <w:szCs w:val="28"/>
        </w:rPr>
        <w:t>на 10 тысяч населения</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 xml:space="preserve">(7,6 - в 2019г; 7,9 – в 2018г.), </w:t>
      </w:r>
      <w:r w:rsidRPr="002675FF">
        <w:rPr>
          <w:rFonts w:ascii="Times New Roman" w:hAnsi="Times New Roman" w:cs="Times New Roman"/>
          <w:b/>
          <w:sz w:val="28"/>
          <w:szCs w:val="28"/>
        </w:rPr>
        <w:t xml:space="preserve">в </w:t>
      </w:r>
      <w:r w:rsidRPr="002675FF">
        <w:rPr>
          <w:rFonts w:ascii="Times New Roman" w:hAnsi="Times New Roman" w:cs="Times New Roman"/>
          <w:sz w:val="28"/>
          <w:szCs w:val="28"/>
        </w:rPr>
        <w:t>РФ обеспеченность средним медперсоналом в 2018г составила 4,9; в СФО - 5,0 на 10 тысяч населения.</w:t>
      </w:r>
    </w:p>
    <w:p w:rsidR="00420326" w:rsidRPr="002675FF" w:rsidRDefault="00420326" w:rsidP="002675FF">
      <w:pPr>
        <w:spacing w:line="240" w:lineRule="auto"/>
        <w:jc w:val="both"/>
        <w:rPr>
          <w:rFonts w:ascii="Times New Roman" w:hAnsi="Times New Roman" w:cs="Times New Roman"/>
          <w:b/>
          <w:sz w:val="28"/>
          <w:szCs w:val="28"/>
        </w:rPr>
      </w:pPr>
      <w:r w:rsidRPr="002675FF">
        <w:rPr>
          <w:rFonts w:ascii="Times New Roman" w:hAnsi="Times New Roman" w:cs="Times New Roman"/>
          <w:b/>
          <w:sz w:val="28"/>
          <w:szCs w:val="28"/>
        </w:rPr>
        <w:tab/>
      </w:r>
      <w:r w:rsidRPr="002675FF">
        <w:rPr>
          <w:rFonts w:ascii="Times New Roman" w:hAnsi="Times New Roman" w:cs="Times New Roman"/>
          <w:sz w:val="28"/>
          <w:szCs w:val="28"/>
        </w:rPr>
        <w:t>Среди средних медработников квалификационные категории имеют – 27,2%</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2019г – 27,2%; в 2018г - 36,5%) сотрудников.</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РФ - 52,2%, в СФО - 47,5% в 2018г. Сертификат специалиста имеют 100% средних медицинских работников скорой медицинской помощи.</w:t>
      </w:r>
    </w:p>
    <w:p w:rsidR="00420326" w:rsidRPr="002675FF" w:rsidRDefault="00420326" w:rsidP="001E16B4">
      <w:pPr>
        <w:spacing w:line="240" w:lineRule="auto"/>
        <w:jc w:val="both"/>
        <w:rPr>
          <w:rFonts w:ascii="Times New Roman" w:hAnsi="Times New Roman" w:cs="Times New Roman"/>
          <w:sz w:val="28"/>
          <w:szCs w:val="28"/>
        </w:rPr>
      </w:pP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Укомплектованность службы СМП врачами, средним, младшим и водителями по физическим лицам составила 92,3%</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2019</w:t>
      </w:r>
      <w:r w:rsidR="00325C35">
        <w:rPr>
          <w:rFonts w:ascii="Times New Roman" w:hAnsi="Times New Roman" w:cs="Times New Roman"/>
          <w:sz w:val="28"/>
          <w:szCs w:val="28"/>
        </w:rPr>
        <w:t xml:space="preserve"> </w:t>
      </w:r>
      <w:r w:rsidRPr="002675FF">
        <w:rPr>
          <w:rFonts w:ascii="Times New Roman" w:hAnsi="Times New Roman" w:cs="Times New Roman"/>
          <w:sz w:val="28"/>
          <w:szCs w:val="28"/>
        </w:rPr>
        <w:t>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88,7%; в 2018 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92,2%),</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том числе врачами – 41,2%</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2019</w:t>
      </w:r>
      <w:r w:rsidR="00325C35">
        <w:rPr>
          <w:rFonts w:ascii="Times New Roman" w:hAnsi="Times New Roman" w:cs="Times New Roman"/>
          <w:sz w:val="28"/>
          <w:szCs w:val="28"/>
        </w:rPr>
        <w:t xml:space="preserve"> </w:t>
      </w:r>
      <w:r w:rsidRPr="002675FF">
        <w:rPr>
          <w:rFonts w:ascii="Times New Roman" w:hAnsi="Times New Roman" w:cs="Times New Roman"/>
          <w:sz w:val="28"/>
          <w:szCs w:val="28"/>
        </w:rPr>
        <w:t>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- 41,4 %; в 2018 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49,0%), средним медицинским персоналом –95,6%</w:t>
      </w:r>
      <w:r w:rsidRPr="002675FF">
        <w:rPr>
          <w:rFonts w:ascii="Times New Roman" w:hAnsi="Times New Roman" w:cs="Times New Roman"/>
          <w:b/>
          <w:color w:val="FF0000"/>
          <w:sz w:val="28"/>
          <w:szCs w:val="28"/>
        </w:rPr>
        <w:t xml:space="preserve"> </w:t>
      </w:r>
      <w:r w:rsidRPr="002675FF">
        <w:rPr>
          <w:rFonts w:ascii="Times New Roman" w:hAnsi="Times New Roman" w:cs="Times New Roman"/>
          <w:sz w:val="28"/>
          <w:szCs w:val="28"/>
        </w:rPr>
        <w:t>(в 2019</w:t>
      </w:r>
      <w:r w:rsidR="00325C35">
        <w:rPr>
          <w:rFonts w:ascii="Times New Roman" w:hAnsi="Times New Roman" w:cs="Times New Roman"/>
          <w:sz w:val="28"/>
          <w:szCs w:val="28"/>
        </w:rPr>
        <w:t xml:space="preserve"> </w:t>
      </w:r>
      <w:r w:rsidRPr="002675FF">
        <w:rPr>
          <w:rFonts w:ascii="Times New Roman" w:hAnsi="Times New Roman" w:cs="Times New Roman"/>
          <w:sz w:val="28"/>
          <w:szCs w:val="28"/>
        </w:rPr>
        <w:t>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94,9%; в 2018 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98,6%), младшим медицинским персоналом – 100% (в 2019</w:t>
      </w:r>
      <w:r w:rsidR="00325C35">
        <w:rPr>
          <w:rFonts w:ascii="Times New Roman" w:hAnsi="Times New Roman" w:cs="Times New Roman"/>
          <w:sz w:val="28"/>
          <w:szCs w:val="28"/>
        </w:rPr>
        <w:t xml:space="preserve"> </w:t>
      </w:r>
      <w:r w:rsidRPr="002675FF">
        <w:rPr>
          <w:rFonts w:ascii="Times New Roman" w:hAnsi="Times New Roman" w:cs="Times New Roman"/>
          <w:sz w:val="28"/>
          <w:szCs w:val="28"/>
        </w:rPr>
        <w:t>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-100%; в 2018 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91,4%), водителями – 101,2%</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(в 2019</w:t>
      </w:r>
      <w:r w:rsidR="00325C35">
        <w:rPr>
          <w:rFonts w:ascii="Times New Roman" w:hAnsi="Times New Roman" w:cs="Times New Roman"/>
          <w:sz w:val="28"/>
          <w:szCs w:val="28"/>
        </w:rPr>
        <w:t xml:space="preserve"> </w:t>
      </w:r>
      <w:r w:rsidRPr="002675FF">
        <w:rPr>
          <w:rFonts w:ascii="Times New Roman" w:hAnsi="Times New Roman" w:cs="Times New Roman"/>
          <w:sz w:val="28"/>
          <w:szCs w:val="28"/>
        </w:rPr>
        <w:t>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98,1%; в 2018 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101,0%).</w:t>
      </w:r>
    </w:p>
    <w:p w:rsidR="00420326" w:rsidRPr="002675FF" w:rsidRDefault="00420326" w:rsidP="001E16B4">
      <w:pPr>
        <w:spacing w:line="240" w:lineRule="auto"/>
        <w:jc w:val="both"/>
        <w:rPr>
          <w:rFonts w:ascii="Times New Roman" w:hAnsi="Times New Roman" w:cs="Times New Roman"/>
          <w:b/>
          <w:sz w:val="28"/>
          <w:szCs w:val="28"/>
        </w:rPr>
      </w:pPr>
      <w:r w:rsidRPr="002675FF">
        <w:rPr>
          <w:rFonts w:ascii="Times New Roman" w:hAnsi="Times New Roman" w:cs="Times New Roman"/>
          <w:sz w:val="28"/>
          <w:szCs w:val="28"/>
        </w:rPr>
        <w:t xml:space="preserve">        Коэффициент совместительства врачами СМП составил 2,5</w:t>
      </w:r>
      <w:r w:rsidRPr="002675FF">
        <w:rPr>
          <w:rFonts w:ascii="Times New Roman" w:hAnsi="Times New Roman" w:cs="Times New Roman"/>
          <w:b/>
          <w:sz w:val="28"/>
          <w:szCs w:val="28"/>
        </w:rPr>
        <w:t xml:space="preserve">; </w:t>
      </w:r>
      <w:r w:rsidRPr="002675FF">
        <w:rPr>
          <w:rFonts w:ascii="Times New Roman" w:hAnsi="Times New Roman" w:cs="Times New Roman"/>
          <w:sz w:val="28"/>
          <w:szCs w:val="28"/>
        </w:rPr>
        <w:t>среднего медицинского персонала – 1,06</w:t>
      </w:r>
      <w:r w:rsidRPr="002675FF">
        <w:rPr>
          <w:rFonts w:ascii="Times New Roman" w:hAnsi="Times New Roman" w:cs="Times New Roman"/>
          <w:b/>
          <w:sz w:val="28"/>
          <w:szCs w:val="28"/>
        </w:rPr>
        <w:t>.</w:t>
      </w:r>
    </w:p>
    <w:p w:rsidR="00420326" w:rsidRPr="002675FF" w:rsidRDefault="00420326" w:rsidP="00922448">
      <w:pPr>
        <w:spacing w:line="240" w:lineRule="auto"/>
        <w:jc w:val="both"/>
        <w:rPr>
          <w:rFonts w:ascii="Times New Roman" w:hAnsi="Times New Roman" w:cs="Times New Roman"/>
          <w:sz w:val="28"/>
          <w:szCs w:val="28"/>
        </w:rPr>
      </w:pPr>
      <w:r w:rsidRPr="002675FF">
        <w:rPr>
          <w:rFonts w:ascii="Times New Roman" w:hAnsi="Times New Roman" w:cs="Times New Roman"/>
          <w:sz w:val="28"/>
          <w:szCs w:val="28"/>
        </w:rPr>
        <w:lastRenderedPageBreak/>
        <w:t xml:space="preserve">         В 2020</w:t>
      </w:r>
      <w:r w:rsidR="00325C35">
        <w:rPr>
          <w:rFonts w:ascii="Times New Roman" w:hAnsi="Times New Roman" w:cs="Times New Roman"/>
          <w:sz w:val="28"/>
          <w:szCs w:val="28"/>
        </w:rPr>
        <w:t xml:space="preserve"> </w:t>
      </w:r>
      <w:r w:rsidRPr="002675FF">
        <w:rPr>
          <w:rFonts w:ascii="Times New Roman" w:hAnsi="Times New Roman" w:cs="Times New Roman"/>
          <w:sz w:val="28"/>
          <w:szCs w:val="28"/>
        </w:rPr>
        <w:t>г</w:t>
      </w:r>
      <w:r w:rsidR="00325C35">
        <w:rPr>
          <w:rFonts w:ascii="Times New Roman" w:hAnsi="Times New Roman" w:cs="Times New Roman"/>
          <w:sz w:val="28"/>
          <w:szCs w:val="28"/>
        </w:rPr>
        <w:t>оду</w:t>
      </w:r>
      <w:r w:rsidRPr="002675FF">
        <w:rPr>
          <w:rFonts w:ascii="Times New Roman" w:hAnsi="Times New Roman" w:cs="Times New Roman"/>
          <w:sz w:val="28"/>
          <w:szCs w:val="28"/>
        </w:rPr>
        <w:t xml:space="preserve"> соотношение врачей и среднего медицинского персонала составило 1:10 (в 2019</w:t>
      </w:r>
      <w:r w:rsidR="00325C35">
        <w:rPr>
          <w:rFonts w:ascii="Times New Roman" w:hAnsi="Times New Roman" w:cs="Times New Roman"/>
          <w:sz w:val="28"/>
          <w:szCs w:val="28"/>
        </w:rPr>
        <w:t xml:space="preserve"> </w:t>
      </w:r>
      <w:r w:rsidRPr="002675FF">
        <w:rPr>
          <w:rFonts w:ascii="Times New Roman" w:hAnsi="Times New Roman" w:cs="Times New Roman"/>
          <w:sz w:val="28"/>
          <w:szCs w:val="28"/>
        </w:rPr>
        <w:t>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- 1:8; в 2018</w:t>
      </w:r>
      <w:r w:rsidR="00325C35">
        <w:rPr>
          <w:rFonts w:ascii="Times New Roman" w:hAnsi="Times New Roman" w:cs="Times New Roman"/>
          <w:sz w:val="28"/>
          <w:szCs w:val="28"/>
        </w:rPr>
        <w:t xml:space="preserve"> </w:t>
      </w:r>
      <w:r w:rsidRPr="002675FF">
        <w:rPr>
          <w:rFonts w:ascii="Times New Roman" w:hAnsi="Times New Roman" w:cs="Times New Roman"/>
          <w:sz w:val="28"/>
          <w:szCs w:val="28"/>
        </w:rPr>
        <w:t>г</w:t>
      </w:r>
      <w:r w:rsidR="00325C35">
        <w:rPr>
          <w:rFonts w:ascii="Times New Roman" w:hAnsi="Times New Roman" w:cs="Times New Roman"/>
          <w:sz w:val="28"/>
          <w:szCs w:val="28"/>
        </w:rPr>
        <w:t>.</w:t>
      </w:r>
      <w:r w:rsidRPr="002675FF">
        <w:rPr>
          <w:rFonts w:ascii="Times New Roman" w:hAnsi="Times New Roman" w:cs="Times New Roman"/>
          <w:sz w:val="28"/>
          <w:szCs w:val="28"/>
        </w:rPr>
        <w:t xml:space="preserve"> - 1:7).</w:t>
      </w:r>
    </w:p>
    <w:p w:rsidR="00420326" w:rsidRPr="002675FF" w:rsidRDefault="00420326" w:rsidP="001E16B4">
      <w:pPr>
        <w:spacing w:line="240" w:lineRule="auto"/>
        <w:rPr>
          <w:rFonts w:ascii="Times New Roman" w:hAnsi="Times New Roman" w:cs="Times New Roman"/>
          <w:b/>
          <w:sz w:val="28"/>
          <w:szCs w:val="28"/>
        </w:rPr>
      </w:pPr>
      <w:r w:rsidRPr="002675FF">
        <w:rPr>
          <w:rFonts w:ascii="Times New Roman" w:hAnsi="Times New Roman" w:cs="Times New Roman"/>
          <w:b/>
          <w:sz w:val="28"/>
          <w:szCs w:val="28"/>
        </w:rPr>
        <w:t xml:space="preserve">       </w:t>
      </w:r>
    </w:p>
    <w:p w:rsidR="00420326" w:rsidRPr="001E16B4" w:rsidRDefault="00420326" w:rsidP="001E16B4">
      <w:pPr>
        <w:jc w:val="center"/>
        <w:rPr>
          <w:rFonts w:ascii="Times New Roman" w:hAnsi="Times New Roman" w:cs="Times New Roman"/>
          <w:sz w:val="28"/>
          <w:szCs w:val="28"/>
        </w:rPr>
      </w:pPr>
      <w:r w:rsidRPr="001E16B4">
        <w:rPr>
          <w:rFonts w:ascii="Times New Roman" w:hAnsi="Times New Roman" w:cs="Times New Roman"/>
          <w:sz w:val="28"/>
          <w:szCs w:val="28"/>
        </w:rPr>
        <w:t>Показатели обеспеченности населения выездными бригадами СМП.</w:t>
      </w:r>
    </w:p>
    <w:p w:rsidR="00420326" w:rsidRPr="00734D0E" w:rsidRDefault="00420326" w:rsidP="00420326">
      <w:pPr>
        <w:ind w:left="360"/>
        <w:jc w:val="center"/>
        <w:rPr>
          <w:rFonts w:asciiTheme="minorHAnsi" w:hAnsiTheme="minorHAnsi" w:cstheme="minorHAnsi"/>
          <w:b/>
          <w:u w:val="single"/>
        </w:rPr>
      </w:pPr>
    </w:p>
    <w:p w:rsidR="00420326" w:rsidRPr="001E16B4" w:rsidRDefault="00420326" w:rsidP="001E16B4">
      <w:pPr>
        <w:spacing w:line="240" w:lineRule="auto"/>
        <w:jc w:val="both"/>
        <w:rPr>
          <w:rFonts w:ascii="Times New Roman" w:hAnsi="Times New Roman" w:cs="Times New Roman"/>
          <w:sz w:val="28"/>
          <w:szCs w:val="28"/>
        </w:rPr>
      </w:pPr>
      <w:r w:rsidRPr="00734D0E">
        <w:rPr>
          <w:rFonts w:asciiTheme="minorHAnsi" w:hAnsiTheme="minorHAnsi" w:cstheme="minorHAnsi"/>
          <w:b/>
        </w:rPr>
        <w:tab/>
        <w:t xml:space="preserve"> </w:t>
      </w:r>
      <w:r w:rsidRPr="001E16B4">
        <w:rPr>
          <w:rFonts w:ascii="Times New Roman" w:hAnsi="Times New Roman" w:cs="Times New Roman"/>
          <w:sz w:val="28"/>
          <w:szCs w:val="28"/>
        </w:rPr>
        <w:t xml:space="preserve">В Республике Тыва оказание скорой медицинской помощи осуществлялось 33 бригадами, в том числе 2 врачебными и 29 фельдшерскими бригадами общепрофильными, 2 специализированными  (в РЦ СМПиМК).   </w:t>
      </w:r>
    </w:p>
    <w:p w:rsidR="00420326" w:rsidRPr="001E16B4" w:rsidRDefault="00420326" w:rsidP="001E16B4">
      <w:pPr>
        <w:spacing w:line="240" w:lineRule="auto"/>
        <w:jc w:val="both"/>
        <w:rPr>
          <w:rFonts w:ascii="Times New Roman" w:hAnsi="Times New Roman" w:cs="Times New Roman"/>
          <w:sz w:val="28"/>
          <w:szCs w:val="28"/>
        </w:rPr>
      </w:pPr>
      <w:r w:rsidRPr="001E16B4">
        <w:rPr>
          <w:rFonts w:ascii="Times New Roman" w:hAnsi="Times New Roman" w:cs="Times New Roman"/>
          <w:b/>
          <w:sz w:val="28"/>
          <w:szCs w:val="28"/>
        </w:rPr>
        <w:tab/>
      </w:r>
      <w:r w:rsidRPr="001E16B4">
        <w:rPr>
          <w:rFonts w:ascii="Times New Roman" w:hAnsi="Times New Roman" w:cs="Times New Roman"/>
          <w:sz w:val="28"/>
          <w:szCs w:val="28"/>
        </w:rPr>
        <w:t xml:space="preserve">Согласно приказу МЗ РФ от 20.04.2018г. №182 «Об утверждении методических рекомендаций о применении нормативов и норм ресурсной обеспеченности населения в сфере здравоохранения», норматив количества общепрофильных выездных бригад  в районах компактного проживания при длине радиуса обслуживания 20 км - 1 бригада на 10 000 обслуживающего населения, в районах с низкой плотностью населения при радиусе обслуживания равной 30 км - 1 бригада на 9 000 населения, 40 км - 1 бригада на 8 000 населения, 50 км - 1 бригада на 7 000 населения, свыше 50 км - 1 бригада на 6 000 населения. </w:t>
      </w:r>
    </w:p>
    <w:p w:rsidR="00420326" w:rsidRPr="001E16B4" w:rsidRDefault="00420326" w:rsidP="001E16B4">
      <w:pPr>
        <w:spacing w:line="240" w:lineRule="auto"/>
        <w:jc w:val="both"/>
        <w:rPr>
          <w:rFonts w:ascii="Times New Roman" w:hAnsi="Times New Roman" w:cs="Times New Roman"/>
          <w:sz w:val="28"/>
          <w:szCs w:val="28"/>
        </w:rPr>
      </w:pPr>
      <w:r w:rsidRPr="001E16B4">
        <w:rPr>
          <w:rFonts w:ascii="Times New Roman" w:hAnsi="Times New Roman" w:cs="Times New Roman"/>
          <w:sz w:val="28"/>
          <w:szCs w:val="28"/>
        </w:rPr>
        <w:t xml:space="preserve"> Требуемое до</w:t>
      </w:r>
      <w:r w:rsidR="00AB0C7D" w:rsidRPr="001E16B4">
        <w:rPr>
          <w:rFonts w:ascii="Times New Roman" w:hAnsi="Times New Roman" w:cs="Times New Roman"/>
          <w:sz w:val="28"/>
          <w:szCs w:val="28"/>
        </w:rPr>
        <w:t xml:space="preserve">полнительное количество бригад </w:t>
      </w:r>
      <w:r w:rsidRPr="001E16B4">
        <w:rPr>
          <w:rFonts w:ascii="Times New Roman" w:hAnsi="Times New Roman" w:cs="Times New Roman"/>
          <w:sz w:val="28"/>
          <w:szCs w:val="28"/>
        </w:rPr>
        <w:t xml:space="preserve">на численность обслуживаемого населения:  РЦ СМПиМК -  4 дополнительные круглосуточные общепрофильные выездные бригады, Дзун-Хемчикский ММЦ - 1 бригада, Каа-Хемский - 1 бригада, Пий-Хемский - 1 бригада. </w:t>
      </w:r>
    </w:p>
    <w:p w:rsidR="00420326" w:rsidRPr="001E16B4" w:rsidRDefault="00420326" w:rsidP="001E16B4">
      <w:pPr>
        <w:spacing w:line="240" w:lineRule="auto"/>
        <w:jc w:val="both"/>
        <w:rPr>
          <w:rFonts w:ascii="Times New Roman" w:hAnsi="Times New Roman" w:cs="Times New Roman"/>
          <w:sz w:val="28"/>
          <w:szCs w:val="28"/>
        </w:rPr>
      </w:pPr>
      <w:r w:rsidRPr="001E16B4">
        <w:rPr>
          <w:rFonts w:ascii="Times New Roman" w:hAnsi="Times New Roman" w:cs="Times New Roman"/>
          <w:sz w:val="28"/>
          <w:szCs w:val="28"/>
        </w:rPr>
        <w:t>В 2019г. по республике обеспеченность населения выездными бригадами (сменами) составляет 1,0 (4 смены) на 10 тысяч населения.</w:t>
      </w:r>
    </w:p>
    <w:p w:rsidR="00420326" w:rsidRPr="001E16B4" w:rsidRDefault="00420326" w:rsidP="001E16B4">
      <w:pPr>
        <w:spacing w:line="240" w:lineRule="auto"/>
        <w:jc w:val="both"/>
        <w:rPr>
          <w:rFonts w:ascii="Times New Roman" w:hAnsi="Times New Roman" w:cs="Times New Roman"/>
          <w:sz w:val="28"/>
          <w:szCs w:val="28"/>
        </w:rPr>
      </w:pPr>
      <w:r w:rsidRPr="001E16B4">
        <w:rPr>
          <w:rFonts w:ascii="Times New Roman" w:hAnsi="Times New Roman" w:cs="Times New Roman"/>
          <w:sz w:val="28"/>
          <w:szCs w:val="28"/>
        </w:rPr>
        <w:t xml:space="preserve">  Специализированные бригады по 2 профилям работают только в РЦ СМПиМК. Обеспеченность специализированными бригадами – 0,1 на 10 тысяч  населения, в том числе педиатрическими бригадами – 0,03, АРБ –  0,03.</w:t>
      </w:r>
    </w:p>
    <w:p w:rsidR="001E16B4" w:rsidRDefault="00420326" w:rsidP="00922448">
      <w:pPr>
        <w:spacing w:line="240" w:lineRule="auto"/>
        <w:jc w:val="both"/>
        <w:rPr>
          <w:rFonts w:ascii="Times New Roman" w:hAnsi="Times New Roman" w:cs="Times New Roman"/>
          <w:sz w:val="28"/>
          <w:szCs w:val="28"/>
        </w:rPr>
      </w:pPr>
      <w:r w:rsidRPr="001E16B4">
        <w:rPr>
          <w:rFonts w:ascii="Times New Roman" w:hAnsi="Times New Roman" w:cs="Times New Roman"/>
          <w:b/>
          <w:sz w:val="28"/>
          <w:szCs w:val="28"/>
        </w:rPr>
        <w:tab/>
      </w:r>
      <w:r w:rsidRPr="001E16B4">
        <w:rPr>
          <w:rFonts w:ascii="Times New Roman" w:hAnsi="Times New Roman" w:cs="Times New Roman"/>
          <w:sz w:val="28"/>
          <w:szCs w:val="28"/>
        </w:rPr>
        <w:t>В 14 отделениях СМП кожуунов выездные бригады недоукомплектованы медицинскими работниками (кроме Каа-Хемского и Дзун-Хемчикского), в составе бригады 1 фельдшер.</w:t>
      </w:r>
      <w:r w:rsidRPr="001E16B4">
        <w:rPr>
          <w:rFonts w:ascii="Times New Roman" w:hAnsi="Times New Roman" w:cs="Times New Roman"/>
          <w:b/>
          <w:sz w:val="28"/>
          <w:szCs w:val="28"/>
        </w:rPr>
        <w:t xml:space="preserve"> </w:t>
      </w:r>
      <w:r w:rsidRPr="001E16B4">
        <w:rPr>
          <w:rFonts w:ascii="Times New Roman" w:hAnsi="Times New Roman" w:cs="Times New Roman"/>
          <w:sz w:val="28"/>
          <w:szCs w:val="28"/>
        </w:rPr>
        <w:t>В 6 кожуунах</w:t>
      </w:r>
      <w:r w:rsidRPr="001E16B4">
        <w:rPr>
          <w:rFonts w:ascii="Times New Roman" w:hAnsi="Times New Roman" w:cs="Times New Roman"/>
          <w:b/>
          <w:sz w:val="28"/>
          <w:szCs w:val="28"/>
        </w:rPr>
        <w:t xml:space="preserve"> </w:t>
      </w:r>
      <w:r w:rsidRPr="001E16B4">
        <w:rPr>
          <w:rFonts w:ascii="Times New Roman" w:hAnsi="Times New Roman" w:cs="Times New Roman"/>
          <w:sz w:val="28"/>
          <w:szCs w:val="28"/>
        </w:rPr>
        <w:t>отсутствует круглосуточный пост фельдшера (медсестры) по приему и передаче вызовов - диспетчера (в Монгун-Тайгинском, Тандинском, Чеди-Хольском, Тоджинском</w:t>
      </w:r>
      <w:r w:rsidR="00922448">
        <w:rPr>
          <w:rFonts w:ascii="Times New Roman" w:hAnsi="Times New Roman" w:cs="Times New Roman"/>
          <w:sz w:val="28"/>
          <w:szCs w:val="28"/>
        </w:rPr>
        <w:t>, Чаа-Хольском, Тере-Хольском).</w:t>
      </w:r>
    </w:p>
    <w:p w:rsidR="001E16B4" w:rsidRDefault="001E16B4" w:rsidP="001E16B4">
      <w:pPr>
        <w:jc w:val="center"/>
        <w:rPr>
          <w:rFonts w:ascii="Times New Roman" w:hAnsi="Times New Roman" w:cs="Times New Roman"/>
          <w:sz w:val="28"/>
          <w:szCs w:val="28"/>
        </w:rPr>
      </w:pPr>
    </w:p>
    <w:p w:rsidR="00420326" w:rsidRDefault="00420326" w:rsidP="001E16B4">
      <w:pPr>
        <w:jc w:val="center"/>
        <w:rPr>
          <w:rFonts w:ascii="Times New Roman" w:hAnsi="Times New Roman" w:cs="Times New Roman"/>
          <w:sz w:val="28"/>
          <w:szCs w:val="28"/>
        </w:rPr>
      </w:pPr>
      <w:r w:rsidRPr="001E16B4">
        <w:rPr>
          <w:rFonts w:ascii="Times New Roman" w:hAnsi="Times New Roman" w:cs="Times New Roman"/>
          <w:sz w:val="28"/>
          <w:szCs w:val="28"/>
        </w:rPr>
        <w:t>Медико-техническое оснащение</w:t>
      </w:r>
    </w:p>
    <w:p w:rsidR="001E16B4" w:rsidRPr="001E16B4" w:rsidRDefault="001E16B4" w:rsidP="001E16B4">
      <w:pPr>
        <w:spacing w:line="240" w:lineRule="auto"/>
        <w:jc w:val="center"/>
        <w:rPr>
          <w:rFonts w:ascii="Times New Roman" w:hAnsi="Times New Roman" w:cs="Times New Roman"/>
          <w:sz w:val="28"/>
          <w:szCs w:val="28"/>
        </w:rPr>
      </w:pPr>
    </w:p>
    <w:p w:rsidR="00420326" w:rsidRPr="001E16B4" w:rsidRDefault="00420326" w:rsidP="004A5051">
      <w:pPr>
        <w:pStyle w:val="ad"/>
        <w:tabs>
          <w:tab w:val="num" w:pos="0"/>
        </w:tabs>
        <w:spacing w:after="0" w:line="240" w:lineRule="auto"/>
        <w:ind w:left="0"/>
        <w:jc w:val="both"/>
        <w:rPr>
          <w:rFonts w:ascii="Times New Roman" w:hAnsi="Times New Roman"/>
          <w:sz w:val="28"/>
          <w:szCs w:val="28"/>
        </w:rPr>
      </w:pPr>
      <w:r w:rsidRPr="00734D0E">
        <w:rPr>
          <w:rFonts w:asciiTheme="minorHAnsi" w:hAnsiTheme="minorHAnsi" w:cstheme="minorHAnsi"/>
          <w:b/>
        </w:rPr>
        <w:tab/>
      </w:r>
      <w:r w:rsidRPr="001E16B4">
        <w:rPr>
          <w:rFonts w:ascii="Times New Roman" w:hAnsi="Times New Roman"/>
          <w:sz w:val="28"/>
          <w:szCs w:val="28"/>
        </w:rPr>
        <w:t xml:space="preserve"> С 2015</w:t>
      </w:r>
      <w:r w:rsidR="001E16B4" w:rsidRPr="001E16B4">
        <w:rPr>
          <w:rFonts w:ascii="Times New Roman" w:hAnsi="Times New Roman"/>
          <w:sz w:val="28"/>
          <w:szCs w:val="28"/>
        </w:rPr>
        <w:t xml:space="preserve"> </w:t>
      </w:r>
      <w:r w:rsidRPr="001E16B4">
        <w:rPr>
          <w:rFonts w:ascii="Times New Roman" w:hAnsi="Times New Roman"/>
          <w:sz w:val="28"/>
          <w:szCs w:val="28"/>
        </w:rPr>
        <w:t>г</w:t>
      </w:r>
      <w:r w:rsidR="001E16B4" w:rsidRPr="001E16B4">
        <w:rPr>
          <w:rFonts w:ascii="Times New Roman" w:hAnsi="Times New Roman"/>
          <w:sz w:val="28"/>
          <w:szCs w:val="28"/>
        </w:rPr>
        <w:t>ода</w:t>
      </w:r>
      <w:r w:rsidRPr="001E16B4">
        <w:rPr>
          <w:rFonts w:ascii="Times New Roman" w:hAnsi="Times New Roman"/>
          <w:sz w:val="28"/>
          <w:szCs w:val="28"/>
        </w:rPr>
        <w:t xml:space="preserve"> станция и все отделения СМП оснащены ЭКГ "Валента" для дистанционной передачи ЭКГ в Республиканский сосудистый центр.</w:t>
      </w:r>
      <w:r w:rsidRPr="001E16B4">
        <w:rPr>
          <w:rFonts w:ascii="Times New Roman" w:hAnsi="Times New Roman"/>
          <w:sz w:val="28"/>
          <w:szCs w:val="28"/>
        </w:rPr>
        <w:tab/>
        <w:t>Оснащенность медицинским оборудованием АСМП класса "С" составляет 100%, оснащенность АСМП класса "В"</w:t>
      </w:r>
      <w:r w:rsidRPr="001E16B4">
        <w:rPr>
          <w:rFonts w:ascii="Times New Roman" w:hAnsi="Times New Roman"/>
          <w:b/>
          <w:sz w:val="28"/>
          <w:szCs w:val="28"/>
        </w:rPr>
        <w:t xml:space="preserve"> </w:t>
      </w:r>
      <w:r w:rsidRPr="001E16B4">
        <w:rPr>
          <w:rFonts w:ascii="Times New Roman" w:hAnsi="Times New Roman"/>
          <w:sz w:val="28"/>
          <w:szCs w:val="28"/>
        </w:rPr>
        <w:t>составляет 98%, оснащенность АСМП класса "А" составляет 65%.</w:t>
      </w:r>
      <w:r w:rsidRPr="001E16B4">
        <w:rPr>
          <w:rFonts w:ascii="Times New Roman" w:hAnsi="Times New Roman"/>
          <w:b/>
          <w:sz w:val="28"/>
          <w:szCs w:val="28"/>
        </w:rPr>
        <w:t xml:space="preserve"> </w:t>
      </w:r>
      <w:r w:rsidRPr="001E16B4">
        <w:rPr>
          <w:rFonts w:ascii="Times New Roman" w:hAnsi="Times New Roman"/>
          <w:sz w:val="28"/>
          <w:szCs w:val="28"/>
        </w:rPr>
        <w:t>В настоящее время все ОСМП и стация СМП оснащены автомобилями класса «В».</w:t>
      </w:r>
    </w:p>
    <w:p w:rsidR="00420326" w:rsidRPr="001E16B4" w:rsidRDefault="00420326" w:rsidP="004A5051">
      <w:pPr>
        <w:tabs>
          <w:tab w:val="num" w:pos="0"/>
        </w:tabs>
        <w:spacing w:line="240" w:lineRule="auto"/>
        <w:jc w:val="both"/>
        <w:rPr>
          <w:rFonts w:ascii="Times New Roman" w:hAnsi="Times New Roman" w:cs="Times New Roman"/>
          <w:sz w:val="28"/>
          <w:szCs w:val="28"/>
        </w:rPr>
      </w:pPr>
      <w:r w:rsidRPr="001E16B4">
        <w:rPr>
          <w:rFonts w:ascii="Times New Roman" w:hAnsi="Times New Roman" w:cs="Times New Roman"/>
          <w:b/>
          <w:sz w:val="28"/>
          <w:szCs w:val="28"/>
        </w:rPr>
        <w:tab/>
      </w:r>
      <w:r w:rsidRPr="001E16B4">
        <w:rPr>
          <w:rFonts w:ascii="Times New Roman" w:hAnsi="Times New Roman" w:cs="Times New Roman"/>
          <w:sz w:val="28"/>
          <w:szCs w:val="28"/>
        </w:rPr>
        <w:t xml:space="preserve">Бортовая медицинская аппаратура недостаточно эффективно используется в отделениях СМП   Монгун-Тайгинской, Тес-Хемской, Бай-Тайгинской, Эрзинской, Сут-Хольской, Тоджинской ЦКБ. Электрокардиографическое исследование не во всех случаях, при наличии показаний, в соответствии со стандартами скорой </w:t>
      </w:r>
      <w:r w:rsidRPr="001E16B4">
        <w:rPr>
          <w:rFonts w:ascii="Times New Roman" w:hAnsi="Times New Roman" w:cs="Times New Roman"/>
          <w:sz w:val="28"/>
          <w:szCs w:val="28"/>
        </w:rPr>
        <w:lastRenderedPageBreak/>
        <w:t>медицинской помощи, проводится в Пий-Хемском, Бай-Тайгинском,  Тес-Хемском, Чаа-Хольском, Тоджинском,  Эрзинском кожуунах.</w:t>
      </w:r>
      <w:r w:rsidRPr="001E16B4">
        <w:rPr>
          <w:rFonts w:ascii="Times New Roman" w:hAnsi="Times New Roman" w:cs="Times New Roman"/>
          <w:b/>
          <w:sz w:val="28"/>
          <w:szCs w:val="28"/>
        </w:rPr>
        <w:t xml:space="preserve"> </w:t>
      </w:r>
    </w:p>
    <w:p w:rsidR="00420326" w:rsidRPr="001E16B4" w:rsidRDefault="00420326" w:rsidP="004A5051">
      <w:pPr>
        <w:spacing w:line="240" w:lineRule="auto"/>
        <w:ind w:firstLine="360"/>
        <w:jc w:val="both"/>
        <w:rPr>
          <w:rFonts w:ascii="Times New Roman" w:hAnsi="Times New Roman" w:cs="Times New Roman"/>
          <w:sz w:val="28"/>
          <w:szCs w:val="28"/>
        </w:rPr>
      </w:pPr>
      <w:r w:rsidRPr="001E16B4">
        <w:rPr>
          <w:rFonts w:ascii="Times New Roman" w:hAnsi="Times New Roman" w:cs="Times New Roman"/>
          <w:sz w:val="28"/>
          <w:szCs w:val="28"/>
        </w:rPr>
        <w:t xml:space="preserve">В 2020 году в ОСМП Республики Тыва внедрен программный комплекс "АДИС" - автоматизированная система управления приема и обработки вызовов, версия 8.4, отвечающая современным требованиям организации службы скорой медицинской помощи, адаптированная к работе в системе ОМС, имеющая возможность использовать мобильные АРМ, работать на региональном уровне и др.  В 4 квартале 2020 года ПК "АДИС" установлен в 2 отделениях СМП кожуунов, в Тоджинской и Тере-Хольской ЦКБ. </w:t>
      </w:r>
    </w:p>
    <w:p w:rsidR="00420326" w:rsidRPr="00734D0E" w:rsidRDefault="00420326" w:rsidP="004A5051">
      <w:pPr>
        <w:spacing w:line="240" w:lineRule="auto"/>
        <w:ind w:firstLine="360"/>
        <w:jc w:val="both"/>
        <w:rPr>
          <w:rFonts w:asciiTheme="minorHAnsi" w:hAnsiTheme="minorHAnsi" w:cstheme="minorHAnsi"/>
        </w:rPr>
      </w:pPr>
      <w:r w:rsidRPr="001E16B4">
        <w:rPr>
          <w:rFonts w:ascii="Times New Roman" w:hAnsi="Times New Roman" w:cs="Times New Roman"/>
          <w:sz w:val="28"/>
          <w:szCs w:val="28"/>
        </w:rPr>
        <w:t>С 2017 года в г. Кызыле внедрена система 112, с сентября 2018 года начато внедрение системы 112 в республике. Установлены АРМ во всех кожуунных больницах, диспетчеры прошли обучение   по "Программе подготовки специалистов системы обеспечения вызова экстренных оперативных служб по единому номеру "112" по категории  "Персонал системы -112 ЕДДС". Данная система позволяет сократить время передачи сообщений между диспетчерами разного уровня и ведомств, что позволяет сократить время реагирования, а также оперативно обмениваться информацией и контролировать выполнение</w:t>
      </w:r>
      <w:r w:rsidRPr="00734D0E">
        <w:rPr>
          <w:rFonts w:asciiTheme="minorHAnsi" w:hAnsiTheme="minorHAnsi" w:cstheme="minorHAnsi"/>
        </w:rPr>
        <w:t>.</w:t>
      </w:r>
      <w:r w:rsidRPr="00734D0E">
        <w:rPr>
          <w:rFonts w:asciiTheme="minorHAnsi" w:hAnsiTheme="minorHAnsi" w:cstheme="minorHAnsi"/>
        </w:rPr>
        <w:tab/>
      </w:r>
    </w:p>
    <w:p w:rsidR="00420326" w:rsidRPr="00734D0E" w:rsidRDefault="00420326" w:rsidP="00420326">
      <w:pPr>
        <w:tabs>
          <w:tab w:val="num" w:pos="284"/>
        </w:tabs>
        <w:ind w:left="284"/>
        <w:rPr>
          <w:rFonts w:asciiTheme="minorHAnsi" w:hAnsiTheme="minorHAnsi" w:cstheme="minorHAnsi"/>
          <w:b/>
        </w:rPr>
      </w:pPr>
    </w:p>
    <w:p w:rsidR="00420326" w:rsidRDefault="00420326" w:rsidP="00420326">
      <w:pPr>
        <w:jc w:val="center"/>
        <w:rPr>
          <w:rFonts w:ascii="Times New Roman" w:hAnsi="Times New Roman" w:cs="Times New Roman"/>
          <w:bCs/>
          <w:sz w:val="28"/>
          <w:szCs w:val="28"/>
        </w:rPr>
      </w:pPr>
      <w:r w:rsidRPr="004A5051">
        <w:rPr>
          <w:rFonts w:ascii="Times New Roman" w:hAnsi="Times New Roman" w:cs="Times New Roman"/>
          <w:bCs/>
          <w:sz w:val="28"/>
          <w:szCs w:val="28"/>
        </w:rPr>
        <w:t>Деятельность отделения экстренной консультативной медицинской помощи и медицинской эвакуации (ОЭКМП и МЭ)</w:t>
      </w:r>
    </w:p>
    <w:p w:rsidR="004A5051" w:rsidRPr="004A5051" w:rsidRDefault="004A5051" w:rsidP="00420326">
      <w:pPr>
        <w:jc w:val="center"/>
        <w:rPr>
          <w:rFonts w:ascii="Times New Roman" w:hAnsi="Times New Roman" w:cs="Times New Roman"/>
          <w:bCs/>
          <w:sz w:val="28"/>
          <w:szCs w:val="28"/>
        </w:rPr>
      </w:pPr>
    </w:p>
    <w:p w:rsidR="00420326" w:rsidRPr="004A5051" w:rsidRDefault="00420326" w:rsidP="004A5051">
      <w:pPr>
        <w:spacing w:line="240" w:lineRule="auto"/>
        <w:ind w:firstLine="709"/>
        <w:jc w:val="both"/>
        <w:rPr>
          <w:rFonts w:ascii="Times New Roman" w:hAnsi="Times New Roman" w:cs="Times New Roman"/>
          <w:sz w:val="28"/>
          <w:szCs w:val="28"/>
        </w:rPr>
      </w:pPr>
      <w:r w:rsidRPr="004A5051">
        <w:rPr>
          <w:rFonts w:ascii="Times New Roman" w:hAnsi="Times New Roman" w:cs="Times New Roman"/>
          <w:sz w:val="28"/>
          <w:szCs w:val="28"/>
        </w:rPr>
        <w:t xml:space="preserve">С августа 2016г ОЭКМП и МЭ функционируют в составе ГБУЗ РТ «Республиканский центр СМП и МК». </w:t>
      </w:r>
    </w:p>
    <w:p w:rsidR="00420326" w:rsidRDefault="00420326" w:rsidP="004A5051">
      <w:pPr>
        <w:spacing w:line="240" w:lineRule="auto"/>
        <w:ind w:firstLine="709"/>
        <w:jc w:val="both"/>
        <w:rPr>
          <w:rFonts w:ascii="Times New Roman" w:hAnsi="Times New Roman" w:cs="Times New Roman"/>
          <w:sz w:val="28"/>
          <w:szCs w:val="28"/>
        </w:rPr>
      </w:pPr>
      <w:r w:rsidRPr="004A5051">
        <w:rPr>
          <w:rFonts w:ascii="Times New Roman" w:hAnsi="Times New Roman" w:cs="Times New Roman"/>
          <w:sz w:val="28"/>
          <w:szCs w:val="28"/>
        </w:rPr>
        <w:t>Приказом Минздрава РТ №1414 от 26.11.2015г «О создании рабочей группы по вопросу реорганизации ГБУЗ РТ «Территориальный центр медицины катастроф» создана рабочая группа для решения вопроса присоединения ТЦМК РТ с отделением ЭКМП и МЭ в состав ГБУЗ РТ «Кызылская станция скорой медицинской помощи» и переводом в систему ОМС.</w:t>
      </w:r>
    </w:p>
    <w:p w:rsidR="00783069" w:rsidRDefault="00783069" w:rsidP="00783069">
      <w:pPr>
        <w:spacing w:line="240" w:lineRule="auto"/>
        <w:jc w:val="both"/>
        <w:rPr>
          <w:rFonts w:ascii="Times New Roman" w:hAnsi="Times New Roman" w:cs="Times New Roman"/>
          <w:sz w:val="28"/>
          <w:szCs w:val="28"/>
        </w:rPr>
      </w:pPr>
    </w:p>
    <w:p w:rsidR="00783069" w:rsidRDefault="00783069" w:rsidP="00783069">
      <w:pPr>
        <w:spacing w:line="240" w:lineRule="auto"/>
        <w:jc w:val="center"/>
        <w:rPr>
          <w:rFonts w:ascii="Times New Roman" w:hAnsi="Times New Roman" w:cs="Times New Roman"/>
          <w:sz w:val="28"/>
          <w:szCs w:val="28"/>
        </w:rPr>
      </w:pPr>
      <w:r>
        <w:rPr>
          <w:rFonts w:ascii="Times New Roman" w:hAnsi="Times New Roman" w:cs="Times New Roman"/>
          <w:sz w:val="28"/>
          <w:szCs w:val="28"/>
        </w:rPr>
        <w:t>Кадры отделения, оказывающего экстренную</w:t>
      </w:r>
    </w:p>
    <w:p w:rsidR="00783069" w:rsidRPr="004A5051" w:rsidRDefault="00783069" w:rsidP="0078306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консультативную медицинскую помощь</w:t>
      </w:r>
    </w:p>
    <w:p w:rsidR="00420326" w:rsidRPr="004A5051" w:rsidRDefault="00420326" w:rsidP="00420326">
      <w:pPr>
        <w:rPr>
          <w:rFonts w:ascii="Times New Roman" w:hAnsi="Times New Roman" w:cs="Times New Roman"/>
          <w:color w:val="FF0000"/>
          <w:sz w:val="28"/>
          <w:szCs w:val="28"/>
        </w:rPr>
      </w:pPr>
      <w:r w:rsidRPr="004A5051">
        <w:rPr>
          <w:rFonts w:ascii="Times New Roman" w:hAnsi="Times New Roman" w:cs="Times New Roman"/>
          <w:color w:val="FF0000"/>
          <w:sz w:val="28"/>
          <w:szCs w:val="28"/>
        </w:rPr>
        <w:tab/>
      </w:r>
    </w:p>
    <w:p w:rsidR="00420326" w:rsidRPr="00783069" w:rsidRDefault="00420326" w:rsidP="00783069">
      <w:pPr>
        <w:spacing w:line="240" w:lineRule="auto"/>
        <w:ind w:firstLine="709"/>
        <w:jc w:val="both"/>
        <w:rPr>
          <w:rFonts w:ascii="Times New Roman" w:hAnsi="Times New Roman" w:cs="Times New Roman"/>
          <w:sz w:val="28"/>
          <w:szCs w:val="28"/>
        </w:rPr>
      </w:pPr>
      <w:r w:rsidRPr="00783069">
        <w:rPr>
          <w:rFonts w:ascii="Times New Roman" w:hAnsi="Times New Roman" w:cs="Times New Roman"/>
          <w:sz w:val="28"/>
          <w:szCs w:val="28"/>
        </w:rPr>
        <w:t xml:space="preserve">В отделении санавиации 7,25 должностей, в том числе 1 заведующий отделением санавиации, для организации дежурства на дому по наиболее востребованным специальностям выделено 6,25 должностей (травматология 1,25, хирургия 1,25, нейрохирургия 1,25, анестезиология- реаниматология 1,25, неврология 1,25), 5,25 фельдшеров санавиации. </w:t>
      </w:r>
    </w:p>
    <w:p w:rsidR="00420326" w:rsidRPr="00783069" w:rsidRDefault="00420326" w:rsidP="00783069">
      <w:pPr>
        <w:spacing w:line="240" w:lineRule="auto"/>
        <w:ind w:firstLine="709"/>
        <w:jc w:val="both"/>
        <w:rPr>
          <w:rFonts w:ascii="Times New Roman" w:hAnsi="Times New Roman" w:cs="Times New Roman"/>
          <w:sz w:val="28"/>
          <w:szCs w:val="28"/>
        </w:rPr>
      </w:pPr>
      <w:r w:rsidRPr="00783069">
        <w:rPr>
          <w:rFonts w:ascii="Times New Roman" w:hAnsi="Times New Roman" w:cs="Times New Roman"/>
          <w:sz w:val="28"/>
          <w:szCs w:val="28"/>
        </w:rPr>
        <w:t xml:space="preserve">Для осуществления работы ОЭКМП и МЭ привлекаются как штатные врачи так и внештатные специалисты- врачи консультанты с Республиканских МО.  </w:t>
      </w:r>
    </w:p>
    <w:p w:rsidR="00420326" w:rsidRPr="00783069" w:rsidRDefault="00420326" w:rsidP="00783069">
      <w:pPr>
        <w:spacing w:line="240" w:lineRule="auto"/>
        <w:ind w:firstLine="709"/>
        <w:jc w:val="both"/>
        <w:rPr>
          <w:rFonts w:ascii="Times New Roman" w:hAnsi="Times New Roman" w:cs="Times New Roman"/>
          <w:sz w:val="28"/>
          <w:szCs w:val="28"/>
        </w:rPr>
      </w:pPr>
      <w:r w:rsidRPr="00783069">
        <w:rPr>
          <w:rFonts w:ascii="Times New Roman" w:hAnsi="Times New Roman" w:cs="Times New Roman"/>
          <w:sz w:val="28"/>
          <w:szCs w:val="28"/>
        </w:rPr>
        <w:t xml:space="preserve">Авиамедицинские эвакуационные бригады не созданы в связи с отсутствием свободных ставок для создания данных специализированных бригад. </w:t>
      </w:r>
    </w:p>
    <w:p w:rsidR="00420326" w:rsidRPr="00783069" w:rsidRDefault="00420326" w:rsidP="00783069">
      <w:pPr>
        <w:spacing w:line="240" w:lineRule="auto"/>
        <w:ind w:firstLine="720"/>
        <w:jc w:val="both"/>
        <w:rPr>
          <w:rFonts w:ascii="Times New Roman" w:hAnsi="Times New Roman" w:cs="Times New Roman"/>
          <w:sz w:val="28"/>
          <w:szCs w:val="28"/>
        </w:rPr>
      </w:pPr>
      <w:r w:rsidRPr="00783069">
        <w:rPr>
          <w:rFonts w:ascii="Times New Roman" w:hAnsi="Times New Roman" w:cs="Times New Roman"/>
          <w:sz w:val="28"/>
          <w:szCs w:val="28"/>
        </w:rPr>
        <w:t xml:space="preserve">С 06 по 10 ноября 2018 года заведующий отделением ЭКМП и МЭ прошел повышение квалификации по программе ФГБУ «ВЦМК «Защита» Минздрава </w:t>
      </w:r>
      <w:r w:rsidRPr="00783069">
        <w:rPr>
          <w:rFonts w:ascii="Times New Roman" w:hAnsi="Times New Roman" w:cs="Times New Roman"/>
          <w:sz w:val="28"/>
          <w:szCs w:val="28"/>
        </w:rPr>
        <w:lastRenderedPageBreak/>
        <w:t xml:space="preserve">России, по теме: «Организация экстренной консультативной медицинской помощи и медицинской эвакуации» </w:t>
      </w:r>
    </w:p>
    <w:p w:rsidR="00420326" w:rsidRPr="00783069" w:rsidRDefault="00420326" w:rsidP="00783069">
      <w:pPr>
        <w:spacing w:line="240" w:lineRule="auto"/>
        <w:ind w:firstLine="720"/>
        <w:jc w:val="both"/>
        <w:rPr>
          <w:rFonts w:ascii="Times New Roman" w:hAnsi="Times New Roman" w:cs="Times New Roman"/>
          <w:sz w:val="28"/>
          <w:szCs w:val="28"/>
        </w:rPr>
      </w:pPr>
      <w:r w:rsidRPr="00783069">
        <w:rPr>
          <w:rFonts w:ascii="Times New Roman" w:hAnsi="Times New Roman" w:cs="Times New Roman"/>
          <w:sz w:val="28"/>
          <w:szCs w:val="28"/>
        </w:rPr>
        <w:t>В 2019 году во исполнение приказа №869пр/19 от 14.08.19г «Об организации повышения квалификац</w:t>
      </w:r>
      <w:r w:rsidR="00783069">
        <w:rPr>
          <w:rFonts w:ascii="Times New Roman" w:hAnsi="Times New Roman" w:cs="Times New Roman"/>
          <w:sz w:val="28"/>
          <w:szCs w:val="28"/>
        </w:rPr>
        <w:t>ии по специальности «Санитарно-</w:t>
      </w:r>
      <w:r w:rsidRPr="00783069">
        <w:rPr>
          <w:rFonts w:ascii="Times New Roman" w:hAnsi="Times New Roman" w:cs="Times New Roman"/>
          <w:sz w:val="28"/>
          <w:szCs w:val="28"/>
        </w:rPr>
        <w:t>авиационная эвакуация» все специалисты (штатные- внештатные) отделения экстренной консультативной медицинской помощи прошли обучение.</w:t>
      </w:r>
    </w:p>
    <w:p w:rsidR="00053BD6" w:rsidRDefault="00053BD6" w:rsidP="00420326">
      <w:pPr>
        <w:ind w:firstLine="720"/>
        <w:jc w:val="center"/>
        <w:rPr>
          <w:rFonts w:asciiTheme="minorHAnsi" w:hAnsiTheme="minorHAnsi" w:cstheme="minorHAnsi"/>
          <w:b/>
        </w:rPr>
      </w:pPr>
    </w:p>
    <w:p w:rsidR="00783069" w:rsidRDefault="00783069" w:rsidP="00420326">
      <w:pPr>
        <w:ind w:firstLine="720"/>
        <w:jc w:val="center"/>
        <w:rPr>
          <w:rFonts w:ascii="Times New Roman" w:hAnsi="Times New Roman" w:cs="Times New Roman"/>
          <w:sz w:val="28"/>
          <w:szCs w:val="28"/>
        </w:rPr>
      </w:pPr>
      <w:r>
        <w:rPr>
          <w:rFonts w:ascii="Times New Roman" w:hAnsi="Times New Roman" w:cs="Times New Roman"/>
          <w:sz w:val="28"/>
          <w:szCs w:val="28"/>
        </w:rPr>
        <w:t xml:space="preserve">Деятельность отделения экстренной </w:t>
      </w:r>
    </w:p>
    <w:p w:rsidR="00783069" w:rsidRPr="00783069" w:rsidRDefault="00783069" w:rsidP="00420326">
      <w:pPr>
        <w:ind w:firstLine="720"/>
        <w:jc w:val="center"/>
        <w:rPr>
          <w:rFonts w:ascii="Times New Roman" w:hAnsi="Times New Roman" w:cs="Times New Roman"/>
          <w:sz w:val="28"/>
          <w:szCs w:val="28"/>
        </w:rPr>
      </w:pPr>
      <w:r>
        <w:rPr>
          <w:rFonts w:ascii="Times New Roman" w:hAnsi="Times New Roman" w:cs="Times New Roman"/>
          <w:sz w:val="28"/>
          <w:szCs w:val="28"/>
        </w:rPr>
        <w:t>консультативной медицинской помощи и медицинской эвакуации</w:t>
      </w:r>
    </w:p>
    <w:p w:rsidR="00783069" w:rsidRDefault="00783069" w:rsidP="00420326">
      <w:pPr>
        <w:autoSpaceDE w:val="0"/>
        <w:autoSpaceDN w:val="0"/>
        <w:adjustRightInd w:val="0"/>
        <w:ind w:firstLine="567"/>
        <w:jc w:val="both"/>
        <w:rPr>
          <w:rFonts w:asciiTheme="minorHAnsi" w:hAnsiTheme="minorHAnsi" w:cstheme="minorHAnsi"/>
        </w:rPr>
      </w:pP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 xml:space="preserve">За 2020 год медицинскую помощь получили – 541 человек, за 2019 год - 800 человек, за 2018 год - 977 человек, в сравнении с АППГ уменьшение на 32,3%, в т.ч детей- 99 человек, за 2019 год -143, за 2018 год- 155, уменьшение  на 30,7%, из них в стационарных условиях- 501 человек, в 2019 году- 750, в 2018 году- 927 человек , уменьшение на 33,2%, в т.ч детей –81,  в 2019 году- 131, в 2018 году-143 человек, уменьшение на 38,1%. </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Выполнено операционных вмешательств- 60, в 2019 году- 101, в 2018 году- 89,  увеличение на 11,8%, из них детям –4,  в 2019 году- 4, в 2018 году- 5, в 2017 году- 7 операций выполнено детям, без изменений.</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 xml:space="preserve"> За 2020 год выполнено медицинской эвакуации- 423 человек, за 2019 год - 599 пациентов, в 2018 году -747 пациентов, уменьшение на 29,3%, в т.ч детей-89 человек, в 2019 году- 131, в 2018 году-  145, уменьшение на 32%, из них на воздушном транспорте-307 человек, в 2019 году-308 пациентов, в 2018 году- 488 пациентов, практически без изменений, в т.ч детей- 65 человек, в 2019 году- 76 детей, в 2018 году- 109 человек, уменьшение на 14,4%.</w:t>
      </w:r>
      <w:r w:rsidRPr="00783069">
        <w:rPr>
          <w:rFonts w:ascii="Times New Roman" w:hAnsi="Times New Roman" w:cs="Times New Roman"/>
          <w:color w:val="FF0000"/>
          <w:sz w:val="28"/>
          <w:szCs w:val="28"/>
        </w:rPr>
        <w:t xml:space="preserve"> </w:t>
      </w:r>
      <w:r w:rsidRPr="00783069">
        <w:rPr>
          <w:rFonts w:ascii="Times New Roman" w:hAnsi="Times New Roman" w:cs="Times New Roman"/>
          <w:sz w:val="28"/>
          <w:szCs w:val="28"/>
        </w:rPr>
        <w:t>В 2018 году увеличение числа эвакуированных связано и с тем что количество вылетов санитарной авиации увеличилось, за счет снижения практически на 60% стоимости летного часа во время проведения аукциона, соответственно увеличилось количество летных часов.</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В 2018- 2020 годах увеличение по всем показателям в частности по лицам получившим санитарно- авиационную помощь, произо</w:t>
      </w:r>
      <w:r w:rsidR="008C13A9">
        <w:rPr>
          <w:rFonts w:ascii="Times New Roman" w:hAnsi="Times New Roman" w:cs="Times New Roman"/>
          <w:sz w:val="28"/>
          <w:szCs w:val="28"/>
        </w:rPr>
        <w:t>шло в связи с работой в рамках государственной п</w:t>
      </w:r>
      <w:r w:rsidRPr="00783069">
        <w:rPr>
          <w:rFonts w:ascii="Times New Roman" w:hAnsi="Times New Roman" w:cs="Times New Roman"/>
          <w:sz w:val="28"/>
          <w:szCs w:val="28"/>
        </w:rPr>
        <w:t>рограммы «Обеспечение оказания экстренной медицинской помощи населению Республики Тыва»,</w:t>
      </w:r>
      <w:r w:rsidR="008C13A9">
        <w:rPr>
          <w:rFonts w:ascii="Times New Roman" w:hAnsi="Times New Roman" w:cs="Times New Roman"/>
          <w:sz w:val="28"/>
          <w:szCs w:val="28"/>
        </w:rPr>
        <w:t xml:space="preserve"> регионального проекта «Развитие системы оказания первичной медико-санитарной помощи»</w:t>
      </w:r>
      <w:r w:rsidRPr="00783069">
        <w:rPr>
          <w:rFonts w:ascii="Times New Roman" w:hAnsi="Times New Roman" w:cs="Times New Roman"/>
          <w:sz w:val="28"/>
          <w:szCs w:val="28"/>
        </w:rPr>
        <w:t xml:space="preserve"> уменьшение времени доставки специалиста до пациента, пациента в профильное медицинское учреждение.</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С 2016 года на уменьшение количества детских вызовов повлияло развитие Реанимационного консультативного центра (ЦАР) при Республиканской детской больнице. С августа 2016 года снижение количества вызовов на догоспитальном этапе связано с обслуживанием догоспитального этапа медицинскими бригадами СМП РЦ СМП и МК, что повлияло на общее количество вызовов отделения в сторону снижения выездов бригады санитарной авиации на догоспитальном этапе.</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По профилю медицинской помощи наибольшее количество пациентов по профилю неврология—95 пациентов, в 2019 году- 183 пациента, в 2018 году- 229 пациент</w:t>
      </w:r>
      <w:r w:rsidR="00AB0C7D" w:rsidRPr="00783069">
        <w:rPr>
          <w:rFonts w:ascii="Times New Roman" w:hAnsi="Times New Roman" w:cs="Times New Roman"/>
          <w:sz w:val="28"/>
          <w:szCs w:val="28"/>
        </w:rPr>
        <w:t xml:space="preserve">ов, в 2017 году- 124 пациента, </w:t>
      </w:r>
      <w:r w:rsidRPr="00783069">
        <w:rPr>
          <w:rFonts w:ascii="Times New Roman" w:hAnsi="Times New Roman" w:cs="Times New Roman"/>
          <w:sz w:val="28"/>
          <w:szCs w:val="28"/>
        </w:rPr>
        <w:t xml:space="preserve">уменьшение на 20%. В связи с открытием сосудистого центра, из года в год наблюдается достаточно высокий уровень </w:t>
      </w:r>
      <w:r w:rsidRPr="00783069">
        <w:rPr>
          <w:rFonts w:ascii="Times New Roman" w:hAnsi="Times New Roman" w:cs="Times New Roman"/>
          <w:sz w:val="28"/>
          <w:szCs w:val="28"/>
        </w:rPr>
        <w:lastRenderedPageBreak/>
        <w:t>оказания медицинской помощи данной категории пациентов с неврологической патологией, а также функционирование первичного сосудистого центра в Барун-Хемчикском ММЦ, определяет количество произведенных медицинских эвакуаций в Республиканский сосудистый центр.</w:t>
      </w:r>
    </w:p>
    <w:p w:rsidR="00420326" w:rsidRPr="00783069" w:rsidRDefault="00053BD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 xml:space="preserve">На 2 месте </w:t>
      </w:r>
      <w:r w:rsidR="00420326" w:rsidRPr="00783069">
        <w:rPr>
          <w:rFonts w:ascii="Times New Roman" w:hAnsi="Times New Roman" w:cs="Times New Roman"/>
          <w:sz w:val="28"/>
          <w:szCs w:val="28"/>
        </w:rPr>
        <w:t>травматология-74 пациентов, в 2019 году- 88 пациентов, в 2018 году- 102 пациента, в т.ч  11 детей, в 2017 году- 75 пациентов, уменьшение на 15,9%, сохраняется высокий уровень пациентов с травмами в частности при ДТП, а также в связи с развитием Травмцентра 1 уровня.</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На 3 месте акушерство и гинекология-71 пациенток, в 2019 году- 77, в 2018 году- 139 пациенток, в 2017 году-  86 пациентов, уменьшение на 7,7%. За счет оказания санитарно- авиационной медицинской помощи в рамках Программы, в 2016 году единично, АКДЦ Республиканского родильного дома самостоятельно выезжали по этому профилю.</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На 4 месте хирургия-68 пациентов, в 2019 году- 139, в том числе и детская хирургия-16, в 2019 году детская хирургия- 18, в 2018 год- 93 пациента, в 2017 году- 74 пациента, уменьшение на 51%.</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На 5 месте по профилю нейрохирургия-57 пациентов, в 2019 году- 57 пациентов, в 2018 год- 89 пациентов, в 2017 году- 59 пациентов, связанно с высоким уровнем травматизма при ДТП и других видах.</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На 6 месте кардиология-53 пациента, в 2019 году- 87 пациентов, в 2018 году- 140 пациентов, в 2017 году- 97 пациентов, уменьшение на 39%, за счет развития дистанционного центра при РСЦ, дистанционного ЭКГ и консультаций в определенной мере поддерживается динамика оказания медицинской помощи по данному профилю. Развитие первичного сосудистого центра в Барун-Хемчикском ММЦ обслуживающих 5 районов, а также с целью сокращения оказания специализированной медицинской помощи, по скорой медицинской помощи данные пациенты доставляются специализированным транспортом СМП районных больниц в РСЦ и ПСО самостоятельно, что естественно снизило количество пациентов данного профиля.</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По профилю медицинской помощи медицинская эвакуация выполнена:</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 xml:space="preserve">На 1 месте по профилю неврология-84 пациентов, в 2019 году- 158 пациентов, в 2018 году- 177 пациентов, в т.ч 9 детей, в 2017 году- 69 пациентов (55,6%), уменьшение на 46,8%. </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На 2 месте акушерство и гинекология –71, в 2019 году-75 пациентов, в 2018 году- 132 пациента, в 2017 году- 80 пациенток (93%), по листу маршрутизации, в т.ч из труднодоступных районов республики с отягощенным акушерским анамнезом.</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На 3 месте травматология-53 пациента, в 2019 году- 67 пациентов, в 2018 году- 65 пациентов, в 2017 году</w:t>
      </w:r>
      <w:r w:rsidR="00783069">
        <w:rPr>
          <w:rFonts w:ascii="Times New Roman" w:hAnsi="Times New Roman" w:cs="Times New Roman"/>
          <w:sz w:val="28"/>
          <w:szCs w:val="28"/>
        </w:rPr>
        <w:t>-</w:t>
      </w:r>
      <w:r w:rsidRPr="00783069">
        <w:rPr>
          <w:rFonts w:ascii="Times New Roman" w:hAnsi="Times New Roman" w:cs="Times New Roman"/>
          <w:sz w:val="28"/>
          <w:szCs w:val="28"/>
        </w:rPr>
        <w:t>48 пациентов (64%), уменьшение на 20,8%.</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На 4 месте кардиология</w:t>
      </w:r>
      <w:r w:rsidR="00783069">
        <w:rPr>
          <w:rFonts w:ascii="Times New Roman" w:hAnsi="Times New Roman" w:cs="Times New Roman"/>
          <w:sz w:val="28"/>
          <w:szCs w:val="28"/>
        </w:rPr>
        <w:t xml:space="preserve"> </w:t>
      </w:r>
      <w:r w:rsidRPr="00783069">
        <w:rPr>
          <w:rFonts w:ascii="Times New Roman" w:hAnsi="Times New Roman" w:cs="Times New Roman"/>
          <w:sz w:val="28"/>
          <w:szCs w:val="28"/>
        </w:rPr>
        <w:t>-</w:t>
      </w:r>
      <w:r w:rsidR="00783069">
        <w:rPr>
          <w:rFonts w:ascii="Times New Roman" w:hAnsi="Times New Roman" w:cs="Times New Roman"/>
          <w:sz w:val="28"/>
          <w:szCs w:val="28"/>
        </w:rPr>
        <w:t xml:space="preserve"> </w:t>
      </w:r>
      <w:r w:rsidRPr="00783069">
        <w:rPr>
          <w:rFonts w:ascii="Times New Roman" w:hAnsi="Times New Roman" w:cs="Times New Roman"/>
          <w:sz w:val="28"/>
          <w:szCs w:val="28"/>
        </w:rPr>
        <w:t>46 пациентов, в 2019 году- 78 пациентов, в 2018 году- 119 пациентов, в 2017 году- 86 пациентов (88,6%), уменьшение на 41,02%.</w:t>
      </w:r>
    </w:p>
    <w:p w:rsidR="00420326" w:rsidRPr="00783069" w:rsidRDefault="00420326" w:rsidP="00783069">
      <w:pPr>
        <w:autoSpaceDE w:val="0"/>
        <w:autoSpaceDN w:val="0"/>
        <w:adjustRightInd w:val="0"/>
        <w:spacing w:line="240" w:lineRule="auto"/>
        <w:ind w:firstLine="567"/>
        <w:jc w:val="both"/>
        <w:rPr>
          <w:rFonts w:ascii="Times New Roman" w:hAnsi="Times New Roman" w:cs="Times New Roman"/>
          <w:sz w:val="28"/>
          <w:szCs w:val="28"/>
        </w:rPr>
      </w:pPr>
      <w:r w:rsidRPr="00783069">
        <w:rPr>
          <w:rFonts w:ascii="Times New Roman" w:hAnsi="Times New Roman" w:cs="Times New Roman"/>
          <w:sz w:val="28"/>
          <w:szCs w:val="28"/>
        </w:rPr>
        <w:t>На 5 месте по профилю нейрохирургия-41 пациентов, в 2019 году- 45 пациентов, в 2018 году- 62 пациента, в 2017 году-  42 пациента (71,1%), уменьшение на 8,8%.</w:t>
      </w:r>
    </w:p>
    <w:p w:rsidR="00420326" w:rsidRPr="00783069" w:rsidRDefault="008C13A9" w:rsidP="00783069">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период реализации г</w:t>
      </w:r>
      <w:r w:rsidR="00420326" w:rsidRPr="00783069">
        <w:rPr>
          <w:rFonts w:ascii="Times New Roman" w:hAnsi="Times New Roman" w:cs="Times New Roman"/>
          <w:sz w:val="28"/>
          <w:szCs w:val="28"/>
        </w:rPr>
        <w:t>о</w:t>
      </w:r>
      <w:r>
        <w:rPr>
          <w:rFonts w:ascii="Times New Roman" w:hAnsi="Times New Roman" w:cs="Times New Roman"/>
          <w:sz w:val="28"/>
          <w:szCs w:val="28"/>
        </w:rPr>
        <w:t>сударственной п</w:t>
      </w:r>
      <w:r w:rsidR="00783069">
        <w:rPr>
          <w:rFonts w:ascii="Times New Roman" w:hAnsi="Times New Roman" w:cs="Times New Roman"/>
          <w:sz w:val="28"/>
          <w:szCs w:val="28"/>
        </w:rPr>
        <w:t>рограммы,</w:t>
      </w:r>
      <w:r>
        <w:rPr>
          <w:rFonts w:ascii="Times New Roman" w:hAnsi="Times New Roman" w:cs="Times New Roman"/>
          <w:sz w:val="28"/>
          <w:szCs w:val="28"/>
        </w:rPr>
        <w:t xml:space="preserve"> реализации региональных проектов «Развитие системы оказания первичной медико-санитарной помощи», </w:t>
      </w:r>
      <w:r>
        <w:rPr>
          <w:rFonts w:ascii="Times New Roman" w:hAnsi="Times New Roman" w:cs="Times New Roman"/>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в связи с внедрением в эксплуатацию  подсистемы «Управление скорой и неотложной медицинской помощью» осуществлены создание единого диспетчерского центра на базе ГБУЗ РТ «Республиканский центр скорой медицинской помощи и медицины катастроф».</w:t>
      </w:r>
      <w:r w:rsidR="00783069">
        <w:rPr>
          <w:rFonts w:ascii="Times New Roman" w:hAnsi="Times New Roman" w:cs="Times New Roman"/>
          <w:sz w:val="28"/>
          <w:szCs w:val="28"/>
        </w:rPr>
        <w:t xml:space="preserve"> </w:t>
      </w:r>
      <w:r>
        <w:rPr>
          <w:rFonts w:ascii="Times New Roman" w:hAnsi="Times New Roman" w:cs="Times New Roman"/>
          <w:sz w:val="28"/>
          <w:szCs w:val="28"/>
        </w:rPr>
        <w:t xml:space="preserve"> Приказом Минздрава Республики Тыва от 06 ноября 2019 года №1213/1пр/19 «О введении региональной централизованной системы «Управление скорой и неотложной медицинской помощью» в эксплуатацию»  все 16 станций скорой медицинской помощи центральных районных больниц, межмуниципальных медицинских центров были объединены в единый диспетчерский центр  «112» , все автомобили скорой медицинской помощи были оснащены навигацией ГЛОНАСС.</w:t>
      </w:r>
    </w:p>
    <w:p w:rsidR="00420326" w:rsidRPr="00734D0E" w:rsidRDefault="00420326" w:rsidP="00BD46FC">
      <w:pPr>
        <w:spacing w:line="360" w:lineRule="auto"/>
        <w:ind w:firstLine="708"/>
        <w:jc w:val="both"/>
        <w:rPr>
          <w:rFonts w:asciiTheme="minorHAnsi" w:eastAsia="Calibri" w:hAnsiTheme="minorHAnsi" w:cstheme="minorHAnsi"/>
        </w:rPr>
      </w:pPr>
    </w:p>
    <w:p w:rsidR="005D024D" w:rsidRDefault="005D024D" w:rsidP="005D024D">
      <w:pPr>
        <w:jc w:val="center"/>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оснащение отделения экстренной </w:t>
      </w:r>
    </w:p>
    <w:p w:rsidR="00420326" w:rsidRDefault="005D024D" w:rsidP="005D024D">
      <w:pPr>
        <w:spacing w:line="240" w:lineRule="auto"/>
        <w:jc w:val="center"/>
        <w:rPr>
          <w:rFonts w:ascii="Times New Roman" w:hAnsi="Times New Roman" w:cs="Times New Roman"/>
          <w:sz w:val="28"/>
          <w:szCs w:val="28"/>
        </w:rPr>
      </w:pPr>
      <w:r>
        <w:rPr>
          <w:rFonts w:ascii="Times New Roman" w:hAnsi="Times New Roman" w:cs="Times New Roman"/>
          <w:sz w:val="28"/>
          <w:szCs w:val="28"/>
        </w:rPr>
        <w:t>консультативной медицинской помощи и медицинской эвакуации</w:t>
      </w:r>
    </w:p>
    <w:p w:rsidR="005D024D" w:rsidRPr="005D024D" w:rsidRDefault="005D024D" w:rsidP="005D024D">
      <w:pPr>
        <w:jc w:val="both"/>
        <w:rPr>
          <w:rFonts w:ascii="Times New Roman" w:hAnsi="Times New Roman" w:cs="Times New Roman"/>
          <w:sz w:val="28"/>
          <w:szCs w:val="28"/>
        </w:rPr>
      </w:pPr>
    </w:p>
    <w:p w:rsidR="00420326" w:rsidRPr="005D024D" w:rsidRDefault="00420326" w:rsidP="005D024D">
      <w:pPr>
        <w:spacing w:line="240" w:lineRule="auto"/>
        <w:ind w:firstLine="567"/>
        <w:jc w:val="both"/>
        <w:rPr>
          <w:rFonts w:ascii="Times New Roman" w:hAnsi="Times New Roman" w:cs="Times New Roman"/>
          <w:sz w:val="28"/>
          <w:szCs w:val="28"/>
        </w:rPr>
      </w:pPr>
      <w:r w:rsidRPr="005D024D">
        <w:rPr>
          <w:rFonts w:ascii="Times New Roman" w:hAnsi="Times New Roman" w:cs="Times New Roman"/>
          <w:sz w:val="28"/>
          <w:szCs w:val="28"/>
        </w:rPr>
        <w:t xml:space="preserve">Для санитарной авиации используются 3 ед. АСМП класса «С» на базе автомобилей «Форд Транзит». 3 единицы УАЗ 4*4. Оснащение медицинским оборудованием по классу «В» и «С» соответственно. </w:t>
      </w:r>
    </w:p>
    <w:p w:rsidR="00420326" w:rsidRPr="005D024D" w:rsidRDefault="00420326" w:rsidP="005D024D">
      <w:pPr>
        <w:spacing w:line="240" w:lineRule="auto"/>
        <w:ind w:firstLine="567"/>
        <w:jc w:val="both"/>
        <w:rPr>
          <w:rFonts w:ascii="Times New Roman" w:hAnsi="Times New Roman" w:cs="Times New Roman"/>
          <w:sz w:val="28"/>
          <w:szCs w:val="28"/>
        </w:rPr>
      </w:pPr>
      <w:r w:rsidRPr="005D024D">
        <w:rPr>
          <w:rFonts w:ascii="Times New Roman" w:hAnsi="Times New Roman" w:cs="Times New Roman"/>
          <w:sz w:val="28"/>
          <w:szCs w:val="28"/>
        </w:rPr>
        <w:t>Сан</w:t>
      </w:r>
      <w:r w:rsidR="008C13A9">
        <w:rPr>
          <w:rFonts w:ascii="Times New Roman" w:hAnsi="Times New Roman" w:cs="Times New Roman"/>
          <w:sz w:val="28"/>
          <w:szCs w:val="28"/>
        </w:rPr>
        <w:t xml:space="preserve">итарные </w:t>
      </w:r>
      <w:r w:rsidRPr="005D024D">
        <w:rPr>
          <w:rFonts w:ascii="Times New Roman" w:hAnsi="Times New Roman" w:cs="Times New Roman"/>
          <w:sz w:val="28"/>
          <w:szCs w:val="28"/>
        </w:rPr>
        <w:t xml:space="preserve">задания выполняются на арендуемых воздушных судах по заключенным Государственным контрактам на аренду воздушного судна с мая 2017 года на Ми-8 МТВ 2014 и 2016 годов выпуска с медицинским модулем, за счет Федерального и республиканского бюджета по Программе, построены 2 вертолетные площадки ВП Эрзин, ВП Кызыл- Мажалык. С августа 2018 года санитарные задания выполняются на вертолёте МИ-8 АМТ 2018 года выпуска. В 2020 году реконструирована </w:t>
      </w:r>
      <w:r w:rsidR="00D81F33">
        <w:rPr>
          <w:rFonts w:ascii="Times New Roman" w:hAnsi="Times New Roman" w:cs="Times New Roman"/>
          <w:sz w:val="28"/>
          <w:szCs w:val="28"/>
        </w:rPr>
        <w:t xml:space="preserve">и введена в эксплуатацию </w:t>
      </w:r>
      <w:r w:rsidRPr="005D024D">
        <w:rPr>
          <w:rFonts w:ascii="Times New Roman" w:hAnsi="Times New Roman" w:cs="Times New Roman"/>
          <w:sz w:val="28"/>
          <w:szCs w:val="28"/>
        </w:rPr>
        <w:t>ВПП «Сарыг-Сеп» с вертолетной площадкой.</w:t>
      </w:r>
    </w:p>
    <w:p w:rsidR="00420326" w:rsidRPr="005D024D" w:rsidRDefault="00420326" w:rsidP="005D024D">
      <w:pPr>
        <w:spacing w:line="240" w:lineRule="auto"/>
        <w:ind w:firstLine="720"/>
        <w:jc w:val="both"/>
        <w:rPr>
          <w:rFonts w:ascii="Times New Roman" w:hAnsi="Times New Roman" w:cs="Times New Roman"/>
          <w:sz w:val="28"/>
          <w:szCs w:val="28"/>
        </w:rPr>
      </w:pPr>
      <w:r w:rsidRPr="005D024D">
        <w:rPr>
          <w:rFonts w:ascii="Times New Roman" w:hAnsi="Times New Roman" w:cs="Times New Roman"/>
          <w:sz w:val="28"/>
          <w:szCs w:val="28"/>
        </w:rPr>
        <w:t>В декабре 2020 года компанией «</w:t>
      </w:r>
      <w:r w:rsidRPr="005D024D">
        <w:rPr>
          <w:rFonts w:ascii="Times New Roman" w:hAnsi="Times New Roman" w:cs="Times New Roman"/>
          <w:sz w:val="28"/>
          <w:szCs w:val="28"/>
          <w:lang w:val="en-US"/>
        </w:rPr>
        <w:t>VegaStar</w:t>
      </w:r>
      <w:r w:rsidRPr="005D024D">
        <w:rPr>
          <w:rFonts w:ascii="Times New Roman" w:hAnsi="Times New Roman" w:cs="Times New Roman"/>
          <w:sz w:val="28"/>
          <w:szCs w:val="28"/>
        </w:rPr>
        <w:t>» установлен программный комплекс АРМ «Санавиация»- работает в тестовом режиме.</w:t>
      </w:r>
    </w:p>
    <w:p w:rsidR="00420326" w:rsidRPr="005D024D" w:rsidRDefault="00420326" w:rsidP="005D024D">
      <w:pPr>
        <w:spacing w:line="240" w:lineRule="auto"/>
        <w:ind w:firstLine="720"/>
        <w:jc w:val="both"/>
        <w:rPr>
          <w:rFonts w:ascii="Times New Roman" w:hAnsi="Times New Roman" w:cs="Times New Roman"/>
          <w:sz w:val="28"/>
          <w:szCs w:val="28"/>
        </w:rPr>
      </w:pPr>
      <w:r w:rsidRPr="005D024D">
        <w:rPr>
          <w:rFonts w:ascii="Times New Roman" w:hAnsi="Times New Roman" w:cs="Times New Roman"/>
          <w:sz w:val="28"/>
          <w:szCs w:val="28"/>
        </w:rPr>
        <w:t xml:space="preserve">В 2017 году установлено программное обеспечение республиканского уровня с защищенной связью для проведения видеоконсультаций. </w:t>
      </w:r>
    </w:p>
    <w:p w:rsidR="00420326" w:rsidRPr="005D024D" w:rsidRDefault="00420326" w:rsidP="005D024D">
      <w:pPr>
        <w:spacing w:line="240" w:lineRule="auto"/>
        <w:ind w:firstLine="720"/>
        <w:jc w:val="both"/>
        <w:rPr>
          <w:rFonts w:ascii="Times New Roman" w:hAnsi="Times New Roman" w:cs="Times New Roman"/>
          <w:sz w:val="28"/>
          <w:szCs w:val="28"/>
        </w:rPr>
      </w:pPr>
      <w:r w:rsidRPr="005D024D">
        <w:rPr>
          <w:rFonts w:ascii="Times New Roman" w:hAnsi="Times New Roman" w:cs="Times New Roman"/>
          <w:sz w:val="28"/>
          <w:szCs w:val="28"/>
        </w:rPr>
        <w:t xml:space="preserve"> С августа 2017 года, введена в опытную эксплуатацию система 112. Установлено 2 рабочих места (АРМ). Данная система позволяет сократить время передачи сообщений между диспетчерами разного уровня и ведомств, что позволяет сократить время реагирования, а также оперативно обмениваться информацией и контролировать выполнение. Агентством ГО и ЧС с августа 2018 года на территории Республики Тыва вводится опытная эксплуатация ДДС-03 системы 112 в 16 отделениях СМП.</w:t>
      </w:r>
    </w:p>
    <w:p w:rsidR="00420326" w:rsidRPr="00734D0E" w:rsidRDefault="00420326" w:rsidP="00420326">
      <w:pPr>
        <w:tabs>
          <w:tab w:val="left" w:pos="1531"/>
          <w:tab w:val="left" w:pos="2539"/>
          <w:tab w:val="left" w:pos="3547"/>
          <w:tab w:val="left" w:pos="4555"/>
          <w:tab w:val="left" w:pos="5362"/>
          <w:tab w:val="left" w:pos="6955"/>
          <w:tab w:val="left" w:pos="8342"/>
          <w:tab w:val="left" w:pos="10109"/>
        </w:tabs>
        <w:jc w:val="center"/>
        <w:rPr>
          <w:rFonts w:asciiTheme="minorHAnsi" w:hAnsiTheme="minorHAnsi" w:cstheme="minorHAnsi"/>
          <w:b/>
          <w:snapToGrid w:val="0"/>
          <w:color w:val="FF0000"/>
          <w:lang w:val="x-none" w:eastAsia="x-none"/>
        </w:rPr>
      </w:pPr>
    </w:p>
    <w:p w:rsidR="00420326" w:rsidRPr="00416C61" w:rsidRDefault="00420326" w:rsidP="00420326">
      <w:pPr>
        <w:rPr>
          <w:rFonts w:ascii="Times New Roman" w:hAnsi="Times New Roman" w:cs="Times New Roman"/>
          <w:sz w:val="28"/>
          <w:szCs w:val="28"/>
        </w:rPr>
      </w:pPr>
      <w:r w:rsidRPr="00416C61">
        <w:rPr>
          <w:rFonts w:ascii="Times New Roman" w:hAnsi="Times New Roman" w:cs="Times New Roman"/>
          <w:sz w:val="28"/>
          <w:szCs w:val="28"/>
        </w:rPr>
        <w:t>Выводы:</w:t>
      </w:r>
    </w:p>
    <w:p w:rsidR="00420326" w:rsidRPr="005D024D" w:rsidRDefault="00420326" w:rsidP="00420326">
      <w:pPr>
        <w:jc w:val="center"/>
        <w:rPr>
          <w:rFonts w:ascii="Times New Roman" w:hAnsi="Times New Roman" w:cs="Times New Roman"/>
          <w:b/>
          <w:sz w:val="28"/>
          <w:szCs w:val="28"/>
        </w:rPr>
      </w:pP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Показатель обращаемости населения Республики Тыва за скорой медицинской помощью в 2020 году вырос, по сравнению с 2019 годом, на 7,2%, и выше общероссийского норматива (318) на 20,9%.</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lastRenderedPageBreak/>
        <w:t>В целом в 4 кожуунах республики и г. Кызыле объем скорой медицинской помощи на 1000 населения намного превышает установленный в РФ стандартный показатель (318).</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b/>
          <w:sz w:val="28"/>
          <w:szCs w:val="28"/>
        </w:rPr>
      </w:pPr>
      <w:r w:rsidRPr="005D024D">
        <w:rPr>
          <w:rFonts w:ascii="Times New Roman" w:hAnsi="Times New Roman" w:cs="Times New Roman"/>
          <w:sz w:val="28"/>
          <w:szCs w:val="28"/>
        </w:rPr>
        <w:t>В структуре обращаемости по классам болезней, в течение последних 3-х лет, неизменно, ведущее место занимают болезни органов дыхания (50,7%), за счет высокого уровня обращаемости населения по поводу ОРЗ, на  II месте – болезни системы кровообращения</w:t>
      </w:r>
      <w:r w:rsidRPr="005D024D">
        <w:rPr>
          <w:rFonts w:ascii="Times New Roman" w:hAnsi="Times New Roman" w:cs="Times New Roman"/>
          <w:b/>
          <w:sz w:val="28"/>
          <w:szCs w:val="28"/>
        </w:rPr>
        <w:t xml:space="preserve"> - </w:t>
      </w:r>
      <w:r w:rsidRPr="005D024D">
        <w:rPr>
          <w:rFonts w:ascii="Times New Roman" w:hAnsi="Times New Roman" w:cs="Times New Roman"/>
          <w:sz w:val="28"/>
          <w:szCs w:val="28"/>
        </w:rPr>
        <w:t xml:space="preserve">17,2%, на </w:t>
      </w:r>
      <w:r w:rsidRPr="005D024D">
        <w:rPr>
          <w:rFonts w:ascii="Times New Roman" w:hAnsi="Times New Roman" w:cs="Times New Roman"/>
          <w:sz w:val="28"/>
          <w:szCs w:val="28"/>
          <w:lang w:val="en-US"/>
        </w:rPr>
        <w:t>III</w:t>
      </w:r>
      <w:r w:rsidRPr="005D024D">
        <w:rPr>
          <w:rFonts w:ascii="Times New Roman" w:hAnsi="Times New Roman" w:cs="Times New Roman"/>
          <w:sz w:val="28"/>
          <w:szCs w:val="28"/>
        </w:rPr>
        <w:t xml:space="preserve"> месте травмы и отравления</w:t>
      </w:r>
      <w:r w:rsidRPr="005D024D">
        <w:rPr>
          <w:rFonts w:ascii="Times New Roman" w:hAnsi="Times New Roman" w:cs="Times New Roman"/>
          <w:b/>
          <w:sz w:val="28"/>
          <w:szCs w:val="28"/>
        </w:rPr>
        <w:t xml:space="preserve"> </w:t>
      </w:r>
      <w:r w:rsidRPr="005D024D">
        <w:rPr>
          <w:rFonts w:ascii="Times New Roman" w:hAnsi="Times New Roman" w:cs="Times New Roman"/>
          <w:sz w:val="28"/>
          <w:szCs w:val="28"/>
        </w:rPr>
        <w:t>– 9,6,%.</w:t>
      </w:r>
      <w:r w:rsidRPr="005D024D">
        <w:rPr>
          <w:rFonts w:ascii="Times New Roman" w:hAnsi="Times New Roman" w:cs="Times New Roman"/>
          <w:b/>
          <w:sz w:val="28"/>
          <w:szCs w:val="28"/>
        </w:rPr>
        <w:t xml:space="preserve"> </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 xml:space="preserve">В Республике Тыва в 1,6 раза чаще, по сравнению с РФ, осуществляются выезды к детям от 0 до 17 лет. </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Показатель оперативности – доля выездов со временем доезда до места вызова до 20 минут, составил 70,5%, что ниже показателя прошлого года на 6,7%; показатель доезда на ДТП составил 87,4%, что выше показателя прошлого года (84,7), и ниже показателя РФ вследствие большого радиуса обслуживания.</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Нагрузка на 1 бригаду СМП в суточную смену в кожуунах составляет от 5  до  12  выездов.</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Недостаточный уровень профессиональной подготовки медицинских работников районного звена являются причиной невыполнения ими лечебно-диагностических стандартов при выездах.</w:t>
      </w:r>
    </w:p>
    <w:p w:rsidR="00420326" w:rsidRPr="005D024D" w:rsidRDefault="00420326" w:rsidP="005D024D">
      <w:pPr>
        <w:spacing w:line="240" w:lineRule="auto"/>
        <w:jc w:val="both"/>
        <w:rPr>
          <w:rFonts w:ascii="Times New Roman" w:hAnsi="Times New Roman" w:cs="Times New Roman"/>
          <w:sz w:val="28"/>
          <w:szCs w:val="28"/>
        </w:rPr>
      </w:pPr>
      <w:r w:rsidRPr="005D024D">
        <w:rPr>
          <w:rFonts w:ascii="Times New Roman" w:hAnsi="Times New Roman" w:cs="Times New Roman"/>
          <w:sz w:val="28"/>
          <w:szCs w:val="28"/>
        </w:rPr>
        <w:t>Ослаблен контроль за работой службы СМП, за выполнением стандартов и клинических рекомендаций по оказанию скорой медицинской помощи, со стороны руководителей.</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Недостаточно налажена работа кабинетов НМП поликлиник, что приводит к высоким показателям обращаемости за скорой медицинской помощью. Вызовы,</w:t>
      </w:r>
      <w:r w:rsidRPr="005D024D">
        <w:rPr>
          <w:rFonts w:ascii="Times New Roman" w:hAnsi="Times New Roman" w:cs="Times New Roman"/>
          <w:b/>
          <w:sz w:val="28"/>
          <w:szCs w:val="28"/>
        </w:rPr>
        <w:t xml:space="preserve"> </w:t>
      </w:r>
      <w:r w:rsidRPr="005D024D">
        <w:rPr>
          <w:rFonts w:ascii="Times New Roman" w:hAnsi="Times New Roman" w:cs="Times New Roman"/>
          <w:sz w:val="28"/>
          <w:szCs w:val="28"/>
        </w:rPr>
        <w:t>относящийся к категории «неотложных», составили 39,7% от общего объема работы службы.</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Темпы и объемы обновления санитарного автотранспорта позволили удовлетворить потребность службы в АСМП и существенно улучшить показатель изношенности автопарка, а также повлиять на показатель оперативности доезда.</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Реализация программы Республики Тыва «Обеспечение оказания экстренной медицинской помощи населению Республики Тыва на 2017-2019 годы» утвержденной Постановлением Правительства РТ №549 от 29.12.2017г позволила улучшить доступность скорой, в том числе скорой специализированной медицинской помощи населению труднодоступных районов республики. Доля лиц, госпитализированных по экстренным показаниям в течение первых суток от общего числа больных, к которым совершены вылеты, составила 97,3%.</w:t>
      </w:r>
    </w:p>
    <w:p w:rsidR="00420326" w:rsidRPr="005D024D" w:rsidRDefault="00420326" w:rsidP="005D024D">
      <w:pPr>
        <w:numPr>
          <w:ilvl w:val="0"/>
          <w:numId w:val="17"/>
        </w:numPr>
        <w:tabs>
          <w:tab w:val="clear" w:pos="720"/>
        </w:tabs>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Несмотря на высокий уровень обращаемости населения за скорой медицинской помощью, неукомплектованность выездных бригад специалистами, изношенность автопарка санитарного транспорта подразделений скорой медицинской помощи Республики Тыва, анализ основных показателей работы службы скорой медицинской помощи Республики Тыва за 2020г. показал в целом удовлетворительное состояние службы.</w:t>
      </w:r>
    </w:p>
    <w:p w:rsidR="00420326" w:rsidRPr="005D024D" w:rsidRDefault="00420326" w:rsidP="005D024D">
      <w:pPr>
        <w:spacing w:line="240" w:lineRule="auto"/>
        <w:ind w:left="360"/>
        <w:rPr>
          <w:rFonts w:ascii="Times New Roman" w:hAnsi="Times New Roman" w:cs="Times New Roman"/>
          <w:b/>
          <w:sz w:val="28"/>
          <w:szCs w:val="28"/>
          <w:u w:val="single"/>
        </w:rPr>
      </w:pPr>
    </w:p>
    <w:p w:rsidR="00FA2FD3" w:rsidRDefault="00FA2FD3" w:rsidP="001114A9">
      <w:pPr>
        <w:spacing w:line="240" w:lineRule="auto"/>
        <w:ind w:left="360"/>
        <w:rPr>
          <w:rFonts w:ascii="Times New Roman" w:hAnsi="Times New Roman" w:cs="Times New Roman"/>
          <w:b/>
          <w:sz w:val="28"/>
          <w:szCs w:val="28"/>
        </w:rPr>
      </w:pPr>
    </w:p>
    <w:p w:rsidR="00FA2FD3" w:rsidRDefault="00FA2FD3" w:rsidP="001114A9">
      <w:pPr>
        <w:spacing w:line="240" w:lineRule="auto"/>
        <w:ind w:left="360"/>
        <w:rPr>
          <w:rFonts w:ascii="Times New Roman" w:hAnsi="Times New Roman" w:cs="Times New Roman"/>
          <w:b/>
          <w:sz w:val="28"/>
          <w:szCs w:val="28"/>
        </w:rPr>
      </w:pPr>
    </w:p>
    <w:p w:rsidR="00FA2FD3" w:rsidRDefault="00FA2FD3" w:rsidP="001114A9">
      <w:pPr>
        <w:spacing w:line="240" w:lineRule="auto"/>
        <w:ind w:left="360"/>
        <w:rPr>
          <w:rFonts w:ascii="Times New Roman" w:hAnsi="Times New Roman" w:cs="Times New Roman"/>
          <w:b/>
          <w:sz w:val="28"/>
          <w:szCs w:val="28"/>
        </w:rPr>
      </w:pPr>
    </w:p>
    <w:p w:rsidR="00420326" w:rsidRPr="00416C61" w:rsidRDefault="00420326" w:rsidP="001114A9">
      <w:pPr>
        <w:spacing w:line="240" w:lineRule="auto"/>
        <w:ind w:left="360"/>
        <w:rPr>
          <w:rFonts w:ascii="Times New Roman" w:hAnsi="Times New Roman" w:cs="Times New Roman"/>
          <w:sz w:val="28"/>
          <w:szCs w:val="28"/>
        </w:rPr>
      </w:pPr>
      <w:r w:rsidRPr="00416C61">
        <w:rPr>
          <w:rFonts w:ascii="Times New Roman" w:hAnsi="Times New Roman" w:cs="Times New Roman"/>
          <w:sz w:val="28"/>
          <w:szCs w:val="28"/>
        </w:rPr>
        <w:lastRenderedPageBreak/>
        <w:t>Задачи на 2021 год</w:t>
      </w:r>
      <w:r w:rsidR="00416C61">
        <w:rPr>
          <w:rFonts w:ascii="Times New Roman" w:hAnsi="Times New Roman" w:cs="Times New Roman"/>
          <w:sz w:val="28"/>
          <w:szCs w:val="28"/>
        </w:rPr>
        <w:t>:</w:t>
      </w:r>
    </w:p>
    <w:p w:rsidR="00420326" w:rsidRPr="00734D0E" w:rsidRDefault="00420326" w:rsidP="00420326">
      <w:pPr>
        <w:ind w:left="360"/>
        <w:jc w:val="center"/>
        <w:rPr>
          <w:rFonts w:asciiTheme="minorHAnsi" w:hAnsiTheme="minorHAnsi" w:cstheme="minorHAnsi"/>
          <w:b/>
          <w:u w:val="single"/>
        </w:rPr>
      </w:pPr>
    </w:p>
    <w:p w:rsidR="00420326" w:rsidRPr="005D024D" w:rsidRDefault="00420326" w:rsidP="00671571">
      <w:pPr>
        <w:pStyle w:val="ad"/>
        <w:numPr>
          <w:ilvl w:val="0"/>
          <w:numId w:val="18"/>
        </w:numPr>
        <w:spacing w:after="0" w:line="240" w:lineRule="auto"/>
        <w:ind w:left="0" w:firstLine="0"/>
        <w:jc w:val="both"/>
        <w:rPr>
          <w:rFonts w:ascii="Times New Roman" w:hAnsi="Times New Roman"/>
          <w:sz w:val="28"/>
          <w:szCs w:val="28"/>
        </w:rPr>
      </w:pPr>
      <w:r w:rsidRPr="005D024D">
        <w:rPr>
          <w:rFonts w:ascii="Times New Roman" w:hAnsi="Times New Roman"/>
          <w:sz w:val="28"/>
          <w:szCs w:val="28"/>
        </w:rPr>
        <w:t>Укрепление материальной базы подразделений СМП, приведение в соответствие приказу Минздрава РФ от 20.06.2013г.  №388н «Об утверждении Порядка оказания скорой, в том числе специализированной, медицинской помощи» медико-технического оснащения выездных бригад, структуры и штатного расписания.</w:t>
      </w:r>
    </w:p>
    <w:p w:rsidR="00420326" w:rsidRPr="005D024D" w:rsidRDefault="00420326" w:rsidP="00671571">
      <w:pPr>
        <w:pStyle w:val="ad"/>
        <w:numPr>
          <w:ilvl w:val="0"/>
          <w:numId w:val="18"/>
        </w:numPr>
        <w:spacing w:after="0" w:line="240" w:lineRule="auto"/>
        <w:ind w:left="0" w:firstLine="0"/>
        <w:jc w:val="both"/>
        <w:rPr>
          <w:rFonts w:ascii="Times New Roman" w:hAnsi="Times New Roman"/>
          <w:sz w:val="28"/>
          <w:szCs w:val="28"/>
        </w:rPr>
      </w:pPr>
      <w:r w:rsidRPr="005D024D">
        <w:rPr>
          <w:rFonts w:ascii="Times New Roman" w:hAnsi="Times New Roman"/>
          <w:sz w:val="28"/>
          <w:szCs w:val="28"/>
        </w:rPr>
        <w:t>Оснащение АСМП современными средствами связи – радиостанциями, замена устаревших и контроль за исправностью и функционированием спутниковых навигаторов «ГЛОНАСС».</w:t>
      </w:r>
    </w:p>
    <w:p w:rsidR="00420326" w:rsidRPr="005D024D" w:rsidRDefault="00420326" w:rsidP="00671571">
      <w:pPr>
        <w:pStyle w:val="ad"/>
        <w:numPr>
          <w:ilvl w:val="0"/>
          <w:numId w:val="18"/>
        </w:numPr>
        <w:spacing w:after="0" w:line="240" w:lineRule="auto"/>
        <w:ind w:left="0" w:firstLine="0"/>
        <w:jc w:val="both"/>
        <w:rPr>
          <w:rFonts w:ascii="Times New Roman" w:hAnsi="Times New Roman"/>
          <w:sz w:val="28"/>
          <w:szCs w:val="28"/>
        </w:rPr>
      </w:pPr>
      <w:r w:rsidRPr="005D024D">
        <w:rPr>
          <w:rFonts w:ascii="Times New Roman" w:hAnsi="Times New Roman"/>
          <w:sz w:val="28"/>
          <w:szCs w:val="28"/>
        </w:rPr>
        <w:t>Дальнейшее обновление и замена устаревшего санитарного автомобильного парка и медицинского оборудования.</w:t>
      </w:r>
    </w:p>
    <w:p w:rsidR="00420326" w:rsidRPr="005D024D" w:rsidRDefault="00420326" w:rsidP="00671571">
      <w:pPr>
        <w:pStyle w:val="ad"/>
        <w:numPr>
          <w:ilvl w:val="0"/>
          <w:numId w:val="18"/>
        </w:numPr>
        <w:spacing w:after="0" w:line="240" w:lineRule="auto"/>
        <w:ind w:left="0" w:firstLine="0"/>
        <w:jc w:val="both"/>
        <w:rPr>
          <w:rFonts w:ascii="Times New Roman" w:hAnsi="Times New Roman"/>
          <w:sz w:val="28"/>
          <w:szCs w:val="28"/>
        </w:rPr>
      </w:pPr>
      <w:r w:rsidRPr="005D024D">
        <w:rPr>
          <w:rFonts w:ascii="Times New Roman" w:hAnsi="Times New Roman"/>
          <w:sz w:val="28"/>
          <w:szCs w:val="28"/>
        </w:rPr>
        <w:t>Повышение оперативности работы выездных бригад скорой медицинской помощи.</w:t>
      </w:r>
    </w:p>
    <w:p w:rsidR="00420326" w:rsidRPr="005D024D" w:rsidRDefault="00420326" w:rsidP="00671571">
      <w:pPr>
        <w:pStyle w:val="ad"/>
        <w:numPr>
          <w:ilvl w:val="0"/>
          <w:numId w:val="18"/>
        </w:numPr>
        <w:spacing w:after="0" w:line="240" w:lineRule="auto"/>
        <w:ind w:left="0" w:firstLine="0"/>
        <w:jc w:val="both"/>
        <w:rPr>
          <w:rFonts w:ascii="Times New Roman" w:hAnsi="Times New Roman"/>
          <w:sz w:val="28"/>
          <w:szCs w:val="28"/>
        </w:rPr>
      </w:pPr>
      <w:r w:rsidRPr="005D024D">
        <w:rPr>
          <w:rFonts w:ascii="Times New Roman" w:hAnsi="Times New Roman"/>
          <w:sz w:val="28"/>
          <w:szCs w:val="28"/>
        </w:rPr>
        <w:t xml:space="preserve">Усиление контроля за введением данных в систему управления приема и обработки вызовов во всех отделениях СМП республики. </w:t>
      </w:r>
    </w:p>
    <w:p w:rsidR="00420326" w:rsidRPr="005D024D" w:rsidRDefault="00420326" w:rsidP="00671571">
      <w:pPr>
        <w:pStyle w:val="ad"/>
        <w:numPr>
          <w:ilvl w:val="0"/>
          <w:numId w:val="18"/>
        </w:numPr>
        <w:spacing w:after="0" w:line="240" w:lineRule="auto"/>
        <w:ind w:left="0" w:firstLine="0"/>
        <w:jc w:val="both"/>
        <w:rPr>
          <w:rFonts w:ascii="Times New Roman" w:hAnsi="Times New Roman"/>
          <w:sz w:val="28"/>
          <w:szCs w:val="28"/>
        </w:rPr>
      </w:pPr>
      <w:r w:rsidRPr="005D024D">
        <w:rPr>
          <w:rFonts w:ascii="Times New Roman" w:hAnsi="Times New Roman"/>
          <w:sz w:val="28"/>
          <w:szCs w:val="28"/>
        </w:rPr>
        <w:t>Повышение укомплектованности медицинскими кадрами.</w:t>
      </w:r>
    </w:p>
    <w:p w:rsidR="00420326" w:rsidRPr="005D024D" w:rsidRDefault="00420326" w:rsidP="00671571">
      <w:pPr>
        <w:pStyle w:val="ad"/>
        <w:numPr>
          <w:ilvl w:val="0"/>
          <w:numId w:val="18"/>
        </w:numPr>
        <w:spacing w:after="0" w:line="240" w:lineRule="auto"/>
        <w:ind w:left="0" w:firstLine="0"/>
        <w:jc w:val="both"/>
        <w:rPr>
          <w:rFonts w:ascii="Times New Roman" w:hAnsi="Times New Roman"/>
          <w:sz w:val="28"/>
          <w:szCs w:val="28"/>
        </w:rPr>
      </w:pPr>
      <w:r w:rsidRPr="005D024D">
        <w:rPr>
          <w:rFonts w:ascii="Times New Roman" w:hAnsi="Times New Roman"/>
          <w:sz w:val="28"/>
          <w:szCs w:val="28"/>
        </w:rPr>
        <w:t xml:space="preserve">Систематическое повышение профессиональной подготовки врачебного, среднемедицинского персонала и водителей СМП, как на базе ГБУЗ РТ РЦ СМПиМК с привлечением ведущих профильных специалистов МЗ РТ, так и за пределами республики. </w:t>
      </w:r>
    </w:p>
    <w:p w:rsidR="00420326" w:rsidRPr="005D024D" w:rsidRDefault="00420326" w:rsidP="00671571">
      <w:pPr>
        <w:pStyle w:val="ad"/>
        <w:numPr>
          <w:ilvl w:val="0"/>
          <w:numId w:val="18"/>
        </w:numPr>
        <w:spacing w:after="0" w:line="240" w:lineRule="auto"/>
        <w:ind w:left="0" w:firstLine="0"/>
        <w:jc w:val="both"/>
        <w:rPr>
          <w:rFonts w:ascii="Times New Roman" w:hAnsi="Times New Roman"/>
          <w:sz w:val="28"/>
          <w:szCs w:val="28"/>
        </w:rPr>
      </w:pPr>
      <w:r w:rsidRPr="005D024D">
        <w:rPr>
          <w:rFonts w:ascii="Times New Roman" w:hAnsi="Times New Roman"/>
          <w:sz w:val="28"/>
          <w:szCs w:val="28"/>
        </w:rPr>
        <w:t xml:space="preserve">Увеличение доли догоспитального тромболизиса. </w:t>
      </w:r>
    </w:p>
    <w:p w:rsidR="00420326" w:rsidRPr="005D024D" w:rsidRDefault="00420326" w:rsidP="00671571">
      <w:pPr>
        <w:numPr>
          <w:ilvl w:val="0"/>
          <w:numId w:val="18"/>
        </w:numPr>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Повышение преемственности оказания медицинской помощи между амбулаторно-поликлиническими учреждениями, стационарами и службой СМП.</w:t>
      </w:r>
    </w:p>
    <w:p w:rsidR="00420326" w:rsidRPr="005D024D" w:rsidRDefault="00420326" w:rsidP="00671571">
      <w:pPr>
        <w:numPr>
          <w:ilvl w:val="0"/>
          <w:numId w:val="18"/>
        </w:numPr>
        <w:spacing w:line="240" w:lineRule="auto"/>
        <w:ind w:left="0" w:firstLine="0"/>
        <w:jc w:val="both"/>
        <w:rPr>
          <w:rFonts w:ascii="Times New Roman" w:hAnsi="Times New Roman" w:cs="Times New Roman"/>
          <w:sz w:val="28"/>
          <w:szCs w:val="28"/>
        </w:rPr>
      </w:pPr>
      <w:r w:rsidRPr="005D024D">
        <w:rPr>
          <w:rFonts w:ascii="Times New Roman" w:hAnsi="Times New Roman" w:cs="Times New Roman"/>
          <w:sz w:val="28"/>
          <w:szCs w:val="28"/>
        </w:rPr>
        <w:t xml:space="preserve">Совершенствование санитарной авиации. Создание авиамедицинской бригады.         </w:t>
      </w:r>
    </w:p>
    <w:p w:rsidR="00420326" w:rsidRPr="005D024D" w:rsidRDefault="00420326" w:rsidP="00671571">
      <w:pPr>
        <w:numPr>
          <w:ilvl w:val="0"/>
          <w:numId w:val="18"/>
        </w:numPr>
        <w:spacing w:line="240" w:lineRule="auto"/>
        <w:ind w:left="0" w:firstLine="0"/>
        <w:jc w:val="both"/>
        <w:rPr>
          <w:rFonts w:ascii="Times New Roman" w:hAnsi="Times New Roman" w:cs="Times New Roman"/>
          <w:sz w:val="28"/>
          <w:szCs w:val="28"/>
        </w:rPr>
      </w:pPr>
      <w:r w:rsidRPr="005D024D">
        <w:rPr>
          <w:rFonts w:ascii="Times New Roman" w:hAnsi="Times New Roman" w:cs="Times New Roman"/>
          <w:b/>
          <w:sz w:val="28"/>
          <w:szCs w:val="28"/>
        </w:rPr>
        <w:t xml:space="preserve"> </w:t>
      </w:r>
      <w:r w:rsidRPr="005D024D">
        <w:rPr>
          <w:rFonts w:ascii="Times New Roman" w:hAnsi="Times New Roman" w:cs="Times New Roman"/>
          <w:sz w:val="28"/>
          <w:szCs w:val="28"/>
        </w:rPr>
        <w:t>Повышение уровня трудовой дисциплины за счет четкого исполнения должностных обязанностей.</w:t>
      </w:r>
    </w:p>
    <w:p w:rsidR="00A21508" w:rsidRPr="00734D0E" w:rsidRDefault="00A21508" w:rsidP="00A21508">
      <w:pPr>
        <w:spacing w:line="240" w:lineRule="auto"/>
        <w:jc w:val="both"/>
        <w:rPr>
          <w:rFonts w:asciiTheme="minorHAnsi" w:hAnsiTheme="minorHAnsi" w:cstheme="minorHAnsi"/>
        </w:rPr>
      </w:pPr>
    </w:p>
    <w:p w:rsidR="00420326" w:rsidRPr="000037AD" w:rsidRDefault="00420326" w:rsidP="00420326">
      <w:pPr>
        <w:jc w:val="both"/>
        <w:rPr>
          <w:rFonts w:ascii="Times New Roman" w:hAnsi="Times New Roman" w:cs="Times New Roman"/>
          <w:sz w:val="28"/>
          <w:szCs w:val="28"/>
          <w:u w:val="single"/>
        </w:rPr>
      </w:pPr>
      <w:r w:rsidRPr="000037AD">
        <w:rPr>
          <w:rFonts w:ascii="Times New Roman" w:hAnsi="Times New Roman" w:cs="Times New Roman"/>
          <w:sz w:val="28"/>
          <w:szCs w:val="28"/>
          <w:u w:val="single"/>
        </w:rPr>
        <w:t>Предложения:</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lang w:val="en-US"/>
        </w:rPr>
        <w:t>I</w:t>
      </w:r>
      <w:r w:rsidRPr="00103F64">
        <w:rPr>
          <w:rFonts w:ascii="Times New Roman" w:hAnsi="Times New Roman" w:cs="Times New Roman"/>
          <w:sz w:val="28"/>
          <w:szCs w:val="28"/>
        </w:rPr>
        <w:t>.</w:t>
      </w:r>
      <w:r w:rsidRPr="00103F64">
        <w:rPr>
          <w:rFonts w:ascii="Times New Roman" w:hAnsi="Times New Roman" w:cs="Times New Roman"/>
          <w:b/>
          <w:sz w:val="28"/>
          <w:szCs w:val="28"/>
        </w:rPr>
        <w:t xml:space="preserve"> </w:t>
      </w:r>
      <w:r w:rsidRPr="00103F64">
        <w:rPr>
          <w:rFonts w:ascii="Times New Roman" w:hAnsi="Times New Roman" w:cs="Times New Roman"/>
          <w:sz w:val="28"/>
          <w:szCs w:val="28"/>
        </w:rPr>
        <w:t>Для создания единой диспетчерской службы скорой медицинской помощи республики и автоматизации системы управления необходимо:</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rPr>
        <w:t xml:space="preserve">1) Создание круглосуточных постов фельдшеров (медицинских сестер) по приему и передаче вызовов СМП (диспетчеров) во всех отделениях СМП кожуунов. </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rPr>
        <w:t>2) Выделение дополнительных штатных единиц диспетчеров (3 штатные единицы) для ЕДЦ СМП ГБУЗ РТ РЦ СМПиМК.</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lang w:val="en-US"/>
        </w:rPr>
        <w:t>II</w:t>
      </w:r>
      <w:r w:rsidRPr="00103F64">
        <w:rPr>
          <w:rFonts w:ascii="Times New Roman" w:hAnsi="Times New Roman" w:cs="Times New Roman"/>
          <w:sz w:val="28"/>
          <w:szCs w:val="28"/>
        </w:rPr>
        <w:t>. Для увеличения доли эффективного  догоспитального тромболизиса и минимизации рисков, связанных с его проведением, необходимо:</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rPr>
        <w:t>1) Укомплектование бригад СМП кожуунов медицинскими работниками в соответствии с Порядком оказания скорой, в том числе специализированной, медицинской помощи (в общепрофильной выездной бригаде СМП 2 медицинских работника).</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rPr>
        <w:t>2) Обеспечение выхода на круглосуточное дежурство санитарного транспорта класса В, оснащенного в соответствии с Порядком  (в первую очередь, ЭКГ-Валента и дефибрилляторами), с учетом возможных осложнений.</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b/>
          <w:sz w:val="28"/>
          <w:szCs w:val="28"/>
        </w:rPr>
        <w:lastRenderedPageBreak/>
        <w:t xml:space="preserve"> </w:t>
      </w:r>
      <w:r w:rsidRPr="00103F64">
        <w:rPr>
          <w:rFonts w:ascii="Times New Roman" w:hAnsi="Times New Roman" w:cs="Times New Roman"/>
          <w:sz w:val="28"/>
          <w:szCs w:val="28"/>
        </w:rPr>
        <w:t>3)</w:t>
      </w:r>
      <w:r w:rsidRPr="00103F64">
        <w:rPr>
          <w:rFonts w:ascii="Times New Roman" w:hAnsi="Times New Roman" w:cs="Times New Roman"/>
          <w:b/>
          <w:sz w:val="28"/>
          <w:szCs w:val="28"/>
        </w:rPr>
        <w:t xml:space="preserve"> </w:t>
      </w:r>
      <w:r w:rsidRPr="00103F64">
        <w:rPr>
          <w:rFonts w:ascii="Times New Roman" w:hAnsi="Times New Roman" w:cs="Times New Roman"/>
          <w:sz w:val="28"/>
          <w:szCs w:val="28"/>
        </w:rPr>
        <w:t>Оснащение укладок выездных бригад тромболитическими препаратами  (актилизе, метализе, фортелизин – в соответствии с требованиями).</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rPr>
        <w:t>4) Материальное стимулирование медицинского персонала за проведение тромболитической терапии.</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lang w:val="en-US"/>
        </w:rPr>
        <w:t>III</w:t>
      </w:r>
      <w:r w:rsidRPr="00103F64">
        <w:rPr>
          <w:rFonts w:ascii="Times New Roman" w:hAnsi="Times New Roman" w:cs="Times New Roman"/>
          <w:sz w:val="28"/>
          <w:szCs w:val="28"/>
        </w:rPr>
        <w:t xml:space="preserve">. Для создания авиамедицинской бригады необходимо выделение дополнительно штатных единиц. </w:t>
      </w:r>
    </w:p>
    <w:p w:rsidR="00420326" w:rsidRPr="00103F64" w:rsidRDefault="00420326" w:rsidP="00103F64">
      <w:pPr>
        <w:spacing w:line="240" w:lineRule="auto"/>
        <w:jc w:val="both"/>
        <w:rPr>
          <w:rFonts w:ascii="Times New Roman" w:hAnsi="Times New Roman" w:cs="Times New Roman"/>
          <w:sz w:val="28"/>
          <w:szCs w:val="28"/>
        </w:rPr>
      </w:pPr>
      <w:r w:rsidRPr="00103F64">
        <w:rPr>
          <w:rFonts w:ascii="Times New Roman" w:hAnsi="Times New Roman" w:cs="Times New Roman"/>
          <w:sz w:val="28"/>
          <w:szCs w:val="28"/>
          <w:lang w:val="en-US"/>
        </w:rPr>
        <w:t>IV</w:t>
      </w:r>
      <w:r w:rsidRPr="00103F64">
        <w:rPr>
          <w:rFonts w:ascii="Times New Roman" w:hAnsi="Times New Roman" w:cs="Times New Roman"/>
          <w:sz w:val="28"/>
          <w:szCs w:val="28"/>
        </w:rPr>
        <w:t xml:space="preserve">. Значительный радиус обслуживания с низкой плотностью населения республики требует:  </w:t>
      </w:r>
    </w:p>
    <w:p w:rsidR="00420326" w:rsidRPr="00103F64" w:rsidRDefault="00420326" w:rsidP="00103F64">
      <w:pPr>
        <w:numPr>
          <w:ilvl w:val="0"/>
          <w:numId w:val="19"/>
        </w:numPr>
        <w:spacing w:line="240" w:lineRule="auto"/>
        <w:jc w:val="both"/>
        <w:rPr>
          <w:rFonts w:ascii="Times New Roman" w:hAnsi="Times New Roman" w:cs="Times New Roman"/>
          <w:sz w:val="28"/>
          <w:szCs w:val="28"/>
        </w:rPr>
      </w:pPr>
      <w:r w:rsidRPr="00103F64">
        <w:rPr>
          <w:rFonts w:ascii="Times New Roman" w:hAnsi="Times New Roman" w:cs="Times New Roman"/>
          <w:sz w:val="28"/>
          <w:szCs w:val="28"/>
        </w:rPr>
        <w:t xml:space="preserve">Организации системы подготовки населения отдаленных населенных пунктов по вопросам оказания первичной, доврачебной, само- и взаимопомощи.      </w:t>
      </w:r>
    </w:p>
    <w:p w:rsidR="00587868" w:rsidRPr="00103F64" w:rsidRDefault="00420326" w:rsidP="00103F64">
      <w:pPr>
        <w:numPr>
          <w:ilvl w:val="0"/>
          <w:numId w:val="19"/>
        </w:numPr>
        <w:shd w:val="clear" w:color="auto" w:fill="FFFFFF"/>
        <w:spacing w:line="240" w:lineRule="auto"/>
        <w:jc w:val="both"/>
        <w:rPr>
          <w:rFonts w:ascii="Times New Roman" w:eastAsia="Times New Roman" w:hAnsi="Times New Roman" w:cs="Times New Roman"/>
          <w:sz w:val="28"/>
          <w:szCs w:val="28"/>
        </w:rPr>
      </w:pPr>
      <w:r w:rsidRPr="00103F64">
        <w:rPr>
          <w:rFonts w:ascii="Times New Roman" w:hAnsi="Times New Roman" w:cs="Times New Roman"/>
          <w:sz w:val="28"/>
          <w:szCs w:val="28"/>
        </w:rPr>
        <w:t>Усиление взаимодействия с амбулаторно- поликлинической службой.</w:t>
      </w:r>
      <w:r w:rsidR="00587868" w:rsidRPr="00103F64">
        <w:rPr>
          <w:rFonts w:ascii="Times New Roman" w:hAnsi="Times New Roman" w:cs="Times New Roman"/>
          <w:sz w:val="28"/>
          <w:szCs w:val="28"/>
        </w:rPr>
        <w:t xml:space="preserve"> </w:t>
      </w:r>
    </w:p>
    <w:p w:rsidR="00587868" w:rsidRPr="00103F64" w:rsidRDefault="00587868" w:rsidP="00103F64">
      <w:pPr>
        <w:shd w:val="clear" w:color="auto" w:fill="FFFFFF"/>
        <w:spacing w:line="240" w:lineRule="auto"/>
        <w:ind w:left="765"/>
        <w:jc w:val="both"/>
        <w:rPr>
          <w:rFonts w:ascii="Times New Roman" w:eastAsia="Times New Roman" w:hAnsi="Times New Roman" w:cs="Times New Roman"/>
          <w:sz w:val="28"/>
          <w:szCs w:val="28"/>
        </w:rPr>
      </w:pPr>
    </w:p>
    <w:p w:rsidR="001121C5" w:rsidRPr="00103F64" w:rsidRDefault="00070AA5" w:rsidP="00103F64">
      <w:pPr>
        <w:shd w:val="clear" w:color="auto" w:fill="FFFFFF"/>
        <w:spacing w:line="240" w:lineRule="auto"/>
        <w:ind w:left="765"/>
        <w:jc w:val="both"/>
        <w:rPr>
          <w:rFonts w:ascii="Times New Roman" w:eastAsia="Times New Roman" w:hAnsi="Times New Roman" w:cs="Times New Roman"/>
          <w:sz w:val="28"/>
          <w:szCs w:val="28"/>
        </w:rPr>
      </w:pPr>
      <w:r w:rsidRPr="00103F64">
        <w:rPr>
          <w:rFonts w:ascii="Times New Roman" w:eastAsia="Times New Roman" w:hAnsi="Times New Roman" w:cs="Times New Roman"/>
          <w:sz w:val="28"/>
          <w:szCs w:val="28"/>
        </w:rPr>
        <w:t>Курирующие НМИЦ по профилю «Кардиология» - НМИЦ «Кардиологии»</w:t>
      </w:r>
      <w:r w:rsidR="007209F9" w:rsidRPr="00103F64">
        <w:rPr>
          <w:rFonts w:ascii="Times New Roman" w:eastAsia="Times New Roman" w:hAnsi="Times New Roman" w:cs="Times New Roman"/>
          <w:sz w:val="28"/>
          <w:szCs w:val="28"/>
        </w:rPr>
        <w:t xml:space="preserve"> МЗ РФ, по профилю «Сердечно-сосудистая хирургия» - НМИЦ им. ак. Е.Н.</w:t>
      </w:r>
      <w:r w:rsidR="000037AD">
        <w:rPr>
          <w:rFonts w:ascii="Times New Roman" w:eastAsia="Times New Roman" w:hAnsi="Times New Roman" w:cs="Times New Roman"/>
          <w:sz w:val="28"/>
          <w:szCs w:val="28"/>
        </w:rPr>
        <w:t xml:space="preserve"> </w:t>
      </w:r>
      <w:r w:rsidR="007209F9" w:rsidRPr="00103F64">
        <w:rPr>
          <w:rFonts w:ascii="Times New Roman" w:eastAsia="Times New Roman" w:hAnsi="Times New Roman" w:cs="Times New Roman"/>
          <w:sz w:val="28"/>
          <w:szCs w:val="28"/>
        </w:rPr>
        <w:t xml:space="preserve">Мешалкина. </w:t>
      </w:r>
    </w:p>
    <w:p w:rsidR="00B27FB6" w:rsidRPr="00734D0E" w:rsidRDefault="00B27FB6" w:rsidP="00416C61">
      <w:pPr>
        <w:spacing w:line="240" w:lineRule="auto"/>
        <w:rPr>
          <w:rFonts w:asciiTheme="minorHAnsi" w:hAnsiTheme="minorHAnsi" w:cstheme="minorHAnsi"/>
          <w:b/>
          <w:u w:val="single"/>
        </w:rPr>
      </w:pPr>
      <w:bookmarkStart w:id="33" w:name="_Toc59888928"/>
      <w:bookmarkStart w:id="34" w:name="_Toc59889721"/>
      <w:bookmarkStart w:id="35" w:name="_Toc62724359"/>
    </w:p>
    <w:p w:rsidR="00FC31EB" w:rsidRPr="003D34E3" w:rsidRDefault="002470C2" w:rsidP="002470C2">
      <w:pPr>
        <w:spacing w:line="360" w:lineRule="auto"/>
        <w:ind w:firstLine="709"/>
        <w:jc w:val="center"/>
        <w:rPr>
          <w:rFonts w:ascii="Times New Roman" w:hAnsi="Times New Roman" w:cs="Times New Roman"/>
          <w:sz w:val="28"/>
          <w:szCs w:val="28"/>
        </w:rPr>
      </w:pPr>
      <w:r w:rsidRPr="003D34E3">
        <w:rPr>
          <w:rFonts w:ascii="Times New Roman" w:hAnsi="Times New Roman" w:cs="Times New Roman"/>
          <w:sz w:val="28"/>
          <w:szCs w:val="28"/>
        </w:rPr>
        <w:t>Маршрутизация</w:t>
      </w:r>
    </w:p>
    <w:p w:rsidR="00FC31EB" w:rsidRPr="003D34E3" w:rsidRDefault="00FC31EB" w:rsidP="003D34E3">
      <w:pPr>
        <w:spacing w:line="240" w:lineRule="auto"/>
        <w:ind w:firstLine="709"/>
        <w:jc w:val="both"/>
        <w:rPr>
          <w:rFonts w:ascii="Times New Roman" w:hAnsi="Times New Roman" w:cs="Times New Roman"/>
          <w:sz w:val="28"/>
          <w:szCs w:val="28"/>
        </w:rPr>
      </w:pPr>
      <w:r w:rsidRPr="003D34E3">
        <w:rPr>
          <w:rFonts w:ascii="Times New Roman" w:hAnsi="Times New Roman" w:cs="Times New Roman"/>
          <w:sz w:val="28"/>
          <w:szCs w:val="28"/>
        </w:rPr>
        <w:t xml:space="preserve">В схемах маршрутизации больных с ССЗ участвуют 1 ПСО, 1 РСЦ, а также 16 отделений СМП. Региональный сосудистый центр был создан 1 декабря 2013 г. на 65 коек, в том числе на 39 коек – для лечения больных с ОНМК, из них 6 коек относятся к блоку реанимации и интенсивной терапии (БРИТ), 26 – для лечения больных с ОКС, из них 6 – БРИТ. Коечный фонд ПСО: 11 – для лечения больных с ОНМК, 11 – для лечения больных с кардиологической патологией. К первичному сосудистому отделению, созданному на базе ГБУЗ Республики Тыва «Барун-Хемчикский ММЦ» прикреплено 6 кожуунов с общей численностью населения </w:t>
      </w:r>
      <w:r w:rsidR="002470C2" w:rsidRPr="003D34E3">
        <w:rPr>
          <w:rFonts w:ascii="Times New Roman" w:hAnsi="Times New Roman" w:cs="Times New Roman"/>
          <w:sz w:val="28"/>
          <w:szCs w:val="28"/>
        </w:rPr>
        <w:t>78 183</w:t>
      </w:r>
      <w:r w:rsidRPr="003D34E3">
        <w:rPr>
          <w:rFonts w:ascii="Times New Roman" w:hAnsi="Times New Roman" w:cs="Times New Roman"/>
          <w:sz w:val="28"/>
          <w:szCs w:val="28"/>
        </w:rPr>
        <w:t xml:space="preserve"> человек. Остальное население республики находится в зоне прикрепления Регионального сосудистого центра (численность – </w:t>
      </w:r>
      <w:r w:rsidR="002470C2" w:rsidRPr="003D34E3">
        <w:rPr>
          <w:rFonts w:ascii="Times New Roman" w:hAnsi="Times New Roman" w:cs="Times New Roman"/>
          <w:sz w:val="28"/>
          <w:szCs w:val="28"/>
        </w:rPr>
        <w:t>249 200</w:t>
      </w:r>
      <w:r w:rsidRPr="003D34E3">
        <w:rPr>
          <w:rFonts w:ascii="Times New Roman" w:hAnsi="Times New Roman" w:cs="Times New Roman"/>
          <w:sz w:val="28"/>
          <w:szCs w:val="28"/>
        </w:rPr>
        <w:t xml:space="preserve"> человек). В структуре ГБУЗ Республики Тыва «Республиканский центр скорой медицинской помощи и медицины катастроф» имеется и отделение санитарной авиации, участвующее в оказании медицинской помощи больным с БСК. Согласно маршрутизации, все больные с ОКС лечатся в РСЦ, доставка больных осуществляется в кратчайшие сроки наземным и воздушным транспортом. Доставка больных с ОНМК осуществляется в ПСО и РСЦ в кратчайшие сроки. В центральных кожуунных больницах и ММЦ получают лечение пациенты, которые признаны «нетранспортабельными». Их лечение проводится согласно порядкам оказания медицинской помощи при ОНМК. </w:t>
      </w:r>
    </w:p>
    <w:p w:rsidR="007209F9" w:rsidRPr="003D34E3" w:rsidRDefault="00FC31EB" w:rsidP="003D34E3">
      <w:pPr>
        <w:spacing w:line="240" w:lineRule="auto"/>
        <w:ind w:firstLine="709"/>
        <w:jc w:val="both"/>
        <w:rPr>
          <w:rFonts w:ascii="Times New Roman" w:hAnsi="Times New Roman" w:cs="Times New Roman"/>
          <w:sz w:val="28"/>
          <w:szCs w:val="28"/>
        </w:rPr>
      </w:pPr>
      <w:r w:rsidRPr="003D34E3">
        <w:rPr>
          <w:rFonts w:ascii="Times New Roman" w:hAnsi="Times New Roman" w:cs="Times New Roman"/>
          <w:sz w:val="28"/>
          <w:szCs w:val="28"/>
        </w:rPr>
        <w:t>Маршрутизация больных с ССЗ не является оптимальной ввиду низкой плотности населения на территории республики и рассредоточенности населенных пунктов. Поэтому доставка больных с ОНМК и ОКС в профильные учреждения республики в «терапевтическое окно» представляется проблематичной.</w:t>
      </w:r>
    </w:p>
    <w:p w:rsidR="002470C2" w:rsidRPr="00B16952" w:rsidRDefault="002470C2" w:rsidP="002470C2">
      <w:pPr>
        <w:widowControl w:val="0"/>
        <w:autoSpaceDE w:val="0"/>
        <w:autoSpaceDN w:val="0"/>
        <w:adjustRightInd w:val="0"/>
        <w:spacing w:line="240" w:lineRule="auto"/>
        <w:ind w:firstLine="540"/>
        <w:jc w:val="center"/>
        <w:rPr>
          <w:rFonts w:asciiTheme="minorHAnsi" w:hAnsiTheme="minorHAnsi" w:cstheme="minorHAnsi"/>
          <w:b/>
        </w:rPr>
      </w:pPr>
    </w:p>
    <w:p w:rsidR="00ED6E85" w:rsidRPr="00B16952" w:rsidRDefault="00ED6E85" w:rsidP="002470C2">
      <w:pPr>
        <w:widowControl w:val="0"/>
        <w:autoSpaceDE w:val="0"/>
        <w:autoSpaceDN w:val="0"/>
        <w:adjustRightInd w:val="0"/>
        <w:spacing w:line="240" w:lineRule="auto"/>
        <w:ind w:firstLine="540"/>
        <w:jc w:val="center"/>
        <w:rPr>
          <w:rFonts w:asciiTheme="minorHAnsi" w:hAnsiTheme="minorHAnsi" w:cstheme="minorHAnsi"/>
          <w:b/>
        </w:rPr>
      </w:pPr>
    </w:p>
    <w:p w:rsidR="00ED6E85" w:rsidRPr="00B16952" w:rsidRDefault="00ED6E85" w:rsidP="002470C2">
      <w:pPr>
        <w:widowControl w:val="0"/>
        <w:autoSpaceDE w:val="0"/>
        <w:autoSpaceDN w:val="0"/>
        <w:adjustRightInd w:val="0"/>
        <w:spacing w:line="240" w:lineRule="auto"/>
        <w:ind w:firstLine="540"/>
        <w:jc w:val="center"/>
        <w:rPr>
          <w:rFonts w:asciiTheme="minorHAnsi" w:hAnsiTheme="minorHAnsi" w:cstheme="minorHAnsi"/>
          <w:b/>
        </w:rPr>
      </w:pPr>
    </w:p>
    <w:p w:rsidR="00ED6E85" w:rsidRPr="00B16952" w:rsidRDefault="00ED6E85" w:rsidP="002470C2">
      <w:pPr>
        <w:widowControl w:val="0"/>
        <w:autoSpaceDE w:val="0"/>
        <w:autoSpaceDN w:val="0"/>
        <w:adjustRightInd w:val="0"/>
        <w:spacing w:line="240" w:lineRule="auto"/>
        <w:ind w:firstLine="540"/>
        <w:jc w:val="center"/>
        <w:rPr>
          <w:rFonts w:asciiTheme="minorHAnsi" w:hAnsiTheme="minorHAnsi" w:cstheme="minorHAnsi"/>
          <w:b/>
        </w:rPr>
      </w:pPr>
    </w:p>
    <w:p w:rsidR="008E48A8" w:rsidRDefault="008E48A8" w:rsidP="00C9510D">
      <w:pPr>
        <w:widowControl w:val="0"/>
        <w:autoSpaceDE w:val="0"/>
        <w:autoSpaceDN w:val="0"/>
        <w:adjustRightInd w:val="0"/>
        <w:spacing w:line="240" w:lineRule="auto"/>
        <w:rPr>
          <w:rFonts w:asciiTheme="minorHAnsi" w:hAnsiTheme="minorHAnsi" w:cstheme="minorHAnsi"/>
          <w:b/>
        </w:rPr>
      </w:pPr>
    </w:p>
    <w:p w:rsidR="002470C2" w:rsidRPr="00C9510D" w:rsidRDefault="002470C2" w:rsidP="002470C2">
      <w:pPr>
        <w:widowControl w:val="0"/>
        <w:autoSpaceDE w:val="0"/>
        <w:autoSpaceDN w:val="0"/>
        <w:adjustRightInd w:val="0"/>
        <w:spacing w:line="240" w:lineRule="auto"/>
        <w:ind w:firstLine="540"/>
        <w:jc w:val="center"/>
        <w:rPr>
          <w:rFonts w:ascii="Times New Roman" w:hAnsi="Times New Roman" w:cs="Times New Roman"/>
          <w:sz w:val="28"/>
          <w:szCs w:val="28"/>
        </w:rPr>
      </w:pPr>
      <w:r w:rsidRPr="00C9510D">
        <w:rPr>
          <w:rFonts w:ascii="Times New Roman" w:hAnsi="Times New Roman" w:cs="Times New Roman"/>
          <w:sz w:val="28"/>
          <w:szCs w:val="28"/>
        </w:rPr>
        <w:lastRenderedPageBreak/>
        <w:t>Алгоритм</w:t>
      </w:r>
    </w:p>
    <w:p w:rsidR="002470C2" w:rsidRPr="00C9510D" w:rsidRDefault="002470C2" w:rsidP="002470C2">
      <w:pPr>
        <w:widowControl w:val="0"/>
        <w:autoSpaceDE w:val="0"/>
        <w:autoSpaceDN w:val="0"/>
        <w:adjustRightInd w:val="0"/>
        <w:spacing w:line="240" w:lineRule="auto"/>
        <w:ind w:firstLine="540"/>
        <w:jc w:val="center"/>
        <w:rPr>
          <w:rFonts w:ascii="Times New Roman" w:hAnsi="Times New Roman" w:cs="Times New Roman"/>
          <w:sz w:val="28"/>
          <w:szCs w:val="28"/>
        </w:rPr>
      </w:pPr>
      <w:r w:rsidRPr="00C9510D">
        <w:rPr>
          <w:rFonts w:ascii="Times New Roman" w:hAnsi="Times New Roman" w:cs="Times New Roman"/>
          <w:sz w:val="28"/>
          <w:szCs w:val="28"/>
        </w:rPr>
        <w:t xml:space="preserve">действий при выявлении больного с острым коронарным синдромом (нестабильной стенокардией, инфарктом  миокарда) </w:t>
      </w:r>
    </w:p>
    <w:p w:rsidR="002470C2" w:rsidRPr="00C9510D" w:rsidRDefault="002470C2" w:rsidP="00C9510D">
      <w:pPr>
        <w:spacing w:line="240" w:lineRule="auto"/>
        <w:ind w:firstLine="540"/>
        <w:jc w:val="both"/>
        <w:rPr>
          <w:rFonts w:ascii="Times New Roman" w:hAnsi="Times New Roman" w:cs="Times New Roman"/>
          <w:sz w:val="28"/>
          <w:szCs w:val="28"/>
        </w:rPr>
      </w:pP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lang w:val="en-US"/>
        </w:rPr>
        <w:t>I</w:t>
      </w:r>
      <w:r w:rsidRPr="00C9510D">
        <w:rPr>
          <w:rFonts w:ascii="Times New Roman" w:hAnsi="Times New Roman" w:cs="Times New Roman"/>
          <w:sz w:val="28"/>
          <w:szCs w:val="28"/>
        </w:rPr>
        <w:t xml:space="preserve"> этап – Межмуниципальные медицинские центры (ММЦ), центральные кожунные больницы (ЦКБ).</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p>
    <w:p w:rsidR="002470C2" w:rsidRPr="00C9510D" w:rsidRDefault="002470C2" w:rsidP="00C9510D">
      <w:pPr>
        <w:widowControl w:val="0"/>
        <w:autoSpaceDE w:val="0"/>
        <w:autoSpaceDN w:val="0"/>
        <w:adjustRightInd w:val="0"/>
        <w:spacing w:line="240" w:lineRule="auto"/>
        <w:ind w:firstLine="540"/>
        <w:rPr>
          <w:rFonts w:ascii="Times New Roman" w:hAnsi="Times New Roman" w:cs="Times New Roman"/>
          <w:sz w:val="28"/>
          <w:szCs w:val="28"/>
          <w:u w:val="single"/>
        </w:rPr>
      </w:pPr>
      <w:r w:rsidRPr="00C9510D">
        <w:rPr>
          <w:rFonts w:ascii="Times New Roman" w:hAnsi="Times New Roman" w:cs="Times New Roman"/>
          <w:sz w:val="28"/>
          <w:szCs w:val="28"/>
          <w:u w:val="single"/>
        </w:rPr>
        <w:t>Тактика при выявлении больных с ОКС:</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Обслуживание при поступлении звонка от пациента (из дому) находящегося вне медицинской организации и при самообращении больного в ФАП, участковую больницу, врачебную амбулаторию, офис ОВП.</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Каналы связи:</w:t>
      </w:r>
    </w:p>
    <w:p w:rsidR="002470C2" w:rsidRPr="00C9510D" w:rsidRDefault="002470C2" w:rsidP="00C9510D">
      <w:pPr>
        <w:spacing w:line="240" w:lineRule="auto"/>
        <w:jc w:val="both"/>
        <w:rPr>
          <w:rFonts w:ascii="Times New Roman" w:hAnsi="Times New Roman" w:cs="Times New Roman"/>
          <w:sz w:val="28"/>
          <w:szCs w:val="28"/>
        </w:rPr>
      </w:pPr>
      <w:r w:rsidRPr="00C9510D">
        <w:rPr>
          <w:rFonts w:ascii="Times New Roman" w:hAnsi="Times New Roman" w:cs="Times New Roman"/>
          <w:sz w:val="28"/>
          <w:szCs w:val="28"/>
          <w:u w:val="single"/>
        </w:rPr>
        <w:t>1 канал</w:t>
      </w:r>
      <w:r w:rsidRPr="00C9510D">
        <w:rPr>
          <w:rFonts w:ascii="Times New Roman" w:hAnsi="Times New Roman" w:cs="Times New Roman"/>
          <w:sz w:val="28"/>
          <w:szCs w:val="28"/>
        </w:rPr>
        <w:t xml:space="preserve"> - Звонок к диспетчеру СМП. Задача диспетчера: выявить признаки ОКС. Время на принятие решения–до 5 минут. </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Решение принимает диспетчер СМП о незамедлительном направлении врачебной (фельдшерской) бригады. </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Время для направления специализированной (при  наличии) либо обычной бригады скорой медицинской помощи – в течение 3 минут. </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Время до прибытия бригады СМП к больному от 15 до 60 минут в зависимости от отдаленности населенных пунктов от станции СМП.</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По прибытию осмотр больного с подозрением на ОКС, проведение ЭКГ (при необходимости отправка дистанционного ЭКГ и консультация кардиолога РСЦ через консультативно – диагностический центр тел: 8(39422) 3-78-88).</w:t>
      </w:r>
      <w:r w:rsidRPr="00C9510D">
        <w:rPr>
          <w:rFonts w:ascii="Times New Roman" w:hAnsi="Times New Roman" w:cs="Times New Roman"/>
          <w:b/>
          <w:sz w:val="28"/>
          <w:szCs w:val="28"/>
        </w:rPr>
        <w:t xml:space="preserve"> </w:t>
      </w:r>
      <w:r w:rsidRPr="00C9510D">
        <w:rPr>
          <w:rFonts w:ascii="Times New Roman" w:hAnsi="Times New Roman" w:cs="Times New Roman"/>
          <w:sz w:val="28"/>
          <w:szCs w:val="28"/>
        </w:rPr>
        <w:t xml:space="preserve">Скорая медицинская помощь, больным с ОКС, оказывается фельдшерами и/или врачами бригад скорой медицинской помощи, которые обеспечивают проведение мероприятий по устранению угрожающих жизни состояний, в том числе с проведением при наличии медицинских показаний тромболизиса. При оказании скорой медицинской помощи в случае необходимости осуществляется медицинская эвакуация больного. </w:t>
      </w:r>
    </w:p>
    <w:p w:rsidR="002470C2" w:rsidRPr="00C9510D" w:rsidRDefault="002470C2" w:rsidP="00C9510D">
      <w:pPr>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При достоверных признаках ОКС с подъемом </w:t>
      </w:r>
      <w:r w:rsidRPr="00C9510D">
        <w:rPr>
          <w:rFonts w:ascii="Times New Roman" w:hAnsi="Times New Roman" w:cs="Times New Roman"/>
          <w:sz w:val="28"/>
          <w:szCs w:val="28"/>
          <w:lang w:val="en-US"/>
        </w:rPr>
        <w:t>ST</w:t>
      </w:r>
      <w:r w:rsidRPr="00C9510D">
        <w:rPr>
          <w:rFonts w:ascii="Times New Roman" w:hAnsi="Times New Roman" w:cs="Times New Roman"/>
          <w:sz w:val="28"/>
          <w:szCs w:val="28"/>
        </w:rPr>
        <w:t xml:space="preserve"> проведение внутривенной тромболитической терапии должно быть начато как можно раньше (в первые 3 часа от начала проявления симптомов при невозможности доставки больного в РСЦ в течение 12 часов после возникновения симптомов для проведения ЧКВ с учетом показаний и противопоказаний) на дому либо в машине скорой медицинской помощи.</w:t>
      </w:r>
      <w:r w:rsidRPr="00C9510D">
        <w:rPr>
          <w:rFonts w:ascii="Times New Roman" w:hAnsi="Times New Roman" w:cs="Times New Roman"/>
          <w:sz w:val="28"/>
          <w:szCs w:val="28"/>
          <w:shd w:val="clear" w:color="auto" w:fill="FFFFFF"/>
        </w:rPr>
        <w:t xml:space="preserve"> </w:t>
      </w:r>
      <w:r w:rsidRPr="00C9510D">
        <w:rPr>
          <w:rFonts w:ascii="Times New Roman" w:hAnsi="Times New Roman" w:cs="Times New Roman"/>
          <w:sz w:val="28"/>
          <w:szCs w:val="28"/>
        </w:rPr>
        <w:t>Из ФАПов, участковых больниц, врачебных амбулаторий, офисов ОВП пациенты с подозрением на ОКС доставляются на санитарном автотранспорте в ЦКБ либо ММЦ для определения дальнейшей тактики ведения.</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В ММЦ либо ЦКБ принимается решение о немедленной транспортировке в Региональный сосудистый центр (после консультации с кардиологом РСЦ тел: 8(39422) 3-78-88)</w:t>
      </w:r>
      <w:r w:rsidRPr="00C9510D">
        <w:rPr>
          <w:rFonts w:ascii="Times New Roman" w:hAnsi="Times New Roman" w:cs="Times New Roman"/>
          <w:b/>
          <w:sz w:val="28"/>
          <w:szCs w:val="28"/>
        </w:rPr>
        <w:t xml:space="preserve"> </w:t>
      </w:r>
      <w:r w:rsidRPr="00C9510D">
        <w:rPr>
          <w:rFonts w:ascii="Times New Roman" w:hAnsi="Times New Roman" w:cs="Times New Roman"/>
          <w:sz w:val="28"/>
          <w:szCs w:val="28"/>
        </w:rPr>
        <w:t>при доступности населенного пункта в пределах 100 км. автомобильной дороги с твердым дорожным покрытием, с круглогодичным доступом с временем доставки пациента  до 1 часа  в зависимости от состояния больного и отдаленности от РСЦ (санитарным автотранспортом класса  В или С ЦКБ или ММЦ в сопровождении врача реаниматолога или кардиолога).</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При невозможности транспортировки пациента силами ЦКБ или ММЦ в  связи </w:t>
      </w:r>
      <w:r w:rsidRPr="00C9510D">
        <w:rPr>
          <w:rFonts w:ascii="Times New Roman" w:hAnsi="Times New Roman" w:cs="Times New Roman"/>
          <w:sz w:val="28"/>
          <w:szCs w:val="28"/>
        </w:rPr>
        <w:lastRenderedPageBreak/>
        <w:t xml:space="preserve">с удаленностью населенного пункта от РСЦ, отсутствием специализированного санитарного транспорта, специалистов соответствующего профиля или отсутствием транспортного сообщения, осуществляется передача сообщения диспетчером СМП, лечащим или  дежурным врачом на </w:t>
      </w:r>
      <w:r w:rsidRPr="00C9510D">
        <w:rPr>
          <w:rFonts w:ascii="Times New Roman" w:hAnsi="Times New Roman" w:cs="Times New Roman"/>
          <w:sz w:val="28"/>
          <w:szCs w:val="28"/>
          <w:u w:val="single"/>
        </w:rPr>
        <w:t>2-й канал связи</w:t>
      </w:r>
      <w:r w:rsidRPr="00C9510D">
        <w:rPr>
          <w:rFonts w:ascii="Times New Roman" w:hAnsi="Times New Roman" w:cs="Times New Roman"/>
          <w:sz w:val="28"/>
          <w:szCs w:val="28"/>
        </w:rPr>
        <w:t xml:space="preserve"> – отделение экстренной консультативной медицинской помощи и медицинской эвакуации ГБУЗ РТ «Республиканского центра СМП и Медицины катастроф» (тел 8(39422) 2-32-22) с целью решения вопроса о вызове бригады для оказания экстренной и/или неотложной помощи в условиях непрофильной  медицинской организации </w:t>
      </w:r>
      <w:r w:rsidRPr="00C9510D">
        <w:rPr>
          <w:rFonts w:ascii="Times New Roman" w:hAnsi="Times New Roman" w:cs="Times New Roman"/>
          <w:sz w:val="28"/>
          <w:szCs w:val="28"/>
          <w:lang w:val="en-US"/>
        </w:rPr>
        <w:t>I</w:t>
      </w:r>
      <w:r w:rsidRPr="00C9510D">
        <w:rPr>
          <w:rFonts w:ascii="Times New Roman" w:hAnsi="Times New Roman" w:cs="Times New Roman"/>
          <w:sz w:val="28"/>
          <w:szCs w:val="28"/>
        </w:rPr>
        <w:t xml:space="preserve"> уровня – ММЦ, ЦКБ для определения дальнейшей тактики ведения. Во время ожидания бригады   предпринимаются все необходимые меры по оказанию экстренной и неотложной медицинской помощи после телефонной консультации со специалистами РСЦ.</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Время обработки вызова диспетчером отделения экстренной консультативной медицинской помощи и медицинской эвакуации ГБУЗ РТ «Республиканского центра СМП и Медицины катастроф» – 3 минуты. Направление специализированной бригады до 30 минут. Время прибытия бригады, в зависимости от отдаленности, труднодоступности, вида транспорта и погодных условий  от 3-х часов до 3 суток. </w:t>
      </w:r>
    </w:p>
    <w:p w:rsidR="002470C2" w:rsidRPr="00C9510D" w:rsidRDefault="002470C2" w:rsidP="00C9510D">
      <w:pPr>
        <w:spacing w:line="240" w:lineRule="auto"/>
        <w:ind w:firstLine="720"/>
        <w:jc w:val="both"/>
        <w:rPr>
          <w:rFonts w:ascii="Times New Roman" w:hAnsi="Times New Roman" w:cs="Times New Roman"/>
          <w:sz w:val="28"/>
          <w:szCs w:val="28"/>
        </w:rPr>
      </w:pPr>
      <w:r w:rsidRPr="00C9510D">
        <w:rPr>
          <w:rFonts w:ascii="Times New Roman" w:hAnsi="Times New Roman" w:cs="Times New Roman"/>
          <w:sz w:val="28"/>
          <w:szCs w:val="28"/>
        </w:rPr>
        <w:t xml:space="preserve">По прибытию врачебной бригады осмотр, проведение ЭКГ (при необходимости отправка дистанционного ЭКГ и консультация кардиолога РСЦ). Определение тактики ведения (проведение системного тромболизиса, адекватного обезболивания, коррекция лечения и т.д.). Принятие решения о транспортировке больного в специализированное отделение (РСЦ). Сроки принятия решения до 1 суток в зависимости от состояния больного. Обеспечить в указанный период проведение основных лечебных мероприятий до стабилизации состояния больного и произвести его транспортировку при отсутствии абсолютных противопоказаний. </w:t>
      </w:r>
    </w:p>
    <w:p w:rsidR="002470C2" w:rsidRPr="00C9510D" w:rsidRDefault="002470C2" w:rsidP="00C9510D">
      <w:pPr>
        <w:spacing w:line="240" w:lineRule="auto"/>
        <w:ind w:firstLine="720"/>
        <w:jc w:val="both"/>
        <w:rPr>
          <w:rFonts w:ascii="Times New Roman" w:eastAsia="Times New Roman" w:hAnsi="Times New Roman" w:cs="Times New Roman"/>
          <w:sz w:val="28"/>
          <w:szCs w:val="28"/>
        </w:rPr>
      </w:pPr>
      <w:r w:rsidRPr="00C9510D">
        <w:rPr>
          <w:rFonts w:ascii="Times New Roman" w:eastAsia="Times New Roman" w:hAnsi="Times New Roman" w:cs="Times New Roman"/>
          <w:bCs/>
          <w:sz w:val="28"/>
          <w:szCs w:val="28"/>
        </w:rPr>
        <w:t>П</w:t>
      </w:r>
      <w:r w:rsidRPr="00C9510D">
        <w:rPr>
          <w:rFonts w:ascii="Times New Roman" w:eastAsia="Times New Roman" w:hAnsi="Times New Roman" w:cs="Times New Roman"/>
          <w:sz w:val="28"/>
          <w:szCs w:val="28"/>
        </w:rPr>
        <w:t xml:space="preserve">еред госпитализацией врач (фельдшер) бригады сообщает сам или через диспетчера подстанции СМП о больном в экстренный приемный покой РСЦ ГБУЗ «Ресбольница №1» (телефон: 8(39422)6-40-00) и определяет примерное время транспортировки больного. </w:t>
      </w:r>
    </w:p>
    <w:p w:rsidR="002470C2" w:rsidRPr="00C9510D" w:rsidRDefault="002470C2" w:rsidP="00C9510D">
      <w:pPr>
        <w:widowControl w:val="0"/>
        <w:autoSpaceDE w:val="0"/>
        <w:autoSpaceDN w:val="0"/>
        <w:adjustRightInd w:val="0"/>
        <w:spacing w:line="240" w:lineRule="auto"/>
        <w:ind w:firstLine="540"/>
        <w:jc w:val="both"/>
        <w:rPr>
          <w:rFonts w:ascii="Times New Roman" w:eastAsia="Times New Roman" w:hAnsi="Times New Roman" w:cs="Times New Roman"/>
          <w:color w:val="FF0000"/>
          <w:sz w:val="28"/>
          <w:szCs w:val="28"/>
        </w:rPr>
      </w:pPr>
      <w:r w:rsidRPr="00C9510D">
        <w:rPr>
          <w:rFonts w:ascii="Times New Roman" w:hAnsi="Times New Roman" w:cs="Times New Roman"/>
          <w:sz w:val="28"/>
          <w:szCs w:val="28"/>
        </w:rPr>
        <w:t xml:space="preserve"> </w:t>
      </w:r>
      <w:r w:rsidRPr="00C9510D">
        <w:rPr>
          <w:rFonts w:ascii="Times New Roman" w:eastAsia="Times New Roman" w:hAnsi="Times New Roman" w:cs="Times New Roman"/>
          <w:bCs/>
          <w:sz w:val="28"/>
          <w:szCs w:val="28"/>
        </w:rPr>
        <w:t xml:space="preserve">Транспортировка в ПСО ГБУЗ РТ «Барун-Хемчикская ММЦ» из Барун-Хемчикского, Дзун-Хемчикского, Сут-Хольского, Овюрского, Монгун-Тайгинского и Бай-Тайгинского кожуунов из населенных пунктов  с 1-часовой доступностью, а так же в случае невозможности эвакуации больного воздушным транспортом осуществляется на </w:t>
      </w:r>
      <w:r w:rsidRPr="00C9510D">
        <w:rPr>
          <w:rFonts w:ascii="Times New Roman" w:hAnsi="Times New Roman" w:cs="Times New Roman"/>
          <w:sz w:val="28"/>
          <w:szCs w:val="28"/>
        </w:rPr>
        <w:t xml:space="preserve">санитарным автотранспортом класса  В или С </w:t>
      </w:r>
      <w:r w:rsidRPr="00C9510D">
        <w:rPr>
          <w:rFonts w:ascii="Times New Roman" w:eastAsia="Times New Roman" w:hAnsi="Times New Roman" w:cs="Times New Roman"/>
          <w:bCs/>
          <w:sz w:val="28"/>
          <w:szCs w:val="28"/>
        </w:rPr>
        <w:t>ЦКБ, немедленно, после выявления ОКС в сопровождении врача.  П</w:t>
      </w:r>
      <w:r w:rsidRPr="00C9510D">
        <w:rPr>
          <w:rFonts w:ascii="Times New Roman" w:eastAsia="Times New Roman" w:hAnsi="Times New Roman" w:cs="Times New Roman"/>
          <w:sz w:val="28"/>
          <w:szCs w:val="28"/>
        </w:rPr>
        <w:t>еред госпитализацией врач (фельдшер) бригады СМП сообщает сам или через диспетчера отделения ЕДЦ о больном в экстренный приемный покой ПСО (телефон: 8(39433) 2-12-05 и определяет примерное время транспортировки больного</w:t>
      </w:r>
      <w:r w:rsidRPr="00C9510D">
        <w:rPr>
          <w:rFonts w:ascii="Times New Roman" w:eastAsia="Times New Roman" w:hAnsi="Times New Roman" w:cs="Times New Roman"/>
          <w:color w:val="FF0000"/>
          <w:sz w:val="28"/>
          <w:szCs w:val="28"/>
        </w:rPr>
        <w:t xml:space="preserve">. </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При принятии решения о транспортировке больного в РСЦ необходимо оформление в обязательном порядке согласия больного на транспортировку.</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При нарушении сознания и невозможности волеизъявления самим пациентом решение о транспортировке принимается врачебной комиссией медицинской организации или консилиумом врачей.</w:t>
      </w:r>
    </w:p>
    <w:p w:rsidR="002470C2" w:rsidRPr="00C9510D" w:rsidRDefault="002470C2" w:rsidP="00C9510D">
      <w:pPr>
        <w:tabs>
          <w:tab w:val="left" w:pos="1080"/>
        </w:tabs>
        <w:spacing w:line="240" w:lineRule="auto"/>
        <w:ind w:firstLine="720"/>
        <w:contextualSpacing/>
        <w:jc w:val="both"/>
        <w:rPr>
          <w:rFonts w:ascii="Times New Roman" w:eastAsia="Times New Roman" w:hAnsi="Times New Roman" w:cs="Times New Roman"/>
          <w:b/>
          <w:sz w:val="28"/>
          <w:szCs w:val="28"/>
        </w:rPr>
      </w:pPr>
    </w:p>
    <w:p w:rsidR="002470C2" w:rsidRPr="00C9510D" w:rsidRDefault="002470C2" w:rsidP="00C9510D">
      <w:pPr>
        <w:widowControl w:val="0"/>
        <w:autoSpaceDE w:val="0"/>
        <w:autoSpaceDN w:val="0"/>
        <w:adjustRightInd w:val="0"/>
        <w:spacing w:line="240" w:lineRule="auto"/>
        <w:ind w:firstLine="540"/>
        <w:rPr>
          <w:rFonts w:ascii="Times New Roman" w:hAnsi="Times New Roman" w:cs="Times New Roman"/>
          <w:sz w:val="28"/>
          <w:szCs w:val="28"/>
        </w:rPr>
      </w:pPr>
      <w:r w:rsidRPr="00C9510D">
        <w:rPr>
          <w:rFonts w:ascii="Times New Roman" w:hAnsi="Times New Roman" w:cs="Times New Roman"/>
          <w:sz w:val="28"/>
          <w:szCs w:val="28"/>
          <w:lang w:val="en-US"/>
        </w:rPr>
        <w:lastRenderedPageBreak/>
        <w:t>II</w:t>
      </w:r>
      <w:r w:rsidRPr="00C9510D">
        <w:rPr>
          <w:rFonts w:ascii="Times New Roman" w:hAnsi="Times New Roman" w:cs="Times New Roman"/>
          <w:sz w:val="28"/>
          <w:szCs w:val="28"/>
        </w:rPr>
        <w:t xml:space="preserve"> этап.  Первичное сосудистое отделение (далее ПСО)</w:t>
      </w:r>
    </w:p>
    <w:p w:rsidR="002470C2" w:rsidRPr="00C9510D" w:rsidRDefault="002470C2" w:rsidP="00C9510D">
      <w:pPr>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Место нахождения – первичное сосудистое отделение </w:t>
      </w:r>
      <w:r w:rsidRPr="00C9510D">
        <w:rPr>
          <w:rFonts w:ascii="Times New Roman" w:eastAsia="Times New Roman" w:hAnsi="Times New Roman" w:cs="Times New Roman"/>
          <w:bCs/>
          <w:sz w:val="28"/>
          <w:szCs w:val="28"/>
        </w:rPr>
        <w:t>ГБУЗ РТ «Барун-Хемчикская ММЦ»</w:t>
      </w:r>
      <w:r w:rsidRPr="00C9510D">
        <w:rPr>
          <w:rFonts w:ascii="Times New Roman" w:hAnsi="Times New Roman" w:cs="Times New Roman"/>
          <w:sz w:val="28"/>
          <w:szCs w:val="28"/>
        </w:rPr>
        <w:t>, по адресу: г. Ак-Довурак, ул. Центральная д.18, главный корпус, 1 этаж.</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Каналы связи (круглосуточно)– радиосвязь (сотовая) между  бригадами СМП и диспетчером экстренного приемного покоя </w:t>
      </w:r>
      <w:r w:rsidRPr="00C9510D">
        <w:rPr>
          <w:rFonts w:ascii="Times New Roman" w:eastAsia="Times New Roman" w:hAnsi="Times New Roman" w:cs="Times New Roman"/>
          <w:bCs/>
          <w:sz w:val="28"/>
          <w:szCs w:val="28"/>
        </w:rPr>
        <w:t>ГБУЗ РТ «Барун-Хемчикская ММЦ»</w:t>
      </w:r>
      <w:r w:rsidRPr="00C9510D">
        <w:rPr>
          <w:rFonts w:ascii="Times New Roman" w:hAnsi="Times New Roman" w:cs="Times New Roman"/>
          <w:sz w:val="28"/>
          <w:szCs w:val="28"/>
        </w:rPr>
        <w:t xml:space="preserve"> (тел 2-12-05), сотовая связь с врачами ПСО.</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После прибытия бригады СМП транспортировка пациента осуществляется, </w:t>
      </w:r>
      <w:r w:rsidRPr="00C9510D">
        <w:rPr>
          <w:rFonts w:ascii="Times New Roman" w:hAnsi="Times New Roman" w:cs="Times New Roman"/>
          <w:sz w:val="28"/>
          <w:szCs w:val="28"/>
          <w:u w:val="single"/>
        </w:rPr>
        <w:t xml:space="preserve">минуя приемный покой больницы, </w:t>
      </w:r>
      <w:r w:rsidRPr="00C9510D">
        <w:rPr>
          <w:rFonts w:ascii="Times New Roman" w:hAnsi="Times New Roman" w:cs="Times New Roman"/>
          <w:sz w:val="28"/>
          <w:szCs w:val="28"/>
        </w:rPr>
        <w:t xml:space="preserve">в противошоковую палату, а при стабильной гемодинамике транспортировка в ПРИТ кардиологического отделения ПСО.  </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При достоверных признаках ОКС с подъемом </w:t>
      </w:r>
      <w:r w:rsidRPr="00C9510D">
        <w:rPr>
          <w:rFonts w:ascii="Times New Roman" w:hAnsi="Times New Roman" w:cs="Times New Roman"/>
          <w:sz w:val="28"/>
          <w:szCs w:val="28"/>
          <w:lang w:val="en-US"/>
        </w:rPr>
        <w:t>ST</w:t>
      </w:r>
      <w:r w:rsidRPr="00C9510D">
        <w:rPr>
          <w:rFonts w:ascii="Times New Roman" w:hAnsi="Times New Roman" w:cs="Times New Roman"/>
          <w:sz w:val="28"/>
          <w:szCs w:val="28"/>
        </w:rPr>
        <w:t xml:space="preserve">, если ТЛТ не было проведено догоспитально, проведение внутривенной тромболитической терапии (с учетом показаний и противопоказаний при невозможности доставки больного в РСЦ в течение 12 часов после возникновения симптомов для проведения ЧКВ). Все пациенты с ОКС с подъемом </w:t>
      </w:r>
      <w:r w:rsidRPr="00C9510D">
        <w:rPr>
          <w:rFonts w:ascii="Times New Roman" w:hAnsi="Times New Roman" w:cs="Times New Roman"/>
          <w:sz w:val="28"/>
          <w:szCs w:val="28"/>
          <w:lang w:val="en-US"/>
        </w:rPr>
        <w:t>ST</w:t>
      </w:r>
      <w:r w:rsidRPr="00C9510D">
        <w:rPr>
          <w:rFonts w:ascii="Times New Roman" w:hAnsi="Times New Roman" w:cs="Times New Roman"/>
          <w:sz w:val="28"/>
          <w:szCs w:val="28"/>
        </w:rPr>
        <w:t xml:space="preserve"> переводятся в РСЦ. Время перевода и сроки согласовываются с РСЦ. Переводу не подлежат пациенты в тяжелом состоянии, требующих оказания неотложных медицинских мероприятий. В дальнейшем их перевод осуществляется после стабилизации состояния.  </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Пациентов с ОКС без подъема сегмента </w:t>
      </w:r>
      <w:r w:rsidRPr="00C9510D">
        <w:rPr>
          <w:rFonts w:ascii="Times New Roman" w:hAnsi="Times New Roman" w:cs="Times New Roman"/>
          <w:sz w:val="28"/>
          <w:szCs w:val="28"/>
          <w:lang w:val="en-US"/>
        </w:rPr>
        <w:t>ST</w:t>
      </w:r>
      <w:r w:rsidRPr="00C9510D">
        <w:rPr>
          <w:rFonts w:ascii="Times New Roman" w:hAnsi="Times New Roman" w:cs="Times New Roman"/>
          <w:sz w:val="28"/>
          <w:szCs w:val="28"/>
        </w:rPr>
        <w:t xml:space="preserve"> с развитием острого инфаркта миокарда или нестабильной стенокардией транспортируют в РСЦ при наличии мест в РСЦ.</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Медицинская помощь больным с ОКС оказывается на основе стандартов и порядка оказания медицинской помощи, клинических рекомендаций.</w:t>
      </w:r>
    </w:p>
    <w:p w:rsidR="002470C2" w:rsidRPr="00C9510D" w:rsidRDefault="002470C2" w:rsidP="00C9510D">
      <w:pPr>
        <w:widowControl w:val="0"/>
        <w:autoSpaceDE w:val="0"/>
        <w:autoSpaceDN w:val="0"/>
        <w:adjustRightInd w:val="0"/>
        <w:spacing w:line="240" w:lineRule="auto"/>
        <w:ind w:firstLine="540"/>
        <w:rPr>
          <w:rFonts w:ascii="Times New Roman" w:hAnsi="Times New Roman" w:cs="Times New Roman"/>
          <w:sz w:val="28"/>
          <w:szCs w:val="28"/>
        </w:rPr>
      </w:pPr>
    </w:p>
    <w:p w:rsidR="002470C2" w:rsidRPr="00C9510D" w:rsidRDefault="002470C2" w:rsidP="00C9510D">
      <w:pPr>
        <w:widowControl w:val="0"/>
        <w:autoSpaceDE w:val="0"/>
        <w:autoSpaceDN w:val="0"/>
        <w:adjustRightInd w:val="0"/>
        <w:spacing w:line="240" w:lineRule="auto"/>
        <w:ind w:firstLine="540"/>
        <w:rPr>
          <w:rFonts w:ascii="Times New Roman" w:hAnsi="Times New Roman" w:cs="Times New Roman"/>
          <w:sz w:val="28"/>
          <w:szCs w:val="28"/>
        </w:rPr>
      </w:pPr>
      <w:r w:rsidRPr="00C9510D">
        <w:rPr>
          <w:rFonts w:ascii="Times New Roman" w:hAnsi="Times New Roman" w:cs="Times New Roman"/>
          <w:sz w:val="28"/>
          <w:szCs w:val="28"/>
          <w:lang w:val="en-US"/>
        </w:rPr>
        <w:t>III</w:t>
      </w:r>
      <w:r w:rsidRPr="00C9510D">
        <w:rPr>
          <w:rFonts w:ascii="Times New Roman" w:hAnsi="Times New Roman" w:cs="Times New Roman"/>
          <w:sz w:val="28"/>
          <w:szCs w:val="28"/>
        </w:rPr>
        <w:t xml:space="preserve"> этап - Региональный сосудистый центр (далее - РСЦ).</w:t>
      </w:r>
    </w:p>
    <w:p w:rsidR="002470C2" w:rsidRPr="00C9510D" w:rsidRDefault="002470C2" w:rsidP="00C9510D">
      <w:pPr>
        <w:spacing w:line="240" w:lineRule="auto"/>
        <w:ind w:firstLine="540"/>
        <w:jc w:val="both"/>
        <w:rPr>
          <w:rFonts w:ascii="Times New Roman" w:hAnsi="Times New Roman" w:cs="Times New Roman"/>
          <w:sz w:val="28"/>
          <w:szCs w:val="28"/>
        </w:rPr>
      </w:pPr>
    </w:p>
    <w:p w:rsidR="002470C2" w:rsidRPr="00C9510D" w:rsidRDefault="002470C2" w:rsidP="00C9510D">
      <w:pPr>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Место нахождения регионального сосудистого центра – ГБУЗ РТ «Республиканская больница №1», по адресу: г. Кызыл, ул. Оюна Курседи, 163, главный корпус, 3 этаж.</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Каналы связи (круглосуточно)– радиосвязь между  станцией СМП и диспетчером экстренного приемного покоя (тел.8(39422) 6-40-00, консультативно – диагностическим центром ГБУЗ РТ «Ресбольница №1» (тел 8(39422) 3-78-88), сотовая связь с врачами кардиологами РСЦ, телефонная связь с кардиологическим отделением №1 (8(39422) 6-40-02).</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Дежурной медсестрой приемного покоя больницы (РСЦ) параллельно передается сообщение врачу по рентгенэндоваскулярным методам диагностики и лечения, а так же дежурному кардиологу. Врач по рентгенэндоваскулярным методам диагностики и лечения обеспечивает готовность к проведению лечебно-диагностических мероприятий. Также оповещаются задействованные структурные подразделения больницы (КДЛ, РДО, ОФД и др.).</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После прибытия бригады СМП транспортировка пациента с ОКС с подъемом </w:t>
      </w:r>
      <w:r w:rsidRPr="00C9510D">
        <w:rPr>
          <w:rFonts w:ascii="Times New Roman" w:hAnsi="Times New Roman" w:cs="Times New Roman"/>
          <w:sz w:val="28"/>
          <w:szCs w:val="28"/>
          <w:lang w:val="en-US"/>
        </w:rPr>
        <w:t>ST</w:t>
      </w:r>
      <w:r w:rsidRPr="00C9510D">
        <w:rPr>
          <w:rFonts w:ascii="Times New Roman" w:hAnsi="Times New Roman" w:cs="Times New Roman"/>
          <w:sz w:val="28"/>
          <w:szCs w:val="28"/>
        </w:rPr>
        <w:t xml:space="preserve"> осуществляется </w:t>
      </w:r>
      <w:r w:rsidRPr="00C9510D">
        <w:rPr>
          <w:rFonts w:ascii="Times New Roman" w:hAnsi="Times New Roman" w:cs="Times New Roman"/>
          <w:sz w:val="28"/>
          <w:szCs w:val="28"/>
          <w:u w:val="single"/>
        </w:rPr>
        <w:t xml:space="preserve">минуя приемный покой больницы </w:t>
      </w:r>
      <w:r w:rsidRPr="00C9510D">
        <w:rPr>
          <w:rFonts w:ascii="Times New Roman" w:hAnsi="Times New Roman" w:cs="Times New Roman"/>
          <w:sz w:val="28"/>
          <w:szCs w:val="28"/>
        </w:rPr>
        <w:t xml:space="preserve">в противошоковую палату, а при стабильной гемодинамике транспортировка в кабинет рентгенэндоваскулярных методов диагностики и лечения или ПРИТ кардиологического отделения №1 РСЦ.  Время транспортировки больного в кабинет рентгенэндоваскулярных методов </w:t>
      </w:r>
      <w:r w:rsidRPr="00C9510D">
        <w:rPr>
          <w:rFonts w:ascii="Times New Roman" w:hAnsi="Times New Roman" w:cs="Times New Roman"/>
          <w:sz w:val="28"/>
          <w:szCs w:val="28"/>
        </w:rPr>
        <w:lastRenderedPageBreak/>
        <w:t>диагностики и лечения не должно превышать 20 минут.</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Первичная специализированная медико-санитарная помощь оказывается врачами-кардиологами, врачами по рентгенэндоваскулярным диагностике и лечению.</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Специализированная медицинская помощь больным в РСЦ оказывается в стационарных условиях при доставлении больного бригадой скорой медицинской помощи, а также при самостоятельном обращении больного в медицинскую организацию. </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Рентгенэндоваскулярные вмешательства (первичное чрескожное вмешательство) при неосложненном течении ОКС выполняется в первые 12 часов от начала течения заболевания. При осложненном течении острого коронарного синдрома сроки рентгенэндоваскулярных вмешательств могут быть продлены. После тромболитической терапии рентгенэндоваскулярное вмешательство может быть выполнено в период до 24 часов от начала течения заболевания.</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Медицинская помощь больным с ОКС оказывается на основе стандартов и порядка оказания медицинской помощи, клинических рекомендаций утвержденных в установленном порядке.</w:t>
      </w:r>
    </w:p>
    <w:p w:rsidR="002470C2" w:rsidRPr="00C9510D" w:rsidRDefault="002470C2" w:rsidP="00C9510D">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После окончания лечения пациент направляется для дальнейшей реабилитации в: кардиологическое отделение №2 ГБУЗ РТ «Республиканская больница №1» или  реабилитационные отделения поликлиник по месту жительства.  </w:t>
      </w:r>
    </w:p>
    <w:p w:rsidR="002470C2" w:rsidRPr="00734D0E" w:rsidRDefault="002470C2" w:rsidP="002470C2">
      <w:pPr>
        <w:widowControl w:val="0"/>
        <w:autoSpaceDE w:val="0"/>
        <w:autoSpaceDN w:val="0"/>
        <w:adjustRightInd w:val="0"/>
        <w:spacing w:line="240" w:lineRule="auto"/>
        <w:jc w:val="both"/>
        <w:rPr>
          <w:rFonts w:asciiTheme="minorHAnsi" w:hAnsiTheme="minorHAnsi" w:cstheme="minorHAnsi"/>
        </w:rPr>
      </w:pPr>
    </w:p>
    <w:p w:rsidR="002470C2" w:rsidRPr="00DD4BA3" w:rsidRDefault="002470C2" w:rsidP="002470C2">
      <w:pPr>
        <w:tabs>
          <w:tab w:val="left" w:pos="1080"/>
        </w:tabs>
        <w:spacing w:line="240" w:lineRule="auto"/>
        <w:contextualSpacing/>
        <w:jc w:val="both"/>
        <w:rPr>
          <w:rFonts w:ascii="Times New Roman" w:eastAsia="Times New Roman" w:hAnsi="Times New Roman" w:cs="Times New Roman"/>
          <w:sz w:val="28"/>
          <w:szCs w:val="28"/>
        </w:rPr>
      </w:pPr>
      <w:r w:rsidRPr="00DD4BA3">
        <w:rPr>
          <w:rFonts w:ascii="Times New Roman" w:eastAsia="Times New Roman" w:hAnsi="Times New Roman" w:cs="Times New Roman"/>
          <w:sz w:val="28"/>
          <w:szCs w:val="28"/>
        </w:rPr>
        <w:t>1</w:t>
      </w:r>
      <w:r w:rsidRPr="00C9510D">
        <w:rPr>
          <w:rFonts w:ascii="Times New Roman" w:eastAsia="Times New Roman" w:hAnsi="Times New Roman" w:cs="Times New Roman"/>
          <w:b/>
          <w:sz w:val="28"/>
          <w:szCs w:val="28"/>
        </w:rPr>
        <w:t>.</w:t>
      </w:r>
      <w:r w:rsidRPr="00DD4BA3">
        <w:rPr>
          <w:rFonts w:ascii="Times New Roman" w:eastAsia="Times New Roman" w:hAnsi="Times New Roman" w:cs="Times New Roman"/>
          <w:sz w:val="28"/>
          <w:szCs w:val="28"/>
        </w:rPr>
        <w:t>Возможные пути наземной транспортировки:</w:t>
      </w:r>
    </w:p>
    <w:p w:rsidR="002470C2" w:rsidRPr="00C9510D" w:rsidRDefault="002470C2" w:rsidP="00671571">
      <w:pPr>
        <w:numPr>
          <w:ilvl w:val="1"/>
          <w:numId w:val="20"/>
        </w:numPr>
        <w:spacing w:line="240" w:lineRule="auto"/>
        <w:jc w:val="both"/>
        <w:rPr>
          <w:rFonts w:ascii="Times New Roman" w:eastAsia="Times New Roman" w:hAnsi="Times New Roman" w:cs="Times New Roman"/>
          <w:sz w:val="28"/>
          <w:szCs w:val="28"/>
        </w:rPr>
      </w:pPr>
      <w:r w:rsidRPr="00C9510D">
        <w:rPr>
          <w:rFonts w:ascii="Times New Roman" w:eastAsia="Times New Roman" w:hAnsi="Times New Roman" w:cs="Times New Roman"/>
          <w:sz w:val="28"/>
          <w:szCs w:val="28"/>
        </w:rPr>
        <w:t xml:space="preserve">Бригада СМП, производящая транспортировку больного с ОКС из г. Кызыла в РСЦ, предварительно устно оповещает о транспортировке больного с указанием приблизительного времени поступления в экстренный приемный покой РСЦ ГБУЗ «Ресбольница №1» (телефон: (39422) 6-40-00). </w:t>
      </w:r>
    </w:p>
    <w:p w:rsidR="002470C2" w:rsidRPr="00C9510D" w:rsidRDefault="002470C2" w:rsidP="00671571">
      <w:pPr>
        <w:numPr>
          <w:ilvl w:val="1"/>
          <w:numId w:val="20"/>
        </w:numPr>
        <w:spacing w:line="240" w:lineRule="auto"/>
        <w:jc w:val="both"/>
        <w:rPr>
          <w:rFonts w:ascii="Times New Roman" w:eastAsia="Times New Roman" w:hAnsi="Times New Roman" w:cs="Times New Roman"/>
          <w:sz w:val="28"/>
          <w:szCs w:val="28"/>
        </w:rPr>
      </w:pPr>
      <w:r w:rsidRPr="00C9510D">
        <w:rPr>
          <w:rFonts w:ascii="Times New Roman" w:eastAsia="Times New Roman" w:hAnsi="Times New Roman" w:cs="Times New Roman"/>
          <w:sz w:val="28"/>
          <w:szCs w:val="28"/>
        </w:rPr>
        <w:t xml:space="preserve">Бригада СМП, производящая транспортировку больного с ОКС из г.Ак-Довурака или с. Кызыл-Мажалык  в ПСО, предварительно устно оповещает о транспортировке больного с указанием приблизительного времени поступления в экстренный приемный покой ПСО (телефон: 2-12-05). </w:t>
      </w:r>
    </w:p>
    <w:p w:rsidR="002470C2" w:rsidRPr="00C9510D" w:rsidRDefault="002470C2" w:rsidP="00671571">
      <w:pPr>
        <w:numPr>
          <w:ilvl w:val="1"/>
          <w:numId w:val="20"/>
        </w:numPr>
        <w:spacing w:line="240" w:lineRule="auto"/>
        <w:jc w:val="both"/>
        <w:rPr>
          <w:rFonts w:ascii="Times New Roman" w:eastAsia="Times New Roman" w:hAnsi="Times New Roman" w:cs="Times New Roman"/>
          <w:sz w:val="28"/>
          <w:szCs w:val="28"/>
        </w:rPr>
      </w:pPr>
      <w:r w:rsidRPr="00C9510D">
        <w:rPr>
          <w:rFonts w:ascii="Times New Roman" w:eastAsia="Times New Roman" w:hAnsi="Times New Roman" w:cs="Times New Roman"/>
          <w:bCs/>
          <w:sz w:val="28"/>
          <w:szCs w:val="28"/>
        </w:rPr>
        <w:t>Транспортировка в РСЦ из Кызылского кожууна с 1-часовой   доступностью,  осуществляется на медицинском транспорте СМП, немедленно, после выявления ОКС.  П</w:t>
      </w:r>
      <w:r w:rsidRPr="00C9510D">
        <w:rPr>
          <w:rFonts w:ascii="Times New Roman" w:eastAsia="Times New Roman" w:hAnsi="Times New Roman" w:cs="Times New Roman"/>
          <w:sz w:val="28"/>
          <w:szCs w:val="28"/>
        </w:rPr>
        <w:t xml:space="preserve">еред госпитализацией врач (фельдшер) бригады СМП сообщает сам или через диспетчера станции СМП о больном в экстренный приемный покой РСЦ ГБУЗ «Ресбольница №1» (телефон: 8(39422)6-40-00) и определяет примерное время транспортировки больного. </w:t>
      </w:r>
    </w:p>
    <w:p w:rsidR="002470C2" w:rsidRPr="00C9510D" w:rsidRDefault="002470C2" w:rsidP="00671571">
      <w:pPr>
        <w:numPr>
          <w:ilvl w:val="1"/>
          <w:numId w:val="20"/>
        </w:numPr>
        <w:spacing w:line="240" w:lineRule="auto"/>
        <w:jc w:val="both"/>
        <w:rPr>
          <w:rFonts w:ascii="Times New Roman" w:eastAsia="Times New Roman" w:hAnsi="Times New Roman" w:cs="Times New Roman"/>
          <w:sz w:val="28"/>
          <w:szCs w:val="28"/>
        </w:rPr>
      </w:pPr>
      <w:r w:rsidRPr="00C9510D">
        <w:rPr>
          <w:rFonts w:ascii="Times New Roman" w:eastAsia="Times New Roman" w:hAnsi="Times New Roman" w:cs="Times New Roman"/>
          <w:bCs/>
          <w:sz w:val="28"/>
          <w:szCs w:val="28"/>
        </w:rPr>
        <w:t>Транспортировка в ПСО из Барун-Хемчикского, Дзун-Хемчикского, Сут-Хольского, Овюрского, Монгун-Тайгинского и Бай-Тайгинского кожуунов из населенных пунктов  с 1-часовой доступностью осуществляется на медицинском транспорте ЦКБ, немедленно, после выявления ОКС.  П</w:t>
      </w:r>
      <w:r w:rsidRPr="00C9510D">
        <w:rPr>
          <w:rFonts w:ascii="Times New Roman" w:eastAsia="Times New Roman" w:hAnsi="Times New Roman" w:cs="Times New Roman"/>
          <w:sz w:val="28"/>
          <w:szCs w:val="28"/>
        </w:rPr>
        <w:t xml:space="preserve">еред госпитализацией врач (фельдшер) бригады СМП сообщает сам или через диспетчера отделения ЕДЦ о больном в экстренный приемный покой ПСО (телефон: 8(39433) 2-15-05) и определяет примерное время транспортировки больного. </w:t>
      </w:r>
    </w:p>
    <w:p w:rsidR="002470C2" w:rsidRPr="00C9510D" w:rsidRDefault="002470C2" w:rsidP="002470C2">
      <w:pPr>
        <w:spacing w:line="240" w:lineRule="auto"/>
        <w:ind w:left="720"/>
        <w:jc w:val="both"/>
        <w:rPr>
          <w:rFonts w:ascii="Times New Roman" w:eastAsia="Times New Roman" w:hAnsi="Times New Roman" w:cs="Times New Roman"/>
          <w:sz w:val="28"/>
          <w:szCs w:val="28"/>
        </w:rPr>
      </w:pPr>
    </w:p>
    <w:p w:rsidR="00FA2FD3" w:rsidRDefault="00FA2FD3" w:rsidP="00FA2FD3">
      <w:pPr>
        <w:pStyle w:val="ad"/>
        <w:tabs>
          <w:tab w:val="left" w:pos="1080"/>
        </w:tabs>
        <w:spacing w:after="0" w:line="240" w:lineRule="auto"/>
        <w:ind w:left="495"/>
        <w:jc w:val="both"/>
        <w:rPr>
          <w:rFonts w:ascii="Times New Roman" w:eastAsia="Times New Roman" w:hAnsi="Times New Roman"/>
          <w:b/>
          <w:sz w:val="28"/>
          <w:szCs w:val="28"/>
          <w:lang w:eastAsia="ru-RU"/>
        </w:rPr>
      </w:pPr>
    </w:p>
    <w:p w:rsidR="002470C2" w:rsidRPr="00DD4BA3" w:rsidRDefault="002470C2" w:rsidP="00671571">
      <w:pPr>
        <w:pStyle w:val="ad"/>
        <w:numPr>
          <w:ilvl w:val="0"/>
          <w:numId w:val="20"/>
        </w:numPr>
        <w:tabs>
          <w:tab w:val="left" w:pos="1080"/>
        </w:tabs>
        <w:spacing w:after="0" w:line="240" w:lineRule="auto"/>
        <w:jc w:val="both"/>
        <w:rPr>
          <w:rFonts w:ascii="Times New Roman" w:eastAsia="Times New Roman" w:hAnsi="Times New Roman"/>
          <w:sz w:val="28"/>
          <w:szCs w:val="28"/>
          <w:lang w:eastAsia="ru-RU"/>
        </w:rPr>
      </w:pPr>
      <w:r w:rsidRPr="00DD4BA3">
        <w:rPr>
          <w:rFonts w:ascii="Times New Roman" w:eastAsia="Times New Roman" w:hAnsi="Times New Roman"/>
          <w:sz w:val="28"/>
          <w:szCs w:val="28"/>
          <w:lang w:eastAsia="ru-RU"/>
        </w:rPr>
        <w:t>Возможные пути воздушной транспортировки:</w:t>
      </w:r>
    </w:p>
    <w:p w:rsidR="002470C2" w:rsidRPr="00C9510D" w:rsidRDefault="002470C2" w:rsidP="002470C2">
      <w:pPr>
        <w:tabs>
          <w:tab w:val="left" w:pos="1080"/>
        </w:tabs>
        <w:spacing w:line="240" w:lineRule="auto"/>
        <w:ind w:firstLine="720"/>
        <w:contextualSpacing/>
        <w:jc w:val="both"/>
        <w:rPr>
          <w:rFonts w:ascii="Times New Roman" w:hAnsi="Times New Roman" w:cs="Times New Roman"/>
          <w:sz w:val="28"/>
          <w:szCs w:val="28"/>
        </w:rPr>
      </w:pPr>
      <w:r w:rsidRPr="00C9510D">
        <w:rPr>
          <w:rFonts w:ascii="Times New Roman" w:eastAsia="Times New Roman" w:hAnsi="Times New Roman" w:cs="Times New Roman"/>
          <w:sz w:val="28"/>
          <w:szCs w:val="28"/>
        </w:rPr>
        <w:t xml:space="preserve">2.1. Транспортировка пациента из ЦКБ/ММЦ в РСЦ </w:t>
      </w:r>
      <w:r w:rsidRPr="00C9510D">
        <w:rPr>
          <w:rFonts w:ascii="Times New Roman" w:hAnsi="Times New Roman" w:cs="Times New Roman"/>
          <w:sz w:val="28"/>
          <w:szCs w:val="28"/>
        </w:rPr>
        <w:t xml:space="preserve">ГБУЗ «Ресбольница №1»: </w:t>
      </w:r>
    </w:p>
    <w:p w:rsidR="002470C2" w:rsidRPr="00C9510D" w:rsidRDefault="002470C2" w:rsidP="002470C2">
      <w:pPr>
        <w:tabs>
          <w:tab w:val="left" w:pos="1080"/>
        </w:tabs>
        <w:spacing w:line="240" w:lineRule="auto"/>
        <w:ind w:firstLine="720"/>
        <w:contextualSpacing/>
        <w:jc w:val="both"/>
        <w:rPr>
          <w:rFonts w:ascii="Times New Roman" w:hAnsi="Times New Roman" w:cs="Times New Roman"/>
          <w:sz w:val="28"/>
          <w:szCs w:val="28"/>
        </w:rPr>
      </w:pPr>
      <w:r w:rsidRPr="00C9510D">
        <w:rPr>
          <w:rFonts w:ascii="Times New Roman" w:hAnsi="Times New Roman" w:cs="Times New Roman"/>
          <w:sz w:val="28"/>
          <w:szCs w:val="28"/>
        </w:rPr>
        <w:t xml:space="preserve">- всех больных с ОКС с подъемом сегмента </w:t>
      </w:r>
      <w:r w:rsidRPr="00C9510D">
        <w:rPr>
          <w:rFonts w:ascii="Times New Roman" w:hAnsi="Times New Roman" w:cs="Times New Roman"/>
          <w:sz w:val="28"/>
          <w:szCs w:val="28"/>
          <w:lang w:val="en-US"/>
        </w:rPr>
        <w:t>ST</w:t>
      </w:r>
      <w:r w:rsidRPr="00C9510D">
        <w:rPr>
          <w:rFonts w:ascii="Times New Roman" w:hAnsi="Times New Roman" w:cs="Times New Roman"/>
          <w:sz w:val="28"/>
          <w:szCs w:val="28"/>
        </w:rPr>
        <w:t xml:space="preserve"> (или впервые выявленной блокадой левой ножки пучка Гиса) независимо от эффективности ТЛТ. В некоторых случаях транспортировка данной группы больных возможна в более поздние сроки (более 24 часов) в зависимости от тяжести состояния, погодных условий.</w:t>
      </w:r>
    </w:p>
    <w:p w:rsidR="002470C2" w:rsidRPr="00C9510D" w:rsidRDefault="002470C2" w:rsidP="002470C2">
      <w:pPr>
        <w:tabs>
          <w:tab w:val="left" w:pos="1080"/>
        </w:tabs>
        <w:spacing w:line="240" w:lineRule="auto"/>
        <w:ind w:firstLine="720"/>
        <w:contextualSpacing/>
        <w:jc w:val="both"/>
        <w:rPr>
          <w:rFonts w:ascii="Times New Roman" w:eastAsia="Times New Roman" w:hAnsi="Times New Roman" w:cs="Times New Roman"/>
          <w:sz w:val="28"/>
          <w:szCs w:val="28"/>
        </w:rPr>
      </w:pPr>
      <w:r w:rsidRPr="00C9510D">
        <w:rPr>
          <w:rFonts w:ascii="Times New Roman" w:hAnsi="Times New Roman" w:cs="Times New Roman"/>
          <w:sz w:val="28"/>
          <w:szCs w:val="28"/>
        </w:rPr>
        <w:t xml:space="preserve">- больных с ОКС без подъема сегмента </w:t>
      </w:r>
      <w:r w:rsidRPr="00C9510D">
        <w:rPr>
          <w:rFonts w:ascii="Times New Roman" w:hAnsi="Times New Roman" w:cs="Times New Roman"/>
          <w:sz w:val="28"/>
          <w:szCs w:val="28"/>
          <w:lang w:val="en-US"/>
        </w:rPr>
        <w:t>ST</w:t>
      </w:r>
      <w:r w:rsidRPr="00C9510D">
        <w:rPr>
          <w:rFonts w:ascii="Times New Roman" w:hAnsi="Times New Roman" w:cs="Times New Roman"/>
          <w:sz w:val="28"/>
          <w:szCs w:val="28"/>
        </w:rPr>
        <w:t xml:space="preserve"> с развитием острого инфаркта миокарда или нестабильной стенокардией выполняют транспортировку при наличии мест в РСЦ.</w:t>
      </w:r>
    </w:p>
    <w:p w:rsidR="002470C2" w:rsidRPr="00C9510D" w:rsidRDefault="002470C2" w:rsidP="002470C2">
      <w:pPr>
        <w:tabs>
          <w:tab w:val="left" w:pos="1080"/>
        </w:tabs>
        <w:spacing w:line="240" w:lineRule="auto"/>
        <w:ind w:firstLine="720"/>
        <w:contextualSpacing/>
        <w:jc w:val="both"/>
        <w:rPr>
          <w:rFonts w:ascii="Times New Roman" w:hAnsi="Times New Roman" w:cs="Times New Roman"/>
          <w:sz w:val="28"/>
          <w:szCs w:val="28"/>
        </w:rPr>
      </w:pPr>
      <w:r w:rsidRPr="00C9510D">
        <w:rPr>
          <w:rFonts w:ascii="Times New Roman" w:hAnsi="Times New Roman" w:cs="Times New Roman"/>
          <w:sz w:val="28"/>
          <w:szCs w:val="28"/>
        </w:rPr>
        <w:t>2.2.</w:t>
      </w:r>
      <w:r w:rsidRPr="00C9510D">
        <w:rPr>
          <w:rFonts w:ascii="Times New Roman" w:eastAsia="Times New Roman" w:hAnsi="Times New Roman" w:cs="Times New Roman"/>
          <w:sz w:val="28"/>
          <w:szCs w:val="28"/>
        </w:rPr>
        <w:t xml:space="preserve"> Транспортировка пациента из ЦКБ западных кожуунов в ПСО ГБУЗ РТ «Барун-Хемчикский ММЦ»</w:t>
      </w:r>
      <w:r w:rsidRPr="00C9510D">
        <w:rPr>
          <w:rFonts w:ascii="Times New Roman" w:hAnsi="Times New Roman" w:cs="Times New Roman"/>
          <w:sz w:val="28"/>
          <w:szCs w:val="28"/>
        </w:rPr>
        <w:t>:</w:t>
      </w:r>
    </w:p>
    <w:p w:rsidR="002470C2" w:rsidRPr="00C9510D" w:rsidRDefault="002470C2" w:rsidP="002470C2">
      <w:pPr>
        <w:tabs>
          <w:tab w:val="left" w:pos="1080"/>
        </w:tabs>
        <w:spacing w:line="240" w:lineRule="auto"/>
        <w:ind w:firstLine="720"/>
        <w:contextualSpacing/>
        <w:jc w:val="both"/>
        <w:rPr>
          <w:rFonts w:ascii="Times New Roman" w:eastAsia="Times New Roman" w:hAnsi="Times New Roman" w:cs="Times New Roman"/>
          <w:sz w:val="28"/>
          <w:szCs w:val="28"/>
        </w:rPr>
      </w:pPr>
      <w:r w:rsidRPr="00C9510D">
        <w:rPr>
          <w:rFonts w:ascii="Times New Roman" w:hAnsi="Times New Roman" w:cs="Times New Roman"/>
          <w:sz w:val="28"/>
          <w:szCs w:val="28"/>
        </w:rPr>
        <w:t xml:space="preserve">- больных с ОКС без подъема сегмента </w:t>
      </w:r>
      <w:r w:rsidRPr="00C9510D">
        <w:rPr>
          <w:rFonts w:ascii="Times New Roman" w:hAnsi="Times New Roman" w:cs="Times New Roman"/>
          <w:sz w:val="28"/>
          <w:szCs w:val="28"/>
          <w:lang w:val="en-US"/>
        </w:rPr>
        <w:t>ST</w:t>
      </w:r>
      <w:r w:rsidRPr="00C9510D">
        <w:rPr>
          <w:rFonts w:ascii="Times New Roman" w:hAnsi="Times New Roman" w:cs="Times New Roman"/>
          <w:sz w:val="28"/>
          <w:szCs w:val="28"/>
        </w:rPr>
        <w:t xml:space="preserve"> с развитием острого инфаркта миокарда или нестабильной стенокардией выполняют транспортировку для получения специализированного лечения в ПСО из прикрепленных к нему ЦКБ по решению РСЦ (совместно с ПСО).</w:t>
      </w:r>
    </w:p>
    <w:p w:rsidR="002470C2" w:rsidRPr="00C9510D" w:rsidRDefault="002470C2" w:rsidP="00DD4BA3">
      <w:pPr>
        <w:tabs>
          <w:tab w:val="left" w:pos="1080"/>
        </w:tabs>
        <w:spacing w:line="240" w:lineRule="auto"/>
        <w:contextualSpacing/>
        <w:jc w:val="both"/>
        <w:rPr>
          <w:rFonts w:ascii="Times New Roman" w:hAnsi="Times New Roman" w:cs="Times New Roman"/>
          <w:sz w:val="28"/>
          <w:szCs w:val="28"/>
        </w:rPr>
      </w:pPr>
      <w:r w:rsidRPr="00C9510D">
        <w:rPr>
          <w:rFonts w:ascii="Times New Roman" w:eastAsia="Times New Roman" w:hAnsi="Times New Roman" w:cs="Times New Roman"/>
          <w:color w:val="FF0000"/>
          <w:sz w:val="28"/>
          <w:szCs w:val="28"/>
        </w:rPr>
        <w:tab/>
      </w:r>
      <w:r w:rsidRPr="00C9510D">
        <w:rPr>
          <w:rFonts w:ascii="Times New Roman" w:eastAsia="Times New Roman" w:hAnsi="Times New Roman" w:cs="Times New Roman"/>
          <w:sz w:val="28"/>
          <w:szCs w:val="28"/>
        </w:rPr>
        <w:t>Перед обратным вылетом вертолета из кожуунов в г. Кызыл, в</w:t>
      </w:r>
      <w:r w:rsidRPr="00C9510D">
        <w:rPr>
          <w:rFonts w:ascii="Times New Roman" w:hAnsi="Times New Roman" w:cs="Times New Roman"/>
          <w:sz w:val="28"/>
          <w:szCs w:val="28"/>
        </w:rPr>
        <w:t xml:space="preserve"> выходные, праздничные дни или в ночное время, диспетчер отделения экстренной консультативной медицинской помощи и медицинской эвакуации ГБУЗ РТ «Республиканского центра СМП и Медицины катастроф» </w:t>
      </w:r>
      <w:r w:rsidRPr="00C9510D">
        <w:rPr>
          <w:rFonts w:ascii="Times New Roman" w:eastAsia="Times New Roman" w:hAnsi="Times New Roman" w:cs="Times New Roman"/>
          <w:sz w:val="28"/>
          <w:szCs w:val="28"/>
        </w:rPr>
        <w:t xml:space="preserve">сообщает диспетчеру КДЦ о времени вылета  </w:t>
      </w:r>
      <w:r w:rsidRPr="00C9510D">
        <w:rPr>
          <w:rFonts w:ascii="Times New Roman" w:hAnsi="Times New Roman" w:cs="Times New Roman"/>
          <w:sz w:val="28"/>
          <w:szCs w:val="28"/>
        </w:rPr>
        <w:t xml:space="preserve">с указанием приблизительного времени поступления пациента в экстренный приемный покой РСЦ ГБУЗ «Ресбольница №1» (телефон: (39422) 3-78-88. Дежурный КДЦ собирает рентгенэндоваскулярную бригаду в составе дежурного врача по рентгенэндоваскулярной диагностике и лечению, операционной медицинской сестры, рентгенлаборанта, санитарки, анестезиолога и анестезистки в указанное время поступления больного с ОКС в РСЦ с указанием приблизительного времени поступления в экстренный приемный покой РСЦ ГБУЗ «Ресбольница №1». В рабочее время диспетчером отделения экстренной консультативной медицинской помощи и медицинской эвакуации ГБУЗ РТ «Республиканского центра СМП и Медицины катастроф» </w:t>
      </w:r>
      <w:r w:rsidRPr="00C9510D">
        <w:rPr>
          <w:rFonts w:ascii="Times New Roman" w:eastAsia="Times New Roman" w:hAnsi="Times New Roman" w:cs="Times New Roman"/>
          <w:sz w:val="28"/>
          <w:szCs w:val="28"/>
        </w:rPr>
        <w:t xml:space="preserve">сообщает  кардиологу РСЦ о времени вылета  </w:t>
      </w:r>
      <w:r w:rsidRPr="00C9510D">
        <w:rPr>
          <w:rFonts w:ascii="Times New Roman" w:hAnsi="Times New Roman" w:cs="Times New Roman"/>
          <w:sz w:val="28"/>
          <w:szCs w:val="28"/>
        </w:rPr>
        <w:t>с указанием приблизительного времени поступления пациента в экстренный приемный покой РСЦ ГБУЗ «Ресбольница №1» (телефон: (39422) 6-40-02).</w:t>
      </w:r>
    </w:p>
    <w:p w:rsidR="002470C2" w:rsidRDefault="002470C2" w:rsidP="002470C2">
      <w:pPr>
        <w:widowControl w:val="0"/>
        <w:autoSpaceDE w:val="0"/>
        <w:autoSpaceDN w:val="0"/>
        <w:adjustRightInd w:val="0"/>
        <w:spacing w:line="240" w:lineRule="auto"/>
        <w:ind w:firstLine="540"/>
        <w:jc w:val="both"/>
        <w:rPr>
          <w:rFonts w:ascii="Times New Roman" w:hAnsi="Times New Roman" w:cs="Times New Roman"/>
          <w:sz w:val="28"/>
          <w:szCs w:val="28"/>
        </w:rPr>
      </w:pPr>
      <w:r w:rsidRPr="00C9510D">
        <w:rPr>
          <w:rFonts w:ascii="Times New Roman" w:hAnsi="Times New Roman" w:cs="Times New Roman"/>
          <w:sz w:val="28"/>
          <w:szCs w:val="28"/>
        </w:rPr>
        <w:t xml:space="preserve">Отбор и подготовка больных для оказания специализированной, в том числе высокотехнологичной, медицинской помощи (за счет федеральных средств) осуществляется на этапе первичной медико-санитарной помощи и (или) специализированной кардиологической </w:t>
      </w:r>
      <w:r w:rsidR="00DD4BA3">
        <w:rPr>
          <w:rFonts w:ascii="Times New Roman" w:hAnsi="Times New Roman" w:cs="Times New Roman"/>
          <w:sz w:val="28"/>
          <w:szCs w:val="28"/>
        </w:rPr>
        <w:t xml:space="preserve">медицинской помощи в условиях Ресбольницы </w:t>
      </w:r>
      <w:r w:rsidRPr="00C9510D">
        <w:rPr>
          <w:rFonts w:ascii="Times New Roman" w:hAnsi="Times New Roman" w:cs="Times New Roman"/>
          <w:sz w:val="28"/>
          <w:szCs w:val="28"/>
        </w:rPr>
        <w:t>№1.</w:t>
      </w:r>
    </w:p>
    <w:p w:rsidR="00BB68A9" w:rsidRDefault="00BB68A9" w:rsidP="002470C2">
      <w:pPr>
        <w:widowControl w:val="0"/>
        <w:autoSpaceDE w:val="0"/>
        <w:autoSpaceDN w:val="0"/>
        <w:adjustRightInd w:val="0"/>
        <w:spacing w:line="240" w:lineRule="auto"/>
        <w:ind w:firstLine="540"/>
        <w:jc w:val="both"/>
        <w:rPr>
          <w:rFonts w:ascii="Times New Roman" w:hAnsi="Times New Roman" w:cs="Times New Roman"/>
          <w:sz w:val="28"/>
          <w:szCs w:val="28"/>
        </w:rPr>
      </w:pPr>
    </w:p>
    <w:p w:rsidR="00BB68A9" w:rsidRDefault="00BB68A9" w:rsidP="002470C2">
      <w:pPr>
        <w:widowControl w:val="0"/>
        <w:autoSpaceDE w:val="0"/>
        <w:autoSpaceDN w:val="0"/>
        <w:adjustRightInd w:val="0"/>
        <w:spacing w:line="240" w:lineRule="auto"/>
        <w:ind w:firstLine="540"/>
        <w:jc w:val="both"/>
        <w:rPr>
          <w:rFonts w:ascii="Times New Roman" w:hAnsi="Times New Roman" w:cs="Times New Roman"/>
          <w:sz w:val="28"/>
          <w:szCs w:val="28"/>
        </w:rPr>
      </w:pPr>
    </w:p>
    <w:p w:rsidR="00BB68A9" w:rsidRDefault="00BB68A9" w:rsidP="002470C2">
      <w:pPr>
        <w:widowControl w:val="0"/>
        <w:autoSpaceDE w:val="0"/>
        <w:autoSpaceDN w:val="0"/>
        <w:adjustRightInd w:val="0"/>
        <w:spacing w:line="240" w:lineRule="auto"/>
        <w:ind w:firstLine="540"/>
        <w:jc w:val="both"/>
        <w:rPr>
          <w:rFonts w:ascii="Times New Roman" w:hAnsi="Times New Roman" w:cs="Times New Roman"/>
          <w:sz w:val="28"/>
          <w:szCs w:val="28"/>
        </w:rPr>
      </w:pPr>
    </w:p>
    <w:p w:rsidR="00BB68A9" w:rsidRDefault="00BB68A9" w:rsidP="002470C2">
      <w:pPr>
        <w:widowControl w:val="0"/>
        <w:autoSpaceDE w:val="0"/>
        <w:autoSpaceDN w:val="0"/>
        <w:adjustRightInd w:val="0"/>
        <w:spacing w:line="240" w:lineRule="auto"/>
        <w:ind w:firstLine="540"/>
        <w:jc w:val="both"/>
        <w:rPr>
          <w:rFonts w:ascii="Times New Roman" w:hAnsi="Times New Roman" w:cs="Times New Roman"/>
          <w:sz w:val="28"/>
          <w:szCs w:val="28"/>
        </w:rPr>
      </w:pPr>
    </w:p>
    <w:p w:rsidR="00BB68A9" w:rsidRDefault="00BB68A9" w:rsidP="002470C2">
      <w:pPr>
        <w:widowControl w:val="0"/>
        <w:autoSpaceDE w:val="0"/>
        <w:autoSpaceDN w:val="0"/>
        <w:adjustRightInd w:val="0"/>
        <w:spacing w:line="240" w:lineRule="auto"/>
        <w:ind w:firstLine="540"/>
        <w:jc w:val="both"/>
        <w:rPr>
          <w:rFonts w:ascii="Times New Roman" w:hAnsi="Times New Roman" w:cs="Times New Roman"/>
          <w:sz w:val="28"/>
          <w:szCs w:val="28"/>
        </w:rPr>
      </w:pPr>
    </w:p>
    <w:p w:rsidR="00BB68A9" w:rsidRDefault="00BB68A9" w:rsidP="002470C2">
      <w:pPr>
        <w:widowControl w:val="0"/>
        <w:autoSpaceDE w:val="0"/>
        <w:autoSpaceDN w:val="0"/>
        <w:adjustRightInd w:val="0"/>
        <w:spacing w:line="240" w:lineRule="auto"/>
        <w:ind w:firstLine="540"/>
        <w:jc w:val="both"/>
        <w:rPr>
          <w:rFonts w:ascii="Times New Roman" w:hAnsi="Times New Roman" w:cs="Times New Roman"/>
          <w:sz w:val="28"/>
          <w:szCs w:val="28"/>
        </w:rPr>
      </w:pPr>
    </w:p>
    <w:p w:rsidR="00BB68A9" w:rsidRPr="00DD4BA3" w:rsidRDefault="00BB68A9" w:rsidP="00AE307F">
      <w:pPr>
        <w:ind w:firstLine="567"/>
        <w:rPr>
          <w:rFonts w:asciiTheme="minorHAnsi" w:eastAsia="Times New Roman" w:hAnsiTheme="minorHAnsi" w:cstheme="minorHAnsi"/>
          <w:b/>
        </w:rPr>
        <w:sectPr w:rsidR="00BB68A9" w:rsidRPr="00DD4BA3" w:rsidSect="00EE4EA5">
          <w:pgSz w:w="11906" w:h="16838"/>
          <w:pgMar w:top="1134" w:right="567" w:bottom="1134" w:left="1134" w:header="708" w:footer="708" w:gutter="0"/>
          <w:cols w:space="708"/>
          <w:docGrid w:linePitch="360"/>
        </w:sectPr>
      </w:pPr>
    </w:p>
    <w:p w:rsidR="00E75DC8" w:rsidRPr="00BB68A9" w:rsidRDefault="00E75DC8" w:rsidP="00E75DC8">
      <w:pPr>
        <w:ind w:firstLine="567"/>
        <w:jc w:val="center"/>
        <w:rPr>
          <w:rFonts w:ascii="Times New Roman" w:eastAsia="Times New Roman" w:hAnsi="Times New Roman" w:cs="Times New Roman"/>
          <w:sz w:val="28"/>
          <w:szCs w:val="28"/>
        </w:rPr>
      </w:pPr>
      <w:r w:rsidRPr="00BB68A9">
        <w:rPr>
          <w:rFonts w:ascii="Times New Roman" w:eastAsia="Times New Roman" w:hAnsi="Times New Roman" w:cs="Times New Roman"/>
          <w:sz w:val="28"/>
          <w:szCs w:val="28"/>
        </w:rPr>
        <w:lastRenderedPageBreak/>
        <w:t>Маршрутизация больных с ОНМК в Республике Тыва</w:t>
      </w:r>
    </w:p>
    <w:p w:rsidR="00E75DC8" w:rsidRPr="00734D0E" w:rsidRDefault="00E75DC8" w:rsidP="00E75DC8">
      <w:pPr>
        <w:ind w:firstLine="567"/>
        <w:jc w:val="both"/>
        <w:rPr>
          <w:rFonts w:asciiTheme="minorHAnsi" w:eastAsia="Times New Roman" w:hAnsiTheme="minorHAnsi" w:cstheme="minorHAnsi"/>
        </w:rPr>
      </w:pPr>
    </w:p>
    <w:tbl>
      <w:tblPr>
        <w:tblStyle w:val="ab"/>
        <w:tblW w:w="14737" w:type="dxa"/>
        <w:tblLook w:val="04A0" w:firstRow="1" w:lastRow="0" w:firstColumn="1" w:lastColumn="0" w:noHBand="0" w:noVBand="1"/>
      </w:tblPr>
      <w:tblGrid>
        <w:gridCol w:w="562"/>
        <w:gridCol w:w="2552"/>
        <w:gridCol w:w="2956"/>
        <w:gridCol w:w="8667"/>
      </w:tblGrid>
      <w:tr w:rsidR="00E75DC8" w:rsidRPr="00BB68A9" w:rsidTr="00C812B3">
        <w:tc>
          <w:tcPr>
            <w:tcW w:w="562" w:type="dxa"/>
          </w:tcPr>
          <w:p w:rsidR="00E75DC8" w:rsidRPr="00BB68A9" w:rsidRDefault="00E75DC8" w:rsidP="00BB68A9">
            <w:pPr>
              <w:jc w:val="center"/>
              <w:rPr>
                <w:rFonts w:ascii="Times New Roman" w:eastAsia="Times New Roman" w:hAnsi="Times New Roman"/>
                <w:sz w:val="24"/>
                <w:szCs w:val="24"/>
                <w:lang w:eastAsia="ru-RU"/>
              </w:rPr>
            </w:pPr>
            <w:r w:rsidRPr="00BB68A9">
              <w:rPr>
                <w:rFonts w:ascii="Times New Roman" w:eastAsia="Times New Roman" w:hAnsi="Times New Roman"/>
                <w:sz w:val="24"/>
                <w:szCs w:val="24"/>
                <w:lang w:val="en-US" w:eastAsia="ru-RU"/>
              </w:rPr>
              <w:t>N</w:t>
            </w:r>
          </w:p>
        </w:tc>
        <w:tc>
          <w:tcPr>
            <w:tcW w:w="2552" w:type="dxa"/>
            <w:vAlign w:val="center"/>
          </w:tcPr>
          <w:p w:rsidR="00E75DC8" w:rsidRPr="00BB68A9" w:rsidRDefault="00E75DC8" w:rsidP="00C812B3">
            <w:pPr>
              <w:spacing w:line="240" w:lineRule="auto"/>
              <w:jc w:val="center"/>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Кожууны республики</w:t>
            </w:r>
          </w:p>
        </w:tc>
        <w:tc>
          <w:tcPr>
            <w:tcW w:w="2956" w:type="dxa"/>
          </w:tcPr>
          <w:p w:rsidR="00E75DC8" w:rsidRPr="00BB68A9" w:rsidRDefault="00E75DC8" w:rsidP="00BB68A9">
            <w:pPr>
              <w:spacing w:line="240" w:lineRule="auto"/>
              <w:jc w:val="center"/>
              <w:rPr>
                <w:rFonts w:ascii="Times New Roman" w:eastAsia="Times New Roman" w:hAnsi="Times New Roman"/>
                <w:sz w:val="24"/>
                <w:szCs w:val="24"/>
                <w:lang w:eastAsia="ru-RU"/>
              </w:rPr>
            </w:pPr>
            <w:r w:rsidRPr="00BB68A9">
              <w:rPr>
                <w:rFonts w:ascii="Times New Roman" w:eastAsia="Times New Roman" w:hAnsi="Times New Roman"/>
                <w:color w:val="2D3038"/>
                <w:sz w:val="24"/>
                <w:szCs w:val="24"/>
                <w:shd w:val="clear" w:color="auto" w:fill="FFFFFF"/>
                <w:lang w:eastAsia="ru-RU"/>
              </w:rPr>
              <w:t>Медицинские организации</w:t>
            </w:r>
            <w:r w:rsidR="00C812B3">
              <w:rPr>
                <w:rFonts w:ascii="Times New Roman" w:eastAsia="Times New Roman" w:hAnsi="Times New Roman"/>
                <w:color w:val="2D3038"/>
                <w:sz w:val="24"/>
                <w:szCs w:val="24"/>
                <w:shd w:val="clear" w:color="auto" w:fill="FFFFFF"/>
                <w:lang w:eastAsia="ru-RU"/>
              </w:rPr>
              <w:t xml:space="preserve"> (МО)</w:t>
            </w:r>
            <w:r w:rsidRPr="00BB68A9">
              <w:rPr>
                <w:rFonts w:ascii="Times New Roman" w:eastAsia="Times New Roman" w:hAnsi="Times New Roman"/>
                <w:color w:val="2D3038"/>
                <w:sz w:val="24"/>
                <w:szCs w:val="24"/>
                <w:shd w:val="clear" w:color="auto" w:fill="FFFFFF"/>
                <w:lang w:eastAsia="ru-RU"/>
              </w:rPr>
              <w:t>, оказывающие медицинскую помощь больным с ОНМК</w:t>
            </w:r>
          </w:p>
        </w:tc>
        <w:tc>
          <w:tcPr>
            <w:tcW w:w="8667" w:type="dxa"/>
            <w:vAlign w:val="center"/>
          </w:tcPr>
          <w:p w:rsidR="00E75DC8" w:rsidRPr="00BB68A9" w:rsidRDefault="00E75DC8" w:rsidP="00C812B3">
            <w:pPr>
              <w:spacing w:line="240" w:lineRule="auto"/>
              <w:jc w:val="center"/>
              <w:rPr>
                <w:rFonts w:ascii="Times New Roman" w:eastAsia="Times New Roman" w:hAnsi="Times New Roman"/>
                <w:sz w:val="24"/>
                <w:szCs w:val="24"/>
                <w:lang w:eastAsia="ru-RU"/>
              </w:rPr>
            </w:pPr>
            <w:r w:rsidRPr="00BB68A9">
              <w:rPr>
                <w:rFonts w:ascii="Times New Roman" w:eastAsia="Times New Roman" w:hAnsi="Times New Roman"/>
                <w:color w:val="2D3038"/>
                <w:sz w:val="24"/>
                <w:szCs w:val="24"/>
                <w:shd w:val="clear" w:color="auto" w:fill="FFFFFF"/>
                <w:lang w:eastAsia="ru-RU"/>
              </w:rPr>
              <w:t>Региональные сосудистые центры для больных с ОНМК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1.</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Бай-Тайгинский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ГБУЗ РТ «Барун-Хемчикский ММЦ» ПСО (11)</w:t>
            </w: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2.</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Барун-Хемчикский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ГБУЗ РТ «Барун-Хемчикский ММЦ» ПСО (11)</w:t>
            </w: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3.</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Дзун-Хемчикский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ГБУЗ РТ «Барун-Хемчикский ММЦ» ПСО (11)</w:t>
            </w: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4.</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Монгун-Тайгинский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ГБУЗ РТ «Барун-Хемчикский ММЦ» ПСО (11)</w:t>
            </w:r>
          </w:p>
        </w:tc>
        <w:tc>
          <w:tcPr>
            <w:tcW w:w="8667" w:type="dxa"/>
          </w:tcPr>
          <w:p w:rsidR="00E75DC8" w:rsidRPr="00BB68A9" w:rsidRDefault="00E75DC8" w:rsidP="00BB68A9">
            <w:pPr>
              <w:tabs>
                <w:tab w:val="left" w:pos="4490"/>
              </w:tabs>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5.</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Сут-Хольский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ГБУЗ РТ «Барун-Хемчикский ММЦ» ПСО (11)</w:t>
            </w: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6.</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 xml:space="preserve">Овюрский </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ГБУЗ РТ «Барун-Хемчикский» ПСО (11)</w:t>
            </w: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7.</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Чаа-Хольский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8.</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Улуг-Хемский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9.</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Чеди-Хольский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10.</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Кызылский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11.</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Каа-Хемский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lastRenderedPageBreak/>
              <w:t>12.</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Пий-Хемский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13.</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Тандинский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14.</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Тес-Хемский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15.</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Эрзинский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 xml:space="preserve">Республиканский сосудистый центр ГБУЗ РТ «Республиканская больница № 1» (39 коек) </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16.</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Тоджинский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 xml:space="preserve">Республиканский сосудистый центр ГБУЗ РТ «Республиканская больница № 1» (39 коек) </w:t>
            </w:r>
          </w:p>
        </w:tc>
      </w:tr>
      <w:tr w:rsidR="00E75DC8" w:rsidRPr="00BB68A9" w:rsidTr="008E48A8">
        <w:tc>
          <w:tcPr>
            <w:tcW w:w="562" w:type="dxa"/>
          </w:tcPr>
          <w:p w:rsidR="00E75DC8" w:rsidRPr="00BB68A9" w:rsidRDefault="00E75DC8" w:rsidP="00BB68A9">
            <w:pPr>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17.</w:t>
            </w:r>
          </w:p>
        </w:tc>
        <w:tc>
          <w:tcPr>
            <w:tcW w:w="2552"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Тере-Хольский</w:t>
            </w:r>
          </w:p>
        </w:tc>
        <w:tc>
          <w:tcPr>
            <w:tcW w:w="2956" w:type="dxa"/>
          </w:tcPr>
          <w:p w:rsidR="00E75DC8" w:rsidRPr="00BB68A9" w:rsidRDefault="00E75DC8" w:rsidP="00BB68A9">
            <w:pPr>
              <w:spacing w:line="240" w:lineRule="auto"/>
              <w:jc w:val="both"/>
              <w:rPr>
                <w:rFonts w:ascii="Times New Roman" w:eastAsia="Times New Roman" w:hAnsi="Times New Roman"/>
                <w:sz w:val="24"/>
                <w:szCs w:val="24"/>
                <w:lang w:eastAsia="ru-RU"/>
              </w:rPr>
            </w:pPr>
          </w:p>
        </w:tc>
        <w:tc>
          <w:tcPr>
            <w:tcW w:w="8667" w:type="dxa"/>
          </w:tcPr>
          <w:p w:rsidR="00E75DC8" w:rsidRPr="00BB68A9" w:rsidRDefault="00E75DC8" w:rsidP="00BB68A9">
            <w:pPr>
              <w:spacing w:line="240" w:lineRule="auto"/>
              <w:jc w:val="both"/>
              <w:rPr>
                <w:rFonts w:ascii="Times New Roman" w:eastAsia="Times New Roman" w:hAnsi="Times New Roman"/>
                <w:sz w:val="24"/>
                <w:szCs w:val="24"/>
                <w:lang w:eastAsia="ru-RU"/>
              </w:rPr>
            </w:pPr>
            <w:r w:rsidRPr="00BB68A9">
              <w:rPr>
                <w:rFonts w:ascii="Times New Roman" w:eastAsia="Times New Roman" w:hAnsi="Times New Roman"/>
                <w:sz w:val="24"/>
                <w:szCs w:val="24"/>
                <w:lang w:eastAsia="ru-RU"/>
              </w:rPr>
              <w:t>Республиканский сосудистый центр ГБУЗ РТ «Республиканская больница № 1» (39 коек)</w:t>
            </w:r>
          </w:p>
        </w:tc>
      </w:tr>
    </w:tbl>
    <w:p w:rsidR="000B5B6A" w:rsidRPr="00BB68A9" w:rsidRDefault="000B5B6A" w:rsidP="000B5B6A">
      <w:pPr>
        <w:spacing w:after="160" w:line="259" w:lineRule="auto"/>
        <w:rPr>
          <w:rFonts w:ascii="Times New Roman" w:eastAsiaTheme="minorHAnsi" w:hAnsi="Times New Roman" w:cs="Times New Roman"/>
          <w:b/>
          <w:sz w:val="24"/>
          <w:szCs w:val="24"/>
        </w:rPr>
      </w:pPr>
    </w:p>
    <w:p w:rsidR="00E75DC8" w:rsidRPr="000632A2" w:rsidRDefault="00E75DC8" w:rsidP="000B5B6A">
      <w:pPr>
        <w:spacing w:after="160" w:line="259" w:lineRule="auto"/>
        <w:rPr>
          <w:rFonts w:ascii="Times New Roman" w:eastAsiaTheme="minorHAnsi" w:hAnsi="Times New Roman" w:cs="Times New Roman"/>
          <w:b/>
          <w:sz w:val="24"/>
          <w:szCs w:val="24"/>
        </w:rPr>
      </w:pPr>
      <w:r w:rsidRPr="000632A2">
        <w:rPr>
          <w:rFonts w:ascii="Times New Roman" w:eastAsiaTheme="minorHAnsi" w:hAnsi="Times New Roman" w:cs="Times New Roman"/>
          <w:b/>
          <w:sz w:val="24"/>
          <w:szCs w:val="24"/>
        </w:rPr>
        <w:t>Порядок маршрутизации больных с ОНМК в Республике Тыва</w:t>
      </w:r>
    </w:p>
    <w:p w:rsidR="00E75DC8" w:rsidRPr="000632A2" w:rsidRDefault="00E75DC8" w:rsidP="00671571">
      <w:pPr>
        <w:numPr>
          <w:ilvl w:val="0"/>
          <w:numId w:val="26"/>
        </w:numPr>
        <w:spacing w:after="160" w:line="259" w:lineRule="auto"/>
        <w:ind w:left="0"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b/>
          <w:sz w:val="24"/>
          <w:szCs w:val="24"/>
        </w:rPr>
        <w:t xml:space="preserve">. Этап. </w:t>
      </w:r>
    </w:p>
    <w:p w:rsidR="00E75DC8" w:rsidRPr="000632A2" w:rsidRDefault="00E75DC8" w:rsidP="00671571">
      <w:pPr>
        <w:numPr>
          <w:ilvl w:val="1"/>
          <w:numId w:val="26"/>
        </w:numPr>
        <w:spacing w:after="160" w:line="259" w:lineRule="auto"/>
        <w:ind w:left="0"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b/>
          <w:sz w:val="24"/>
          <w:szCs w:val="24"/>
        </w:rPr>
        <w:t>ФАП или врачебная амбулатория.</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При поступлении больного с подозрением на ОНМК незамедлительно извещается терапевт и/или невролог ЦКБ, который</w:t>
      </w:r>
      <w:r w:rsidRPr="000632A2">
        <w:rPr>
          <w:rFonts w:ascii="Times New Roman" w:eastAsiaTheme="minorHAnsi" w:hAnsi="Times New Roman" w:cs="Times New Roman"/>
          <w:b/>
          <w:sz w:val="24"/>
          <w:szCs w:val="24"/>
        </w:rPr>
        <w:t xml:space="preserve"> в течение 1 часа </w:t>
      </w:r>
      <w:r w:rsidRPr="000632A2">
        <w:rPr>
          <w:rFonts w:ascii="Times New Roman" w:eastAsiaTheme="minorHAnsi" w:hAnsi="Times New Roman" w:cs="Times New Roman"/>
          <w:sz w:val="24"/>
          <w:szCs w:val="24"/>
        </w:rPr>
        <w:t xml:space="preserve">осматривают больного. Ставится в известность невролог РСЦ и проводится коррекция лечения. При отсутствии противопоказаний к транспортировке наземным транспортом больной </w:t>
      </w:r>
      <w:r w:rsidRPr="000632A2">
        <w:rPr>
          <w:rFonts w:ascii="Times New Roman" w:eastAsiaTheme="minorHAnsi" w:hAnsi="Times New Roman" w:cs="Times New Roman"/>
          <w:b/>
          <w:sz w:val="24"/>
          <w:szCs w:val="24"/>
        </w:rPr>
        <w:t>незамедлительно, в течение 30 минут - 1 часа,</w:t>
      </w:r>
      <w:r w:rsidRPr="000632A2">
        <w:rPr>
          <w:rFonts w:ascii="Times New Roman" w:eastAsiaTheme="minorHAnsi" w:hAnsi="Times New Roman" w:cs="Times New Roman"/>
          <w:sz w:val="24"/>
          <w:szCs w:val="24"/>
        </w:rPr>
        <w:t xml:space="preserve"> транспортируется в ЦКБ. Заместитель главного врача ЦКБ по лечебной части докладывает о больном в РСЦ (телефон: 8(39422)-6-33-55) и уточняет план эвакуации и дальнейшее лечение.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При наличии противопоказаний к транспортировке наземным транспортом лечение пациентов осуществляется в ФАП или врачебной амбулатории, согласно Протоколу лечения больных с ОНМК до прилета специалистов ТЦМК ГБУЗ РТ «Республиканский центр скорой медицинской помощи и медицины катастроф» (далее - ГБУЗ РТ «РЦСМП и МК») воздушным транспортом, которые осуществляют транспортировку больного в РСЦ или ПСО.</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В вечернее время, когда невозможно обеспечение воздушным транспортом, терапевт или невролог ЦКБ начинает лечение и наблюдение на ФАП до прилета врачей ТЦМК.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При наличии противопоказаний к транспортировке воздушным транспортом лечение пациентов осуществляется в ФАП или врачебной амбулатории, согласно Протоколу лечения больных с ОНМК.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При подозрении на инсульт в отдаленных и труднодоступных местностях фельдшер «на себя» вызывает терапевта, невролога ЦКБ и ставится в известность дежурный невролог РСЦ/ПСО или невролог, курирующий  кожуун из РСЦ/ПСО. Терапевт или невролог ЦКБ, после осмотра больного на месте, решает коллегиально со специалистами из РСЦ/ПСО вопрос о возможности транспортировки в ЦКБ.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lastRenderedPageBreak/>
        <w:t>При наличии противопоказаний к транспортировке на</w:t>
      </w:r>
      <w:r w:rsidR="000B5B6A" w:rsidRPr="000632A2">
        <w:rPr>
          <w:rFonts w:ascii="Times New Roman" w:eastAsiaTheme="minorHAnsi" w:hAnsi="Times New Roman" w:cs="Times New Roman"/>
          <w:sz w:val="24"/>
          <w:szCs w:val="24"/>
        </w:rPr>
        <w:t xml:space="preserve">земным транспортом, вызывается </w:t>
      </w:r>
      <w:r w:rsidRPr="000632A2">
        <w:rPr>
          <w:rFonts w:ascii="Times New Roman" w:eastAsiaTheme="minorHAnsi" w:hAnsi="Times New Roman" w:cs="Times New Roman"/>
          <w:sz w:val="24"/>
          <w:szCs w:val="24"/>
        </w:rPr>
        <w:t>воздушный транспорт с неврологом и реаниматологом РЦСМП и МК. В вечернее время и при нелетной погоде терапевт или невролог ЦКБ   должен начать лечение в ФАП согласно Приказу 928н МЗ РФ от 15 ноября 2012 года до прилета врачей РЦСМП и МК.</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p>
    <w:p w:rsidR="00E75DC8" w:rsidRPr="000632A2" w:rsidRDefault="00E75DC8" w:rsidP="00671571">
      <w:pPr>
        <w:numPr>
          <w:ilvl w:val="0"/>
          <w:numId w:val="26"/>
        </w:numPr>
        <w:spacing w:after="160" w:line="259" w:lineRule="auto"/>
        <w:ind w:left="0"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b/>
          <w:sz w:val="24"/>
          <w:szCs w:val="24"/>
        </w:rPr>
        <w:t>. Этап.</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b/>
          <w:sz w:val="24"/>
          <w:szCs w:val="24"/>
        </w:rPr>
        <w:t>ЦКБ</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Терапевт и/или невролог ЦКБ </w:t>
      </w:r>
      <w:r w:rsidRPr="000632A2">
        <w:rPr>
          <w:rFonts w:ascii="Times New Roman" w:eastAsiaTheme="minorHAnsi" w:hAnsi="Times New Roman" w:cs="Times New Roman"/>
          <w:b/>
          <w:sz w:val="24"/>
          <w:szCs w:val="24"/>
        </w:rPr>
        <w:t>в течение одного часа</w:t>
      </w:r>
      <w:r w:rsidRPr="000632A2">
        <w:rPr>
          <w:rFonts w:ascii="Times New Roman" w:eastAsiaTheme="minorHAnsi" w:hAnsi="Times New Roman" w:cs="Times New Roman"/>
          <w:sz w:val="24"/>
          <w:szCs w:val="24"/>
        </w:rPr>
        <w:t xml:space="preserve"> после поступления о больном докладывает в РСЦ куратору ЦКБ в рабочее время или дежурному неврологу РСЦ в нерабочее время о состоянии больного, клинических анализах (</w:t>
      </w:r>
      <w:r w:rsidRPr="000632A2">
        <w:rPr>
          <w:rFonts w:ascii="Times New Roman" w:eastAsiaTheme="minorHAnsi" w:hAnsi="Times New Roman" w:cs="Times New Roman"/>
          <w:sz w:val="24"/>
          <w:szCs w:val="24"/>
          <w:u w:val="single"/>
        </w:rPr>
        <w:t>анализ ликвора</w:t>
      </w:r>
      <w:r w:rsidRPr="000632A2">
        <w:rPr>
          <w:rFonts w:ascii="Times New Roman" w:eastAsiaTheme="minorHAnsi" w:hAnsi="Times New Roman" w:cs="Times New Roman"/>
          <w:sz w:val="24"/>
          <w:szCs w:val="24"/>
        </w:rPr>
        <w:t xml:space="preserve">, ОАК, ОАМ, б/х, коагулограмма), проводимой терапии, предполагаемом диагнозе – согласно Форме отчета (см приложение 1). </w:t>
      </w:r>
      <w:r w:rsidRPr="000632A2">
        <w:rPr>
          <w:rFonts w:ascii="Times New Roman" w:eastAsiaTheme="minorHAnsi" w:hAnsi="Times New Roman" w:cs="Times New Roman"/>
          <w:i/>
          <w:sz w:val="24"/>
          <w:szCs w:val="24"/>
          <w:u w:val="single"/>
        </w:rPr>
        <w:t>В течение одного часа</w:t>
      </w:r>
      <w:r w:rsidRPr="000632A2">
        <w:rPr>
          <w:rFonts w:ascii="Times New Roman" w:eastAsiaTheme="minorHAnsi" w:hAnsi="Times New Roman" w:cs="Times New Roman"/>
          <w:sz w:val="24"/>
          <w:szCs w:val="24"/>
        </w:rPr>
        <w:t xml:space="preserve"> решается вопрос о вызове специалистов ГБУЗ РТ «РЦСМП и МК» и/или о возможной транспортировке в РСЦ или ПСО в зависимости от места жительства. Для этого терапевт или невролог созванивается с ГБУЗ РТ «РЦСМП и МК», специалисты которого </w:t>
      </w:r>
      <w:r w:rsidRPr="000632A2">
        <w:rPr>
          <w:rFonts w:ascii="Times New Roman" w:eastAsiaTheme="minorHAnsi" w:hAnsi="Times New Roman" w:cs="Times New Roman"/>
          <w:i/>
          <w:sz w:val="24"/>
          <w:szCs w:val="24"/>
          <w:u w:val="single"/>
        </w:rPr>
        <w:t xml:space="preserve">в течение часа </w:t>
      </w:r>
      <w:r w:rsidRPr="000632A2">
        <w:rPr>
          <w:rFonts w:ascii="Times New Roman" w:eastAsiaTheme="minorHAnsi" w:hAnsi="Times New Roman" w:cs="Times New Roman"/>
          <w:sz w:val="24"/>
          <w:szCs w:val="24"/>
        </w:rPr>
        <w:t xml:space="preserve">выезжают в ЦКБ. Транспортировка больного в РСЦ осуществляется при исключении противопоказаний.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Противопоказания к транспортировке </w:t>
      </w:r>
      <w:r w:rsidRPr="000632A2">
        <w:rPr>
          <w:rFonts w:ascii="Times New Roman" w:eastAsiaTheme="minorHAnsi" w:hAnsi="Times New Roman" w:cs="Times New Roman"/>
          <w:b/>
          <w:i/>
          <w:sz w:val="24"/>
          <w:szCs w:val="24"/>
          <w:u w:val="single"/>
        </w:rPr>
        <w:t>воздушным</w:t>
      </w:r>
      <w:r w:rsidRPr="000632A2">
        <w:rPr>
          <w:rFonts w:ascii="Times New Roman" w:eastAsiaTheme="minorHAnsi" w:hAnsi="Times New Roman" w:cs="Times New Roman"/>
          <w:sz w:val="24"/>
          <w:szCs w:val="24"/>
        </w:rPr>
        <w:t xml:space="preserve"> транспортом: агональное состояние (кома </w:t>
      </w:r>
      <w:r w:rsidRPr="000632A2">
        <w:rPr>
          <w:rFonts w:ascii="Times New Roman" w:eastAsiaTheme="minorHAnsi" w:hAnsi="Times New Roman" w:cs="Times New Roman"/>
          <w:sz w:val="24"/>
          <w:szCs w:val="24"/>
          <w:lang w:val="en-US"/>
        </w:rPr>
        <w:t>II</w:t>
      </w:r>
      <w:r w:rsidRPr="000632A2">
        <w:rPr>
          <w:rFonts w:ascii="Times New Roman" w:eastAsiaTheme="minorHAnsi" w:hAnsi="Times New Roman" w:cs="Times New Roman"/>
          <w:sz w:val="24"/>
          <w:szCs w:val="24"/>
        </w:rPr>
        <w:t xml:space="preserve"> -</w:t>
      </w:r>
      <w:r w:rsidRPr="000632A2">
        <w:rPr>
          <w:rFonts w:ascii="Times New Roman" w:eastAsiaTheme="minorHAnsi" w:hAnsi="Times New Roman" w:cs="Times New Roman"/>
          <w:sz w:val="24"/>
          <w:szCs w:val="24"/>
          <w:lang w:val="en-US"/>
        </w:rPr>
        <w:t>III</w:t>
      </w:r>
      <w:r w:rsidRPr="000632A2">
        <w:rPr>
          <w:rFonts w:ascii="Times New Roman" w:eastAsiaTheme="minorHAnsi" w:hAnsi="Times New Roman" w:cs="Times New Roman"/>
          <w:sz w:val="24"/>
          <w:szCs w:val="24"/>
        </w:rPr>
        <w:t xml:space="preserve">).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Противопоказания к транспортировке </w:t>
      </w:r>
      <w:r w:rsidRPr="000632A2">
        <w:rPr>
          <w:rFonts w:ascii="Times New Roman" w:eastAsiaTheme="minorHAnsi" w:hAnsi="Times New Roman" w:cs="Times New Roman"/>
          <w:b/>
          <w:i/>
          <w:sz w:val="24"/>
          <w:szCs w:val="24"/>
          <w:u w:val="single"/>
        </w:rPr>
        <w:t>наземным</w:t>
      </w:r>
      <w:r w:rsidRPr="000632A2">
        <w:rPr>
          <w:rFonts w:ascii="Times New Roman" w:eastAsiaTheme="minorHAnsi" w:hAnsi="Times New Roman" w:cs="Times New Roman"/>
          <w:sz w:val="24"/>
          <w:szCs w:val="24"/>
        </w:rPr>
        <w:t xml:space="preserve"> транспортом: тяжелое и крайне тяжелое состояние (кома </w:t>
      </w:r>
      <w:r w:rsidRPr="000632A2">
        <w:rPr>
          <w:rFonts w:ascii="Times New Roman" w:eastAsiaTheme="minorHAnsi" w:hAnsi="Times New Roman" w:cs="Times New Roman"/>
          <w:sz w:val="24"/>
          <w:szCs w:val="24"/>
          <w:lang w:val="en-US"/>
        </w:rPr>
        <w:t>I</w:t>
      </w:r>
      <w:r w:rsidRPr="000632A2">
        <w:rPr>
          <w:rFonts w:ascii="Times New Roman" w:eastAsiaTheme="minorHAnsi" w:hAnsi="Times New Roman" w:cs="Times New Roman"/>
          <w:sz w:val="24"/>
          <w:szCs w:val="24"/>
        </w:rPr>
        <w:t>-</w:t>
      </w:r>
      <w:r w:rsidRPr="000632A2">
        <w:rPr>
          <w:rFonts w:ascii="Times New Roman" w:eastAsiaTheme="minorHAnsi" w:hAnsi="Times New Roman" w:cs="Times New Roman"/>
          <w:sz w:val="24"/>
          <w:szCs w:val="24"/>
          <w:lang w:val="en-US"/>
        </w:rPr>
        <w:t>III</w:t>
      </w:r>
      <w:r w:rsidRPr="000632A2">
        <w:rPr>
          <w:rFonts w:ascii="Times New Roman" w:eastAsiaTheme="minorHAnsi" w:hAnsi="Times New Roman" w:cs="Times New Roman"/>
          <w:sz w:val="24"/>
          <w:szCs w:val="24"/>
        </w:rPr>
        <w:t xml:space="preserve">) и подозрение на САК вследствие разрыва аневризмы сосуда головного мозга.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В случае подозрения на САК вследствие разрыва аневризмы сосуда головного мозга лечение проводится в ЦКБ согласно Протоколу ведения больных с ОНМК до стабилизации состояния. При стабилизации состояния больные с подозрением на САК вследствие разрыва аневризмы сосуда головного мозга, независимо от места жительства, транспортируются только в РСЦ для дальнейшего обследования и лечения.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Транспортировка пациентов с ОНМК в РСЦ или ПСО наземным или воздушным транспортом осуществляется следующим образом: </w:t>
      </w:r>
    </w:p>
    <w:p w:rsidR="00E75DC8" w:rsidRPr="000632A2" w:rsidRDefault="00E75DC8" w:rsidP="00671571">
      <w:pPr>
        <w:numPr>
          <w:ilvl w:val="1"/>
          <w:numId w:val="26"/>
        </w:numPr>
        <w:spacing w:after="160" w:line="259" w:lineRule="auto"/>
        <w:ind w:left="0"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В случае, когда диагноз инсульта не вызывает сомнений, а также если больной находится в состоянии легкой или средней степени тяжести, то возможна транспортировка на автотранспорте ЦКБ, предусмотренного для транспортировки больных, в сопровождении только невролога или терапевта ЦКБ или же автотранспортом ГБУЗ РТ «РЦСМП и МК» в сопровождении фельдшера ГБУЗ РТ «РЦСМП и МК».</w:t>
      </w:r>
    </w:p>
    <w:p w:rsidR="00E75DC8" w:rsidRPr="000632A2" w:rsidRDefault="00E75DC8" w:rsidP="00671571">
      <w:pPr>
        <w:numPr>
          <w:ilvl w:val="1"/>
          <w:numId w:val="26"/>
        </w:numPr>
        <w:spacing w:after="160" w:line="259" w:lineRule="auto"/>
        <w:ind w:left="0"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Если же больной находится в тяжелом или крайне тяжелом состоянии, а также в случае, когда требуется уточнение диагноза, транспортировка осуществляется наземным или воздушным транспортом при обязательном сопровождении невролога ГБУЗ РТ «РЦСМП и МК» и врача-реаниматолога.</w:t>
      </w:r>
    </w:p>
    <w:p w:rsidR="00E75DC8" w:rsidRPr="000632A2" w:rsidRDefault="00E75DC8" w:rsidP="00671571">
      <w:pPr>
        <w:numPr>
          <w:ilvl w:val="1"/>
          <w:numId w:val="26"/>
        </w:numPr>
        <w:spacing w:after="160" w:line="259" w:lineRule="auto"/>
        <w:ind w:left="0"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Транспортировка больных </w:t>
      </w:r>
      <w:r w:rsidRPr="000632A2">
        <w:rPr>
          <w:rFonts w:ascii="Times New Roman" w:eastAsiaTheme="minorHAnsi" w:hAnsi="Times New Roman" w:cs="Times New Roman"/>
          <w:b/>
          <w:i/>
          <w:sz w:val="24"/>
          <w:szCs w:val="24"/>
          <w:u w:val="single"/>
        </w:rPr>
        <w:t>только воздушным транспортом</w:t>
      </w:r>
      <w:r w:rsidRPr="000632A2">
        <w:rPr>
          <w:rFonts w:ascii="Times New Roman" w:eastAsiaTheme="minorHAnsi" w:hAnsi="Times New Roman" w:cs="Times New Roman"/>
          <w:sz w:val="24"/>
          <w:szCs w:val="24"/>
        </w:rPr>
        <w:t xml:space="preserve"> осуществляется: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 при предполагаемом САК вследствие разрыва аневризмы сосудов головного мозга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 в тяжелом или крайне тяжелом состоянии;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 из труднодоступных населенных пунктов. </w:t>
      </w:r>
    </w:p>
    <w:p w:rsidR="00E75DC8" w:rsidRPr="000632A2" w:rsidRDefault="00E75DC8" w:rsidP="00E75DC8">
      <w:pPr>
        <w:spacing w:after="160" w:line="259" w:lineRule="auto"/>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lastRenderedPageBreak/>
        <w:t xml:space="preserve">Окончательно вопрос о транспортировке больного (наземным или воздушным транспортом) в РСЦ или ПСО, находящегося в тяжелом или крайне тяжелом состоянии, решается только коллегиально, специалистами РСЦ и курирующим РСЦ заместителем главного врача ГБУЗ РТ «Республиканская больница №1», с учетом возможного усугубления тяжести состояния пациента при транспортировке. </w:t>
      </w:r>
    </w:p>
    <w:p w:rsidR="00E75DC8" w:rsidRPr="000632A2" w:rsidRDefault="00E75DC8" w:rsidP="00671571">
      <w:pPr>
        <w:numPr>
          <w:ilvl w:val="0"/>
          <w:numId w:val="26"/>
        </w:numPr>
        <w:spacing w:after="160" w:line="259" w:lineRule="auto"/>
        <w:ind w:left="0" w:firstLine="567"/>
        <w:contextualSpacing/>
        <w:jc w:val="both"/>
        <w:rPr>
          <w:rFonts w:ascii="Times New Roman" w:eastAsiaTheme="minorHAnsi" w:hAnsi="Times New Roman" w:cs="Times New Roman"/>
          <w:b/>
          <w:sz w:val="24"/>
          <w:szCs w:val="24"/>
        </w:rPr>
      </w:pPr>
      <w:r w:rsidRPr="000632A2">
        <w:rPr>
          <w:rFonts w:ascii="Times New Roman" w:eastAsiaTheme="minorHAnsi" w:hAnsi="Times New Roman" w:cs="Times New Roman"/>
          <w:b/>
          <w:sz w:val="24"/>
          <w:szCs w:val="24"/>
        </w:rPr>
        <w:t>. Этап.</w:t>
      </w:r>
    </w:p>
    <w:p w:rsidR="00E75DC8" w:rsidRPr="000632A2" w:rsidRDefault="00E75DC8" w:rsidP="00671571">
      <w:pPr>
        <w:numPr>
          <w:ilvl w:val="1"/>
          <w:numId w:val="26"/>
        </w:numPr>
        <w:spacing w:after="160" w:line="259" w:lineRule="auto"/>
        <w:ind w:left="0" w:firstLine="567"/>
        <w:contextualSpacing/>
        <w:jc w:val="both"/>
        <w:rPr>
          <w:rFonts w:ascii="Times New Roman" w:eastAsiaTheme="minorHAnsi" w:hAnsi="Times New Roman" w:cs="Times New Roman"/>
          <w:b/>
          <w:sz w:val="24"/>
          <w:szCs w:val="24"/>
        </w:rPr>
      </w:pPr>
      <w:r w:rsidRPr="000632A2">
        <w:rPr>
          <w:rFonts w:ascii="Times New Roman" w:eastAsiaTheme="minorHAnsi" w:hAnsi="Times New Roman" w:cs="Times New Roman"/>
          <w:b/>
          <w:sz w:val="24"/>
          <w:szCs w:val="24"/>
        </w:rPr>
        <w:t>СМП города Кызыла</w:t>
      </w:r>
      <w:r w:rsidRPr="000632A2">
        <w:rPr>
          <w:rFonts w:ascii="Times New Roman" w:eastAsiaTheme="minorHAnsi" w:hAnsi="Times New Roman" w:cs="Times New Roman"/>
          <w:sz w:val="24"/>
          <w:szCs w:val="24"/>
        </w:rPr>
        <w:t xml:space="preserve">. При подозрении на ОНМК у больного диспетчер немедленно, в течение 5 минут, направляет по адресу реанимационную бригаду. Бригада скорой медицинской помощи, производящая транспортировку, предварительно устно оповещает о больном по телефону (39422) 6-33-55. При наличии признаков ОНМК больному проводятся все медицинские мероприятия (процедуры), согласно Приказу № 928 МЗ РФ от 15 ноября 2012 года и проводится транспортировка в РСЦ на носилках, с приподнятым до 30 градусов головным концом, независимо от тяжести состояния больного.  </w:t>
      </w:r>
    </w:p>
    <w:p w:rsidR="00E75DC8" w:rsidRPr="000632A2" w:rsidRDefault="00E75DC8" w:rsidP="00E75DC8">
      <w:pPr>
        <w:spacing w:after="160" w:line="259" w:lineRule="auto"/>
        <w:ind w:left="567"/>
        <w:contextualSpacing/>
        <w:jc w:val="both"/>
        <w:rPr>
          <w:rFonts w:ascii="Times New Roman" w:eastAsiaTheme="minorHAnsi" w:hAnsi="Times New Roman" w:cs="Times New Roman"/>
          <w:b/>
          <w:sz w:val="24"/>
          <w:szCs w:val="24"/>
        </w:rPr>
      </w:pPr>
    </w:p>
    <w:p w:rsidR="00E75DC8" w:rsidRPr="000632A2" w:rsidRDefault="00E75DC8" w:rsidP="00E75DC8">
      <w:pPr>
        <w:spacing w:after="160" w:line="259" w:lineRule="auto"/>
        <w:ind w:left="567"/>
        <w:contextualSpacing/>
        <w:jc w:val="both"/>
        <w:rPr>
          <w:rFonts w:ascii="Times New Roman" w:eastAsiaTheme="minorHAnsi" w:hAnsi="Times New Roman" w:cs="Times New Roman"/>
          <w:b/>
          <w:sz w:val="24"/>
          <w:szCs w:val="24"/>
        </w:rPr>
      </w:pPr>
      <w:r w:rsidRPr="000632A2">
        <w:rPr>
          <w:rFonts w:ascii="Times New Roman" w:eastAsiaTheme="minorHAnsi" w:hAnsi="Times New Roman" w:cs="Times New Roman"/>
          <w:b/>
          <w:sz w:val="24"/>
          <w:szCs w:val="24"/>
        </w:rPr>
        <w:t>РСЦ или ПСО</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Жители Монгун-Тайгинского, Бай-Тайгинского, Сут-Хольского, Барун-Хемчикского, Дзун-Хемчикского и Овюрского кожуунов транспортируются в ПСО.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Неврологи ПСО курируют прикрепленные районы. При поступлении больных с подозрением на ОНМК врач ЦКБ (дежурный врач или специалисты – невролог или терапевт) в течение 1 часа докладывает куратору ПСО или дежурному врачу ПСО согласно Форме отчета (см приложение 1). Решение о транспортировке больного в ПСО принимает невролог ПСО.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Жители других кожуунов республики, в случае ОНМК, транспортируются в РСЦ.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Для уточнения диагноза ОНМК, при необходимости, врачи ЦКБ проводят консультацию со специалистами РСЦ посредством телемедицинской связи не позднее 3 часов после поступления больного.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В случае, если принято решение о лечении больного в условиях ЦКБ, невролог или терапевт докладывает о состоянии больного врачу-куратору РСЦ в ежедневном режиме. </w:t>
      </w:r>
    </w:p>
    <w:p w:rsidR="00E75DC8" w:rsidRPr="000632A2" w:rsidRDefault="00E75DC8" w:rsidP="00671571">
      <w:pPr>
        <w:numPr>
          <w:ilvl w:val="2"/>
          <w:numId w:val="26"/>
        </w:numPr>
        <w:spacing w:after="160" w:line="259" w:lineRule="auto"/>
        <w:ind w:left="0"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b/>
          <w:sz w:val="24"/>
          <w:szCs w:val="24"/>
        </w:rPr>
        <w:t>Экстренный приемный покой РСЦ или ПСО</w:t>
      </w:r>
      <w:r w:rsidRPr="000632A2">
        <w:rPr>
          <w:rFonts w:ascii="Times New Roman" w:eastAsiaTheme="minorHAnsi" w:hAnsi="Times New Roman" w:cs="Times New Roman"/>
          <w:sz w:val="24"/>
          <w:szCs w:val="24"/>
        </w:rPr>
        <w:t xml:space="preserve">. Доставка больного осуществляется бригадой СМП, либо санитарным транспортом ЦКБ с кожуунов. Также поступление больных предусмотрено при самостоятельном обращении больного.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После прибытия бригады СМП госпитализация пациента осуществляется, минуя общий приемный покой больницы, в приемный покой РСЦ (ПСО). Врач РСЦ (ПСО):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организует выполнение электрокардиографии, забора крови для определения количества тромбоцитов, содержания глюкозы в периферической крови, международного нормализованного отношения (далее - MHO), активированного частичного тромбопластинового времени (далее - АЧТВ).</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 - Определение содержания тромбоцитов, глюкозы в периферической крови, MHO, АЧТВ производится в течение 20 минут с момента забора крови, после чего результат передается неврологу.</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После проведения указанных мероприятий, больной с признаками ОНМК направляется на КТ (МРТ) для уточнения диагноза.</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Время с момента поступления больного с признаками ОНМК в приемный покой РСЦ (ПСО) до получения врачом-неврологом РСЦ (ПСО) заключения КТ - исследования или МРТ - исследования головного мозга и исследования крови составляет не более 40 минут.</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lastRenderedPageBreak/>
        <w:t xml:space="preserve"> - При подтверждении диагноза ОНМК больные со всеми типами ОНМК в остром периоде заболевания, в том числе с транзиторными ишемическими атаками, направляются в палату (блок) реанимации и интенсивной терапии неврологического отделения РСЦ или на неврологические койки ПСО.</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Перед госпитализацией в РСЦ (ПСО) дежурная медицинская сестра экстренного приемного покоя РСЦ (ПСО) фиксирует в журнале регистрации сведения о больном в соответствие с федеральными требованиями, заносит первоначальные данные в формализованный вкладыш к истории болезни, либо в формализованную историю болезни.</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 3.3. </w:t>
      </w:r>
      <w:r w:rsidRPr="000632A2">
        <w:rPr>
          <w:rFonts w:ascii="Times New Roman" w:eastAsiaTheme="minorHAnsi" w:hAnsi="Times New Roman" w:cs="Times New Roman"/>
          <w:b/>
          <w:sz w:val="24"/>
          <w:szCs w:val="24"/>
        </w:rPr>
        <w:t xml:space="preserve">РСЦ (ПСО).  </w:t>
      </w:r>
      <w:r w:rsidRPr="000632A2">
        <w:rPr>
          <w:rFonts w:ascii="Times New Roman" w:eastAsiaTheme="minorHAnsi" w:hAnsi="Times New Roman" w:cs="Times New Roman"/>
          <w:sz w:val="24"/>
          <w:szCs w:val="24"/>
        </w:rPr>
        <w:t>При подтверждении диагноза ОНМК больные со всеми типами ОНМК в остром периоде заболевания, в том числе с транзиторными ишемическими атаками, направляются в палату (блок) реанимации и интенсивной терапии РСЦ или на неврологические койки ПСО.</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Время с момента поступления больного в медицинскую организацию до перевода в профильное отделение составляет не более 60 минут.</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 - Больным, у которых по заключению КТ-исследования или МРТ - исследования установлены признаки геморрагического инсульта, проводится консультация нейрохирурга в срок не позднее 60 минут с момента получения результатов КТ-исследования, по итогам которой консилиумом врачей принимается решение о тактике лечения. </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  - Больным со злокачественным инфарктом в бассейне средней мозговой артерии в первые 24 часа от начала развития заболевания проводится консультация нейрохирурга, по итогам которой консилиумом врачей принимается решение о тактике лечения.</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Врачи ПСО получают заключение нейрохирурга после осмотра нейрохирургом снимков КТ по телесвязи.</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p>
    <w:p w:rsidR="00E75DC8" w:rsidRPr="000632A2" w:rsidRDefault="00E75DC8" w:rsidP="00E75DC8">
      <w:pPr>
        <w:spacing w:after="160" w:line="259" w:lineRule="auto"/>
        <w:ind w:firstLine="567"/>
        <w:jc w:val="both"/>
        <w:rPr>
          <w:rFonts w:ascii="Times New Roman" w:eastAsiaTheme="minorHAnsi" w:hAnsi="Times New Roman" w:cs="Times New Roman"/>
          <w:b/>
          <w:sz w:val="24"/>
          <w:szCs w:val="24"/>
        </w:rPr>
      </w:pPr>
      <w:r w:rsidRPr="000632A2">
        <w:rPr>
          <w:rFonts w:ascii="Times New Roman" w:eastAsiaTheme="minorHAnsi" w:hAnsi="Times New Roman" w:cs="Times New Roman"/>
          <w:b/>
          <w:sz w:val="24"/>
          <w:szCs w:val="24"/>
        </w:rPr>
        <w:t>4. Неврологическое отделение №1 РСЦ.</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Медицинская помощь больным с ОНМК в РСЦ оказывается на основе Порядка оказания помощи больным с ОНМК и стандартов медицинской помощи, утвержденных в установленном порядке. При выписке из неврологического отделения №1 лечащий врач в обязательном порядке передает информацию о больном с ОНМК участковому терапевту или неврологу поликлиники по месту жительства, о чем указывает в выписке из истории болезни (отмечается лицо, которому передана информация и время передачи). </w:t>
      </w:r>
    </w:p>
    <w:p w:rsidR="00E75DC8" w:rsidRPr="000632A2" w:rsidRDefault="00E75DC8" w:rsidP="00E75DC8">
      <w:pPr>
        <w:spacing w:after="160" w:line="259" w:lineRule="auto"/>
        <w:ind w:firstLine="567"/>
        <w:jc w:val="both"/>
        <w:rPr>
          <w:rFonts w:ascii="Times New Roman" w:eastAsiaTheme="minorHAnsi" w:hAnsi="Times New Roman" w:cs="Times New Roman"/>
          <w:b/>
          <w:sz w:val="24"/>
          <w:szCs w:val="24"/>
        </w:rPr>
      </w:pPr>
      <w:r w:rsidRPr="000632A2">
        <w:rPr>
          <w:rFonts w:ascii="Times New Roman" w:eastAsiaTheme="minorHAnsi" w:hAnsi="Times New Roman" w:cs="Times New Roman"/>
          <w:b/>
          <w:sz w:val="24"/>
          <w:szCs w:val="24"/>
        </w:rPr>
        <w:t>5. Проведение реабилитационных мероприятий.</w:t>
      </w:r>
    </w:p>
    <w:p w:rsidR="00E75DC8" w:rsidRPr="000632A2" w:rsidRDefault="00E75DC8" w:rsidP="00E75DC8">
      <w:pPr>
        <w:spacing w:after="160" w:line="259" w:lineRule="auto"/>
        <w:ind w:firstLine="567"/>
        <w:contextualSpacing/>
        <w:jc w:val="both"/>
        <w:rPr>
          <w:rFonts w:ascii="Times New Roman" w:eastAsiaTheme="minorHAnsi" w:hAnsi="Times New Roman" w:cs="Times New Roman"/>
          <w:sz w:val="24"/>
          <w:szCs w:val="24"/>
        </w:rPr>
      </w:pPr>
      <w:r w:rsidRPr="000632A2">
        <w:rPr>
          <w:rFonts w:ascii="Times New Roman" w:eastAsiaTheme="minorHAnsi" w:hAnsi="Times New Roman" w:cs="Times New Roman"/>
          <w:sz w:val="24"/>
          <w:szCs w:val="24"/>
        </w:rPr>
        <w:t xml:space="preserve">Пациенты после выписки из неврологического отделения №1 РСЦ могут получать реабилитационное лечение на реабилитационных койках неврологического отделения № 2 ГБУЗ РТ «Ресбольница №1» и/или в санатории-профилактории «Серебрянка», а также на амбулаторно, в поликлинике по месту жительства, в зависимости от реабилитационного потенциала больного, перенесшего ОНМК. </w:t>
      </w:r>
    </w:p>
    <w:p w:rsidR="003D69C7" w:rsidRPr="000632A2" w:rsidRDefault="003D69C7" w:rsidP="00E75DC8">
      <w:pPr>
        <w:spacing w:after="160" w:line="259" w:lineRule="auto"/>
        <w:ind w:firstLine="567"/>
        <w:contextualSpacing/>
        <w:jc w:val="both"/>
        <w:rPr>
          <w:rFonts w:ascii="Times New Roman" w:eastAsiaTheme="minorHAnsi" w:hAnsi="Times New Roman" w:cs="Times New Roman"/>
          <w:sz w:val="24"/>
          <w:szCs w:val="24"/>
        </w:rPr>
      </w:pPr>
    </w:p>
    <w:p w:rsidR="003D69C7" w:rsidRPr="000632A2" w:rsidRDefault="003D69C7" w:rsidP="00E75DC8">
      <w:pPr>
        <w:spacing w:after="160" w:line="259" w:lineRule="auto"/>
        <w:ind w:firstLine="567"/>
        <w:contextualSpacing/>
        <w:jc w:val="both"/>
        <w:rPr>
          <w:rFonts w:ascii="Times New Roman" w:eastAsiaTheme="minorHAnsi" w:hAnsi="Times New Roman" w:cs="Times New Roman"/>
          <w:sz w:val="24"/>
          <w:szCs w:val="24"/>
        </w:rPr>
      </w:pPr>
    </w:p>
    <w:p w:rsidR="003D69C7" w:rsidRPr="000632A2" w:rsidRDefault="003D69C7" w:rsidP="00E75DC8">
      <w:pPr>
        <w:spacing w:after="160" w:line="259" w:lineRule="auto"/>
        <w:ind w:firstLine="567"/>
        <w:contextualSpacing/>
        <w:jc w:val="both"/>
        <w:rPr>
          <w:rFonts w:ascii="Times New Roman" w:eastAsiaTheme="minorHAnsi" w:hAnsi="Times New Roman" w:cs="Times New Roman"/>
          <w:sz w:val="24"/>
          <w:szCs w:val="24"/>
        </w:rPr>
      </w:pPr>
    </w:p>
    <w:p w:rsidR="00B27FB6" w:rsidRPr="000632A2" w:rsidRDefault="00B27FB6" w:rsidP="00E75DC8">
      <w:pPr>
        <w:spacing w:after="160" w:line="259" w:lineRule="auto"/>
        <w:ind w:firstLine="567"/>
        <w:contextualSpacing/>
        <w:jc w:val="both"/>
        <w:rPr>
          <w:rFonts w:ascii="Times New Roman" w:eastAsiaTheme="minorHAnsi" w:hAnsi="Times New Roman" w:cs="Times New Roman"/>
          <w:sz w:val="24"/>
          <w:szCs w:val="24"/>
        </w:rPr>
      </w:pPr>
    </w:p>
    <w:p w:rsidR="00B27FB6" w:rsidRPr="000632A2" w:rsidRDefault="009F6E47" w:rsidP="00E75DC8">
      <w:pPr>
        <w:spacing w:after="160" w:line="259" w:lineRule="auto"/>
        <w:ind w:firstLine="567"/>
        <w:contextualSpacing/>
        <w:jc w:val="both"/>
        <w:rPr>
          <w:rFonts w:ascii="Times New Roman" w:eastAsiaTheme="minorHAnsi" w:hAnsi="Times New Roman" w:cs="Times New Roman"/>
          <w:sz w:val="24"/>
          <w:szCs w:val="24"/>
        </w:rPr>
      </w:pPr>
      <w:r w:rsidRPr="00734D0E">
        <w:rPr>
          <w:rFonts w:asciiTheme="minorHAnsi" w:hAnsiTheme="minorHAnsi" w:cstheme="minorHAnsi"/>
          <w:noProof/>
        </w:rPr>
        <w:lastRenderedPageBreak/>
        <mc:AlternateContent>
          <mc:Choice Requires="wps">
            <w:drawing>
              <wp:anchor distT="0" distB="0" distL="114300" distR="114300" simplePos="0" relativeHeight="251679744" behindDoc="0" locked="0" layoutInCell="1" allowOverlap="1" wp14:anchorId="6321171C" wp14:editId="07806956">
                <wp:simplePos x="0" y="0"/>
                <wp:positionH relativeFrom="margin">
                  <wp:posOffset>518160</wp:posOffset>
                </wp:positionH>
                <wp:positionV relativeFrom="paragraph">
                  <wp:posOffset>137160</wp:posOffset>
                </wp:positionV>
                <wp:extent cx="2409825" cy="1038225"/>
                <wp:effectExtent l="0" t="0" r="28575" b="28575"/>
                <wp:wrapNone/>
                <wp:docPr id="681" name="Поле 681"/>
                <wp:cNvGraphicFramePr/>
                <a:graphic xmlns:a="http://schemas.openxmlformats.org/drawingml/2006/main">
                  <a:graphicData uri="http://schemas.microsoft.com/office/word/2010/wordprocessingShape">
                    <wps:wsp>
                      <wps:cNvSpPr txBox="1"/>
                      <wps:spPr>
                        <a:xfrm>
                          <a:off x="0" y="0"/>
                          <a:ext cx="24098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54A" w:rsidRPr="008E48A8" w:rsidRDefault="00D1254A" w:rsidP="007968E1">
                            <w:pPr>
                              <w:rPr>
                                <w:sz w:val="18"/>
                              </w:rPr>
                            </w:pPr>
                            <w:r>
                              <w:t xml:space="preserve"> </w:t>
                            </w:r>
                            <w:r w:rsidRPr="008E48A8">
                              <w:rPr>
                                <w:noProof/>
                                <w:sz w:val="18"/>
                              </w:rPr>
                              <w:drawing>
                                <wp:inline distT="0" distB="0" distL="0" distR="0" wp14:anchorId="7025F9FB" wp14:editId="7BF41322">
                                  <wp:extent cx="476250" cy="142875"/>
                                  <wp:effectExtent l="0" t="0" r="0" b="9525"/>
                                  <wp:docPr id="18327" name="Рисунок 1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r w:rsidRPr="008E48A8">
                              <w:rPr>
                                <w:sz w:val="18"/>
                              </w:rPr>
                              <w:t xml:space="preserve">  Зона прикрепления .</w:t>
                            </w:r>
                          </w:p>
                          <w:p w:rsidR="00D1254A" w:rsidRPr="008E48A8" w:rsidRDefault="00D1254A" w:rsidP="007968E1">
                            <w:pPr>
                              <w:rPr>
                                <w:sz w:val="18"/>
                              </w:rPr>
                            </w:pPr>
                            <w:r w:rsidRPr="008E48A8">
                              <w:rPr>
                                <w:sz w:val="18"/>
                              </w:rPr>
                              <w:t xml:space="preserve"> </w:t>
                            </w:r>
                            <w:r w:rsidR="00CB0EC3">
                              <w:rPr>
                                <w:sz w:val="18"/>
                              </w:rPr>
                              <w:pict w14:anchorId="2A1B238D">
                                <v:shape id="Рисунок 22" o:spid="_x0000_i1025" type="#_x0000_t75" style="width:31.5pt;height:13.5pt;visibility:visible;mso-wrap-style:square">
                                  <v:imagedata r:id="rId16" o:title=""/>
                                </v:shape>
                              </w:pict>
                            </w:r>
                            <w:r w:rsidRPr="008E48A8">
                              <w:rPr>
                                <w:sz w:val="18"/>
                              </w:rPr>
                              <w:t xml:space="preserve">    Зона часовой доступности к РСЦ или ПСО</w:t>
                            </w:r>
                          </w:p>
                          <w:p w:rsidR="00D1254A" w:rsidRPr="008E48A8" w:rsidRDefault="00D1254A" w:rsidP="007968E1">
                            <w:pPr>
                              <w:rPr>
                                <w:sz w:val="18"/>
                              </w:rPr>
                            </w:pPr>
                            <w:r w:rsidRPr="008E48A8">
                              <w:rPr>
                                <w:noProof/>
                                <w:sz w:val="18"/>
                              </w:rPr>
                              <w:drawing>
                                <wp:inline distT="0" distB="0" distL="0" distR="0" wp14:anchorId="5D8EF06B" wp14:editId="4FAA1675">
                                  <wp:extent cx="475774" cy="171450"/>
                                  <wp:effectExtent l="0" t="0" r="635" b="0"/>
                                  <wp:docPr id="18328" name="Рисунок 1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311" cy="174887"/>
                                          </a:xfrm>
                                          <a:prstGeom prst="rect">
                                            <a:avLst/>
                                          </a:prstGeom>
                                          <a:noFill/>
                                          <a:ln>
                                            <a:noFill/>
                                          </a:ln>
                                        </pic:spPr>
                                      </pic:pic>
                                    </a:graphicData>
                                  </a:graphic>
                                </wp:inline>
                              </w:drawing>
                            </w:r>
                            <w:r w:rsidRPr="008E48A8">
                              <w:rPr>
                                <w:sz w:val="18"/>
                              </w:rPr>
                              <w:t xml:space="preserve">   Зона доступности в срок от 2 до 6 часов</w:t>
                            </w:r>
                          </w:p>
                          <w:p w:rsidR="00D1254A" w:rsidRPr="008E48A8" w:rsidRDefault="00D1254A" w:rsidP="007968E1">
                            <w:pPr>
                              <w:rPr>
                                <w:sz w:val="18"/>
                              </w:rPr>
                            </w:pPr>
                            <w:r w:rsidRPr="008E48A8">
                              <w:rPr>
                                <w:sz w:val="18"/>
                              </w:rPr>
                              <w:t xml:space="preserve">  Численность населения на 01.01.2021 г. </w:t>
                            </w:r>
                          </w:p>
                          <w:p w:rsidR="00D1254A" w:rsidRPr="008E48A8" w:rsidRDefault="00D1254A" w:rsidP="007968E1">
                            <w:pPr>
                              <w:rPr>
                                <w:sz w:val="18"/>
                              </w:rPr>
                            </w:pPr>
                            <w:r w:rsidRPr="008E48A8">
                              <w:rPr>
                                <w:sz w:val="18"/>
                              </w:rPr>
                              <w:t xml:space="preserve">327383человек. Городское население – 177765, сельское – 149618.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81" o:spid="_x0000_s1026" type="#_x0000_t202" style="position:absolute;left:0;text-align:left;margin-left:40.8pt;margin-top:10.8pt;width:189.75pt;height:8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" fillcolor="white [3201]" strokeweight=".5pt">
                <v:textbox>
                  <w:txbxContent>
                    <w:p w:rsidR="00692A02" w:rsidRPr="008E48A8" w:rsidRDefault="00692A02" w:rsidP="007968E1">
                      <w:pPr>
                        <w:rPr>
                          <w:sz w:val="18"/>
                        </w:rPr>
                      </w:pPr>
                      <w:r>
                        <w:t xml:space="preserve"> </w:t>
                      </w:r>
                      <w:r w:rsidRPr="008E48A8">
                        <w:rPr>
                          <w:noProof/>
                          <w:sz w:val="18"/>
                        </w:rPr>
                        <w:drawing>
                          <wp:inline distT="0" distB="0" distL="0" distR="0" wp14:anchorId="7025F9FB" wp14:editId="7BF41322">
                            <wp:extent cx="476250" cy="142875"/>
                            <wp:effectExtent l="0" t="0" r="0" b="9525"/>
                            <wp:docPr id="18327" name="Рисунок 1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r w:rsidRPr="008E48A8">
                        <w:rPr>
                          <w:sz w:val="18"/>
                        </w:rPr>
                        <w:t xml:space="preserve">  Зона прикрепления .</w:t>
                      </w:r>
                    </w:p>
                    <w:p w:rsidR="00692A02" w:rsidRPr="008E48A8" w:rsidRDefault="00692A02" w:rsidP="007968E1">
                      <w:pPr>
                        <w:rPr>
                          <w:sz w:val="18"/>
                        </w:rPr>
                      </w:pPr>
                      <w:r w:rsidRPr="008E48A8">
                        <w:rPr>
                          <w:sz w:val="18"/>
                        </w:rPr>
                        <w:t xml:space="preserve"> </w:t>
                      </w:r>
                      <w:r w:rsidR="008B3446">
                        <w:rPr>
                          <w:sz w:val="18"/>
                        </w:rPr>
                        <w:pict w14:anchorId="2A1B238D">
                          <v:shape id="Рисунок 22" o:spid="_x0000_i1025" type="#_x0000_t75" style="width:31.5pt;height:13.5pt;visibility:visible;mso-wrap-style:square">
                            <v:imagedata r:id="rId19" o:title=""/>
                          </v:shape>
                        </w:pict>
                      </w:r>
                      <w:r w:rsidRPr="008E48A8">
                        <w:rPr>
                          <w:sz w:val="18"/>
                        </w:rPr>
                        <w:t xml:space="preserve">    Зона часовой доступности к РСЦ или ПСО</w:t>
                      </w:r>
                    </w:p>
                    <w:p w:rsidR="00692A02" w:rsidRPr="008E48A8" w:rsidRDefault="00692A02" w:rsidP="007968E1">
                      <w:pPr>
                        <w:rPr>
                          <w:sz w:val="18"/>
                        </w:rPr>
                      </w:pPr>
                      <w:r w:rsidRPr="008E48A8">
                        <w:rPr>
                          <w:noProof/>
                          <w:sz w:val="18"/>
                        </w:rPr>
                        <w:drawing>
                          <wp:inline distT="0" distB="0" distL="0" distR="0" wp14:anchorId="5D8EF06B" wp14:editId="4FAA1675">
                            <wp:extent cx="475774" cy="171450"/>
                            <wp:effectExtent l="0" t="0" r="635" b="0"/>
                            <wp:docPr id="18328" name="Рисунок 1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311" cy="174887"/>
                                    </a:xfrm>
                                    <a:prstGeom prst="rect">
                                      <a:avLst/>
                                    </a:prstGeom>
                                    <a:noFill/>
                                    <a:ln>
                                      <a:noFill/>
                                    </a:ln>
                                  </pic:spPr>
                                </pic:pic>
                              </a:graphicData>
                            </a:graphic>
                          </wp:inline>
                        </w:drawing>
                      </w:r>
                      <w:r w:rsidRPr="008E48A8">
                        <w:rPr>
                          <w:sz w:val="18"/>
                        </w:rPr>
                        <w:t xml:space="preserve">   Зона доступности в срок от 2 до 6 часов</w:t>
                      </w:r>
                    </w:p>
                    <w:p w:rsidR="00692A02" w:rsidRPr="008E48A8" w:rsidRDefault="00692A02" w:rsidP="007968E1">
                      <w:pPr>
                        <w:rPr>
                          <w:sz w:val="18"/>
                        </w:rPr>
                      </w:pPr>
                      <w:r w:rsidRPr="008E48A8">
                        <w:rPr>
                          <w:sz w:val="18"/>
                        </w:rPr>
                        <w:t xml:space="preserve">  Численность населения на 01.01.2021 г. </w:t>
                      </w:r>
                    </w:p>
                    <w:p w:rsidR="00692A02" w:rsidRPr="008E48A8" w:rsidRDefault="00692A02" w:rsidP="007968E1">
                      <w:pPr>
                        <w:rPr>
                          <w:sz w:val="18"/>
                        </w:rPr>
                      </w:pPr>
                      <w:r w:rsidRPr="008E48A8">
                        <w:rPr>
                          <w:sz w:val="18"/>
                        </w:rPr>
                        <w:t xml:space="preserve">327383человек. Городское население – 177765, сельское – 149618. </w:t>
                      </w:r>
                    </w:p>
                  </w:txbxContent>
                </v:textbox>
                <w10:wrap anchorx="margin"/>
              </v:shape>
            </w:pict>
          </mc:Fallback>
        </mc:AlternateContent>
      </w:r>
    </w:p>
    <w:p w:rsidR="00B27FB6" w:rsidRPr="000632A2" w:rsidRDefault="00B27FB6" w:rsidP="00E75DC8">
      <w:pPr>
        <w:spacing w:after="160" w:line="259" w:lineRule="auto"/>
        <w:ind w:firstLine="567"/>
        <w:contextualSpacing/>
        <w:jc w:val="both"/>
        <w:rPr>
          <w:rFonts w:ascii="Times New Roman" w:eastAsiaTheme="minorHAnsi" w:hAnsi="Times New Roman" w:cs="Times New Roman"/>
          <w:sz w:val="24"/>
          <w:szCs w:val="24"/>
        </w:rPr>
      </w:pPr>
    </w:p>
    <w:p w:rsidR="00B27FB6" w:rsidRPr="000632A2" w:rsidRDefault="00B27FB6" w:rsidP="00E75DC8">
      <w:pPr>
        <w:spacing w:after="160" w:line="259" w:lineRule="auto"/>
        <w:ind w:firstLine="567"/>
        <w:contextualSpacing/>
        <w:jc w:val="both"/>
        <w:rPr>
          <w:rFonts w:ascii="Times New Roman" w:eastAsiaTheme="minorHAnsi" w:hAnsi="Times New Roman" w:cs="Times New Roman"/>
          <w:sz w:val="24"/>
          <w:szCs w:val="24"/>
        </w:rPr>
      </w:pPr>
    </w:p>
    <w:p w:rsidR="003D69C7" w:rsidRPr="00BF7F89" w:rsidRDefault="003D69C7" w:rsidP="00AC14E8">
      <w:pPr>
        <w:spacing w:after="160" w:line="259" w:lineRule="auto"/>
        <w:contextualSpacing/>
        <w:jc w:val="both"/>
        <w:rPr>
          <w:rFonts w:asciiTheme="minorHAnsi" w:eastAsiaTheme="minorHAnsi" w:hAnsiTheme="minorHAnsi" w:cstheme="minorHAnsi"/>
        </w:rPr>
      </w:pPr>
    </w:p>
    <w:p w:rsidR="00E17934" w:rsidRPr="00734D0E" w:rsidRDefault="007968E1" w:rsidP="001B47E1">
      <w:pPr>
        <w:spacing w:after="160" w:line="259" w:lineRule="auto"/>
        <w:contextualSpacing/>
        <w:jc w:val="both"/>
        <w:rPr>
          <w:rFonts w:asciiTheme="minorHAnsi" w:eastAsiaTheme="minorHAnsi" w:hAnsiTheme="minorHAnsi" w:cstheme="minorHAnsi"/>
        </w:rPr>
      </w:pPr>
      <w:r w:rsidRPr="00734D0E">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6455CBC0" wp14:editId="4A7677D7">
                <wp:simplePos x="0" y="0"/>
                <wp:positionH relativeFrom="column">
                  <wp:posOffset>2727960</wp:posOffset>
                </wp:positionH>
                <wp:positionV relativeFrom="paragraph">
                  <wp:posOffset>402590</wp:posOffset>
                </wp:positionV>
                <wp:extent cx="6294475" cy="3752244"/>
                <wp:effectExtent l="0" t="0" r="11430" b="19685"/>
                <wp:wrapNone/>
                <wp:docPr id="677" name="Овал 677"/>
                <wp:cNvGraphicFramePr/>
                <a:graphic xmlns:a="http://schemas.openxmlformats.org/drawingml/2006/main">
                  <a:graphicData uri="http://schemas.microsoft.com/office/word/2010/wordprocessingShape">
                    <wps:wsp>
                      <wps:cNvSpPr/>
                      <wps:spPr>
                        <a:xfrm>
                          <a:off x="0" y="0"/>
                          <a:ext cx="6294475" cy="3752244"/>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2B428C10" id="Овал 677" o:spid="_x0000_s1026" style="position:absolute;margin-left:214.8pt;margin-top:31.7pt;width:495.65pt;height:29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" filled="f" strokecolor="#1f3763 [1604]" strokeweight="1pt">
                <v:stroke dashstyle="3 1" joinstyle="miter"/>
              </v:oval>
            </w:pict>
          </mc:Fallback>
        </mc:AlternateContent>
      </w:r>
      <w:r w:rsidRPr="00734D0E">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3DE04CF2" wp14:editId="60F4B196">
                <wp:simplePos x="0" y="0"/>
                <wp:positionH relativeFrom="column">
                  <wp:posOffset>3557905</wp:posOffset>
                </wp:positionH>
                <wp:positionV relativeFrom="paragraph">
                  <wp:posOffset>1731010</wp:posOffset>
                </wp:positionV>
                <wp:extent cx="2626005" cy="1520086"/>
                <wp:effectExtent l="19050" t="19050" r="22225" b="23495"/>
                <wp:wrapNone/>
                <wp:docPr id="676" name="Овал 676"/>
                <wp:cNvGraphicFramePr/>
                <a:graphic xmlns:a="http://schemas.openxmlformats.org/drawingml/2006/main">
                  <a:graphicData uri="http://schemas.microsoft.com/office/word/2010/wordprocessingShape">
                    <wps:wsp>
                      <wps:cNvSpPr/>
                      <wps:spPr>
                        <a:xfrm>
                          <a:off x="0" y="0"/>
                          <a:ext cx="2626005" cy="1520086"/>
                        </a:xfrm>
                        <a:prstGeom prst="ellipse">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2B2C8725" id="Овал 676" o:spid="_x0000_s1026" style="position:absolute;margin-left:280.15pt;margin-top:136.3pt;width:206.75pt;height:11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" filled="f" strokecolor="#1f3763 [1604]" strokeweight="2.75pt">
                <v:stroke joinstyle="miter"/>
              </v:oval>
            </w:pict>
          </mc:Fallback>
        </mc:AlternateContent>
      </w:r>
      <w:r w:rsidRPr="00734D0E">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264DA0E2" wp14:editId="0B21CC55">
                <wp:simplePos x="0" y="0"/>
                <wp:positionH relativeFrom="column">
                  <wp:posOffset>432435</wp:posOffset>
                </wp:positionH>
                <wp:positionV relativeFrom="paragraph">
                  <wp:posOffset>1955165</wp:posOffset>
                </wp:positionV>
                <wp:extent cx="3125972" cy="2647344"/>
                <wp:effectExtent l="0" t="0" r="17780" b="19685"/>
                <wp:wrapNone/>
                <wp:docPr id="680" name="Овал 680"/>
                <wp:cNvGraphicFramePr/>
                <a:graphic xmlns:a="http://schemas.openxmlformats.org/drawingml/2006/main">
                  <a:graphicData uri="http://schemas.microsoft.com/office/word/2010/wordprocessingShape">
                    <wps:wsp>
                      <wps:cNvSpPr/>
                      <wps:spPr>
                        <a:xfrm>
                          <a:off x="0" y="0"/>
                          <a:ext cx="3125972" cy="2647344"/>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00E4E9C7" id="Овал 680" o:spid="_x0000_s1026" style="position:absolute;margin-left:34.05pt;margin-top:153.95pt;width:246.15pt;height:208.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" filled="f" strokecolor="#1f3763 [1604]" strokeweight="1pt">
                <v:stroke dashstyle="3 1" joinstyle="miter"/>
              </v:oval>
            </w:pict>
          </mc:Fallback>
        </mc:AlternateContent>
      </w:r>
      <w:r w:rsidRPr="00734D0E">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2AA87E45" wp14:editId="1D00E90C">
                <wp:simplePos x="0" y="0"/>
                <wp:positionH relativeFrom="column">
                  <wp:posOffset>1403985</wp:posOffset>
                </wp:positionH>
                <wp:positionV relativeFrom="paragraph">
                  <wp:posOffset>2802890</wp:posOffset>
                </wp:positionV>
                <wp:extent cx="1148317" cy="659041"/>
                <wp:effectExtent l="19050" t="19050" r="13970" b="27305"/>
                <wp:wrapNone/>
                <wp:docPr id="679" name="Овал 679"/>
                <wp:cNvGraphicFramePr/>
                <a:graphic xmlns:a="http://schemas.openxmlformats.org/drawingml/2006/main">
                  <a:graphicData uri="http://schemas.microsoft.com/office/word/2010/wordprocessingShape">
                    <wps:wsp>
                      <wps:cNvSpPr/>
                      <wps:spPr>
                        <a:xfrm>
                          <a:off x="0" y="0"/>
                          <a:ext cx="1148317" cy="659041"/>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04C54194" id="Овал 679" o:spid="_x0000_s1026" style="position:absolute;margin-left:110.55pt;margin-top:220.7pt;width:90.4pt;height:51.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" filled="f" strokecolor="#1f3763 [1604]" strokeweight="3pt">
                <v:stroke joinstyle="miter"/>
              </v:oval>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6F92BE1" wp14:editId="60152B41">
                <wp:simplePos x="0" y="0"/>
                <wp:positionH relativeFrom="column">
                  <wp:posOffset>1643731</wp:posOffset>
                </wp:positionH>
                <wp:positionV relativeFrom="paragraph">
                  <wp:posOffset>2998727</wp:posOffset>
                </wp:positionV>
                <wp:extent cx="914400" cy="233464"/>
                <wp:effectExtent l="0" t="0" r="14605" b="14605"/>
                <wp:wrapNone/>
                <wp:docPr id="3" name="Поле 3"/>
                <wp:cNvGraphicFramePr/>
                <a:graphic xmlns:a="http://schemas.openxmlformats.org/drawingml/2006/main">
                  <a:graphicData uri="http://schemas.microsoft.com/office/word/2010/wordprocessingShape">
                    <wps:wsp>
                      <wps:cNvSpPr txBox="1"/>
                      <wps:spPr>
                        <a:xfrm>
                          <a:off x="0" y="0"/>
                          <a:ext cx="914400" cy="23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54A" w:rsidRPr="008D4FF4" w:rsidRDefault="00D1254A" w:rsidP="003D69C7">
                            <w:pPr>
                              <w:rPr>
                                <w:b/>
                              </w:rPr>
                            </w:pPr>
                            <w:bookmarkStart w:id="36" w:name="_Hlk71720291"/>
                            <w:bookmarkEnd w:id="36"/>
                            <w:r w:rsidRPr="008D4FF4">
                              <w:rPr>
                                <w:b/>
                              </w:rPr>
                              <w:t>ПСО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 o:spid="_x0000_s1027" type="#_x0000_t202" style="position:absolute;left:0;text-align:left;margin-left:129.45pt;margin-top:236.1pt;width:1in;height:18.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" fillcolor="white [3201]" strokeweight=".5pt">
                <v:textbox>
                  <w:txbxContent>
                    <w:p w:rsidR="00692A02" w:rsidRPr="008D4FF4" w:rsidRDefault="00692A02" w:rsidP="003D69C7">
                      <w:pPr>
                        <w:rPr>
                          <w:b/>
                        </w:rPr>
                      </w:pPr>
                      <w:bookmarkStart w:id="37" w:name="_Hlk71720291"/>
                      <w:bookmarkEnd w:id="37"/>
                      <w:r w:rsidRPr="008D4FF4">
                        <w:rPr>
                          <w:b/>
                        </w:rPr>
                        <w:t>ПСО</w:t>
                      </w:r>
                    </w:p>
                  </w:txbxContent>
                </v:textbox>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2729589F" wp14:editId="783996D6">
                <wp:simplePos x="0" y="0"/>
                <wp:positionH relativeFrom="column">
                  <wp:posOffset>3151518</wp:posOffset>
                </wp:positionH>
                <wp:positionV relativeFrom="paragraph">
                  <wp:posOffset>2658259</wp:posOffset>
                </wp:positionV>
                <wp:extent cx="1342417" cy="48043"/>
                <wp:effectExtent l="0" t="76200" r="10160" b="47625"/>
                <wp:wrapNone/>
                <wp:docPr id="19" name="Прямая со стрелкой 19"/>
                <wp:cNvGraphicFramePr/>
                <a:graphic xmlns:a="http://schemas.openxmlformats.org/drawingml/2006/main">
                  <a:graphicData uri="http://schemas.microsoft.com/office/word/2010/wordprocessingShape">
                    <wps:wsp>
                      <wps:cNvCnPr/>
                      <wps:spPr>
                        <a:xfrm flipV="1">
                          <a:off x="0" y="0"/>
                          <a:ext cx="1342417" cy="48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24B27BD9" id="_x0000_t32" coordsize="21600,21600" o:spt="32" o:oned="t" path="m,l21600,21600e" filled="f">
                <v:path arrowok="t" fillok="f" o:connecttype="none"/>
                <o:lock v:ext="edit" shapetype="t"/>
              </v:shapetype>
              <v:shape id="Прямая со стрелкой 19" o:spid="_x0000_s1026" type="#_x0000_t32" style="position:absolute;margin-left:248.15pt;margin-top:209.3pt;width:105.7pt;height:3.8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545C9018" wp14:editId="7E10C866">
                <wp:simplePos x="0" y="0"/>
                <wp:positionH relativeFrom="column">
                  <wp:posOffset>3667084</wp:posOffset>
                </wp:positionH>
                <wp:positionV relativeFrom="paragraph">
                  <wp:posOffset>2744997</wp:posOffset>
                </wp:positionV>
                <wp:extent cx="992222" cy="39721"/>
                <wp:effectExtent l="0" t="76200" r="0" b="55880"/>
                <wp:wrapNone/>
                <wp:docPr id="18" name="Прямая со стрелкой 18"/>
                <wp:cNvGraphicFramePr/>
                <a:graphic xmlns:a="http://schemas.openxmlformats.org/drawingml/2006/main">
                  <a:graphicData uri="http://schemas.microsoft.com/office/word/2010/wordprocessingShape">
                    <wps:wsp>
                      <wps:cNvCnPr/>
                      <wps:spPr>
                        <a:xfrm flipV="1">
                          <a:off x="0" y="0"/>
                          <a:ext cx="992222" cy="397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E37DFBF" id="Прямая со стрелкой 18" o:spid="_x0000_s1026" type="#_x0000_t32" style="position:absolute;margin-left:288.75pt;margin-top:216.15pt;width:78.15pt;height:3.1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64E4EF88" wp14:editId="3DC625A0">
                <wp:simplePos x="0" y="0"/>
                <wp:positionH relativeFrom="column">
                  <wp:posOffset>4328565</wp:posOffset>
                </wp:positionH>
                <wp:positionV relativeFrom="paragraph">
                  <wp:posOffset>2706302</wp:posOffset>
                </wp:positionV>
                <wp:extent cx="428017" cy="427801"/>
                <wp:effectExtent l="0" t="38100" r="48260" b="29845"/>
                <wp:wrapNone/>
                <wp:docPr id="17" name="Прямая со стрелкой 17"/>
                <wp:cNvGraphicFramePr/>
                <a:graphic xmlns:a="http://schemas.openxmlformats.org/drawingml/2006/main">
                  <a:graphicData uri="http://schemas.microsoft.com/office/word/2010/wordprocessingShape">
                    <wps:wsp>
                      <wps:cNvCnPr/>
                      <wps:spPr>
                        <a:xfrm flipV="1">
                          <a:off x="0" y="0"/>
                          <a:ext cx="428017" cy="4278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E930C58" id="Прямая со стрелкой 17" o:spid="_x0000_s1026" type="#_x0000_t32" style="position:absolute;margin-left:340.85pt;margin-top:213.1pt;width:33.7pt;height:33.7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759E3035" wp14:editId="50AC4D3A">
                <wp:simplePos x="0" y="0"/>
                <wp:positionH relativeFrom="column">
                  <wp:posOffset>4834404</wp:posOffset>
                </wp:positionH>
                <wp:positionV relativeFrom="paragraph">
                  <wp:posOffset>2764452</wp:posOffset>
                </wp:positionV>
                <wp:extent cx="19455" cy="944394"/>
                <wp:effectExtent l="76200" t="38100" r="57150" b="2730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19455" cy="9443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54591F1" id="Прямая со стрелкой 16" o:spid="_x0000_s1026" type="#_x0000_t32" style="position:absolute;margin-left:380.65pt;margin-top:217.65pt;width:1.55pt;height:74.3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7D1B7A2A" wp14:editId="222AA422">
                <wp:simplePos x="0" y="0"/>
                <wp:positionH relativeFrom="column">
                  <wp:posOffset>4931680</wp:posOffset>
                </wp:positionH>
                <wp:positionV relativeFrom="paragraph">
                  <wp:posOffset>2765263</wp:posOffset>
                </wp:positionV>
                <wp:extent cx="1050587" cy="1352145"/>
                <wp:effectExtent l="38100" t="38100" r="35560" b="19685"/>
                <wp:wrapNone/>
                <wp:docPr id="15" name="Прямая со стрелкой 15"/>
                <wp:cNvGraphicFramePr/>
                <a:graphic xmlns:a="http://schemas.openxmlformats.org/drawingml/2006/main">
                  <a:graphicData uri="http://schemas.microsoft.com/office/word/2010/wordprocessingShape">
                    <wps:wsp>
                      <wps:cNvCnPr/>
                      <wps:spPr>
                        <a:xfrm flipH="1" flipV="1">
                          <a:off x="0" y="0"/>
                          <a:ext cx="1050587" cy="1352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E042F7C" id="Прямая со стрелкой 15" o:spid="_x0000_s1026" type="#_x0000_t32" style="position:absolute;margin-left:388.3pt;margin-top:217.75pt;width:82.7pt;height:106.4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58E75E07" wp14:editId="3F0F1CCB">
                <wp:simplePos x="0" y="0"/>
                <wp:positionH relativeFrom="column">
                  <wp:posOffset>4979508</wp:posOffset>
                </wp:positionH>
                <wp:positionV relativeFrom="paragraph">
                  <wp:posOffset>2745808</wp:posOffset>
                </wp:positionV>
                <wp:extent cx="2170079" cy="1167319"/>
                <wp:effectExtent l="38100" t="38100" r="20955" b="33020"/>
                <wp:wrapNone/>
                <wp:docPr id="14" name="Прямая со стрелкой 14"/>
                <wp:cNvGraphicFramePr/>
                <a:graphic xmlns:a="http://schemas.openxmlformats.org/drawingml/2006/main">
                  <a:graphicData uri="http://schemas.microsoft.com/office/word/2010/wordprocessingShape">
                    <wps:wsp>
                      <wps:cNvCnPr/>
                      <wps:spPr>
                        <a:xfrm flipH="1" flipV="1">
                          <a:off x="0" y="0"/>
                          <a:ext cx="2170079" cy="11673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AD0EC32" id="Прямая со стрелкой 14" o:spid="_x0000_s1026" type="#_x0000_t32" style="position:absolute;margin-left:392.1pt;margin-top:216.2pt;width:170.85pt;height:91.9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41D060F4" wp14:editId="722435DF">
                <wp:simplePos x="0" y="0"/>
                <wp:positionH relativeFrom="column">
                  <wp:posOffset>4951136</wp:posOffset>
                </wp:positionH>
                <wp:positionV relativeFrom="paragraph">
                  <wp:posOffset>2638803</wp:posOffset>
                </wp:positionV>
                <wp:extent cx="1663429" cy="291830"/>
                <wp:effectExtent l="19050" t="57150" r="13335" b="32385"/>
                <wp:wrapNone/>
                <wp:docPr id="13" name="Прямая со стрелкой 13"/>
                <wp:cNvGraphicFramePr/>
                <a:graphic xmlns:a="http://schemas.openxmlformats.org/drawingml/2006/main">
                  <a:graphicData uri="http://schemas.microsoft.com/office/word/2010/wordprocessingShape">
                    <wps:wsp>
                      <wps:cNvCnPr/>
                      <wps:spPr>
                        <a:xfrm flipH="1" flipV="1">
                          <a:off x="0" y="0"/>
                          <a:ext cx="1663429" cy="2918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9368A66" id="Прямая со стрелкой 13" o:spid="_x0000_s1026" type="#_x0000_t32" style="position:absolute;margin-left:389.85pt;margin-top:207.8pt;width:131pt;height:23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7233A5EB" wp14:editId="42711697">
                <wp:simplePos x="0" y="0"/>
                <wp:positionH relativeFrom="column">
                  <wp:posOffset>4980143</wp:posOffset>
                </wp:positionH>
                <wp:positionV relativeFrom="paragraph">
                  <wp:posOffset>1549305</wp:posOffset>
                </wp:positionV>
                <wp:extent cx="1245316" cy="885217"/>
                <wp:effectExtent l="38100" t="0" r="31115" b="4826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245316" cy="8852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F79652E" id="Прямая со стрелкой 12" o:spid="_x0000_s1026" type="#_x0000_t32" style="position:absolute;margin-left:392.15pt;margin-top:122pt;width:98.05pt;height:69.7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77C8031" wp14:editId="4E4E8967">
                <wp:simplePos x="0" y="0"/>
                <wp:positionH relativeFrom="column">
                  <wp:posOffset>4873314</wp:posOffset>
                </wp:positionH>
                <wp:positionV relativeFrom="paragraph">
                  <wp:posOffset>2016233</wp:posOffset>
                </wp:positionV>
                <wp:extent cx="350196" cy="388890"/>
                <wp:effectExtent l="38100" t="0" r="31115" b="49530"/>
                <wp:wrapNone/>
                <wp:docPr id="11" name="Прямая со стрелкой 11"/>
                <wp:cNvGraphicFramePr/>
                <a:graphic xmlns:a="http://schemas.openxmlformats.org/drawingml/2006/main">
                  <a:graphicData uri="http://schemas.microsoft.com/office/word/2010/wordprocessingShape">
                    <wps:wsp>
                      <wps:cNvCnPr/>
                      <wps:spPr>
                        <a:xfrm flipH="1">
                          <a:off x="0" y="0"/>
                          <a:ext cx="350196" cy="388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BA5FF23" id="Прямая со стрелкой 11" o:spid="_x0000_s1026" type="#_x0000_t32" style="position:absolute;margin-left:383.75pt;margin-top:158.75pt;width:27.55pt;height:30.6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5FA17B3" wp14:editId="566BFB5A">
                <wp:simplePos x="0" y="0"/>
                <wp:positionH relativeFrom="column">
                  <wp:posOffset>4591212</wp:posOffset>
                </wp:positionH>
                <wp:positionV relativeFrom="paragraph">
                  <wp:posOffset>1724403</wp:posOffset>
                </wp:positionV>
                <wp:extent cx="87549" cy="680936"/>
                <wp:effectExtent l="0" t="0" r="84455" b="62230"/>
                <wp:wrapNone/>
                <wp:docPr id="10" name="Прямая со стрелкой 10"/>
                <wp:cNvGraphicFramePr/>
                <a:graphic xmlns:a="http://schemas.openxmlformats.org/drawingml/2006/main">
                  <a:graphicData uri="http://schemas.microsoft.com/office/word/2010/wordprocessingShape">
                    <wps:wsp>
                      <wps:cNvCnPr/>
                      <wps:spPr>
                        <a:xfrm>
                          <a:off x="0" y="0"/>
                          <a:ext cx="87549" cy="6809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1E051C1" id="Прямая со стрелкой 10" o:spid="_x0000_s1026" type="#_x0000_t32" style="position:absolute;margin-left:361.5pt;margin-top:135.8pt;width:6.9pt;height:5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079696EC" wp14:editId="37288C70">
                <wp:simplePos x="0" y="0"/>
                <wp:positionH relativeFrom="column">
                  <wp:posOffset>1653459</wp:posOffset>
                </wp:positionH>
                <wp:positionV relativeFrom="paragraph">
                  <wp:posOffset>2716625</wp:posOffset>
                </wp:positionV>
                <wp:extent cx="165370" cy="281953"/>
                <wp:effectExtent l="0" t="0" r="82550" b="60960"/>
                <wp:wrapNone/>
                <wp:docPr id="9" name="Прямая со стрелкой 9"/>
                <wp:cNvGraphicFramePr/>
                <a:graphic xmlns:a="http://schemas.openxmlformats.org/drawingml/2006/main">
                  <a:graphicData uri="http://schemas.microsoft.com/office/word/2010/wordprocessingShape">
                    <wps:wsp>
                      <wps:cNvCnPr/>
                      <wps:spPr>
                        <a:xfrm>
                          <a:off x="0" y="0"/>
                          <a:ext cx="165370" cy="2819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81C290F" id="Прямая со стрелкой 9" o:spid="_x0000_s1026" type="#_x0000_t32" style="position:absolute;margin-left:130.2pt;margin-top:213.9pt;width:13pt;height:22.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29A08113" wp14:editId="0D848E52">
                <wp:simplePos x="0" y="0"/>
                <wp:positionH relativeFrom="column">
                  <wp:posOffset>2206449</wp:posOffset>
                </wp:positionH>
                <wp:positionV relativeFrom="paragraph">
                  <wp:posOffset>3280828</wp:posOffset>
                </wp:positionV>
                <wp:extent cx="1256436" cy="154183"/>
                <wp:effectExtent l="0" t="57150" r="20320" b="36830"/>
                <wp:wrapNone/>
                <wp:docPr id="8" name="Прямая со стрелкой 8"/>
                <wp:cNvGraphicFramePr/>
                <a:graphic xmlns:a="http://schemas.openxmlformats.org/drawingml/2006/main">
                  <a:graphicData uri="http://schemas.microsoft.com/office/word/2010/wordprocessingShape">
                    <wps:wsp>
                      <wps:cNvCnPr/>
                      <wps:spPr>
                        <a:xfrm flipH="1" flipV="1">
                          <a:off x="0" y="0"/>
                          <a:ext cx="1256436" cy="154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B0B4096" id="Прямая со стрелкой 8" o:spid="_x0000_s1026" type="#_x0000_t32" style="position:absolute;margin-left:173.75pt;margin-top:258.35pt;width:98.95pt;height:12.1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154A027" wp14:editId="1690D322">
                <wp:simplePos x="0" y="0"/>
                <wp:positionH relativeFrom="column">
                  <wp:posOffset>2130114</wp:posOffset>
                </wp:positionH>
                <wp:positionV relativeFrom="paragraph">
                  <wp:posOffset>3134914</wp:posOffset>
                </wp:positionV>
                <wp:extent cx="661481" cy="38911"/>
                <wp:effectExtent l="38100" t="38100" r="24765" b="94615"/>
                <wp:wrapNone/>
                <wp:docPr id="7" name="Прямая со стрелкой 7"/>
                <wp:cNvGraphicFramePr/>
                <a:graphic xmlns:a="http://schemas.openxmlformats.org/drawingml/2006/main">
                  <a:graphicData uri="http://schemas.microsoft.com/office/word/2010/wordprocessingShape">
                    <wps:wsp>
                      <wps:cNvCnPr/>
                      <wps:spPr>
                        <a:xfrm flipH="1">
                          <a:off x="0" y="0"/>
                          <a:ext cx="661481" cy="389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27C9754" id="Прямая со стрелкой 7" o:spid="_x0000_s1026" type="#_x0000_t32" style="position:absolute;margin-left:167.75pt;margin-top:246.85pt;width:52.1pt;height:3.0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D008675" wp14:editId="28331ECE">
                <wp:simplePos x="0" y="0"/>
                <wp:positionH relativeFrom="column">
                  <wp:posOffset>2042565</wp:posOffset>
                </wp:positionH>
                <wp:positionV relativeFrom="paragraph">
                  <wp:posOffset>2473433</wp:posOffset>
                </wp:positionV>
                <wp:extent cx="165371" cy="525294"/>
                <wp:effectExtent l="57150" t="0" r="25400" b="65405"/>
                <wp:wrapNone/>
                <wp:docPr id="6" name="Прямая со стрелкой 6"/>
                <wp:cNvGraphicFramePr/>
                <a:graphic xmlns:a="http://schemas.openxmlformats.org/drawingml/2006/main">
                  <a:graphicData uri="http://schemas.microsoft.com/office/word/2010/wordprocessingShape">
                    <wps:wsp>
                      <wps:cNvCnPr/>
                      <wps:spPr>
                        <a:xfrm flipH="1">
                          <a:off x="0" y="0"/>
                          <a:ext cx="165371" cy="525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5F13E55D" id="Прямая со стрелкой 6" o:spid="_x0000_s1026" type="#_x0000_t32" style="position:absolute;margin-left:160.85pt;margin-top:194.75pt;width:13pt;height:41.3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C3198AE" wp14:editId="25BB2EDE">
                <wp:simplePos x="0" y="0"/>
                <wp:positionH relativeFrom="column">
                  <wp:posOffset>1595094</wp:posOffset>
                </wp:positionH>
                <wp:positionV relativeFrom="paragraph">
                  <wp:posOffset>3299474</wp:posOffset>
                </wp:positionV>
                <wp:extent cx="214008" cy="1031104"/>
                <wp:effectExtent l="0" t="38100" r="52705" b="17145"/>
                <wp:wrapNone/>
                <wp:docPr id="4" name="Прямая со стрелкой 4"/>
                <wp:cNvGraphicFramePr/>
                <a:graphic xmlns:a="http://schemas.openxmlformats.org/drawingml/2006/main">
                  <a:graphicData uri="http://schemas.microsoft.com/office/word/2010/wordprocessingShape">
                    <wps:wsp>
                      <wps:cNvCnPr/>
                      <wps:spPr>
                        <a:xfrm flipV="1">
                          <a:off x="0" y="0"/>
                          <a:ext cx="214008" cy="10311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99010D4" id="Прямая со стрелкой 4" o:spid="_x0000_s1026" type="#_x0000_t32" style="position:absolute;margin-left:125.6pt;margin-top:259.8pt;width:16.85pt;height:8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" strokecolor="#4472c4 [3204]" strokeweight=".5pt">
                <v:stroke endarrow="block" joinstyle="miter"/>
              </v:shape>
            </w:pict>
          </mc:Fallback>
        </mc:AlternateContent>
      </w:r>
      <w:r w:rsidR="006A507E" w:rsidRPr="00734D0E">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901C475" wp14:editId="73DA6CC1">
                <wp:simplePos x="0" y="0"/>
                <wp:positionH relativeFrom="column">
                  <wp:posOffset>1244897</wp:posOffset>
                </wp:positionH>
                <wp:positionV relativeFrom="paragraph">
                  <wp:posOffset>3300284</wp:posOffset>
                </wp:positionV>
                <wp:extent cx="496111" cy="243192"/>
                <wp:effectExtent l="0" t="38100" r="56515" b="24130"/>
                <wp:wrapNone/>
                <wp:docPr id="5" name="Прямая со стрелкой 5"/>
                <wp:cNvGraphicFramePr/>
                <a:graphic xmlns:a="http://schemas.openxmlformats.org/drawingml/2006/main">
                  <a:graphicData uri="http://schemas.microsoft.com/office/word/2010/wordprocessingShape">
                    <wps:wsp>
                      <wps:cNvCnPr/>
                      <wps:spPr>
                        <a:xfrm flipV="1">
                          <a:off x="0" y="0"/>
                          <a:ext cx="496111" cy="2431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880B61B" id="Прямая со стрелкой 5" o:spid="_x0000_s1026" type="#_x0000_t32" style="position:absolute;margin-left:98pt;margin-top:259.85pt;width:39.05pt;height:19.1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" strokecolor="#4472c4 [3204]" strokeweight=".5pt">
                <v:stroke endarrow="block" joinstyle="miter"/>
              </v:shape>
            </w:pict>
          </mc:Fallback>
        </mc:AlternateContent>
      </w:r>
      <w:r w:rsidR="003D69C7" w:rsidRPr="00734D0E">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D8B276B" wp14:editId="7E73FEB9">
                <wp:simplePos x="0" y="0"/>
                <wp:positionH relativeFrom="column">
                  <wp:posOffset>4484154</wp:posOffset>
                </wp:positionH>
                <wp:positionV relativeFrom="paragraph">
                  <wp:posOffset>2434131</wp:posOffset>
                </wp:positionV>
                <wp:extent cx="496111" cy="272374"/>
                <wp:effectExtent l="0" t="0" r="18415" b="13970"/>
                <wp:wrapNone/>
                <wp:docPr id="2" name="Поле 2"/>
                <wp:cNvGraphicFramePr/>
                <a:graphic xmlns:a="http://schemas.openxmlformats.org/drawingml/2006/main">
                  <a:graphicData uri="http://schemas.microsoft.com/office/word/2010/wordprocessingShape">
                    <wps:wsp>
                      <wps:cNvSpPr txBox="1"/>
                      <wps:spPr>
                        <a:xfrm>
                          <a:off x="0" y="0"/>
                          <a:ext cx="496111" cy="272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54A" w:rsidRPr="008D4FF4" w:rsidRDefault="00D1254A" w:rsidP="003D69C7">
                            <w:pPr>
                              <w:rPr>
                                <w:b/>
                              </w:rPr>
                            </w:pPr>
                            <w:r>
                              <w:rPr>
                                <w:b/>
                              </w:rPr>
                              <w:t>РСЦ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8" type="#_x0000_t202" style="position:absolute;left:0;text-align:left;margin-left:353.1pt;margin-top:191.65pt;width:39.0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" fillcolor="white [3201]" strokeweight=".5pt">
                <v:textbox>
                  <w:txbxContent>
                    <w:p w:rsidR="00692A02" w:rsidRPr="008D4FF4" w:rsidRDefault="00692A02" w:rsidP="003D69C7">
                      <w:pPr>
                        <w:rPr>
                          <w:b/>
                        </w:rPr>
                      </w:pPr>
                      <w:r>
                        <w:rPr>
                          <w:b/>
                        </w:rPr>
                        <w:t>РСЦ</w:t>
                      </w:r>
                    </w:p>
                  </w:txbxContent>
                </v:textbox>
              </v:shape>
            </w:pict>
          </mc:Fallback>
        </mc:AlternateContent>
      </w:r>
      <w:r w:rsidR="003D69C7" w:rsidRPr="00734D0E">
        <w:rPr>
          <w:rFonts w:asciiTheme="minorHAnsi" w:hAnsiTheme="minorHAnsi" w:cstheme="minorHAnsi"/>
          <w:noProof/>
        </w:rPr>
        <w:drawing>
          <wp:inline distT="0" distB="0" distL="0" distR="0" wp14:anchorId="42FFEAA8" wp14:editId="6ED9F4C9">
            <wp:extent cx="8453336" cy="4960452"/>
            <wp:effectExtent l="0" t="0" r="0" b="0"/>
            <wp:docPr id="1" name="Рисунок 1" descr="C:\Users\pk\Desktop\tiva_r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k\Desktop\tiva_res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61646" cy="4965328"/>
                    </a:xfrm>
                    <a:prstGeom prst="rect">
                      <a:avLst/>
                    </a:prstGeom>
                    <a:noFill/>
                    <a:ln>
                      <a:noFill/>
                    </a:ln>
                  </pic:spPr>
                </pic:pic>
              </a:graphicData>
            </a:graphic>
          </wp:inline>
        </w:drawing>
      </w:r>
    </w:p>
    <w:p w:rsidR="003D69C7" w:rsidRPr="00734D0E" w:rsidRDefault="003D69C7" w:rsidP="00FC31EB">
      <w:pPr>
        <w:spacing w:line="360" w:lineRule="auto"/>
        <w:ind w:firstLine="709"/>
        <w:jc w:val="both"/>
        <w:rPr>
          <w:rFonts w:asciiTheme="minorHAnsi" w:hAnsiTheme="minorHAnsi" w:cstheme="minorHAnsi"/>
        </w:rPr>
      </w:pPr>
    </w:p>
    <w:p w:rsidR="003D69C7" w:rsidRPr="00734D0E" w:rsidRDefault="003D69C7" w:rsidP="00FC31EB">
      <w:pPr>
        <w:spacing w:line="360" w:lineRule="auto"/>
        <w:ind w:firstLine="709"/>
        <w:jc w:val="both"/>
        <w:rPr>
          <w:rFonts w:asciiTheme="minorHAnsi" w:hAnsiTheme="minorHAnsi" w:cstheme="minorHAnsi"/>
        </w:rPr>
      </w:pPr>
    </w:p>
    <w:p w:rsidR="0084396F" w:rsidRPr="0084396F" w:rsidRDefault="0084396F" w:rsidP="0084396F">
      <w:pPr>
        <w:pStyle w:val="33"/>
        <w:spacing w:before="120"/>
        <w:ind w:firstLine="0"/>
        <w:rPr>
          <w:rFonts w:asciiTheme="minorHAnsi" w:hAnsiTheme="minorHAnsi" w:cstheme="minorHAnsi"/>
          <w:i w:val="0"/>
          <w:iCs/>
          <w:sz w:val="22"/>
          <w:szCs w:val="22"/>
          <w:lang w:val="en-US"/>
        </w:rPr>
        <w:sectPr w:rsidR="0084396F" w:rsidRPr="0084396F" w:rsidSect="00BB68A9">
          <w:pgSz w:w="16838" w:h="11906" w:orient="landscape"/>
          <w:pgMar w:top="1134" w:right="1134" w:bottom="567" w:left="1134" w:header="708" w:footer="708" w:gutter="0"/>
          <w:cols w:space="708"/>
          <w:docGrid w:linePitch="360"/>
        </w:sectPr>
      </w:pPr>
      <w:bookmarkStart w:id="37" w:name="_Toc62728222"/>
      <w:bookmarkEnd w:id="33"/>
      <w:bookmarkEnd w:id="34"/>
      <w:bookmarkEnd w:id="35"/>
    </w:p>
    <w:p w:rsidR="00E027A3" w:rsidRPr="001E60A3" w:rsidRDefault="0084396F" w:rsidP="005D5EBB">
      <w:pPr>
        <w:pStyle w:val="33"/>
        <w:spacing w:before="120" w:line="240" w:lineRule="auto"/>
        <w:jc w:val="center"/>
        <w:rPr>
          <w:b w:val="0"/>
          <w:i w:val="0"/>
          <w:iCs/>
        </w:rPr>
      </w:pPr>
      <w:r w:rsidRPr="001E60A3">
        <w:rPr>
          <w:b w:val="0"/>
          <w:i w:val="0"/>
          <w:iCs/>
        </w:rPr>
        <w:lastRenderedPageBreak/>
        <w:t>1</w:t>
      </w:r>
      <w:r w:rsidR="00E027A3" w:rsidRPr="001E60A3">
        <w:rPr>
          <w:b w:val="0"/>
          <w:i w:val="0"/>
          <w:iCs/>
        </w:rPr>
        <w:t>.5.1. Анализ деятельности каждой медицинской организации, участвующей в оказании ста</w:t>
      </w:r>
      <w:r w:rsidR="001E60A3">
        <w:rPr>
          <w:b w:val="0"/>
          <w:i w:val="0"/>
          <w:iCs/>
        </w:rPr>
        <w:t xml:space="preserve">ционарной помощи больным с ОНМК </w:t>
      </w:r>
      <w:r w:rsidR="00E027A3" w:rsidRPr="001E60A3">
        <w:rPr>
          <w:b w:val="0"/>
          <w:i w:val="0"/>
          <w:iCs/>
        </w:rPr>
        <w:t>и/или ОКС, с оценкой необходимости оптимизации функционирования</w:t>
      </w:r>
      <w:bookmarkEnd w:id="37"/>
    </w:p>
    <w:p w:rsidR="007209F9" w:rsidRPr="005D5EBB" w:rsidRDefault="007209F9" w:rsidP="007209F9">
      <w:pPr>
        <w:spacing w:line="360" w:lineRule="auto"/>
        <w:rPr>
          <w:rFonts w:ascii="Times New Roman" w:hAnsi="Times New Roman" w:cs="Times New Roman"/>
          <w:b/>
          <w:bCs/>
          <w:sz w:val="28"/>
          <w:szCs w:val="28"/>
          <w:highlight w:val="yellow"/>
        </w:rPr>
      </w:pPr>
    </w:p>
    <w:p w:rsidR="007209F9" w:rsidRPr="005D5EBB" w:rsidRDefault="007209F9" w:rsidP="005D5EBB">
      <w:pPr>
        <w:spacing w:line="360" w:lineRule="auto"/>
        <w:jc w:val="center"/>
        <w:rPr>
          <w:rFonts w:ascii="Times New Roman" w:hAnsi="Times New Roman" w:cs="Times New Roman"/>
          <w:bCs/>
          <w:sz w:val="28"/>
          <w:szCs w:val="28"/>
        </w:rPr>
      </w:pPr>
      <w:r w:rsidRPr="005D5EBB">
        <w:rPr>
          <w:rFonts w:ascii="Times New Roman" w:hAnsi="Times New Roman" w:cs="Times New Roman"/>
          <w:bCs/>
          <w:sz w:val="28"/>
          <w:szCs w:val="28"/>
        </w:rPr>
        <w:t>Оценка качества оказания медицинской помощи по профилю «кардиология»</w:t>
      </w:r>
      <w:r w:rsidR="005D5EBB">
        <w:rPr>
          <w:rFonts w:ascii="Times New Roman" w:hAnsi="Times New Roman" w:cs="Times New Roman"/>
          <w:bCs/>
          <w:sz w:val="28"/>
          <w:szCs w:val="28"/>
        </w:rPr>
        <w:t>.</w:t>
      </w:r>
    </w:p>
    <w:p w:rsidR="003548F0" w:rsidRPr="005D5EBB" w:rsidRDefault="003548F0" w:rsidP="00420326">
      <w:pPr>
        <w:spacing w:line="240" w:lineRule="auto"/>
        <w:ind w:firstLine="283"/>
        <w:rPr>
          <w:rFonts w:ascii="Times New Roman" w:eastAsia="Times New Roman" w:hAnsi="Times New Roman" w:cs="Times New Roman"/>
          <w:sz w:val="28"/>
          <w:szCs w:val="28"/>
        </w:rPr>
      </w:pPr>
      <w:r w:rsidRPr="005D5EBB">
        <w:rPr>
          <w:rFonts w:ascii="Times New Roman" w:eastAsia="Times New Roman" w:hAnsi="Times New Roman" w:cs="Times New Roman"/>
          <w:sz w:val="28"/>
          <w:szCs w:val="28"/>
        </w:rPr>
        <w:t>Специализированная медицинская помощь взрослым больным с ОКС в стационарных условиях оказывается в двух медицинских организациях региона: ГБУЗ РТ «Республиканская больница N2 1», ГБУЗ РТ «Барун-Хемчикский ММЦ».</w:t>
      </w:r>
    </w:p>
    <w:p w:rsidR="00E17934" w:rsidRPr="005D5EBB" w:rsidRDefault="00E17934" w:rsidP="00420326">
      <w:pPr>
        <w:spacing w:line="240" w:lineRule="auto"/>
        <w:ind w:firstLine="283"/>
        <w:rPr>
          <w:rFonts w:ascii="Times New Roman" w:eastAsia="Times New Roman" w:hAnsi="Times New Roman" w:cs="Times New Roman"/>
          <w:sz w:val="28"/>
          <w:szCs w:val="28"/>
        </w:rPr>
      </w:pPr>
    </w:p>
    <w:p w:rsidR="003548F0" w:rsidRPr="00BF7F89" w:rsidRDefault="003548F0" w:rsidP="005D5EBB">
      <w:pPr>
        <w:spacing w:line="240" w:lineRule="auto"/>
        <w:rPr>
          <w:rFonts w:asciiTheme="minorHAnsi" w:hAnsiTheme="minorHAnsi" w:cstheme="minorHAnsi"/>
        </w:rPr>
      </w:pPr>
    </w:p>
    <w:tbl>
      <w:tblPr>
        <w:tblStyle w:val="TableGrid"/>
        <w:tblW w:w="9772" w:type="dxa"/>
        <w:tblInd w:w="6" w:type="dxa"/>
        <w:tblCellMar>
          <w:top w:w="13" w:type="dxa"/>
          <w:right w:w="78" w:type="dxa"/>
        </w:tblCellMar>
        <w:tblLook w:val="04A0" w:firstRow="1" w:lastRow="0" w:firstColumn="1" w:lastColumn="0" w:noHBand="0" w:noVBand="1"/>
      </w:tblPr>
      <w:tblGrid>
        <w:gridCol w:w="709"/>
        <w:gridCol w:w="4344"/>
        <w:gridCol w:w="1251"/>
        <w:gridCol w:w="256"/>
        <w:gridCol w:w="1795"/>
        <w:gridCol w:w="1417"/>
      </w:tblGrid>
      <w:tr w:rsidR="00E17934" w:rsidRPr="00734D0E" w:rsidTr="007968E1">
        <w:trPr>
          <w:trHeight w:val="278"/>
        </w:trPr>
        <w:tc>
          <w:tcPr>
            <w:tcW w:w="709" w:type="dxa"/>
            <w:vMerge w:val="restart"/>
            <w:tcBorders>
              <w:top w:val="single" w:sz="2" w:space="0" w:color="000000"/>
              <w:left w:val="single" w:sz="2" w:space="0" w:color="000000"/>
              <w:bottom w:val="single" w:sz="2" w:space="0" w:color="000000"/>
              <w:right w:val="single" w:sz="2" w:space="0" w:color="000000"/>
            </w:tcBorders>
            <w:vAlign w:val="bottom"/>
          </w:tcPr>
          <w:p w:rsidR="00E17934" w:rsidRPr="005D5EBB" w:rsidRDefault="00E17934" w:rsidP="007968E1">
            <w:pPr>
              <w:spacing w:line="259" w:lineRule="auto"/>
              <w:ind w:left="92"/>
              <w:jc w:val="center"/>
              <w:rPr>
                <w:rFonts w:ascii="Times New Roman" w:hAnsi="Times New Roman" w:cs="Times New Roman"/>
              </w:rPr>
            </w:pPr>
            <w:r w:rsidRPr="005D5EBB">
              <w:rPr>
                <w:rFonts w:ascii="Times New Roman" w:hAnsi="Times New Roman" w:cs="Times New Roman"/>
              </w:rPr>
              <w:t>п/п</w:t>
            </w:r>
          </w:p>
        </w:tc>
        <w:tc>
          <w:tcPr>
            <w:tcW w:w="4344" w:type="dxa"/>
            <w:vMerge w:val="restart"/>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78"/>
              <w:jc w:val="center"/>
              <w:rPr>
                <w:rFonts w:ascii="Times New Roman" w:hAnsi="Times New Roman" w:cs="Times New Roman"/>
              </w:rPr>
            </w:pPr>
            <w:r w:rsidRPr="005D5EBB">
              <w:rPr>
                <w:rFonts w:ascii="Times New Roman" w:hAnsi="Times New Roman" w:cs="Times New Roman"/>
              </w:rPr>
              <w:t>Медицинская организация</w:t>
            </w:r>
          </w:p>
        </w:tc>
        <w:tc>
          <w:tcPr>
            <w:tcW w:w="1251" w:type="dxa"/>
            <w:tcBorders>
              <w:top w:val="single" w:sz="2" w:space="0" w:color="000000"/>
              <w:left w:val="single" w:sz="2" w:space="0" w:color="000000"/>
              <w:bottom w:val="single" w:sz="2" w:space="0" w:color="000000"/>
              <w:right w:val="nil"/>
            </w:tcBorders>
          </w:tcPr>
          <w:p w:rsidR="00E17934" w:rsidRPr="005D5EBB" w:rsidRDefault="00E17934" w:rsidP="007968E1">
            <w:pPr>
              <w:spacing w:line="259" w:lineRule="auto"/>
              <w:ind w:left="211"/>
              <w:rPr>
                <w:rFonts w:ascii="Times New Roman" w:hAnsi="Times New Roman" w:cs="Times New Roman"/>
              </w:rPr>
            </w:pPr>
            <w:r w:rsidRPr="005D5EBB">
              <w:rPr>
                <w:rFonts w:ascii="Times New Roman" w:hAnsi="Times New Roman" w:cs="Times New Roman"/>
              </w:rPr>
              <w:t xml:space="preserve">Кол-во </w:t>
            </w:r>
          </w:p>
        </w:tc>
        <w:tc>
          <w:tcPr>
            <w:tcW w:w="2051" w:type="dxa"/>
            <w:gridSpan w:val="2"/>
            <w:tcBorders>
              <w:top w:val="single" w:sz="2" w:space="0" w:color="000000"/>
              <w:left w:val="nil"/>
              <w:bottom w:val="single" w:sz="2" w:space="0" w:color="000000"/>
              <w:right w:val="single" w:sz="2" w:space="0" w:color="000000"/>
            </w:tcBorders>
          </w:tcPr>
          <w:p w:rsidR="00E17934" w:rsidRPr="005D5EBB" w:rsidRDefault="00E17934" w:rsidP="007968E1">
            <w:pPr>
              <w:spacing w:line="259" w:lineRule="auto"/>
              <w:rPr>
                <w:rFonts w:ascii="Times New Roman" w:hAnsi="Times New Roman" w:cs="Times New Roman"/>
              </w:rPr>
            </w:pPr>
            <w:r w:rsidRPr="005D5EBB">
              <w:rPr>
                <w:rFonts w:ascii="Times New Roman" w:hAnsi="Times New Roman" w:cs="Times New Roman"/>
              </w:rPr>
              <w:t xml:space="preserve">кардиологических коек </w:t>
            </w:r>
          </w:p>
        </w:tc>
        <w:tc>
          <w:tcPr>
            <w:tcW w:w="1417" w:type="dxa"/>
            <w:vMerge w:val="restart"/>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215"/>
              <w:rPr>
                <w:rFonts w:ascii="Times New Roman" w:hAnsi="Times New Roman" w:cs="Times New Roman"/>
              </w:rPr>
            </w:pPr>
            <w:r w:rsidRPr="005D5EBB">
              <w:rPr>
                <w:rFonts w:ascii="Times New Roman" w:hAnsi="Times New Roman" w:cs="Times New Roman"/>
              </w:rPr>
              <w:t>Коек ОАР</w:t>
            </w:r>
          </w:p>
        </w:tc>
      </w:tr>
      <w:tr w:rsidR="00E17934" w:rsidRPr="00734D0E" w:rsidTr="007968E1">
        <w:trPr>
          <w:trHeight w:val="284"/>
        </w:trPr>
        <w:tc>
          <w:tcPr>
            <w:tcW w:w="0" w:type="auto"/>
            <w:vMerge/>
            <w:tcBorders>
              <w:top w:val="nil"/>
              <w:left w:val="single" w:sz="2" w:space="0" w:color="000000"/>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p>
        </w:tc>
        <w:tc>
          <w:tcPr>
            <w:tcW w:w="1251" w:type="dxa"/>
            <w:tcBorders>
              <w:top w:val="single" w:sz="2" w:space="0" w:color="000000"/>
              <w:left w:val="single" w:sz="2" w:space="0" w:color="000000"/>
              <w:bottom w:val="single" w:sz="2" w:space="0" w:color="000000"/>
              <w:right w:val="nil"/>
            </w:tcBorders>
          </w:tcPr>
          <w:p w:rsidR="00E17934" w:rsidRPr="005D5EBB" w:rsidRDefault="00E17934" w:rsidP="007968E1">
            <w:pPr>
              <w:spacing w:line="259" w:lineRule="auto"/>
              <w:ind w:left="251"/>
              <w:jc w:val="center"/>
              <w:rPr>
                <w:rFonts w:ascii="Times New Roman" w:hAnsi="Times New Roman" w:cs="Times New Roman"/>
              </w:rPr>
            </w:pPr>
            <w:r w:rsidRPr="005D5EBB">
              <w:rPr>
                <w:rFonts w:ascii="Times New Roman" w:hAnsi="Times New Roman" w:cs="Times New Roman"/>
              </w:rPr>
              <w:t>Всего,</w:t>
            </w:r>
          </w:p>
        </w:tc>
        <w:tc>
          <w:tcPr>
            <w:tcW w:w="256" w:type="dxa"/>
            <w:tcBorders>
              <w:top w:val="single" w:sz="2" w:space="0" w:color="000000"/>
              <w:left w:val="nil"/>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p>
        </w:tc>
        <w:tc>
          <w:tcPr>
            <w:tcW w:w="1795"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169"/>
              <w:rPr>
                <w:rFonts w:ascii="Times New Roman" w:hAnsi="Times New Roman" w:cs="Times New Roman"/>
              </w:rPr>
            </w:pPr>
            <w:r w:rsidRPr="005D5EBB">
              <w:rPr>
                <w:rFonts w:ascii="Times New Roman" w:hAnsi="Times New Roman" w:cs="Times New Roman"/>
              </w:rPr>
              <w:t>в том числе ОКС</w:t>
            </w:r>
          </w:p>
        </w:tc>
        <w:tc>
          <w:tcPr>
            <w:tcW w:w="1417" w:type="dxa"/>
            <w:vMerge/>
            <w:tcBorders>
              <w:top w:val="nil"/>
              <w:left w:val="single" w:sz="2" w:space="0" w:color="000000"/>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p>
        </w:tc>
      </w:tr>
      <w:tr w:rsidR="00E17934" w:rsidRPr="00734D0E" w:rsidTr="007968E1">
        <w:trPr>
          <w:trHeight w:val="547"/>
        </w:trPr>
        <w:tc>
          <w:tcPr>
            <w:tcW w:w="709"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101"/>
              <w:jc w:val="center"/>
              <w:rPr>
                <w:rFonts w:ascii="Times New Roman" w:hAnsi="Times New Roman" w:cs="Times New Roman"/>
              </w:rPr>
            </w:pPr>
            <w:r w:rsidRPr="005D5EBB">
              <w:rPr>
                <w:rFonts w:ascii="Times New Roman" w:hAnsi="Times New Roman" w:cs="Times New Roman"/>
              </w:rPr>
              <w:t>1.</w:t>
            </w:r>
          </w:p>
        </w:tc>
        <w:tc>
          <w:tcPr>
            <w:tcW w:w="4344"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58"/>
              <w:rPr>
                <w:rFonts w:ascii="Times New Roman" w:hAnsi="Times New Roman" w:cs="Times New Roman"/>
              </w:rPr>
            </w:pPr>
            <w:r w:rsidRPr="005D5EBB">
              <w:rPr>
                <w:rFonts w:ascii="Times New Roman" w:hAnsi="Times New Roman" w:cs="Times New Roman"/>
              </w:rPr>
              <w:t>ГБУЗ РТ «Республиканская больница N1»</w:t>
            </w:r>
          </w:p>
        </w:tc>
        <w:tc>
          <w:tcPr>
            <w:tcW w:w="1251" w:type="dxa"/>
            <w:tcBorders>
              <w:top w:val="single" w:sz="2" w:space="0" w:color="000000"/>
              <w:left w:val="single" w:sz="2" w:space="0" w:color="000000"/>
              <w:bottom w:val="single" w:sz="2" w:space="0" w:color="000000"/>
              <w:right w:val="nil"/>
            </w:tcBorders>
          </w:tcPr>
          <w:p w:rsidR="00E17934" w:rsidRPr="005D5EBB" w:rsidRDefault="00E17934" w:rsidP="007968E1">
            <w:pPr>
              <w:spacing w:line="259" w:lineRule="auto"/>
              <w:ind w:left="251"/>
              <w:jc w:val="center"/>
              <w:rPr>
                <w:rFonts w:ascii="Times New Roman" w:hAnsi="Times New Roman" w:cs="Times New Roman"/>
              </w:rPr>
            </w:pPr>
            <w:r w:rsidRPr="005D5EBB">
              <w:rPr>
                <w:rFonts w:ascii="Times New Roman" w:hAnsi="Times New Roman" w:cs="Times New Roman"/>
              </w:rPr>
              <w:t xml:space="preserve"> 34</w:t>
            </w:r>
          </w:p>
        </w:tc>
        <w:tc>
          <w:tcPr>
            <w:tcW w:w="256" w:type="dxa"/>
            <w:tcBorders>
              <w:top w:val="single" w:sz="2" w:space="0" w:color="000000"/>
              <w:left w:val="nil"/>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p>
        </w:tc>
        <w:tc>
          <w:tcPr>
            <w:tcW w:w="1795"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69"/>
              <w:jc w:val="center"/>
              <w:rPr>
                <w:rFonts w:ascii="Times New Roman" w:hAnsi="Times New Roman" w:cs="Times New Roman"/>
              </w:rPr>
            </w:pPr>
            <w:r w:rsidRPr="005D5EBB">
              <w:rPr>
                <w:rFonts w:ascii="Times New Roman" w:hAnsi="Times New Roman" w:cs="Times New Roman"/>
              </w:rPr>
              <w:t>20</w:t>
            </w:r>
          </w:p>
        </w:tc>
        <w:tc>
          <w:tcPr>
            <w:tcW w:w="1417"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r w:rsidRPr="005D5EBB">
              <w:rPr>
                <w:rFonts w:ascii="Times New Roman" w:hAnsi="Times New Roman" w:cs="Times New Roman"/>
              </w:rPr>
              <w:t xml:space="preserve">             6</w:t>
            </w:r>
          </w:p>
        </w:tc>
      </w:tr>
      <w:tr w:rsidR="00E17934" w:rsidRPr="00734D0E" w:rsidTr="007968E1">
        <w:tblPrEx>
          <w:tblCellMar>
            <w:top w:w="0" w:type="dxa"/>
            <w:left w:w="52" w:type="dxa"/>
            <w:right w:w="115" w:type="dxa"/>
          </w:tblCellMar>
        </w:tblPrEx>
        <w:trPr>
          <w:trHeight w:val="586"/>
        </w:trPr>
        <w:tc>
          <w:tcPr>
            <w:tcW w:w="709"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61"/>
              <w:jc w:val="center"/>
              <w:rPr>
                <w:rFonts w:ascii="Times New Roman" w:hAnsi="Times New Roman" w:cs="Times New Roman"/>
              </w:rPr>
            </w:pPr>
            <w:r w:rsidRPr="005D5EBB">
              <w:rPr>
                <w:rFonts w:ascii="Times New Roman" w:hAnsi="Times New Roman" w:cs="Times New Roman"/>
              </w:rPr>
              <w:t>2.</w:t>
            </w:r>
          </w:p>
        </w:tc>
        <w:tc>
          <w:tcPr>
            <w:tcW w:w="4344"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rPr>
                <w:rFonts w:ascii="Times New Roman" w:hAnsi="Times New Roman" w:cs="Times New Roman"/>
              </w:rPr>
            </w:pPr>
            <w:r w:rsidRPr="005D5EBB">
              <w:rPr>
                <w:rFonts w:ascii="Times New Roman" w:hAnsi="Times New Roman" w:cs="Times New Roman"/>
              </w:rPr>
              <w:t>ГБУЗ РТ «Барун-Хемчикский ММЦ</w:t>
            </w:r>
          </w:p>
        </w:tc>
        <w:tc>
          <w:tcPr>
            <w:tcW w:w="1507" w:type="dxa"/>
            <w:gridSpan w:val="2"/>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r w:rsidRPr="005D5EBB">
              <w:rPr>
                <w:rFonts w:ascii="Times New Roman" w:hAnsi="Times New Roman" w:cs="Times New Roman"/>
              </w:rPr>
              <w:t xml:space="preserve">            11</w:t>
            </w:r>
          </w:p>
        </w:tc>
        <w:tc>
          <w:tcPr>
            <w:tcW w:w="1795"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64"/>
              <w:jc w:val="center"/>
              <w:rPr>
                <w:rFonts w:ascii="Times New Roman" w:hAnsi="Times New Roman" w:cs="Times New Roman"/>
              </w:rPr>
            </w:pPr>
            <w:r w:rsidRPr="005D5EBB">
              <w:rPr>
                <w:rFonts w:ascii="Times New Roman" w:hAnsi="Times New Roman" w:cs="Times New Roman"/>
              </w:rPr>
              <w:t>11</w:t>
            </w:r>
          </w:p>
        </w:tc>
        <w:tc>
          <w:tcPr>
            <w:tcW w:w="1417"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r w:rsidRPr="005D5EBB">
              <w:rPr>
                <w:rFonts w:ascii="Times New Roman" w:hAnsi="Times New Roman" w:cs="Times New Roman"/>
              </w:rPr>
              <w:t xml:space="preserve">            3</w:t>
            </w:r>
          </w:p>
        </w:tc>
      </w:tr>
      <w:tr w:rsidR="00E17934" w:rsidRPr="00734D0E" w:rsidTr="007968E1">
        <w:tblPrEx>
          <w:tblCellMar>
            <w:top w:w="0" w:type="dxa"/>
            <w:left w:w="52" w:type="dxa"/>
            <w:right w:w="115" w:type="dxa"/>
          </w:tblCellMar>
        </w:tblPrEx>
        <w:trPr>
          <w:trHeight w:val="576"/>
        </w:trPr>
        <w:tc>
          <w:tcPr>
            <w:tcW w:w="709"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61"/>
              <w:jc w:val="center"/>
              <w:rPr>
                <w:rFonts w:ascii="Times New Roman" w:hAnsi="Times New Roman" w:cs="Times New Roman"/>
              </w:rPr>
            </w:pPr>
            <w:r w:rsidRPr="005D5EBB">
              <w:rPr>
                <w:rFonts w:ascii="Times New Roman" w:hAnsi="Times New Roman" w:cs="Times New Roman"/>
              </w:rPr>
              <w:t>3.</w:t>
            </w:r>
          </w:p>
        </w:tc>
        <w:tc>
          <w:tcPr>
            <w:tcW w:w="4344"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rPr>
                <w:rFonts w:ascii="Times New Roman" w:hAnsi="Times New Roman" w:cs="Times New Roman"/>
              </w:rPr>
            </w:pPr>
            <w:r w:rsidRPr="005D5EBB">
              <w:rPr>
                <w:rFonts w:ascii="Times New Roman" w:hAnsi="Times New Roman" w:cs="Times New Roman"/>
              </w:rPr>
              <w:t>Республика Тыва</w:t>
            </w:r>
          </w:p>
        </w:tc>
        <w:tc>
          <w:tcPr>
            <w:tcW w:w="1507" w:type="dxa"/>
            <w:gridSpan w:val="2"/>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58"/>
              <w:jc w:val="center"/>
              <w:rPr>
                <w:rFonts w:ascii="Times New Roman" w:hAnsi="Times New Roman" w:cs="Times New Roman"/>
              </w:rPr>
            </w:pPr>
            <w:r w:rsidRPr="005D5EBB">
              <w:rPr>
                <w:rFonts w:ascii="Times New Roman" w:hAnsi="Times New Roman" w:cs="Times New Roman"/>
              </w:rPr>
              <w:t>45</w:t>
            </w:r>
          </w:p>
        </w:tc>
        <w:tc>
          <w:tcPr>
            <w:tcW w:w="1795"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after="160" w:line="259" w:lineRule="auto"/>
              <w:rPr>
                <w:rFonts w:ascii="Times New Roman" w:hAnsi="Times New Roman" w:cs="Times New Roman"/>
              </w:rPr>
            </w:pPr>
            <w:r w:rsidRPr="005D5EBB">
              <w:rPr>
                <w:rFonts w:ascii="Times New Roman" w:hAnsi="Times New Roman" w:cs="Times New Roman"/>
              </w:rPr>
              <w:t xml:space="preserve">               33</w:t>
            </w:r>
          </w:p>
        </w:tc>
        <w:tc>
          <w:tcPr>
            <w:tcW w:w="1417" w:type="dxa"/>
            <w:tcBorders>
              <w:top w:val="single" w:sz="2" w:space="0" w:color="000000"/>
              <w:left w:val="single" w:sz="2" w:space="0" w:color="000000"/>
              <w:bottom w:val="single" w:sz="2" w:space="0" w:color="000000"/>
              <w:right w:val="single" w:sz="2" w:space="0" w:color="000000"/>
            </w:tcBorders>
          </w:tcPr>
          <w:p w:rsidR="00E17934" w:rsidRPr="005D5EBB" w:rsidRDefault="00E17934" w:rsidP="007968E1">
            <w:pPr>
              <w:spacing w:line="259" w:lineRule="auto"/>
              <w:ind w:left="64"/>
              <w:jc w:val="center"/>
              <w:rPr>
                <w:rFonts w:ascii="Times New Roman" w:hAnsi="Times New Roman" w:cs="Times New Roman"/>
              </w:rPr>
            </w:pPr>
            <w:r w:rsidRPr="005D5EBB">
              <w:rPr>
                <w:rFonts w:ascii="Times New Roman" w:hAnsi="Times New Roman" w:cs="Times New Roman"/>
              </w:rPr>
              <w:t>9</w:t>
            </w:r>
          </w:p>
        </w:tc>
      </w:tr>
    </w:tbl>
    <w:p w:rsidR="00B27FB6" w:rsidRPr="00734D0E" w:rsidRDefault="00B27FB6" w:rsidP="005D5EBB">
      <w:pPr>
        <w:tabs>
          <w:tab w:val="left" w:pos="1245"/>
        </w:tabs>
        <w:spacing w:line="240" w:lineRule="auto"/>
        <w:rPr>
          <w:rFonts w:asciiTheme="minorHAnsi" w:hAnsiTheme="minorHAnsi" w:cstheme="minorHAnsi"/>
        </w:rPr>
      </w:pPr>
    </w:p>
    <w:p w:rsidR="00420326" w:rsidRPr="005D5EBB" w:rsidRDefault="00420326" w:rsidP="00B27FB6">
      <w:pPr>
        <w:pStyle w:val="ad"/>
        <w:numPr>
          <w:ilvl w:val="0"/>
          <w:numId w:val="36"/>
        </w:numPr>
        <w:spacing w:line="240" w:lineRule="auto"/>
        <w:rPr>
          <w:rFonts w:ascii="Times New Roman" w:hAnsi="Times New Roman"/>
          <w:b/>
          <w:sz w:val="28"/>
          <w:szCs w:val="28"/>
        </w:rPr>
      </w:pPr>
      <w:r w:rsidRPr="005D5EBB">
        <w:rPr>
          <w:rFonts w:ascii="Times New Roman" w:hAnsi="Times New Roman"/>
          <w:b/>
          <w:sz w:val="28"/>
          <w:szCs w:val="28"/>
          <w:u w:val="single"/>
        </w:rPr>
        <w:t>Государственное бюджетное учреждение здравоохранения Республики Тыва «Республиканская больница №1»</w:t>
      </w:r>
      <w:r w:rsidRPr="005D5EBB">
        <w:rPr>
          <w:rFonts w:ascii="Times New Roman" w:hAnsi="Times New Roman"/>
          <w:sz w:val="28"/>
          <w:szCs w:val="28"/>
        </w:rPr>
        <w:t xml:space="preserve"> (далее Ресбольница №1) является республиканским многопрофильным учреждением, основана в 1930 году. Функционирует на основании Устава, утвержденного Министерством здравоохранения Республики Тыва 1 декабря 2017</w:t>
      </w:r>
      <w:r w:rsidR="00365FE7">
        <w:rPr>
          <w:rFonts w:ascii="Times New Roman" w:hAnsi="Times New Roman"/>
          <w:sz w:val="28"/>
          <w:szCs w:val="28"/>
        </w:rPr>
        <w:t xml:space="preserve"> </w:t>
      </w:r>
      <w:r w:rsidRPr="005D5EBB">
        <w:rPr>
          <w:rFonts w:ascii="Times New Roman" w:hAnsi="Times New Roman"/>
          <w:sz w:val="28"/>
          <w:szCs w:val="28"/>
        </w:rPr>
        <w:t xml:space="preserve">г. Юридический адрес: 667000, г. Кызыл, ул. Оюна Курседи, </w:t>
      </w:r>
      <w:r w:rsidR="00365FE7">
        <w:rPr>
          <w:rFonts w:ascii="Times New Roman" w:hAnsi="Times New Roman"/>
          <w:sz w:val="28"/>
          <w:szCs w:val="28"/>
        </w:rPr>
        <w:t xml:space="preserve">дом </w:t>
      </w:r>
      <w:r w:rsidRPr="005D5EBB">
        <w:rPr>
          <w:rFonts w:ascii="Times New Roman" w:hAnsi="Times New Roman"/>
          <w:sz w:val="28"/>
          <w:szCs w:val="28"/>
        </w:rPr>
        <w:t>163.</w:t>
      </w:r>
    </w:p>
    <w:p w:rsidR="00420326" w:rsidRPr="005D5EBB" w:rsidRDefault="00420326" w:rsidP="00420326">
      <w:pPr>
        <w:pStyle w:val="ac"/>
        <w:shd w:val="clear" w:color="auto" w:fill="FFFFFF"/>
        <w:spacing w:before="0" w:beforeAutospacing="0" w:after="0" w:afterAutospacing="0"/>
        <w:ind w:left="-284" w:firstLine="567"/>
        <w:jc w:val="both"/>
        <w:rPr>
          <w:sz w:val="28"/>
          <w:szCs w:val="28"/>
        </w:rPr>
      </w:pPr>
      <w:r w:rsidRPr="005D5EBB">
        <w:rPr>
          <w:sz w:val="28"/>
          <w:szCs w:val="28"/>
        </w:rPr>
        <w:t>Больница оказывает специализированную, в том числе высокотехнологическую, медицинскую помощь по важнейшим направлениям медицинской деятельности.</w:t>
      </w:r>
    </w:p>
    <w:p w:rsidR="00420326" w:rsidRPr="005D5EBB" w:rsidRDefault="00420326" w:rsidP="00420326">
      <w:pPr>
        <w:pStyle w:val="ac"/>
        <w:spacing w:before="0" w:beforeAutospacing="0" w:after="0" w:afterAutospacing="0"/>
        <w:ind w:left="-284" w:firstLine="567"/>
        <w:jc w:val="both"/>
        <w:rPr>
          <w:sz w:val="28"/>
          <w:szCs w:val="28"/>
        </w:rPr>
      </w:pPr>
      <w:r w:rsidRPr="005D5EBB">
        <w:rPr>
          <w:sz w:val="28"/>
          <w:szCs w:val="28"/>
        </w:rPr>
        <w:t xml:space="preserve">В структуру Республиканской больницы №1 входят: консультативно-диагностическая поликлиника на 800 посещений в смену; круглосуточный стационар на 601 койку; по дневному стационару - 46 коек (при поликлинике 26 коек, при круглосуточном стационаре 20 коек). </w:t>
      </w:r>
    </w:p>
    <w:p w:rsidR="00420326" w:rsidRPr="005D5EBB" w:rsidRDefault="00420326" w:rsidP="00420326">
      <w:pPr>
        <w:pStyle w:val="ac"/>
        <w:spacing w:before="0" w:beforeAutospacing="0" w:after="0" w:afterAutospacing="0"/>
        <w:ind w:left="-284" w:firstLine="567"/>
        <w:jc w:val="both"/>
        <w:rPr>
          <w:sz w:val="28"/>
          <w:szCs w:val="28"/>
        </w:rPr>
      </w:pPr>
      <w:r w:rsidRPr="005D5EBB">
        <w:rPr>
          <w:sz w:val="28"/>
          <w:szCs w:val="28"/>
        </w:rPr>
        <w:t>В больнице функционируют 10 отделений хирургического и 8 терапевтического профилей, Региональный сосудистый центр на 65 коек, Травмцентр 1 уровня на 21 койку, Центр анестезиологии и реанимации, 10 параклинических отделений.</w:t>
      </w:r>
    </w:p>
    <w:p w:rsidR="00420326" w:rsidRPr="005D5EBB" w:rsidRDefault="00420326" w:rsidP="00420326">
      <w:pPr>
        <w:pStyle w:val="ac"/>
        <w:spacing w:before="0" w:beforeAutospacing="0" w:after="0" w:afterAutospacing="0"/>
        <w:ind w:left="-284" w:firstLine="567"/>
        <w:jc w:val="both"/>
        <w:rPr>
          <w:sz w:val="28"/>
          <w:szCs w:val="28"/>
        </w:rPr>
      </w:pPr>
      <w:r w:rsidRPr="005D5EBB">
        <w:rPr>
          <w:sz w:val="28"/>
          <w:szCs w:val="28"/>
        </w:rPr>
        <w:t>По штату предусмотрено 1794 штатных единиц, трудятся 1524 сотрудников, из них врачебный персонал 277, средний медицинский персонал 635, младший персонал 294, прочий персонал 318.</w:t>
      </w:r>
    </w:p>
    <w:p w:rsidR="00420326" w:rsidRPr="005D5EBB" w:rsidRDefault="00420326" w:rsidP="00420326">
      <w:pPr>
        <w:pStyle w:val="ac"/>
        <w:spacing w:before="0" w:beforeAutospacing="0" w:after="0" w:afterAutospacing="0"/>
        <w:ind w:left="-284" w:firstLine="567"/>
        <w:jc w:val="both"/>
        <w:rPr>
          <w:sz w:val="28"/>
          <w:szCs w:val="28"/>
        </w:rPr>
      </w:pPr>
      <w:r w:rsidRPr="005D5EBB">
        <w:rPr>
          <w:sz w:val="28"/>
          <w:szCs w:val="28"/>
        </w:rPr>
        <w:t>В целом по больнице укомплектованность кадрами 78% (врачами 59%, средним медицинским работниками 81%, младшими медицинскими работниками 93%) коэффициент совместительства в среднем по больнице 1,27 (по врачам 1,6, по средним медицинским работникам 1,2).</w:t>
      </w:r>
    </w:p>
    <w:p w:rsidR="00420326" w:rsidRPr="005D5EBB" w:rsidRDefault="00420326" w:rsidP="00420326">
      <w:pPr>
        <w:pStyle w:val="ac"/>
        <w:spacing w:before="0" w:beforeAutospacing="0" w:after="0" w:afterAutospacing="0"/>
        <w:ind w:left="-284" w:firstLine="567"/>
        <w:jc w:val="both"/>
        <w:rPr>
          <w:sz w:val="28"/>
          <w:szCs w:val="28"/>
        </w:rPr>
      </w:pPr>
      <w:r w:rsidRPr="005D5EBB">
        <w:rPr>
          <w:sz w:val="28"/>
          <w:szCs w:val="28"/>
        </w:rPr>
        <w:lastRenderedPageBreak/>
        <w:t>Врачей высшей квалификационной категории 91 (33%), первой – 31 (12%), второй – 41 (15%).</w:t>
      </w:r>
    </w:p>
    <w:p w:rsidR="00420326" w:rsidRPr="005D5EBB" w:rsidRDefault="00420326" w:rsidP="00420326">
      <w:pPr>
        <w:pStyle w:val="ac"/>
        <w:spacing w:before="0" w:beforeAutospacing="0" w:after="0" w:afterAutospacing="0"/>
        <w:ind w:left="-284" w:firstLine="567"/>
        <w:jc w:val="both"/>
        <w:rPr>
          <w:sz w:val="28"/>
          <w:szCs w:val="28"/>
        </w:rPr>
      </w:pPr>
      <w:r w:rsidRPr="005D5EBB">
        <w:rPr>
          <w:sz w:val="28"/>
          <w:szCs w:val="28"/>
        </w:rPr>
        <w:t>Средний медицинский персонал высшей квалификационной категории 193 (31%), первой – 56 (9%), второй – 95 (15%).</w:t>
      </w:r>
    </w:p>
    <w:p w:rsidR="00420326" w:rsidRPr="005D5EBB" w:rsidRDefault="00420326" w:rsidP="00420326">
      <w:pPr>
        <w:pStyle w:val="ac"/>
        <w:spacing w:before="0" w:beforeAutospacing="0" w:after="0" w:afterAutospacing="0"/>
        <w:ind w:left="-284" w:firstLine="567"/>
        <w:rPr>
          <w:b/>
          <w:sz w:val="28"/>
          <w:szCs w:val="28"/>
        </w:rPr>
      </w:pPr>
      <w:r w:rsidRPr="005D5EBB">
        <w:rPr>
          <w:sz w:val="28"/>
          <w:szCs w:val="28"/>
          <w:u w:val="single"/>
        </w:rPr>
        <w:t>Стационарная помощь.</w:t>
      </w:r>
      <w:r w:rsidRPr="005D5EBB">
        <w:rPr>
          <w:sz w:val="28"/>
          <w:szCs w:val="28"/>
        </w:rPr>
        <w:t xml:space="preserve"> За 2020 год всего госпитализировано 17454 пациентов (5051 во временный инфекционный госпиталь), по сравнению с аналогичным периодом прошлого года увеличилось на 4,5% (2019г. – 16710, 2018г. – 17533).</w:t>
      </w:r>
    </w:p>
    <w:p w:rsidR="00420326" w:rsidRPr="005D5EBB" w:rsidRDefault="00420326" w:rsidP="00420326">
      <w:pPr>
        <w:pStyle w:val="ac"/>
        <w:shd w:val="clear" w:color="auto" w:fill="FFFFFF"/>
        <w:spacing w:before="0" w:beforeAutospacing="0" w:after="0" w:afterAutospacing="0"/>
        <w:ind w:left="-284" w:firstLine="568"/>
        <w:jc w:val="both"/>
        <w:rPr>
          <w:sz w:val="28"/>
          <w:szCs w:val="28"/>
        </w:rPr>
      </w:pPr>
      <w:r w:rsidRPr="005D5EBB">
        <w:rPr>
          <w:sz w:val="28"/>
          <w:szCs w:val="28"/>
        </w:rPr>
        <w:t xml:space="preserve">Удельный вес экстренно обратившихся пациентов составил 85,5% (14926), плановых больных 14,5% (2528). </w:t>
      </w:r>
    </w:p>
    <w:p w:rsidR="00420326" w:rsidRPr="00E46249" w:rsidRDefault="00420326" w:rsidP="00420326">
      <w:pPr>
        <w:pStyle w:val="ac"/>
        <w:shd w:val="clear" w:color="auto" w:fill="FFFFFF"/>
        <w:spacing w:before="0" w:beforeAutospacing="0" w:after="0" w:afterAutospacing="0"/>
        <w:ind w:left="-284" w:firstLine="568"/>
        <w:jc w:val="both"/>
        <w:rPr>
          <w:sz w:val="28"/>
          <w:szCs w:val="28"/>
        </w:rPr>
      </w:pPr>
      <w:r w:rsidRPr="00E46249">
        <w:rPr>
          <w:sz w:val="28"/>
          <w:szCs w:val="28"/>
        </w:rPr>
        <w:t>Выполнение плана койко-дней составило 99,4%. В структуре больничной летальности на первом месте болезни сердечно-сосудистой системы 46,5% или 180 случаев. На втором месте травмы и отравления 17,6% или 68 случаев. На третьем месте органы пищеварения 17,1% или 66 случаев.</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 xml:space="preserve">Количество оперативных вмешательств в 2020 году составило 5239, что на 30,6% меньше по сравнению с аналогичным периодом прошлого года (2019г. – 7550, 2018г. – 7970). Снижение хирургической активности отмечается во всех отделениях, что объясняется ограничением плановой деятельности.  </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u w:val="single"/>
        </w:rPr>
        <w:t>Амбулаторно-поликлиническая помощь.</w:t>
      </w:r>
      <w:r w:rsidRPr="00E46249">
        <w:rPr>
          <w:rFonts w:ascii="Times New Roman" w:eastAsia="Times New Roman" w:hAnsi="Times New Roman" w:cs="Times New Roman"/>
          <w:sz w:val="28"/>
          <w:szCs w:val="28"/>
        </w:rPr>
        <w:t xml:space="preserve"> К поликлинике прикреплено более 32 тыс. городского населения, которым оказывается первичная медико-санитарная помощь на 17 терапевтических участках. </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Поликлиникой также оказывается специализированная первичная медико-санитарная помощь всему населению республики, специализированная служба представлена специалистами по 20 различным профилям.</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В поликлинике функционируют Центр амбулаторной онкологической помощи и региональный Центр первичной медико-санитарной помощи.</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Выполнение плана посещений составило 70,1%, план посещений на 2020 год 146 619, фактически выполнено 102 849 посещений (2019г. – 145341, 2018г. – 148949).</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За отчетный период уровень смертности среди прикрепленного населения составил 10,5 на 1000 населения, что выше на 24,5% по сравнению с АППГ (2019г.-8,43; 2018г.-8,7), и выше среднереспубликанского показателя на 12,9% (РТ 2020г.- 9,3).</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В структуре смертности на первом месте болезни системы кровообращения 37,8%, на втором месте болезни органов дыхания 16,5%, на третьем месте травмы и отравления 15,5%, новообразования на четвертом месте 13,7%.</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 xml:space="preserve">В отчетном году в больнице продолжена работа по реализации 7 подпроектов </w:t>
      </w:r>
      <w:r w:rsidRPr="00E46249">
        <w:rPr>
          <w:rFonts w:ascii="Times New Roman" w:eastAsia="Times New Roman" w:hAnsi="Times New Roman" w:cs="Times New Roman"/>
          <w:sz w:val="28"/>
          <w:szCs w:val="28"/>
          <w:u w:val="single"/>
        </w:rPr>
        <w:t>национального проекта «Здравоохранение»</w:t>
      </w:r>
      <w:r w:rsidRPr="00E46249">
        <w:rPr>
          <w:rFonts w:ascii="Times New Roman" w:eastAsia="Times New Roman" w:hAnsi="Times New Roman" w:cs="Times New Roman"/>
          <w:sz w:val="28"/>
          <w:szCs w:val="28"/>
        </w:rPr>
        <w:t>:</w:t>
      </w:r>
      <w:r w:rsidRPr="00E46249">
        <w:rPr>
          <w:rFonts w:ascii="Times New Roman" w:eastAsia="Times New Roman" w:hAnsi="Times New Roman" w:cs="Times New Roman"/>
          <w:sz w:val="28"/>
          <w:szCs w:val="28"/>
        </w:rPr>
        <w:tab/>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 борьба с сердечно-сосудистыми заболеваниями,</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 xml:space="preserve">- борьба с онкологическими заболеваниями, </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 развитие системы оказания первичной медико-санитарной помощи,</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 программа системной поддержки и повышения качества жизни граждан старшего поколения «Старшее поколение»,</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 обеспечение медицинских организаций системы здравоохранения Республики Тыва квалифицированными кадрами,</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lastRenderedPageBreak/>
        <w:t>-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420326" w:rsidRPr="00E46249" w:rsidRDefault="00420326" w:rsidP="00420326">
      <w:pPr>
        <w:spacing w:line="240" w:lineRule="auto"/>
        <w:ind w:left="-284" w:firstLine="567"/>
        <w:jc w:val="both"/>
        <w:rPr>
          <w:rFonts w:ascii="Times New Roman" w:eastAsia="Times New Roman" w:hAnsi="Times New Roman" w:cs="Times New Roman"/>
          <w:sz w:val="28"/>
          <w:szCs w:val="28"/>
        </w:rPr>
      </w:pPr>
      <w:r w:rsidRPr="00E46249">
        <w:rPr>
          <w:rFonts w:ascii="Times New Roman" w:eastAsia="Times New Roman" w:hAnsi="Times New Roman" w:cs="Times New Roman"/>
          <w:sz w:val="28"/>
          <w:szCs w:val="28"/>
        </w:rPr>
        <w:t>- развитие экспорта медицинских услуг.</w:t>
      </w:r>
    </w:p>
    <w:p w:rsidR="00420326" w:rsidRPr="00734D0E" w:rsidRDefault="00420326" w:rsidP="00420326">
      <w:pPr>
        <w:spacing w:line="240" w:lineRule="auto"/>
        <w:ind w:left="-284" w:firstLine="567"/>
        <w:jc w:val="both"/>
        <w:rPr>
          <w:rFonts w:asciiTheme="minorHAnsi" w:eastAsia="Times New Roman" w:hAnsiTheme="minorHAnsi" w:cstheme="minorHAnsi"/>
        </w:rPr>
      </w:pPr>
    </w:p>
    <w:p w:rsidR="00420326" w:rsidRPr="00AE0571" w:rsidRDefault="00420326" w:rsidP="00420326">
      <w:pPr>
        <w:spacing w:line="240" w:lineRule="auto"/>
        <w:ind w:left="-284" w:firstLine="567"/>
        <w:jc w:val="both"/>
        <w:rPr>
          <w:rFonts w:ascii="Times New Roman" w:eastAsia="Times New Roman" w:hAnsi="Times New Roman" w:cs="Times New Roman"/>
          <w:sz w:val="28"/>
          <w:szCs w:val="28"/>
        </w:rPr>
      </w:pPr>
      <w:r w:rsidRPr="00AE0571">
        <w:rPr>
          <w:rFonts w:ascii="Times New Roman" w:eastAsia="Times New Roman" w:hAnsi="Times New Roman" w:cs="Times New Roman"/>
          <w:sz w:val="28"/>
          <w:szCs w:val="28"/>
        </w:rPr>
        <w:t xml:space="preserve">В рамках регионального проекта "Борьба с сердечно-сосудистыми заболеваниями" в Региональный сосудистый центр в 2020 году поступило 1001 пациент, что на 21% меньше аналогичного периода прошлого года (2019 год - 1269). Проведено коронарографий 287 (2019 год - 477), ЧКВ со стентированием 206 (2019 год - 269), ангиографий 24 (2019 год - 15). Тромболитическая терапия проведена 42 пациентам, в том числе при ОКС 3, при ОНМК 39 (2019 год – 54, при ОКС – 17, ОНМК - 37). </w:t>
      </w:r>
    </w:p>
    <w:p w:rsidR="00420326" w:rsidRPr="00AE0571" w:rsidRDefault="00420326" w:rsidP="00420326">
      <w:pPr>
        <w:spacing w:line="240" w:lineRule="auto"/>
        <w:ind w:left="-284" w:firstLine="567"/>
        <w:jc w:val="both"/>
        <w:rPr>
          <w:rFonts w:ascii="Times New Roman" w:eastAsia="Times New Roman" w:hAnsi="Times New Roman" w:cs="Times New Roman"/>
          <w:sz w:val="28"/>
          <w:szCs w:val="28"/>
        </w:rPr>
      </w:pPr>
      <w:r w:rsidRPr="00AE0571">
        <w:rPr>
          <w:rFonts w:ascii="Times New Roman" w:eastAsia="Times New Roman" w:hAnsi="Times New Roman" w:cs="Times New Roman"/>
          <w:sz w:val="28"/>
          <w:szCs w:val="28"/>
        </w:rPr>
        <w:t>По национальному проекту «Борьба с сердечно-сосудистыми заболеваниями» получены нейроэндоскоп и навигационная стойка.</w:t>
      </w:r>
    </w:p>
    <w:p w:rsidR="00420326" w:rsidRPr="00AE0571" w:rsidRDefault="00420326" w:rsidP="00420326">
      <w:pPr>
        <w:spacing w:line="240" w:lineRule="auto"/>
        <w:ind w:left="-284" w:firstLine="567"/>
        <w:jc w:val="both"/>
        <w:rPr>
          <w:rFonts w:ascii="Times New Roman" w:eastAsia="Times New Roman" w:hAnsi="Times New Roman" w:cs="Times New Roman"/>
          <w:sz w:val="28"/>
          <w:szCs w:val="28"/>
        </w:rPr>
      </w:pPr>
      <w:r w:rsidRPr="00AE0571">
        <w:rPr>
          <w:rFonts w:ascii="Times New Roman" w:eastAsia="Times New Roman" w:hAnsi="Times New Roman" w:cs="Times New Roman"/>
          <w:sz w:val="28"/>
          <w:szCs w:val="28"/>
        </w:rPr>
        <w:t>В рамках проекта «Развитие системы оказания первичной медико-санитарной помощи» национального проекта «Здравоохранение», на основании Приказа Министерства здравоохранения Республики Тыва от 30.04.2019 года №489/1 «О создании регионального центра (проектного офиса) первичной медико-санитарной помощи» создан на базе консультативно-диагностической поликлиники ГБУЗ РТ «Ресбольница №1» региональный центр (проектный офис) первичной медико-санитарной помощи.</w:t>
      </w:r>
    </w:p>
    <w:p w:rsidR="00420326" w:rsidRPr="00AE0571" w:rsidRDefault="00420326" w:rsidP="00420326">
      <w:pPr>
        <w:spacing w:line="240" w:lineRule="auto"/>
        <w:ind w:left="-284" w:firstLine="567"/>
        <w:jc w:val="both"/>
        <w:rPr>
          <w:rFonts w:ascii="Times New Roman" w:eastAsia="Times New Roman" w:hAnsi="Times New Roman" w:cs="Times New Roman"/>
          <w:sz w:val="28"/>
          <w:szCs w:val="28"/>
        </w:rPr>
      </w:pPr>
      <w:r w:rsidRPr="00AE0571">
        <w:rPr>
          <w:rFonts w:ascii="Times New Roman" w:eastAsia="Times New Roman" w:hAnsi="Times New Roman" w:cs="Times New Roman"/>
          <w:sz w:val="28"/>
          <w:szCs w:val="28"/>
        </w:rPr>
        <w:t>КДП ГБУЗ РТ «Ресбольница №1» работает на принципах бережливого производства, диспансеризация и профилактические осмотры осуществляются  с непрерывным  потоком  пациентов с соблюдением нормативов времени приема на одного пациента, внедрен мониторинг соответствия фактических сроков ожидания оказания медицинской помощи врачом с момента обращения пациента в медицинскую организацию с установленным сроком ожидания в соответствии с Программой государственных гарантий бесплатного оказания гражданам медицинской помощи.</w:t>
      </w:r>
    </w:p>
    <w:p w:rsidR="00420326" w:rsidRPr="00AE0571" w:rsidRDefault="00420326" w:rsidP="00420326">
      <w:pPr>
        <w:spacing w:line="240" w:lineRule="auto"/>
        <w:ind w:left="-284" w:firstLine="567"/>
        <w:jc w:val="both"/>
        <w:rPr>
          <w:rFonts w:ascii="Times New Roman" w:eastAsia="Times New Roman" w:hAnsi="Times New Roman" w:cs="Times New Roman"/>
          <w:sz w:val="28"/>
          <w:szCs w:val="28"/>
        </w:rPr>
      </w:pPr>
      <w:r w:rsidRPr="00AE0571">
        <w:rPr>
          <w:rFonts w:ascii="Times New Roman" w:eastAsia="Times New Roman" w:hAnsi="Times New Roman" w:cs="Times New Roman"/>
          <w:sz w:val="28"/>
          <w:szCs w:val="28"/>
        </w:rPr>
        <w:t>Программа коммуникационных мероприятий направлена на повышение уровня информированности иностранных граждан о медицинских услугах, доступных в медицинских организациях Республики Тыва и включает в себя:</w:t>
      </w:r>
    </w:p>
    <w:p w:rsidR="00420326" w:rsidRPr="00AE0571" w:rsidRDefault="00420326" w:rsidP="00420326">
      <w:pPr>
        <w:spacing w:line="240" w:lineRule="auto"/>
        <w:ind w:left="-284" w:firstLine="567"/>
        <w:jc w:val="both"/>
        <w:rPr>
          <w:rFonts w:ascii="Times New Roman" w:eastAsia="Times New Roman" w:hAnsi="Times New Roman" w:cs="Times New Roman"/>
          <w:sz w:val="28"/>
          <w:szCs w:val="28"/>
        </w:rPr>
      </w:pPr>
      <w:r w:rsidRPr="00AE0571">
        <w:rPr>
          <w:rFonts w:ascii="Times New Roman" w:eastAsia="Times New Roman" w:hAnsi="Times New Roman" w:cs="Times New Roman"/>
          <w:sz w:val="28"/>
          <w:szCs w:val="28"/>
        </w:rPr>
        <w:t>- создание информационных материалов на русском и английском языках о ведущих медицинских организациях Российской Федерации и доступных медицинских услугах;</w:t>
      </w:r>
    </w:p>
    <w:p w:rsidR="00420326" w:rsidRPr="00AE0571" w:rsidRDefault="00420326" w:rsidP="00420326">
      <w:pPr>
        <w:spacing w:line="240" w:lineRule="auto"/>
        <w:ind w:left="-284" w:firstLine="567"/>
        <w:jc w:val="both"/>
        <w:rPr>
          <w:rFonts w:ascii="Times New Roman" w:eastAsia="Times New Roman" w:hAnsi="Times New Roman" w:cs="Times New Roman"/>
          <w:sz w:val="28"/>
          <w:szCs w:val="28"/>
        </w:rPr>
      </w:pPr>
      <w:r w:rsidRPr="00AE0571">
        <w:rPr>
          <w:rFonts w:ascii="Times New Roman" w:eastAsia="Times New Roman" w:hAnsi="Times New Roman" w:cs="Times New Roman"/>
          <w:sz w:val="28"/>
          <w:szCs w:val="28"/>
        </w:rPr>
        <w:t>- участие представителей органов государственной власти и распространение информационных материалов на выставках, посвященных тематике экспорта медицинских услуг.</w:t>
      </w:r>
    </w:p>
    <w:p w:rsidR="00420326" w:rsidRPr="00AE0571" w:rsidRDefault="00420326" w:rsidP="00420326">
      <w:pPr>
        <w:spacing w:line="240" w:lineRule="auto"/>
        <w:ind w:left="-284" w:firstLine="567"/>
        <w:jc w:val="both"/>
        <w:rPr>
          <w:rFonts w:ascii="Times New Roman" w:eastAsia="Times New Roman" w:hAnsi="Times New Roman" w:cs="Times New Roman"/>
          <w:sz w:val="28"/>
          <w:szCs w:val="28"/>
        </w:rPr>
      </w:pPr>
      <w:r w:rsidRPr="00AE0571">
        <w:rPr>
          <w:rFonts w:ascii="Times New Roman" w:eastAsia="Times New Roman" w:hAnsi="Times New Roman" w:cs="Times New Roman"/>
          <w:sz w:val="28"/>
          <w:szCs w:val="28"/>
        </w:rPr>
        <w:t>В рамках проекта «Создание единого цифрового контура в здравоохранении на основе единой государственной информационной системы в сфере здравоохранения (ЕГИСЗ)» получены 449 автоматизированных рабочих мест.</w:t>
      </w:r>
    </w:p>
    <w:p w:rsidR="001E2983" w:rsidRPr="00665BFC" w:rsidRDefault="001E2983" w:rsidP="00665BFC">
      <w:pPr>
        <w:spacing w:line="240" w:lineRule="auto"/>
        <w:ind w:left="-284" w:firstLine="567"/>
        <w:jc w:val="both"/>
        <w:rPr>
          <w:rFonts w:ascii="Times New Roman" w:eastAsia="Times New Roman" w:hAnsi="Times New Roman" w:cs="Times New Roman"/>
          <w:b/>
          <w:sz w:val="28"/>
          <w:szCs w:val="28"/>
          <w:u w:val="single"/>
        </w:rPr>
      </w:pPr>
    </w:p>
    <w:p w:rsidR="00420326" w:rsidRPr="00665BFC" w:rsidRDefault="00420326" w:rsidP="00665BFC">
      <w:pPr>
        <w:spacing w:line="240" w:lineRule="auto"/>
        <w:ind w:left="-284" w:firstLine="567"/>
        <w:jc w:val="both"/>
        <w:rPr>
          <w:rFonts w:ascii="Times New Roman" w:eastAsia="Times New Roman" w:hAnsi="Times New Roman" w:cs="Times New Roman"/>
          <w:b/>
          <w:sz w:val="28"/>
          <w:szCs w:val="28"/>
          <w:u w:val="single"/>
        </w:rPr>
      </w:pPr>
      <w:r w:rsidRPr="00665BFC">
        <w:rPr>
          <w:rFonts w:ascii="Times New Roman" w:eastAsia="Times New Roman" w:hAnsi="Times New Roman" w:cs="Times New Roman"/>
          <w:b/>
          <w:sz w:val="28"/>
          <w:szCs w:val="28"/>
          <w:u w:val="single"/>
          <w:lang w:val="en-US"/>
        </w:rPr>
        <w:t>COVID</w:t>
      </w:r>
      <w:r w:rsidRPr="00665BFC">
        <w:rPr>
          <w:rFonts w:ascii="Times New Roman" w:eastAsia="Times New Roman" w:hAnsi="Times New Roman" w:cs="Times New Roman"/>
          <w:b/>
          <w:sz w:val="28"/>
          <w:szCs w:val="28"/>
          <w:u w:val="single"/>
        </w:rPr>
        <w:t>-19</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 xml:space="preserve">Первыми борьбу с опасной инфекцией начали сотрудники амбулаторно-поликлинического звена. Организовано 5 ковидных  бригад для лечения на дому больных с Cоvid-19,  пролечено  на дому  3931 больных  </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lastRenderedPageBreak/>
        <w:t>Организовано 20 мобильных  бригад, ими проведен забор  45 013  мазков из рото-носоглотки, обслужено  32 240  вызовов на дому,  выявлено  3 900 положительных результатов ПЦР  и  231 вирусных пневмоний.</w:t>
      </w:r>
    </w:p>
    <w:p w:rsidR="00420326" w:rsidRPr="00665BFC" w:rsidRDefault="00587868"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 xml:space="preserve">Дистанционно  наблюдались </w:t>
      </w:r>
      <w:r w:rsidR="00420326" w:rsidRPr="00665BFC">
        <w:rPr>
          <w:rFonts w:ascii="Times New Roman" w:eastAsia="Times New Roman" w:hAnsi="Times New Roman" w:cs="Times New Roman"/>
          <w:sz w:val="28"/>
          <w:szCs w:val="28"/>
        </w:rPr>
        <w:t>7932 контактных    лиц из них 1187 лиц  по листку нетрудоспособности.</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За короткое время организована работа call-центра, где работали 8 сотрудников и 14 волонтеров. Принято 57047 звонков.</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Сотрудники консультативно-диагностической поликлиники, как и все работники первичного звена здравоохранения республики, продолжают активную работу по предупреждению распространения новой коронавирусной инфекции, в настоящее время основной вектор их деятельности направлен на всеобщую вакцинацию населения.</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Для вакцинации населения против новой коронавирусной инфекции развернуто 5 прививочных пунктов. На период 01.03.2021г. получено 4130 доз.</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Привито 1 компонентом вакцины 1865 человек, в том числе медицинские работники – 552, работники образования – 411, граждане с хроническими заболеваниями – 357, прочие – 545.</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Привито 2 компонентом вакцины 1012 человек, в том числе медицинские работники – 454, работники образования – 285, граждане с хроническими заболеваниями – 107, прочие – 166.</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 xml:space="preserve">В период наивысшего подъема уровня заболеваемости перед Ресбольницей №1 организована деятельность временного инфекционного госпиталя на базе вновь построенного терапевтического корпуса. Инфекционный госпиталь был своевременно оснащен необходимым медицинским оборудованием, получена лицензия на соответствующую медицинскую деятельность. Для работы в госпитале были обучены медицинские работники. </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Временный инфекционный госпиталь начал функционировать с 10 мая 2020 года. В пик пандемии новой коронавирусной инфекции в июне, в июле 2020 года при ГБУЗ РТ «Республиканская больница №1» были открыты 8 пульмонологических отделений на 704 коек.</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В составе временного инфекционного госпиталя функционировали, приемное отделение, клинико-диагностическая лаборатория, КТ-кабинет, эндоскопический кабинет, кабинет ультразвуковой диагностики, рентген-кабинет, операционная, отделение реанимации и интенсивной терапии (от 12 до 54 коек в разные периоды пандемии).</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С 10 мая по 31 декабря 2020 года во временный инфекционный госпиталь поступило 5051 пациентов, что составляет 52% от всех госпитализированных в инфекционные стационары (2020 год - 9671). Среднее пребывание на койке составило 11,3, занятость койки 355,9. Среди пролеченных пациентов доля городских составила 59,3% или 2992 человек, сельского населения 40,6% или 2054 человек.</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 xml:space="preserve">Из числа заболевших: мужчин – 2292 (45,4%), женщин – 2759 (54,6%). </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В возрастной структуре преобладают пациенты в возрастной группе от 18-54 лет – 2680, что составляет 58,1 % от общего количества. На втором месте возрастная группа от 55 до 64 лет - 953 пациентов или 20,6%, далее от 65-74 - 14,4%, 75 и старше 6,5%.</w:t>
      </w:r>
    </w:p>
    <w:p w:rsidR="00420326" w:rsidRPr="00665BFC" w:rsidRDefault="00420326" w:rsidP="00665BFC">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lastRenderedPageBreak/>
        <w:t xml:space="preserve">За отчетный период умерло 283 человека, из них от основного заболевания новая коронавирусная инфекция </w:t>
      </w:r>
      <w:r w:rsidRPr="00665BFC">
        <w:rPr>
          <w:rFonts w:ascii="Times New Roman" w:eastAsia="Times New Roman" w:hAnsi="Times New Roman" w:cs="Times New Roman"/>
          <w:sz w:val="28"/>
          <w:szCs w:val="28"/>
          <w:lang w:val="en-US"/>
        </w:rPr>
        <w:t>Covid</w:t>
      </w:r>
      <w:r w:rsidRPr="00665BFC">
        <w:rPr>
          <w:rFonts w:ascii="Times New Roman" w:eastAsia="Times New Roman" w:hAnsi="Times New Roman" w:cs="Times New Roman"/>
          <w:sz w:val="28"/>
          <w:szCs w:val="28"/>
        </w:rPr>
        <w:t xml:space="preserve">-19 умерло 143 (летальность составила 2,8%). От других заболеваний умерло 140 человек, из них у 97 Covid-19  был сопутствующим заболеванием и не являлся основной причиной смерти, у 43 пациентов новая коронавирусная инфекция исключена полностью. В 95,7% случаев летальность наступила в группе пациентов, поступивших в тяжелой степени заболевания. Большинство летальных случаев среди пациентов с болезнями системы кровообращения (71,2%), на втором месте болезни эндокринной системы (17,3%). </w:t>
      </w:r>
    </w:p>
    <w:p w:rsidR="00420326" w:rsidRPr="009B0E34" w:rsidRDefault="00420326" w:rsidP="009B0E34">
      <w:pPr>
        <w:spacing w:line="240" w:lineRule="auto"/>
        <w:ind w:left="-284" w:firstLine="567"/>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 xml:space="preserve">Во Временном инфекционном госпитале была создана мультидисциплинарная бригада в составе 7 врачей узких специальностей (врача-эндокринолога, врача-невролога, врача-инфекциониста, врача-хирурга, врача-эндоскописта, врача-отоларинголога, врача-кардиолога). </w:t>
      </w:r>
    </w:p>
    <w:p w:rsidR="00420326" w:rsidRPr="00665BFC" w:rsidRDefault="00420326" w:rsidP="00665BFC">
      <w:pPr>
        <w:pStyle w:val="ad"/>
        <w:spacing w:line="240" w:lineRule="auto"/>
        <w:ind w:left="0" w:firstLine="708"/>
        <w:jc w:val="both"/>
        <w:rPr>
          <w:rFonts w:ascii="Times New Roman" w:hAnsi="Times New Roman"/>
          <w:sz w:val="28"/>
          <w:szCs w:val="28"/>
        </w:rPr>
      </w:pPr>
      <w:r w:rsidRPr="00665BFC">
        <w:rPr>
          <w:rFonts w:ascii="Times New Roman" w:hAnsi="Times New Roman"/>
          <w:sz w:val="28"/>
          <w:szCs w:val="28"/>
        </w:rPr>
        <w:t xml:space="preserve">В 2020 году в выявлении, диагностике и лечении болезней кровообращения принимали участие Региональный сосудистый центр на базе ГБУЗ РТ «Республиканская больница №1» имеющий в своем составе кардиологическое отделение на 26 коек (в том числе 6 ПРИТ), неврологическое отделение из 39 коек (в том числе 6 ПРИТ); первичное сосудистое отделение 1 на базе ГБУЗ РТ «Барун-Хемчикский ММЦ» состоящее из 11 коек кардиологического профиля и 11 коек неврологического профиля (в том числе 6 ПРИТ). Так как население прикрепленных кожуунов (77 591) меньше рекомендованных МЗ РФ согласно Приказам 918 и 928 (на не менее чем на 150 000 населения), открыть первичное сосудистое отделение на 30 коек не представляется возможным. </w:t>
      </w:r>
    </w:p>
    <w:p w:rsidR="00420326" w:rsidRPr="00665BFC" w:rsidRDefault="00420326" w:rsidP="00665BFC">
      <w:pPr>
        <w:pStyle w:val="ad"/>
        <w:spacing w:after="0" w:line="240" w:lineRule="auto"/>
        <w:ind w:left="0" w:firstLine="708"/>
        <w:jc w:val="both"/>
        <w:rPr>
          <w:rFonts w:ascii="Times New Roman" w:hAnsi="Times New Roman"/>
          <w:sz w:val="28"/>
          <w:szCs w:val="28"/>
        </w:rPr>
      </w:pPr>
      <w:r w:rsidRPr="00665BFC">
        <w:rPr>
          <w:rFonts w:ascii="Times New Roman" w:hAnsi="Times New Roman"/>
          <w:sz w:val="28"/>
          <w:szCs w:val="28"/>
        </w:rPr>
        <w:t>Региональный сосудистый центр оснащен согласно Порядку оказания медицинской помощи на 42% (нет реабилитационного оборудования) из-за нехватки площадей. РСЦ размещен в здании ГБУЗ РТ «Республиканская больница №1», который не соответствует Требованиям согласно Приказам МЗ РФ 918н и 928н от 15.11.2012 года.</w:t>
      </w:r>
    </w:p>
    <w:p w:rsidR="00420326" w:rsidRPr="00665BFC" w:rsidRDefault="00420326" w:rsidP="00665BFC">
      <w:pPr>
        <w:spacing w:line="240" w:lineRule="auto"/>
        <w:ind w:left="-284" w:firstLine="992"/>
        <w:jc w:val="both"/>
        <w:rPr>
          <w:rFonts w:ascii="Times New Roman" w:eastAsia="Times New Roman" w:hAnsi="Times New Roman" w:cs="Times New Roman"/>
          <w:sz w:val="28"/>
          <w:szCs w:val="28"/>
        </w:rPr>
      </w:pPr>
      <w:r w:rsidRPr="00665BFC">
        <w:rPr>
          <w:rFonts w:ascii="Times New Roman" w:eastAsia="Times New Roman" w:hAnsi="Times New Roman" w:cs="Times New Roman"/>
          <w:sz w:val="28"/>
          <w:szCs w:val="28"/>
        </w:rPr>
        <w:t xml:space="preserve">В рамках регионального проекта "Борьба с сердечно-сосудистыми заболеваниями" в Региональный сосудистый центр в 2020 году поступило 1001 пациент, что на 21% меньше аналогичного периода прошлого года (2019 год - 1269). Проведено коронарографий 287 (2019 год - 477), ЧКВ со стентированием 206 (2019 год - 269), ангиографий 24 (2019 год - 15). Тромболитическая терапия проведена 42 пациентам, в том числе при ОКС 3, при ОНМК 39 (2019 год – 54, при ОКС – 17, ОНМК - 37). </w:t>
      </w:r>
    </w:p>
    <w:p w:rsidR="007209F9" w:rsidRPr="00734D0E" w:rsidRDefault="007209F9" w:rsidP="007209F9">
      <w:pPr>
        <w:spacing w:line="360" w:lineRule="auto"/>
        <w:ind w:firstLine="708"/>
        <w:jc w:val="both"/>
        <w:rPr>
          <w:rFonts w:asciiTheme="minorHAnsi" w:hAnsiTheme="minorHAnsi" w:cstheme="minorHAnsi"/>
          <w:bCs/>
          <w:highlight w:val="yellow"/>
        </w:rPr>
      </w:pPr>
    </w:p>
    <w:p w:rsidR="007209F9" w:rsidRPr="00665BFC" w:rsidRDefault="007209F9" w:rsidP="00665BFC">
      <w:pPr>
        <w:spacing w:line="240" w:lineRule="auto"/>
        <w:ind w:firstLine="708"/>
        <w:rPr>
          <w:rFonts w:ascii="Times New Roman" w:hAnsi="Times New Roman" w:cs="Times New Roman"/>
          <w:b/>
          <w:bCs/>
          <w:sz w:val="28"/>
          <w:szCs w:val="28"/>
          <w:u w:val="single"/>
        </w:rPr>
      </w:pPr>
      <w:r w:rsidRPr="00665BFC">
        <w:rPr>
          <w:rFonts w:ascii="Times New Roman" w:hAnsi="Times New Roman" w:cs="Times New Roman"/>
          <w:b/>
          <w:bCs/>
          <w:sz w:val="28"/>
          <w:szCs w:val="28"/>
          <w:u w:val="single"/>
        </w:rPr>
        <w:t>Региональный сосудистый центр</w:t>
      </w:r>
    </w:p>
    <w:p w:rsidR="007209F9" w:rsidRPr="00665BFC" w:rsidRDefault="007209F9" w:rsidP="00665BFC">
      <w:pPr>
        <w:spacing w:line="240" w:lineRule="auto"/>
        <w:ind w:firstLine="708"/>
        <w:jc w:val="both"/>
        <w:rPr>
          <w:rFonts w:ascii="Times New Roman" w:hAnsi="Times New Roman" w:cs="Times New Roman"/>
          <w:bCs/>
          <w:sz w:val="28"/>
          <w:szCs w:val="28"/>
        </w:rPr>
      </w:pPr>
      <w:r w:rsidRPr="00665BFC">
        <w:rPr>
          <w:rFonts w:ascii="Times New Roman" w:hAnsi="Times New Roman" w:cs="Times New Roman"/>
          <w:bCs/>
          <w:sz w:val="28"/>
          <w:szCs w:val="28"/>
        </w:rPr>
        <w:t xml:space="preserve">ЧКВ-центр расположен на базе медицинского учреждения 3 уровня ГБУЗ РТ «Республиканская больница №1», в составе которого 26 коек. </w:t>
      </w:r>
    </w:p>
    <w:p w:rsidR="007209F9" w:rsidRPr="00665BFC" w:rsidRDefault="007209F9" w:rsidP="00665BFC">
      <w:pPr>
        <w:spacing w:line="240" w:lineRule="auto"/>
        <w:ind w:firstLine="708"/>
        <w:jc w:val="both"/>
        <w:rPr>
          <w:rFonts w:ascii="Times New Roman" w:hAnsi="Times New Roman" w:cs="Times New Roman"/>
          <w:bCs/>
          <w:sz w:val="28"/>
          <w:szCs w:val="28"/>
          <w:highlight w:val="yellow"/>
        </w:rPr>
      </w:pPr>
      <w:r w:rsidRPr="00665BFC">
        <w:rPr>
          <w:rFonts w:ascii="Times New Roman" w:hAnsi="Times New Roman" w:cs="Times New Roman"/>
          <w:bCs/>
          <w:sz w:val="28"/>
          <w:szCs w:val="28"/>
        </w:rPr>
        <w:t>В зоне обслуживания</w:t>
      </w:r>
      <w:r w:rsidR="00053BD6" w:rsidRPr="00665BFC">
        <w:rPr>
          <w:rFonts w:ascii="Times New Roman" w:hAnsi="Times New Roman" w:cs="Times New Roman"/>
          <w:bCs/>
          <w:sz w:val="28"/>
          <w:szCs w:val="28"/>
        </w:rPr>
        <w:t xml:space="preserve"> ЧКВ-центра 17 районов с 212 307</w:t>
      </w:r>
      <w:r w:rsidRPr="00665BFC">
        <w:rPr>
          <w:rFonts w:ascii="Times New Roman" w:hAnsi="Times New Roman" w:cs="Times New Roman"/>
          <w:bCs/>
          <w:sz w:val="28"/>
          <w:szCs w:val="28"/>
        </w:rPr>
        <w:t xml:space="preserve"> взрослого населения, максимальное время доставки бригадой СМП - до 24 ч. Среднее время доставки пациентов из районов составляет 5-6 часов. </w:t>
      </w:r>
    </w:p>
    <w:p w:rsidR="007209F9" w:rsidRPr="00665BFC" w:rsidRDefault="007209F9" w:rsidP="00665BFC">
      <w:pPr>
        <w:spacing w:line="240" w:lineRule="auto"/>
        <w:ind w:firstLine="708"/>
        <w:jc w:val="both"/>
        <w:rPr>
          <w:rFonts w:ascii="Times New Roman" w:hAnsi="Times New Roman" w:cs="Times New Roman"/>
          <w:bCs/>
          <w:sz w:val="28"/>
          <w:szCs w:val="28"/>
        </w:rPr>
      </w:pPr>
      <w:r w:rsidRPr="00665BFC">
        <w:rPr>
          <w:rFonts w:ascii="Times New Roman" w:hAnsi="Times New Roman" w:cs="Times New Roman"/>
          <w:bCs/>
          <w:sz w:val="28"/>
          <w:szCs w:val="28"/>
        </w:rPr>
        <w:t>Прямая госпитализация в ЧКВ-центр пациентов с ОКСп</w:t>
      </w:r>
      <w:r w:rsidRPr="00665BFC">
        <w:rPr>
          <w:rFonts w:ascii="Times New Roman" w:hAnsi="Times New Roman" w:cs="Times New Roman"/>
          <w:bCs/>
          <w:sz w:val="28"/>
          <w:szCs w:val="28"/>
          <w:lang w:val="en-US"/>
        </w:rPr>
        <w:t>ST</w:t>
      </w:r>
      <w:r w:rsidRPr="00665BFC">
        <w:rPr>
          <w:rFonts w:ascii="Times New Roman" w:hAnsi="Times New Roman" w:cs="Times New Roman"/>
          <w:bCs/>
          <w:sz w:val="28"/>
          <w:szCs w:val="28"/>
        </w:rPr>
        <w:t>, обратившихся в первые 24 часа от момента возникновения заболевания, осуществляется бригадами СМП из всех 17 районов республики, расположенных в пределах 400 км с числен</w:t>
      </w:r>
      <w:r w:rsidR="00053BD6" w:rsidRPr="00665BFC">
        <w:rPr>
          <w:rFonts w:ascii="Times New Roman" w:hAnsi="Times New Roman" w:cs="Times New Roman"/>
          <w:bCs/>
          <w:sz w:val="28"/>
          <w:szCs w:val="28"/>
        </w:rPr>
        <w:t>ностью 212307</w:t>
      </w:r>
      <w:r w:rsidRPr="00665BFC">
        <w:rPr>
          <w:rFonts w:ascii="Times New Roman" w:hAnsi="Times New Roman" w:cs="Times New Roman"/>
          <w:bCs/>
          <w:sz w:val="28"/>
          <w:szCs w:val="28"/>
        </w:rPr>
        <w:t xml:space="preserve"> взрослого населения.</w:t>
      </w:r>
    </w:p>
    <w:p w:rsidR="007209F9" w:rsidRPr="009B0E34" w:rsidRDefault="007209F9" w:rsidP="00665BFC">
      <w:pPr>
        <w:spacing w:line="240" w:lineRule="auto"/>
        <w:ind w:firstLine="708"/>
        <w:jc w:val="both"/>
        <w:rPr>
          <w:rFonts w:ascii="Times New Roman" w:hAnsi="Times New Roman" w:cs="Times New Roman"/>
          <w:bCs/>
          <w:sz w:val="28"/>
          <w:szCs w:val="28"/>
        </w:rPr>
      </w:pPr>
      <w:r w:rsidRPr="009B0E34">
        <w:rPr>
          <w:rFonts w:ascii="Times New Roman" w:hAnsi="Times New Roman" w:cs="Times New Roman"/>
          <w:bCs/>
          <w:sz w:val="28"/>
          <w:szCs w:val="28"/>
        </w:rPr>
        <w:lastRenderedPageBreak/>
        <w:t>Уровень профильной госпитализации больных с ОКС в РСЦ и ПСО – 100 % в целом по республике.</w:t>
      </w:r>
    </w:p>
    <w:p w:rsidR="007209F9" w:rsidRPr="00665BFC" w:rsidRDefault="00512707" w:rsidP="00665BFC">
      <w:pPr>
        <w:spacing w:line="240" w:lineRule="auto"/>
        <w:ind w:firstLine="708"/>
        <w:jc w:val="both"/>
        <w:rPr>
          <w:rFonts w:ascii="Times New Roman" w:hAnsi="Times New Roman" w:cs="Times New Roman"/>
          <w:bCs/>
          <w:sz w:val="28"/>
          <w:szCs w:val="28"/>
        </w:rPr>
      </w:pPr>
      <w:r w:rsidRPr="00665BFC">
        <w:rPr>
          <w:rFonts w:ascii="Times New Roman" w:hAnsi="Times New Roman" w:cs="Times New Roman"/>
          <w:bCs/>
          <w:sz w:val="28"/>
          <w:szCs w:val="28"/>
        </w:rPr>
        <w:t>В 2020</w:t>
      </w:r>
      <w:r w:rsidR="007209F9" w:rsidRPr="00665BFC">
        <w:rPr>
          <w:rFonts w:ascii="Times New Roman" w:hAnsi="Times New Roman" w:cs="Times New Roman"/>
          <w:bCs/>
          <w:sz w:val="28"/>
          <w:szCs w:val="28"/>
        </w:rPr>
        <w:t xml:space="preserve"> году догоспитальная тромболитическая терапия (далее – ТЛТ) при прямой госпитализа</w:t>
      </w:r>
      <w:r w:rsidRPr="00665BFC">
        <w:rPr>
          <w:rFonts w:ascii="Times New Roman" w:hAnsi="Times New Roman" w:cs="Times New Roman"/>
          <w:bCs/>
          <w:sz w:val="28"/>
          <w:szCs w:val="28"/>
        </w:rPr>
        <w:t>ции в ЧКВ-центр проводилась в 31,8</w:t>
      </w:r>
      <w:r w:rsidR="007209F9" w:rsidRPr="00665BFC">
        <w:rPr>
          <w:rFonts w:ascii="Times New Roman" w:hAnsi="Times New Roman" w:cs="Times New Roman"/>
          <w:bCs/>
          <w:sz w:val="28"/>
          <w:szCs w:val="28"/>
        </w:rPr>
        <w:t xml:space="preserve"> % случаев. Для догоспитальной ТЛТ используются препарат «</w:t>
      </w:r>
      <w:r w:rsidR="007209F9" w:rsidRPr="00665BFC">
        <w:rPr>
          <w:rFonts w:ascii="Times New Roman" w:hAnsi="Times New Roman" w:cs="Times New Roman"/>
          <w:sz w:val="28"/>
          <w:szCs w:val="28"/>
        </w:rPr>
        <w:t>Актилизе»</w:t>
      </w:r>
      <w:r w:rsidRPr="00665BFC">
        <w:rPr>
          <w:rFonts w:ascii="Times New Roman" w:hAnsi="Times New Roman" w:cs="Times New Roman"/>
          <w:sz w:val="28"/>
          <w:szCs w:val="28"/>
        </w:rPr>
        <w:t xml:space="preserve">, «Фортелизин», </w:t>
      </w:r>
      <w:r w:rsidRPr="00665BFC">
        <w:rPr>
          <w:rFonts w:ascii="Times New Roman" w:hAnsi="Times New Roman" w:cs="Times New Roman"/>
          <w:bCs/>
          <w:sz w:val="28"/>
          <w:szCs w:val="28"/>
        </w:rPr>
        <w:t>«Метализе».</w:t>
      </w:r>
      <w:r w:rsidR="007209F9" w:rsidRPr="00665BFC">
        <w:rPr>
          <w:rFonts w:ascii="Times New Roman" w:hAnsi="Times New Roman" w:cs="Times New Roman"/>
          <w:bCs/>
          <w:sz w:val="28"/>
          <w:szCs w:val="28"/>
        </w:rPr>
        <w:t xml:space="preserve"> </w:t>
      </w:r>
    </w:p>
    <w:p w:rsidR="007209F9" w:rsidRPr="00665BFC" w:rsidRDefault="007209F9" w:rsidP="00665BFC">
      <w:pPr>
        <w:spacing w:line="240" w:lineRule="auto"/>
        <w:ind w:firstLine="708"/>
        <w:jc w:val="both"/>
        <w:rPr>
          <w:rFonts w:ascii="Times New Roman" w:hAnsi="Times New Roman" w:cs="Times New Roman"/>
          <w:bCs/>
          <w:sz w:val="28"/>
          <w:szCs w:val="28"/>
        </w:rPr>
      </w:pPr>
      <w:r w:rsidRPr="00665BFC">
        <w:rPr>
          <w:rFonts w:ascii="Times New Roman" w:hAnsi="Times New Roman" w:cs="Times New Roman"/>
          <w:bCs/>
          <w:sz w:val="28"/>
          <w:szCs w:val="28"/>
        </w:rPr>
        <w:t>В ЧКВ-центре госпитальная тромболит</w:t>
      </w:r>
      <w:r w:rsidR="00512707" w:rsidRPr="00665BFC">
        <w:rPr>
          <w:rFonts w:ascii="Times New Roman" w:hAnsi="Times New Roman" w:cs="Times New Roman"/>
          <w:bCs/>
          <w:sz w:val="28"/>
          <w:szCs w:val="28"/>
        </w:rPr>
        <w:t>ическая терапия проводилась в 7,5</w:t>
      </w:r>
      <w:r w:rsidRPr="00665BFC">
        <w:rPr>
          <w:rFonts w:ascii="Times New Roman" w:hAnsi="Times New Roman" w:cs="Times New Roman"/>
          <w:bCs/>
          <w:sz w:val="28"/>
          <w:szCs w:val="28"/>
        </w:rPr>
        <w:t>% случаев</w:t>
      </w:r>
      <w:r w:rsidR="00512707" w:rsidRPr="00665BFC">
        <w:rPr>
          <w:rFonts w:ascii="Times New Roman" w:hAnsi="Times New Roman" w:cs="Times New Roman"/>
          <w:bCs/>
          <w:sz w:val="28"/>
          <w:szCs w:val="28"/>
        </w:rPr>
        <w:t xml:space="preserve"> (3 случая тромболизиса)</w:t>
      </w:r>
      <w:r w:rsidRPr="00665BFC">
        <w:rPr>
          <w:rFonts w:ascii="Times New Roman" w:hAnsi="Times New Roman" w:cs="Times New Roman"/>
          <w:bCs/>
          <w:sz w:val="28"/>
          <w:szCs w:val="28"/>
        </w:rPr>
        <w:t xml:space="preserve"> от общего количества пациентов с ОКС.</w:t>
      </w:r>
    </w:p>
    <w:p w:rsidR="007209F9" w:rsidRPr="00665BFC" w:rsidRDefault="007209F9" w:rsidP="00665BFC">
      <w:pPr>
        <w:spacing w:line="240" w:lineRule="auto"/>
        <w:ind w:firstLine="708"/>
        <w:jc w:val="both"/>
        <w:rPr>
          <w:rFonts w:ascii="Times New Roman" w:hAnsi="Times New Roman" w:cs="Times New Roman"/>
          <w:bCs/>
          <w:sz w:val="28"/>
          <w:szCs w:val="28"/>
        </w:rPr>
      </w:pPr>
      <w:r w:rsidRPr="00665BFC">
        <w:rPr>
          <w:rFonts w:ascii="Times New Roman" w:hAnsi="Times New Roman" w:cs="Times New Roman"/>
          <w:bCs/>
          <w:sz w:val="28"/>
          <w:szCs w:val="28"/>
        </w:rPr>
        <w:t>Госпитализация пациентов с ОКС осуществляется только в РСЦ где имеется 1 ангиографическая установка. Других медицинских учреждений с ангиографическими установками в республике нет.</w:t>
      </w:r>
    </w:p>
    <w:p w:rsidR="007209F9" w:rsidRPr="00665BFC" w:rsidRDefault="007209F9" w:rsidP="00665BFC">
      <w:pPr>
        <w:spacing w:line="240" w:lineRule="auto"/>
        <w:ind w:firstLine="708"/>
        <w:jc w:val="both"/>
        <w:rPr>
          <w:rFonts w:ascii="Times New Roman" w:hAnsi="Times New Roman" w:cs="Times New Roman"/>
          <w:bCs/>
          <w:sz w:val="28"/>
          <w:szCs w:val="28"/>
        </w:rPr>
      </w:pPr>
      <w:r w:rsidRPr="00665BFC">
        <w:rPr>
          <w:rFonts w:ascii="Times New Roman" w:hAnsi="Times New Roman" w:cs="Times New Roman"/>
          <w:bCs/>
          <w:sz w:val="28"/>
          <w:szCs w:val="28"/>
        </w:rPr>
        <w:t>Координационный центр, обеспечивающий маршрутизацию, госпитализацию расположен на базе ГБУЗ РТ «Республиканская больница №1».</w:t>
      </w:r>
    </w:p>
    <w:p w:rsidR="007209F9" w:rsidRPr="00665BFC" w:rsidRDefault="007209F9" w:rsidP="00665BFC">
      <w:pPr>
        <w:spacing w:line="240" w:lineRule="auto"/>
        <w:ind w:firstLine="708"/>
        <w:jc w:val="both"/>
        <w:rPr>
          <w:rFonts w:ascii="Times New Roman" w:hAnsi="Times New Roman" w:cs="Times New Roman"/>
          <w:bCs/>
          <w:sz w:val="28"/>
          <w:szCs w:val="28"/>
          <w:highlight w:val="yellow"/>
        </w:rPr>
      </w:pPr>
      <w:r w:rsidRPr="00665BFC">
        <w:rPr>
          <w:rFonts w:ascii="Times New Roman" w:hAnsi="Times New Roman" w:cs="Times New Roman"/>
          <w:bCs/>
          <w:sz w:val="28"/>
          <w:szCs w:val="28"/>
        </w:rPr>
        <w:t>Т</w:t>
      </w:r>
      <w:r w:rsidR="001004C0" w:rsidRPr="00665BFC">
        <w:rPr>
          <w:rFonts w:ascii="Times New Roman" w:hAnsi="Times New Roman" w:cs="Times New Roman"/>
          <w:bCs/>
          <w:sz w:val="28"/>
          <w:szCs w:val="28"/>
        </w:rPr>
        <w:t>аким образом, в ЧКВ-центр в 2020 году маршрутизировались 32</w:t>
      </w:r>
      <w:r w:rsidRPr="00665BFC">
        <w:rPr>
          <w:rFonts w:ascii="Times New Roman" w:hAnsi="Times New Roman" w:cs="Times New Roman"/>
          <w:bCs/>
          <w:sz w:val="28"/>
          <w:szCs w:val="28"/>
        </w:rPr>
        <w:t xml:space="preserve"> пациентов с ОКСп</w:t>
      </w:r>
      <w:r w:rsidRPr="00665BFC">
        <w:rPr>
          <w:rFonts w:ascii="Times New Roman" w:hAnsi="Times New Roman" w:cs="Times New Roman"/>
          <w:bCs/>
          <w:sz w:val="28"/>
          <w:szCs w:val="28"/>
          <w:lang w:val="en-US"/>
        </w:rPr>
        <w:t>ST</w:t>
      </w:r>
      <w:r w:rsidR="001004C0" w:rsidRPr="00665BFC">
        <w:rPr>
          <w:rFonts w:ascii="Times New Roman" w:hAnsi="Times New Roman" w:cs="Times New Roman"/>
          <w:bCs/>
          <w:sz w:val="28"/>
          <w:szCs w:val="28"/>
        </w:rPr>
        <w:t xml:space="preserve"> (из-за поломки ангиографа и временного нарушения маршрутизации из-за пандемии </w:t>
      </w:r>
      <w:r w:rsidR="001004C0" w:rsidRPr="00665BFC">
        <w:rPr>
          <w:rFonts w:ascii="Times New Roman" w:hAnsi="Times New Roman" w:cs="Times New Roman"/>
          <w:bCs/>
          <w:sz w:val="28"/>
          <w:szCs w:val="28"/>
          <w:lang w:val="en-US"/>
        </w:rPr>
        <w:t>Covid</w:t>
      </w:r>
      <w:r w:rsidR="001004C0" w:rsidRPr="00665BFC">
        <w:rPr>
          <w:rFonts w:ascii="Times New Roman" w:hAnsi="Times New Roman" w:cs="Times New Roman"/>
          <w:bCs/>
          <w:sz w:val="28"/>
          <w:szCs w:val="28"/>
        </w:rPr>
        <w:t xml:space="preserve">19). </w:t>
      </w:r>
    </w:p>
    <w:p w:rsidR="007209F9" w:rsidRPr="00665BFC" w:rsidRDefault="007209F9" w:rsidP="00665BFC">
      <w:pPr>
        <w:spacing w:line="240" w:lineRule="auto"/>
        <w:ind w:firstLine="708"/>
        <w:jc w:val="both"/>
        <w:rPr>
          <w:rFonts w:ascii="Times New Roman" w:hAnsi="Times New Roman" w:cs="Times New Roman"/>
          <w:bCs/>
          <w:sz w:val="28"/>
          <w:szCs w:val="28"/>
        </w:rPr>
      </w:pPr>
      <w:r w:rsidRPr="00665BFC">
        <w:rPr>
          <w:rFonts w:ascii="Times New Roman" w:hAnsi="Times New Roman" w:cs="Times New Roman"/>
          <w:bCs/>
          <w:sz w:val="28"/>
          <w:szCs w:val="28"/>
        </w:rPr>
        <w:t>В составе ЧКВ-центра отделение РХМДЛ (1 рентгеноперационная), отделение кардиологии №1 (для лечения больных с ОКС) - 26 коек в том числе 6 коек ПРИТ, отделение неврологии №1 (для лечения больных с ОНМК -39 коек в том числе 6 коек ПРИТ. Режим работы РСЦ: 24/7/365.</w:t>
      </w:r>
    </w:p>
    <w:p w:rsidR="001004C0" w:rsidRPr="00665BFC" w:rsidRDefault="003A5D0E" w:rsidP="00665BFC">
      <w:pPr>
        <w:pStyle w:val="afff"/>
        <w:rPr>
          <w:rFonts w:ascii="Times New Roman" w:hAnsi="Times New Roman" w:cs="Times New Roman"/>
          <w:sz w:val="28"/>
          <w:szCs w:val="28"/>
        </w:rPr>
      </w:pPr>
      <w:r w:rsidRPr="00665BFC">
        <w:rPr>
          <w:rFonts w:ascii="Times New Roman" w:hAnsi="Times New Roman" w:cs="Times New Roman"/>
          <w:sz w:val="28"/>
          <w:szCs w:val="28"/>
        </w:rPr>
        <w:t>Всего 53,75 ставок:</w:t>
      </w:r>
      <w:r w:rsidR="001004C0" w:rsidRPr="00665BFC">
        <w:rPr>
          <w:rFonts w:ascii="Times New Roman" w:hAnsi="Times New Roman" w:cs="Times New Roman"/>
          <w:sz w:val="28"/>
          <w:szCs w:val="28"/>
        </w:rPr>
        <w:t>1,0 – зав. отделением</w:t>
      </w:r>
      <w:r w:rsidRPr="00665BFC">
        <w:rPr>
          <w:rFonts w:ascii="Times New Roman" w:hAnsi="Times New Roman" w:cs="Times New Roman"/>
          <w:sz w:val="28"/>
          <w:szCs w:val="28"/>
        </w:rPr>
        <w:t xml:space="preserve">, 21,25 – врачебные, </w:t>
      </w:r>
      <w:r w:rsidR="001004C0" w:rsidRPr="00665BFC">
        <w:rPr>
          <w:rFonts w:ascii="Times New Roman" w:hAnsi="Times New Roman" w:cs="Times New Roman"/>
          <w:sz w:val="28"/>
          <w:szCs w:val="28"/>
        </w:rPr>
        <w:t>1,0 – старшей медсестры</w:t>
      </w:r>
      <w:r w:rsidRPr="00665BFC">
        <w:rPr>
          <w:rFonts w:ascii="Times New Roman" w:hAnsi="Times New Roman" w:cs="Times New Roman"/>
          <w:sz w:val="28"/>
          <w:szCs w:val="28"/>
        </w:rPr>
        <w:t xml:space="preserve">, </w:t>
      </w:r>
      <w:r w:rsidR="001004C0" w:rsidRPr="00665BFC">
        <w:rPr>
          <w:rFonts w:ascii="Times New Roman" w:hAnsi="Times New Roman" w:cs="Times New Roman"/>
          <w:sz w:val="28"/>
          <w:szCs w:val="28"/>
        </w:rPr>
        <w:t>1,0 – сестры хозяйки</w:t>
      </w:r>
      <w:r w:rsidRPr="00665BFC">
        <w:rPr>
          <w:rFonts w:ascii="Times New Roman" w:hAnsi="Times New Roman" w:cs="Times New Roman"/>
          <w:sz w:val="28"/>
          <w:szCs w:val="28"/>
        </w:rPr>
        <w:t>, 1</w:t>
      </w:r>
      <w:r w:rsidR="001004C0" w:rsidRPr="00665BFC">
        <w:rPr>
          <w:rFonts w:ascii="Times New Roman" w:hAnsi="Times New Roman" w:cs="Times New Roman"/>
          <w:sz w:val="28"/>
          <w:szCs w:val="28"/>
        </w:rPr>
        <w:t>7,25 – среднего медперсонал</w:t>
      </w:r>
      <w:r w:rsidRPr="00665BFC">
        <w:rPr>
          <w:rFonts w:ascii="Times New Roman" w:hAnsi="Times New Roman" w:cs="Times New Roman"/>
          <w:sz w:val="28"/>
          <w:szCs w:val="28"/>
        </w:rPr>
        <w:t xml:space="preserve">, </w:t>
      </w:r>
      <w:r w:rsidR="001004C0" w:rsidRPr="00665BFC">
        <w:rPr>
          <w:rFonts w:ascii="Times New Roman" w:hAnsi="Times New Roman" w:cs="Times New Roman"/>
          <w:sz w:val="28"/>
          <w:szCs w:val="28"/>
        </w:rPr>
        <w:t>14,0 – младшего медперсонала</w:t>
      </w:r>
      <w:r w:rsidRPr="00665BFC">
        <w:rPr>
          <w:rFonts w:ascii="Times New Roman" w:hAnsi="Times New Roman" w:cs="Times New Roman"/>
          <w:sz w:val="28"/>
          <w:szCs w:val="28"/>
        </w:rPr>
        <w:t xml:space="preserve">. </w:t>
      </w:r>
    </w:p>
    <w:p w:rsidR="003A5D0E" w:rsidRPr="00665BFC" w:rsidRDefault="003A5D0E" w:rsidP="00665BFC">
      <w:pPr>
        <w:spacing w:line="240" w:lineRule="auto"/>
        <w:ind w:firstLine="567"/>
        <w:jc w:val="center"/>
        <w:rPr>
          <w:rFonts w:ascii="Times New Roman" w:hAnsi="Times New Roman" w:cs="Times New Roman"/>
          <w:b/>
          <w:sz w:val="28"/>
          <w:szCs w:val="28"/>
        </w:rPr>
      </w:pPr>
    </w:p>
    <w:p w:rsidR="001004C0" w:rsidRPr="00C02711" w:rsidRDefault="001004C0" w:rsidP="00665BFC">
      <w:pPr>
        <w:spacing w:line="240" w:lineRule="auto"/>
        <w:ind w:firstLine="567"/>
        <w:jc w:val="center"/>
        <w:rPr>
          <w:rFonts w:ascii="Times New Roman" w:hAnsi="Times New Roman" w:cs="Times New Roman"/>
          <w:sz w:val="28"/>
          <w:szCs w:val="28"/>
        </w:rPr>
      </w:pPr>
      <w:r w:rsidRPr="00C02711">
        <w:rPr>
          <w:rFonts w:ascii="Times New Roman" w:hAnsi="Times New Roman" w:cs="Times New Roman"/>
          <w:sz w:val="28"/>
          <w:szCs w:val="28"/>
        </w:rPr>
        <w:t>Деятельность палаты реанимации и интенсивной терапии</w:t>
      </w:r>
    </w:p>
    <w:p w:rsidR="001004C0" w:rsidRPr="00C02711" w:rsidRDefault="001004C0" w:rsidP="00665BFC">
      <w:pPr>
        <w:spacing w:line="240" w:lineRule="auto"/>
        <w:ind w:firstLine="567"/>
        <w:jc w:val="center"/>
        <w:rPr>
          <w:rFonts w:ascii="Times New Roman" w:hAnsi="Times New Roman" w:cs="Times New Roman"/>
          <w:sz w:val="28"/>
          <w:szCs w:val="28"/>
        </w:rPr>
      </w:pPr>
    </w:p>
    <w:p w:rsidR="001004C0" w:rsidRPr="00665BFC" w:rsidRDefault="001004C0" w:rsidP="00665BFC">
      <w:pPr>
        <w:pStyle w:val="afff"/>
        <w:jc w:val="both"/>
        <w:rPr>
          <w:rFonts w:ascii="Times New Roman" w:hAnsi="Times New Roman" w:cs="Times New Roman"/>
          <w:sz w:val="28"/>
          <w:szCs w:val="28"/>
        </w:rPr>
      </w:pPr>
      <w:r w:rsidRPr="00665BFC">
        <w:rPr>
          <w:rFonts w:ascii="Times New Roman" w:hAnsi="Times New Roman" w:cs="Times New Roman"/>
          <w:sz w:val="28"/>
          <w:szCs w:val="28"/>
        </w:rPr>
        <w:t>В палату реанимации и интенсивной терапии поступают больные с острым коронарным синдромом, нарушением ритма и проводимости, осложненным гипертоническим кризом, ХСН в</w:t>
      </w:r>
      <w:r w:rsidR="003A5D0E" w:rsidRPr="00665BFC">
        <w:rPr>
          <w:rFonts w:ascii="Times New Roman" w:hAnsi="Times New Roman" w:cs="Times New Roman"/>
          <w:sz w:val="28"/>
          <w:szCs w:val="28"/>
        </w:rPr>
        <w:t>ысокого функционального класса.</w:t>
      </w:r>
    </w:p>
    <w:p w:rsidR="001004C0" w:rsidRPr="00C02711" w:rsidRDefault="001004C0" w:rsidP="00665BFC">
      <w:pPr>
        <w:spacing w:line="240" w:lineRule="auto"/>
        <w:ind w:firstLine="567"/>
        <w:rPr>
          <w:rFonts w:ascii="Times New Roman" w:hAnsi="Times New Roman" w:cs="Times New Roman"/>
          <w:sz w:val="28"/>
          <w:szCs w:val="28"/>
        </w:rPr>
      </w:pPr>
      <w:r w:rsidRPr="00665BFC">
        <w:rPr>
          <w:rFonts w:ascii="Times New Roman" w:hAnsi="Times New Roman" w:cs="Times New Roman"/>
          <w:b/>
          <w:sz w:val="28"/>
          <w:szCs w:val="28"/>
        </w:rPr>
        <w:t xml:space="preserve">        </w:t>
      </w:r>
      <w:r w:rsidRPr="00C02711">
        <w:rPr>
          <w:rFonts w:ascii="Times New Roman" w:hAnsi="Times New Roman" w:cs="Times New Roman"/>
          <w:sz w:val="28"/>
          <w:szCs w:val="28"/>
        </w:rPr>
        <w:t xml:space="preserve">Основные показатели ПРИТ:  </w:t>
      </w:r>
    </w:p>
    <w:p w:rsidR="001004C0" w:rsidRPr="00665BFC" w:rsidRDefault="001004C0" w:rsidP="00665BFC">
      <w:pPr>
        <w:spacing w:line="240" w:lineRule="auto"/>
        <w:rPr>
          <w:rFonts w:ascii="Times New Roman" w:hAnsi="Times New Roman" w:cs="Times New Roman"/>
          <w:sz w:val="28"/>
          <w:szCs w:val="28"/>
        </w:rPr>
      </w:pPr>
      <w:r w:rsidRPr="00665BFC">
        <w:rPr>
          <w:rFonts w:ascii="Times New Roman" w:hAnsi="Times New Roman" w:cs="Times New Roman"/>
          <w:sz w:val="28"/>
          <w:szCs w:val="28"/>
        </w:rPr>
        <w:t xml:space="preserve">План к/дней – 980.  Фактически к/д – 976. Выполнение плана –99,6% (2019г- 86,8%). Среднее пребывание –4,5 (2019г-5,4)    </w:t>
      </w:r>
    </w:p>
    <w:p w:rsidR="001004C0" w:rsidRPr="00981923" w:rsidRDefault="001004C0" w:rsidP="00981923">
      <w:pPr>
        <w:spacing w:line="240" w:lineRule="auto"/>
        <w:ind w:firstLine="567"/>
        <w:rPr>
          <w:rFonts w:ascii="Times New Roman" w:hAnsi="Times New Roman" w:cs="Times New Roman"/>
          <w:sz w:val="28"/>
          <w:szCs w:val="28"/>
          <w:highlight w:val="yellow"/>
        </w:rPr>
      </w:pPr>
      <w:r w:rsidRPr="00665BFC">
        <w:rPr>
          <w:rFonts w:ascii="Times New Roman" w:hAnsi="Times New Roman" w:cs="Times New Roman"/>
          <w:sz w:val="28"/>
          <w:szCs w:val="28"/>
        </w:rPr>
        <w:t>Деятельность отделения за  2020 год</w:t>
      </w:r>
    </w:p>
    <w:p w:rsidR="001004C0" w:rsidRPr="00C02711" w:rsidRDefault="001004C0" w:rsidP="00C02711">
      <w:pPr>
        <w:pStyle w:val="afff"/>
        <w:ind w:left="567"/>
        <w:rPr>
          <w:rFonts w:ascii="Times New Roman" w:hAnsi="Times New Roman" w:cs="Times New Roman"/>
          <w:sz w:val="28"/>
          <w:szCs w:val="28"/>
        </w:rPr>
      </w:pPr>
      <w:r w:rsidRPr="00665BFC">
        <w:rPr>
          <w:rFonts w:ascii="Times New Roman" w:hAnsi="Times New Roman" w:cs="Times New Roman"/>
          <w:sz w:val="28"/>
          <w:szCs w:val="28"/>
        </w:rPr>
        <w:t>Всего госпитализировано – 417 чел., из них горожане – 230чел (55,1%), сельск</w:t>
      </w:r>
      <w:r w:rsidR="00C02711">
        <w:rPr>
          <w:rFonts w:ascii="Times New Roman" w:hAnsi="Times New Roman" w:cs="Times New Roman"/>
          <w:sz w:val="28"/>
          <w:szCs w:val="28"/>
        </w:rPr>
        <w:t xml:space="preserve">ие жители –  187чел. (44,8 %). </w:t>
      </w:r>
    </w:p>
    <w:p w:rsidR="001004C0" w:rsidRPr="00C02711" w:rsidRDefault="001004C0" w:rsidP="00665BFC">
      <w:pPr>
        <w:spacing w:line="240" w:lineRule="auto"/>
        <w:rPr>
          <w:rFonts w:ascii="Times New Roman" w:hAnsi="Times New Roman" w:cs="Times New Roman"/>
          <w:sz w:val="28"/>
          <w:szCs w:val="28"/>
        </w:rPr>
      </w:pPr>
      <w:r w:rsidRPr="00C02711">
        <w:rPr>
          <w:rFonts w:ascii="Times New Roman" w:hAnsi="Times New Roman" w:cs="Times New Roman"/>
          <w:sz w:val="28"/>
          <w:szCs w:val="28"/>
        </w:rPr>
        <w:t>Госпитализировано за 12 мес. 2020</w:t>
      </w:r>
      <w:r w:rsidR="00C02711">
        <w:rPr>
          <w:rFonts w:ascii="Times New Roman" w:hAnsi="Times New Roman" w:cs="Times New Roman"/>
          <w:sz w:val="28"/>
          <w:szCs w:val="28"/>
        </w:rPr>
        <w:t xml:space="preserve"> </w:t>
      </w:r>
      <w:r w:rsidRPr="00C02711">
        <w:rPr>
          <w:rFonts w:ascii="Times New Roman" w:hAnsi="Times New Roman" w:cs="Times New Roman"/>
          <w:sz w:val="28"/>
          <w:szCs w:val="28"/>
        </w:rPr>
        <w:t>г:</w:t>
      </w:r>
    </w:p>
    <w:p w:rsidR="001004C0" w:rsidRPr="00665BFC" w:rsidRDefault="001004C0" w:rsidP="00665BFC">
      <w:pPr>
        <w:spacing w:line="240" w:lineRule="auto"/>
        <w:ind w:left="567"/>
        <w:rPr>
          <w:rFonts w:ascii="Times New Roman" w:hAnsi="Times New Roman" w:cs="Times New Roman"/>
          <w:sz w:val="28"/>
          <w:szCs w:val="28"/>
        </w:rPr>
      </w:pPr>
      <w:r w:rsidRPr="00665BFC">
        <w:rPr>
          <w:rFonts w:ascii="Times New Roman" w:hAnsi="Times New Roman" w:cs="Times New Roman"/>
          <w:sz w:val="28"/>
          <w:szCs w:val="28"/>
        </w:rPr>
        <w:t>* по направлению участковых терапевтов – 77 (16,3%)</w:t>
      </w:r>
    </w:p>
    <w:p w:rsidR="001004C0" w:rsidRPr="00665BFC" w:rsidRDefault="001004C0" w:rsidP="00665BFC">
      <w:pPr>
        <w:spacing w:line="240" w:lineRule="auto"/>
        <w:ind w:firstLine="567"/>
        <w:rPr>
          <w:rFonts w:ascii="Times New Roman" w:hAnsi="Times New Roman" w:cs="Times New Roman"/>
          <w:sz w:val="28"/>
          <w:szCs w:val="28"/>
        </w:rPr>
      </w:pPr>
      <w:r w:rsidRPr="00665BFC">
        <w:rPr>
          <w:rFonts w:ascii="Times New Roman" w:hAnsi="Times New Roman" w:cs="Times New Roman"/>
          <w:sz w:val="28"/>
          <w:szCs w:val="28"/>
        </w:rPr>
        <w:t>* самообращение – 115 (24,4%)</w:t>
      </w:r>
    </w:p>
    <w:p w:rsidR="001004C0" w:rsidRPr="00665BFC" w:rsidRDefault="001004C0" w:rsidP="00665BFC">
      <w:pPr>
        <w:spacing w:line="240" w:lineRule="auto"/>
        <w:ind w:firstLine="567"/>
        <w:rPr>
          <w:rFonts w:ascii="Times New Roman" w:hAnsi="Times New Roman" w:cs="Times New Roman"/>
          <w:sz w:val="28"/>
          <w:szCs w:val="28"/>
        </w:rPr>
      </w:pPr>
      <w:r w:rsidRPr="00665BFC">
        <w:rPr>
          <w:rFonts w:ascii="Times New Roman" w:hAnsi="Times New Roman" w:cs="Times New Roman"/>
          <w:sz w:val="28"/>
          <w:szCs w:val="28"/>
        </w:rPr>
        <w:t>* по СМП – 278 (59,1%)</w:t>
      </w:r>
    </w:p>
    <w:p w:rsidR="001004C0" w:rsidRPr="00665BFC" w:rsidRDefault="001004C0" w:rsidP="00665BFC">
      <w:pPr>
        <w:spacing w:line="240" w:lineRule="auto"/>
        <w:ind w:firstLine="567"/>
        <w:rPr>
          <w:rFonts w:ascii="Times New Roman" w:hAnsi="Times New Roman" w:cs="Times New Roman"/>
          <w:b/>
          <w:sz w:val="28"/>
          <w:szCs w:val="28"/>
          <w:highlight w:val="yellow"/>
        </w:rPr>
      </w:pPr>
    </w:p>
    <w:p w:rsidR="001004C0" w:rsidRPr="00C02711" w:rsidRDefault="001004C0" w:rsidP="00665BFC">
      <w:pPr>
        <w:spacing w:line="240" w:lineRule="auto"/>
        <w:rPr>
          <w:rFonts w:ascii="Times New Roman" w:hAnsi="Times New Roman" w:cs="Times New Roman"/>
          <w:sz w:val="28"/>
          <w:szCs w:val="28"/>
        </w:rPr>
      </w:pPr>
      <w:r w:rsidRPr="00C02711">
        <w:rPr>
          <w:rFonts w:ascii="Times New Roman" w:hAnsi="Times New Roman" w:cs="Times New Roman"/>
          <w:sz w:val="28"/>
          <w:szCs w:val="28"/>
        </w:rPr>
        <w:t>Госпитализировано за 12 мес. 2019</w:t>
      </w:r>
      <w:r w:rsidR="00C02711" w:rsidRPr="00C02711">
        <w:rPr>
          <w:rFonts w:ascii="Times New Roman" w:hAnsi="Times New Roman" w:cs="Times New Roman"/>
          <w:sz w:val="28"/>
          <w:szCs w:val="28"/>
        </w:rPr>
        <w:t xml:space="preserve"> </w:t>
      </w:r>
      <w:r w:rsidRPr="00C02711">
        <w:rPr>
          <w:rFonts w:ascii="Times New Roman" w:hAnsi="Times New Roman" w:cs="Times New Roman"/>
          <w:sz w:val="28"/>
          <w:szCs w:val="28"/>
        </w:rPr>
        <w:t>г:</w:t>
      </w:r>
    </w:p>
    <w:p w:rsidR="001004C0" w:rsidRPr="00665BFC" w:rsidRDefault="001004C0" w:rsidP="00665BFC">
      <w:pPr>
        <w:spacing w:line="240" w:lineRule="auto"/>
        <w:ind w:left="567"/>
        <w:rPr>
          <w:rFonts w:ascii="Times New Roman" w:hAnsi="Times New Roman" w:cs="Times New Roman"/>
          <w:sz w:val="28"/>
          <w:szCs w:val="28"/>
        </w:rPr>
      </w:pPr>
      <w:r w:rsidRPr="00665BFC">
        <w:rPr>
          <w:rFonts w:ascii="Times New Roman" w:hAnsi="Times New Roman" w:cs="Times New Roman"/>
          <w:sz w:val="28"/>
          <w:szCs w:val="28"/>
        </w:rPr>
        <w:t>* по направлению участковых терапевтов – 167 (24,2%)</w:t>
      </w:r>
    </w:p>
    <w:p w:rsidR="001004C0" w:rsidRPr="00665BFC" w:rsidRDefault="001004C0" w:rsidP="00665BFC">
      <w:pPr>
        <w:spacing w:line="240" w:lineRule="auto"/>
        <w:ind w:firstLine="567"/>
        <w:rPr>
          <w:rFonts w:ascii="Times New Roman" w:hAnsi="Times New Roman" w:cs="Times New Roman"/>
          <w:sz w:val="28"/>
          <w:szCs w:val="28"/>
        </w:rPr>
      </w:pPr>
      <w:r w:rsidRPr="00665BFC">
        <w:rPr>
          <w:rFonts w:ascii="Times New Roman" w:hAnsi="Times New Roman" w:cs="Times New Roman"/>
          <w:sz w:val="28"/>
          <w:szCs w:val="28"/>
        </w:rPr>
        <w:t>* самообращение – 176 (25,5%)</w:t>
      </w:r>
    </w:p>
    <w:p w:rsidR="001004C0" w:rsidRPr="00665BFC" w:rsidRDefault="001004C0" w:rsidP="00665BFC">
      <w:pPr>
        <w:spacing w:line="240" w:lineRule="auto"/>
        <w:ind w:firstLine="567"/>
        <w:rPr>
          <w:rFonts w:ascii="Times New Roman" w:hAnsi="Times New Roman" w:cs="Times New Roman"/>
          <w:sz w:val="28"/>
          <w:szCs w:val="28"/>
        </w:rPr>
      </w:pPr>
      <w:r w:rsidRPr="00665BFC">
        <w:rPr>
          <w:rFonts w:ascii="Times New Roman" w:hAnsi="Times New Roman" w:cs="Times New Roman"/>
          <w:sz w:val="28"/>
          <w:szCs w:val="28"/>
        </w:rPr>
        <w:t>* по СМП – 347 (50,2%)</w:t>
      </w:r>
    </w:p>
    <w:p w:rsidR="001004C0" w:rsidRPr="00665BFC" w:rsidRDefault="001004C0" w:rsidP="00665BFC">
      <w:pPr>
        <w:spacing w:line="240" w:lineRule="auto"/>
        <w:ind w:firstLine="567"/>
        <w:rPr>
          <w:rFonts w:ascii="Times New Roman" w:hAnsi="Times New Roman" w:cs="Times New Roman"/>
          <w:b/>
          <w:sz w:val="28"/>
          <w:szCs w:val="28"/>
        </w:rPr>
      </w:pPr>
    </w:p>
    <w:p w:rsidR="001004C0" w:rsidRPr="00C02711" w:rsidRDefault="001004C0" w:rsidP="00665BFC">
      <w:pPr>
        <w:spacing w:line="240" w:lineRule="auto"/>
        <w:ind w:firstLine="567"/>
        <w:rPr>
          <w:rFonts w:ascii="Times New Roman" w:hAnsi="Times New Roman" w:cs="Times New Roman"/>
          <w:sz w:val="28"/>
          <w:szCs w:val="28"/>
        </w:rPr>
      </w:pPr>
      <w:r w:rsidRPr="00C02711">
        <w:rPr>
          <w:rFonts w:ascii="Times New Roman" w:hAnsi="Times New Roman" w:cs="Times New Roman"/>
          <w:sz w:val="28"/>
          <w:szCs w:val="28"/>
        </w:rPr>
        <w:t>Госпитализировано за 12 мес. 2018г:</w:t>
      </w:r>
    </w:p>
    <w:p w:rsidR="001004C0" w:rsidRPr="00665BFC" w:rsidRDefault="001004C0" w:rsidP="00665BFC">
      <w:pPr>
        <w:spacing w:line="240" w:lineRule="auto"/>
        <w:ind w:left="567"/>
        <w:rPr>
          <w:rFonts w:ascii="Times New Roman" w:hAnsi="Times New Roman" w:cs="Times New Roman"/>
          <w:sz w:val="28"/>
          <w:szCs w:val="28"/>
        </w:rPr>
      </w:pPr>
      <w:r w:rsidRPr="00665BFC">
        <w:rPr>
          <w:rFonts w:ascii="Times New Roman" w:hAnsi="Times New Roman" w:cs="Times New Roman"/>
          <w:sz w:val="28"/>
          <w:szCs w:val="28"/>
        </w:rPr>
        <w:t>* по направлению участковых  терапевтов – 216 (31,6%)</w:t>
      </w:r>
    </w:p>
    <w:p w:rsidR="001004C0" w:rsidRPr="00665BFC" w:rsidRDefault="001004C0" w:rsidP="00665BFC">
      <w:pPr>
        <w:spacing w:line="240" w:lineRule="auto"/>
        <w:ind w:firstLine="567"/>
        <w:rPr>
          <w:rFonts w:ascii="Times New Roman" w:hAnsi="Times New Roman" w:cs="Times New Roman"/>
          <w:sz w:val="28"/>
          <w:szCs w:val="28"/>
        </w:rPr>
      </w:pPr>
      <w:r w:rsidRPr="00665BFC">
        <w:rPr>
          <w:rFonts w:ascii="Times New Roman" w:hAnsi="Times New Roman" w:cs="Times New Roman"/>
          <w:sz w:val="28"/>
          <w:szCs w:val="28"/>
        </w:rPr>
        <w:t>* самообращение – 181 (26,5%)</w:t>
      </w:r>
    </w:p>
    <w:p w:rsidR="001004C0" w:rsidRPr="00665BFC" w:rsidRDefault="003A5D0E" w:rsidP="00665BFC">
      <w:pPr>
        <w:spacing w:line="240" w:lineRule="auto"/>
        <w:ind w:firstLine="567"/>
        <w:rPr>
          <w:rFonts w:ascii="Times New Roman" w:hAnsi="Times New Roman" w:cs="Times New Roman"/>
          <w:sz w:val="28"/>
          <w:szCs w:val="28"/>
        </w:rPr>
      </w:pPr>
      <w:r w:rsidRPr="00665BFC">
        <w:rPr>
          <w:rFonts w:ascii="Times New Roman" w:hAnsi="Times New Roman" w:cs="Times New Roman"/>
          <w:sz w:val="28"/>
          <w:szCs w:val="28"/>
        </w:rPr>
        <w:t>* по СМП –  285 (41,9%)</w:t>
      </w:r>
    </w:p>
    <w:p w:rsidR="001004C0" w:rsidRPr="00665BFC" w:rsidRDefault="001004C0" w:rsidP="00665BFC">
      <w:pPr>
        <w:spacing w:line="240" w:lineRule="auto"/>
        <w:jc w:val="both"/>
        <w:rPr>
          <w:rFonts w:ascii="Times New Roman" w:hAnsi="Times New Roman" w:cs="Times New Roman"/>
          <w:sz w:val="28"/>
          <w:szCs w:val="28"/>
        </w:rPr>
      </w:pPr>
      <w:r w:rsidRPr="00665BFC">
        <w:rPr>
          <w:rFonts w:ascii="Times New Roman" w:hAnsi="Times New Roman" w:cs="Times New Roman"/>
          <w:sz w:val="28"/>
          <w:szCs w:val="28"/>
        </w:rPr>
        <w:t xml:space="preserve">        План койко-дней по ОМС выполнен на 99,9%, в 2019г 90,4%; </w:t>
      </w:r>
    </w:p>
    <w:p w:rsidR="001004C0" w:rsidRPr="00665BFC" w:rsidRDefault="001004C0" w:rsidP="00665BFC">
      <w:pPr>
        <w:spacing w:line="240" w:lineRule="auto"/>
        <w:jc w:val="both"/>
        <w:rPr>
          <w:rFonts w:ascii="Times New Roman" w:hAnsi="Times New Roman" w:cs="Times New Roman"/>
          <w:b/>
          <w:sz w:val="28"/>
          <w:szCs w:val="28"/>
        </w:rPr>
      </w:pPr>
      <w:r w:rsidRPr="00665BFC">
        <w:rPr>
          <w:rFonts w:ascii="Times New Roman" w:hAnsi="Times New Roman" w:cs="Times New Roman"/>
          <w:sz w:val="28"/>
          <w:szCs w:val="28"/>
        </w:rPr>
        <w:t xml:space="preserve">        Выполнение плана по койко-дням увеличилась по сравнению с прошлым годом 99,9 % (в 2019 году, 90,4%.) на 9,5%.   </w:t>
      </w:r>
      <w:r w:rsidRPr="00665BFC">
        <w:rPr>
          <w:rFonts w:ascii="Times New Roman" w:hAnsi="Times New Roman" w:cs="Times New Roman"/>
          <w:b/>
          <w:sz w:val="28"/>
          <w:szCs w:val="28"/>
        </w:rPr>
        <w:t xml:space="preserve">                                                                 </w:t>
      </w:r>
    </w:p>
    <w:p w:rsidR="001004C0" w:rsidRPr="00CB76DF" w:rsidRDefault="001004C0" w:rsidP="00665BFC">
      <w:pPr>
        <w:spacing w:line="240" w:lineRule="auto"/>
        <w:ind w:firstLine="567"/>
        <w:jc w:val="center"/>
        <w:rPr>
          <w:rFonts w:ascii="Times New Roman" w:hAnsi="Times New Roman" w:cs="Times New Roman"/>
          <w:b/>
          <w:sz w:val="28"/>
          <w:szCs w:val="28"/>
          <w:highlight w:val="yellow"/>
        </w:rPr>
      </w:pPr>
    </w:p>
    <w:p w:rsidR="001004C0" w:rsidRPr="00CB76DF" w:rsidRDefault="001004C0" w:rsidP="001004C0">
      <w:pPr>
        <w:ind w:firstLine="567"/>
        <w:jc w:val="center"/>
        <w:rPr>
          <w:rFonts w:ascii="Times New Roman" w:hAnsi="Times New Roman" w:cs="Times New Roman"/>
          <w:b/>
          <w:color w:val="FF0000"/>
        </w:rPr>
      </w:pPr>
      <w:r w:rsidRPr="00CB76DF">
        <w:rPr>
          <w:rFonts w:ascii="Times New Roman" w:hAnsi="Times New Roman" w:cs="Times New Roman"/>
          <w:b/>
        </w:rPr>
        <w:t>Показатели качества лечения</w:t>
      </w:r>
    </w:p>
    <w:p w:rsidR="001004C0" w:rsidRPr="00734D0E" w:rsidRDefault="001004C0" w:rsidP="001004C0">
      <w:pPr>
        <w:ind w:firstLine="567"/>
        <w:rPr>
          <w:rFonts w:asciiTheme="minorHAnsi" w:hAnsiTheme="minorHAnsi" w:cstheme="minorHAnsi"/>
          <w:highlight w:val="yellow"/>
        </w:rPr>
      </w:pPr>
    </w:p>
    <w:tbl>
      <w:tblPr>
        <w:tblW w:w="3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1"/>
        <w:gridCol w:w="1904"/>
        <w:gridCol w:w="1526"/>
      </w:tblGrid>
      <w:tr w:rsidR="001004C0" w:rsidRPr="00CB76DF" w:rsidTr="003A5D0E">
        <w:trPr>
          <w:cantSplit/>
          <w:trHeight w:val="596"/>
          <w:jc w:val="center"/>
        </w:trPr>
        <w:tc>
          <w:tcPr>
            <w:tcW w:w="2440" w:type="pct"/>
            <w:tcBorders>
              <w:top w:val="single" w:sz="4" w:space="0" w:color="auto"/>
              <w:left w:val="single" w:sz="4" w:space="0" w:color="auto"/>
              <w:bottom w:val="single" w:sz="4" w:space="0" w:color="auto"/>
              <w:right w:val="single" w:sz="4" w:space="0" w:color="auto"/>
            </w:tcBorders>
            <w:vAlign w:val="center"/>
          </w:tcPr>
          <w:p w:rsidR="001004C0" w:rsidRPr="00CB76DF" w:rsidRDefault="001004C0" w:rsidP="001004C0">
            <w:pPr>
              <w:rPr>
                <w:rFonts w:ascii="Times New Roman" w:hAnsi="Times New Roman" w:cs="Times New Roman"/>
              </w:rPr>
            </w:pPr>
          </w:p>
        </w:tc>
        <w:tc>
          <w:tcPr>
            <w:tcW w:w="142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52"/>
              <w:jc w:val="center"/>
              <w:rPr>
                <w:rFonts w:ascii="Times New Roman" w:hAnsi="Times New Roman" w:cs="Times New Roman"/>
              </w:rPr>
            </w:pPr>
            <w:r w:rsidRPr="00CB76DF">
              <w:rPr>
                <w:rFonts w:ascii="Times New Roman" w:hAnsi="Times New Roman" w:cs="Times New Roman"/>
              </w:rPr>
              <w:t>Абс. число</w:t>
            </w:r>
          </w:p>
        </w:tc>
        <w:tc>
          <w:tcPr>
            <w:tcW w:w="113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b/>
              </w:rPr>
            </w:pPr>
            <w:r w:rsidRPr="00CB76DF">
              <w:rPr>
                <w:rFonts w:ascii="Times New Roman" w:hAnsi="Times New Roman" w:cs="Times New Roman"/>
                <w:b/>
              </w:rPr>
              <w:t>%</w:t>
            </w:r>
          </w:p>
        </w:tc>
      </w:tr>
      <w:tr w:rsidR="001004C0" w:rsidRPr="00CB76DF" w:rsidTr="003A5D0E">
        <w:trPr>
          <w:cantSplit/>
          <w:jc w:val="center"/>
        </w:trPr>
        <w:tc>
          <w:tcPr>
            <w:tcW w:w="244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pStyle w:val="4"/>
              <w:rPr>
                <w:rFonts w:ascii="Times New Roman" w:hAnsi="Times New Roman" w:cs="Times New Roman"/>
                <w:sz w:val="22"/>
                <w:szCs w:val="22"/>
              </w:rPr>
            </w:pPr>
            <w:bookmarkStart w:id="38" w:name="_Toc67304870"/>
            <w:r w:rsidRPr="00CB76DF">
              <w:rPr>
                <w:rFonts w:ascii="Times New Roman" w:hAnsi="Times New Roman" w:cs="Times New Roman"/>
                <w:sz w:val="22"/>
                <w:szCs w:val="22"/>
              </w:rPr>
              <w:t>Здоровые</w:t>
            </w:r>
            <w:bookmarkEnd w:id="38"/>
          </w:p>
        </w:tc>
        <w:tc>
          <w:tcPr>
            <w:tcW w:w="142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w:t>
            </w:r>
          </w:p>
        </w:tc>
        <w:tc>
          <w:tcPr>
            <w:tcW w:w="113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w:t>
            </w:r>
          </w:p>
        </w:tc>
      </w:tr>
      <w:tr w:rsidR="001004C0" w:rsidRPr="00CB76DF" w:rsidTr="003A5D0E">
        <w:trPr>
          <w:cantSplit/>
          <w:jc w:val="center"/>
        </w:trPr>
        <w:tc>
          <w:tcPr>
            <w:tcW w:w="244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Выздоровление</w:t>
            </w:r>
          </w:p>
        </w:tc>
        <w:tc>
          <w:tcPr>
            <w:tcW w:w="142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w:t>
            </w:r>
          </w:p>
        </w:tc>
        <w:tc>
          <w:tcPr>
            <w:tcW w:w="113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w:t>
            </w:r>
          </w:p>
        </w:tc>
      </w:tr>
      <w:tr w:rsidR="001004C0" w:rsidRPr="00CB76DF" w:rsidTr="003A5D0E">
        <w:trPr>
          <w:cantSplit/>
          <w:jc w:val="center"/>
        </w:trPr>
        <w:tc>
          <w:tcPr>
            <w:tcW w:w="244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Улучшение</w:t>
            </w:r>
          </w:p>
        </w:tc>
        <w:tc>
          <w:tcPr>
            <w:tcW w:w="142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358</w:t>
            </w:r>
          </w:p>
        </w:tc>
        <w:tc>
          <w:tcPr>
            <w:tcW w:w="113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92,7</w:t>
            </w:r>
          </w:p>
        </w:tc>
      </w:tr>
      <w:tr w:rsidR="001004C0" w:rsidRPr="00CB76DF" w:rsidTr="003A5D0E">
        <w:trPr>
          <w:cantSplit/>
          <w:jc w:val="center"/>
        </w:trPr>
        <w:tc>
          <w:tcPr>
            <w:tcW w:w="244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Без перемен</w:t>
            </w:r>
          </w:p>
        </w:tc>
        <w:tc>
          <w:tcPr>
            <w:tcW w:w="142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w:t>
            </w:r>
          </w:p>
        </w:tc>
        <w:tc>
          <w:tcPr>
            <w:tcW w:w="113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w:t>
            </w:r>
          </w:p>
        </w:tc>
      </w:tr>
      <w:tr w:rsidR="001004C0" w:rsidRPr="00CB76DF" w:rsidTr="003A5D0E">
        <w:trPr>
          <w:cantSplit/>
          <w:trHeight w:val="366"/>
          <w:jc w:val="center"/>
        </w:trPr>
        <w:tc>
          <w:tcPr>
            <w:tcW w:w="244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Умерло</w:t>
            </w:r>
          </w:p>
        </w:tc>
        <w:tc>
          <w:tcPr>
            <w:tcW w:w="142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28</w:t>
            </w:r>
          </w:p>
        </w:tc>
        <w:tc>
          <w:tcPr>
            <w:tcW w:w="113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jc w:val="center"/>
              <w:rPr>
                <w:rFonts w:ascii="Times New Roman" w:hAnsi="Times New Roman" w:cs="Times New Roman"/>
              </w:rPr>
            </w:pPr>
            <w:r w:rsidRPr="00CB76DF">
              <w:rPr>
                <w:rFonts w:ascii="Times New Roman" w:hAnsi="Times New Roman" w:cs="Times New Roman"/>
              </w:rPr>
              <w:t>7,3</w:t>
            </w:r>
          </w:p>
        </w:tc>
      </w:tr>
    </w:tbl>
    <w:p w:rsidR="00CB76DF" w:rsidRPr="00981923" w:rsidRDefault="00CB76DF" w:rsidP="001004C0">
      <w:pPr>
        <w:jc w:val="both"/>
        <w:rPr>
          <w:rFonts w:ascii="Times New Roman" w:hAnsi="Times New Roman" w:cs="Times New Roman"/>
          <w:sz w:val="28"/>
          <w:szCs w:val="28"/>
        </w:rPr>
      </w:pPr>
    </w:p>
    <w:p w:rsidR="001004C0" w:rsidRPr="00981923" w:rsidRDefault="001004C0" w:rsidP="007A7D2A">
      <w:pPr>
        <w:spacing w:line="240" w:lineRule="auto"/>
        <w:jc w:val="both"/>
        <w:rPr>
          <w:rFonts w:ascii="Times New Roman" w:hAnsi="Times New Roman" w:cs="Times New Roman"/>
          <w:b/>
          <w:sz w:val="28"/>
          <w:szCs w:val="28"/>
        </w:rPr>
      </w:pPr>
      <w:r w:rsidRPr="00981923">
        <w:rPr>
          <w:rFonts w:ascii="Times New Roman" w:hAnsi="Times New Roman" w:cs="Times New Roman"/>
          <w:sz w:val="28"/>
          <w:szCs w:val="28"/>
        </w:rPr>
        <w:t>За 2020 год 92,7% больных выписано с улучшением (2019</w:t>
      </w:r>
      <w:r w:rsidR="00CB76DF" w:rsidRPr="00981923">
        <w:rPr>
          <w:rFonts w:ascii="Times New Roman" w:hAnsi="Times New Roman" w:cs="Times New Roman"/>
          <w:sz w:val="28"/>
          <w:szCs w:val="28"/>
        </w:rPr>
        <w:t xml:space="preserve"> </w:t>
      </w:r>
      <w:r w:rsidRPr="00981923">
        <w:rPr>
          <w:rFonts w:ascii="Times New Roman" w:hAnsi="Times New Roman" w:cs="Times New Roman"/>
          <w:sz w:val="28"/>
          <w:szCs w:val="28"/>
        </w:rPr>
        <w:t>г-. 97%).  Больничная летальность в отчетном периоде составила 7,3% (2019г- 3,0%). Отмечается увеличение больничной летальности на 4,3%.</w:t>
      </w:r>
    </w:p>
    <w:p w:rsidR="001004C0" w:rsidRPr="00981923" w:rsidRDefault="001004C0" w:rsidP="001004C0">
      <w:pPr>
        <w:ind w:firstLine="567"/>
        <w:jc w:val="both"/>
        <w:rPr>
          <w:rFonts w:ascii="Times New Roman" w:hAnsi="Times New Roman" w:cs="Times New Roman"/>
          <w:b/>
          <w:sz w:val="28"/>
          <w:szCs w:val="28"/>
        </w:rPr>
      </w:pPr>
      <w:r w:rsidRPr="00981923">
        <w:rPr>
          <w:rFonts w:ascii="Times New Roman" w:hAnsi="Times New Roman" w:cs="Times New Roman"/>
          <w:b/>
          <w:sz w:val="28"/>
          <w:szCs w:val="28"/>
          <w:highlight w:val="yellow"/>
        </w:rPr>
        <w:t xml:space="preserve">                                                     </w:t>
      </w:r>
    </w:p>
    <w:p w:rsidR="001004C0" w:rsidRPr="00CB76DF" w:rsidRDefault="001004C0" w:rsidP="001004C0">
      <w:pPr>
        <w:ind w:firstLine="567"/>
        <w:jc w:val="center"/>
        <w:rPr>
          <w:rFonts w:ascii="Times New Roman" w:hAnsi="Times New Roman" w:cs="Times New Roman"/>
          <w:b/>
        </w:rPr>
      </w:pPr>
      <w:r w:rsidRPr="00CB76DF">
        <w:rPr>
          <w:rFonts w:ascii="Times New Roman" w:hAnsi="Times New Roman" w:cs="Times New Roman"/>
          <w:b/>
        </w:rPr>
        <w:t xml:space="preserve">Сравнительные показатели работы отделения за 3года </w:t>
      </w:r>
    </w:p>
    <w:p w:rsidR="001004C0" w:rsidRPr="00CB76DF" w:rsidRDefault="001004C0" w:rsidP="001004C0">
      <w:pPr>
        <w:ind w:firstLine="567"/>
        <w:jc w:val="center"/>
        <w:rPr>
          <w:rFonts w:ascii="Times New Roman" w:hAnsi="Times New Roman" w:cs="Times New Roman"/>
          <w:b/>
          <w:highlight w:val="yellow"/>
        </w:rPr>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3"/>
        <w:gridCol w:w="1291"/>
        <w:gridCol w:w="1291"/>
        <w:gridCol w:w="1291"/>
      </w:tblGrid>
      <w:tr w:rsidR="001004C0" w:rsidRPr="00CB76DF" w:rsidTr="003A5D0E">
        <w:trPr>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 xml:space="preserve">            Показатели </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2018год</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2019год</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2020год</w:t>
            </w:r>
          </w:p>
        </w:tc>
      </w:tr>
      <w:tr w:rsidR="001004C0" w:rsidRPr="00CB76DF" w:rsidTr="003A5D0E">
        <w:trPr>
          <w:trHeight w:val="90"/>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План к/дней</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7332</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6875</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3810</w:t>
            </w:r>
          </w:p>
        </w:tc>
      </w:tr>
      <w:tr w:rsidR="001004C0" w:rsidRPr="00CB76DF" w:rsidTr="003A5D0E">
        <w:trPr>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Выполнено</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6175</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6212</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3805</w:t>
            </w:r>
          </w:p>
        </w:tc>
      </w:tr>
      <w:tr w:rsidR="001004C0" w:rsidRPr="00CB76DF" w:rsidTr="003A5D0E">
        <w:trPr>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 выполнения</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84,2</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90,4</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99,9</w:t>
            </w:r>
          </w:p>
        </w:tc>
      </w:tr>
      <w:tr w:rsidR="001004C0" w:rsidRPr="00CB76DF" w:rsidTr="003A5D0E">
        <w:trPr>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Поступило</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682</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634</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417</w:t>
            </w:r>
          </w:p>
        </w:tc>
      </w:tr>
      <w:tr w:rsidR="001004C0" w:rsidRPr="00CB76DF" w:rsidTr="003A5D0E">
        <w:trPr>
          <w:trHeight w:val="273"/>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Сельские (в %)</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326 (47,8%)</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272 (42,9%)</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187 (44,8%)</w:t>
            </w:r>
          </w:p>
        </w:tc>
      </w:tr>
      <w:tr w:rsidR="001004C0" w:rsidRPr="00CB76DF" w:rsidTr="003A5D0E">
        <w:trPr>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Умерло</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42</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17</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28</w:t>
            </w:r>
          </w:p>
        </w:tc>
      </w:tr>
      <w:tr w:rsidR="001004C0" w:rsidRPr="00CB76DF" w:rsidTr="003A5D0E">
        <w:trPr>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Летальность</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6,7</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3,0</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7,3</w:t>
            </w:r>
          </w:p>
        </w:tc>
      </w:tr>
      <w:tr w:rsidR="001004C0" w:rsidRPr="00CB76DF" w:rsidTr="003A5D0E">
        <w:trPr>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Среднее пребывание</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9,4</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10,3</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9,5</w:t>
            </w:r>
          </w:p>
        </w:tc>
      </w:tr>
      <w:tr w:rsidR="001004C0" w:rsidRPr="00CB76DF" w:rsidTr="003A5D0E">
        <w:trPr>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Оборот койки</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25,2</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23,3</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15,4</w:t>
            </w:r>
          </w:p>
        </w:tc>
      </w:tr>
      <w:tr w:rsidR="001004C0" w:rsidRPr="00CB76DF" w:rsidTr="003A5D0E">
        <w:trPr>
          <w:trHeight w:val="70"/>
          <w:jc w:val="center"/>
        </w:trPr>
        <w:tc>
          <w:tcPr>
            <w:tcW w:w="2662"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Ср. занятость</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237,5</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238,9</w:t>
            </w:r>
          </w:p>
        </w:tc>
        <w:tc>
          <w:tcPr>
            <w:tcW w:w="779"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146,3</w:t>
            </w:r>
          </w:p>
        </w:tc>
      </w:tr>
    </w:tbl>
    <w:p w:rsidR="001004C0" w:rsidRPr="00CB76DF" w:rsidRDefault="001004C0" w:rsidP="001004C0">
      <w:pPr>
        <w:rPr>
          <w:rFonts w:ascii="Times New Roman" w:hAnsi="Times New Roman" w:cs="Times New Roman"/>
          <w:b/>
          <w:highlight w:val="yellow"/>
        </w:rPr>
      </w:pPr>
    </w:p>
    <w:p w:rsidR="001004C0" w:rsidRPr="00981923" w:rsidRDefault="001004C0" w:rsidP="007A7D2A">
      <w:pPr>
        <w:spacing w:line="240" w:lineRule="auto"/>
        <w:ind w:firstLine="720"/>
        <w:jc w:val="both"/>
        <w:rPr>
          <w:rFonts w:ascii="Times New Roman" w:hAnsi="Times New Roman" w:cs="Times New Roman"/>
          <w:sz w:val="28"/>
          <w:szCs w:val="28"/>
        </w:rPr>
      </w:pPr>
      <w:r w:rsidRPr="00981923">
        <w:rPr>
          <w:rFonts w:ascii="Times New Roman" w:hAnsi="Times New Roman" w:cs="Times New Roman"/>
          <w:sz w:val="28"/>
          <w:szCs w:val="28"/>
        </w:rPr>
        <w:t>Удельный вес пациентов выписанных с улучшением уменьшился в сравнении с 2019 годом и составляет 92,7% (2019</w:t>
      </w:r>
      <w:r w:rsidR="00981923">
        <w:rPr>
          <w:rFonts w:ascii="Times New Roman" w:hAnsi="Times New Roman" w:cs="Times New Roman"/>
          <w:sz w:val="28"/>
          <w:szCs w:val="28"/>
        </w:rPr>
        <w:t xml:space="preserve"> </w:t>
      </w:r>
      <w:r w:rsidRPr="00981923">
        <w:rPr>
          <w:rFonts w:ascii="Times New Roman" w:hAnsi="Times New Roman" w:cs="Times New Roman"/>
          <w:sz w:val="28"/>
          <w:szCs w:val="28"/>
        </w:rPr>
        <w:t>г</w:t>
      </w:r>
      <w:r w:rsidR="00981923">
        <w:rPr>
          <w:rFonts w:ascii="Times New Roman" w:hAnsi="Times New Roman" w:cs="Times New Roman"/>
          <w:sz w:val="28"/>
          <w:szCs w:val="28"/>
        </w:rPr>
        <w:t>.</w:t>
      </w:r>
      <w:r w:rsidRPr="00981923">
        <w:rPr>
          <w:rFonts w:ascii="Times New Roman" w:hAnsi="Times New Roman" w:cs="Times New Roman"/>
          <w:sz w:val="28"/>
          <w:szCs w:val="28"/>
        </w:rPr>
        <w:t xml:space="preserve">-93,9%).  </w:t>
      </w:r>
    </w:p>
    <w:p w:rsidR="001004C0" w:rsidRPr="00981923" w:rsidRDefault="001004C0" w:rsidP="007A7D2A">
      <w:pPr>
        <w:spacing w:line="240" w:lineRule="auto"/>
        <w:jc w:val="both"/>
        <w:rPr>
          <w:rFonts w:ascii="Times New Roman" w:hAnsi="Times New Roman" w:cs="Times New Roman"/>
          <w:sz w:val="28"/>
          <w:szCs w:val="28"/>
        </w:rPr>
      </w:pPr>
      <w:r w:rsidRPr="00981923">
        <w:rPr>
          <w:rFonts w:ascii="Times New Roman" w:hAnsi="Times New Roman" w:cs="Times New Roman"/>
          <w:sz w:val="28"/>
          <w:szCs w:val="28"/>
        </w:rPr>
        <w:t>Тромболизисная терапия произведена в 40 случаях (2016</w:t>
      </w:r>
      <w:r w:rsidR="00CB76DF" w:rsidRPr="00981923">
        <w:rPr>
          <w:rFonts w:ascii="Times New Roman" w:hAnsi="Times New Roman" w:cs="Times New Roman"/>
          <w:sz w:val="28"/>
          <w:szCs w:val="28"/>
        </w:rPr>
        <w:t xml:space="preserve"> </w:t>
      </w:r>
      <w:r w:rsidRPr="00981923">
        <w:rPr>
          <w:rFonts w:ascii="Times New Roman" w:hAnsi="Times New Roman" w:cs="Times New Roman"/>
          <w:sz w:val="28"/>
          <w:szCs w:val="28"/>
        </w:rPr>
        <w:t>г</w:t>
      </w:r>
      <w:r w:rsidR="00981923">
        <w:rPr>
          <w:rFonts w:ascii="Times New Roman" w:hAnsi="Times New Roman" w:cs="Times New Roman"/>
          <w:sz w:val="28"/>
          <w:szCs w:val="28"/>
        </w:rPr>
        <w:t>.</w:t>
      </w:r>
      <w:r w:rsidRPr="00981923">
        <w:rPr>
          <w:rFonts w:ascii="Times New Roman" w:hAnsi="Times New Roman" w:cs="Times New Roman"/>
          <w:sz w:val="28"/>
          <w:szCs w:val="28"/>
        </w:rPr>
        <w:t>- 35;</w:t>
      </w:r>
      <w:r w:rsidR="00981923">
        <w:rPr>
          <w:rFonts w:ascii="Times New Roman" w:hAnsi="Times New Roman" w:cs="Times New Roman"/>
          <w:sz w:val="28"/>
          <w:szCs w:val="28"/>
        </w:rPr>
        <w:t xml:space="preserve"> </w:t>
      </w:r>
      <w:r w:rsidRPr="00981923">
        <w:rPr>
          <w:rFonts w:ascii="Times New Roman" w:hAnsi="Times New Roman" w:cs="Times New Roman"/>
          <w:sz w:val="28"/>
          <w:szCs w:val="28"/>
        </w:rPr>
        <w:t>2017</w:t>
      </w:r>
      <w:r w:rsidR="00CB76DF" w:rsidRPr="00981923">
        <w:rPr>
          <w:rFonts w:ascii="Times New Roman" w:hAnsi="Times New Roman" w:cs="Times New Roman"/>
          <w:sz w:val="28"/>
          <w:szCs w:val="28"/>
        </w:rPr>
        <w:t xml:space="preserve"> </w:t>
      </w:r>
      <w:r w:rsidRPr="00981923">
        <w:rPr>
          <w:rFonts w:ascii="Times New Roman" w:hAnsi="Times New Roman" w:cs="Times New Roman"/>
          <w:sz w:val="28"/>
          <w:szCs w:val="28"/>
        </w:rPr>
        <w:t>г</w:t>
      </w:r>
      <w:r w:rsidR="00981923">
        <w:rPr>
          <w:rFonts w:ascii="Times New Roman" w:hAnsi="Times New Roman" w:cs="Times New Roman"/>
          <w:sz w:val="28"/>
          <w:szCs w:val="28"/>
        </w:rPr>
        <w:t>.</w:t>
      </w:r>
      <w:r w:rsidRPr="00981923">
        <w:rPr>
          <w:rFonts w:ascii="Times New Roman" w:hAnsi="Times New Roman" w:cs="Times New Roman"/>
          <w:sz w:val="28"/>
          <w:szCs w:val="28"/>
        </w:rPr>
        <w:t xml:space="preserve"> – 13, 2018</w:t>
      </w:r>
      <w:r w:rsidR="00CB76DF" w:rsidRPr="00981923">
        <w:rPr>
          <w:rFonts w:ascii="Times New Roman" w:hAnsi="Times New Roman" w:cs="Times New Roman"/>
          <w:sz w:val="28"/>
          <w:szCs w:val="28"/>
        </w:rPr>
        <w:t xml:space="preserve"> </w:t>
      </w:r>
      <w:r w:rsidR="00981923">
        <w:rPr>
          <w:rFonts w:ascii="Times New Roman" w:hAnsi="Times New Roman" w:cs="Times New Roman"/>
          <w:sz w:val="28"/>
          <w:szCs w:val="28"/>
        </w:rPr>
        <w:t xml:space="preserve">г.-12, 2019 г.-17). </w:t>
      </w:r>
      <w:r w:rsidRPr="00981923">
        <w:rPr>
          <w:rFonts w:ascii="Times New Roman" w:hAnsi="Times New Roman" w:cs="Times New Roman"/>
          <w:sz w:val="28"/>
          <w:szCs w:val="28"/>
        </w:rPr>
        <w:t>За отчетный период увеличение количества проведенной тромболитической терапии обусловлено простоем ангиог</w:t>
      </w:r>
      <w:r w:rsidR="003A5D0E" w:rsidRPr="00981923">
        <w:rPr>
          <w:rFonts w:ascii="Times New Roman" w:hAnsi="Times New Roman" w:cs="Times New Roman"/>
          <w:sz w:val="28"/>
          <w:szCs w:val="28"/>
        </w:rPr>
        <w:t>рафа, в связи с неисправностью.</w:t>
      </w:r>
    </w:p>
    <w:p w:rsidR="00CB76DF" w:rsidRDefault="00CB76DF" w:rsidP="00FD13A8">
      <w:pPr>
        <w:rPr>
          <w:rFonts w:asciiTheme="minorHAnsi" w:hAnsiTheme="minorHAnsi" w:cstheme="minorHAnsi"/>
          <w:b/>
        </w:rPr>
      </w:pPr>
    </w:p>
    <w:p w:rsidR="001004C0" w:rsidRPr="00CB76DF" w:rsidRDefault="001004C0" w:rsidP="001004C0">
      <w:pPr>
        <w:ind w:firstLine="567"/>
        <w:jc w:val="center"/>
        <w:rPr>
          <w:rFonts w:ascii="Times New Roman" w:hAnsi="Times New Roman" w:cs="Times New Roman"/>
          <w:b/>
        </w:rPr>
      </w:pPr>
      <w:r w:rsidRPr="00CB76DF">
        <w:rPr>
          <w:rFonts w:ascii="Times New Roman" w:hAnsi="Times New Roman" w:cs="Times New Roman"/>
          <w:b/>
        </w:rPr>
        <w:lastRenderedPageBreak/>
        <w:t>Динамические показатели и структура заболеваний отделения</w:t>
      </w:r>
    </w:p>
    <w:p w:rsidR="001004C0" w:rsidRPr="00CB76DF" w:rsidRDefault="001004C0" w:rsidP="001004C0">
      <w:pPr>
        <w:ind w:firstLine="567"/>
        <w:jc w:val="center"/>
        <w:rPr>
          <w:rFonts w:ascii="Times New Roman" w:hAnsi="Times New Roman" w:cs="Times New Roman"/>
          <w:b/>
          <w:color w:val="C00000"/>
        </w:rPr>
      </w:pPr>
    </w:p>
    <w:tbl>
      <w:tblPr>
        <w:tblW w:w="4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432"/>
        <w:gridCol w:w="515"/>
        <w:gridCol w:w="535"/>
        <w:gridCol w:w="535"/>
        <w:gridCol w:w="611"/>
        <w:gridCol w:w="700"/>
        <w:gridCol w:w="901"/>
        <w:gridCol w:w="903"/>
        <w:gridCol w:w="799"/>
        <w:gridCol w:w="1078"/>
      </w:tblGrid>
      <w:tr w:rsidR="001004C0" w:rsidRPr="00CB76DF" w:rsidTr="003A5D0E">
        <w:trPr>
          <w:cantSplit/>
          <w:trHeight w:val="428"/>
          <w:jc w:val="center"/>
        </w:trPr>
        <w:tc>
          <w:tcPr>
            <w:tcW w:w="1054" w:type="pct"/>
            <w:vMerge w:val="restar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p w:rsidR="001004C0" w:rsidRPr="00CB76DF" w:rsidRDefault="001004C0" w:rsidP="001004C0">
            <w:pPr>
              <w:rPr>
                <w:rFonts w:ascii="Times New Roman" w:hAnsi="Times New Roman" w:cs="Times New Roman"/>
              </w:rPr>
            </w:pPr>
            <w:r w:rsidRPr="00CB76DF">
              <w:rPr>
                <w:rFonts w:ascii="Times New Roman" w:hAnsi="Times New Roman" w:cs="Times New Roman"/>
              </w:rPr>
              <w:t>Но</w:t>
            </w:r>
            <w:r w:rsidRPr="00CB76DF">
              <w:rPr>
                <w:rFonts w:ascii="Times New Roman" w:hAnsi="Times New Roman" w:cs="Times New Roman"/>
                <w:vanish/>
                <w:lang w:val="en-US"/>
              </w:rPr>
              <w:t>h</w:t>
            </w:r>
            <w:r w:rsidRPr="00CB76DF">
              <w:rPr>
                <w:rFonts w:ascii="Times New Roman" w:hAnsi="Times New Roman" w:cs="Times New Roman"/>
              </w:rPr>
              <w:t>зологические  формы</w:t>
            </w:r>
          </w:p>
        </w:tc>
        <w:tc>
          <w:tcPr>
            <w:tcW w:w="1135" w:type="pct"/>
            <w:gridSpan w:val="4"/>
            <w:tcBorders>
              <w:top w:val="single" w:sz="4" w:space="0" w:color="auto"/>
              <w:left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2019г</w:t>
            </w:r>
          </w:p>
        </w:tc>
        <w:tc>
          <w:tcPr>
            <w:tcW w:w="1753" w:type="pct"/>
            <w:gridSpan w:val="4"/>
            <w:tcBorders>
              <w:top w:val="single" w:sz="4" w:space="0" w:color="auto"/>
              <w:left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2020г</w:t>
            </w:r>
          </w:p>
        </w:tc>
        <w:tc>
          <w:tcPr>
            <w:tcW w:w="450" w:type="pct"/>
            <w:vMerge w:val="restart"/>
            <w:tcBorders>
              <w:top w:val="single" w:sz="4" w:space="0" w:color="auto"/>
              <w:left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 xml:space="preserve">лет-ть по РФ </w:t>
            </w:r>
          </w:p>
        </w:tc>
        <w:tc>
          <w:tcPr>
            <w:tcW w:w="607" w:type="pct"/>
            <w:vMerge w:val="restart"/>
            <w:tcBorders>
              <w:top w:val="single" w:sz="4" w:space="0" w:color="auto"/>
              <w:left w:val="single" w:sz="4" w:space="0" w:color="auto"/>
              <w:right w:val="single" w:sz="4" w:space="0" w:color="auto"/>
            </w:tcBorders>
          </w:tcPr>
          <w:p w:rsidR="001004C0" w:rsidRPr="00CB76DF" w:rsidRDefault="001004C0" w:rsidP="001004C0">
            <w:pPr>
              <w:ind w:hanging="5"/>
              <w:rPr>
                <w:rFonts w:ascii="Times New Roman" w:hAnsi="Times New Roman" w:cs="Times New Roman"/>
              </w:rPr>
            </w:pPr>
            <w:r w:rsidRPr="00CB76DF">
              <w:rPr>
                <w:rFonts w:ascii="Times New Roman" w:hAnsi="Times New Roman" w:cs="Times New Roman"/>
              </w:rPr>
              <w:t xml:space="preserve">лет-ть СФО </w:t>
            </w:r>
          </w:p>
          <w:p w:rsidR="001004C0" w:rsidRPr="00CB76DF" w:rsidRDefault="001004C0" w:rsidP="001004C0">
            <w:pPr>
              <w:ind w:hanging="5"/>
              <w:rPr>
                <w:rFonts w:ascii="Times New Roman" w:hAnsi="Times New Roman" w:cs="Times New Roman"/>
              </w:rPr>
            </w:pPr>
          </w:p>
        </w:tc>
      </w:tr>
      <w:tr w:rsidR="001004C0" w:rsidRPr="00CB76DF" w:rsidTr="003A5D0E">
        <w:trPr>
          <w:cantSplit/>
          <w:trHeight w:val="596"/>
          <w:jc w:val="center"/>
        </w:trPr>
        <w:tc>
          <w:tcPr>
            <w:tcW w:w="1054" w:type="pct"/>
            <w:vMerge/>
            <w:tcBorders>
              <w:top w:val="single" w:sz="4" w:space="0" w:color="auto"/>
              <w:left w:val="single" w:sz="4" w:space="0" w:color="auto"/>
              <w:bottom w:val="single" w:sz="4" w:space="0" w:color="auto"/>
              <w:right w:val="single" w:sz="4" w:space="0" w:color="auto"/>
            </w:tcBorders>
            <w:vAlign w:val="center"/>
          </w:tcPr>
          <w:p w:rsidR="001004C0" w:rsidRPr="00CB76DF" w:rsidRDefault="001004C0" w:rsidP="001004C0">
            <w:pPr>
              <w:rPr>
                <w:rFonts w:ascii="Times New Roman" w:hAnsi="Times New Roman" w:cs="Times New Roman"/>
              </w:rPr>
            </w:pPr>
          </w:p>
        </w:tc>
        <w:tc>
          <w:tcPr>
            <w:tcW w:w="243" w:type="pct"/>
            <w:tcBorders>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абс</w:t>
            </w:r>
          </w:p>
        </w:tc>
        <w:tc>
          <w:tcPr>
            <w:tcW w:w="290" w:type="pct"/>
            <w:tcBorders>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к/д</w:t>
            </w:r>
          </w:p>
        </w:tc>
        <w:tc>
          <w:tcPr>
            <w:tcW w:w="301" w:type="pct"/>
            <w:tcBorders>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ср.</w:t>
            </w:r>
          </w:p>
          <w:p w:rsidR="001004C0" w:rsidRPr="00CB76DF" w:rsidRDefault="001004C0" w:rsidP="001004C0">
            <w:pPr>
              <w:rPr>
                <w:rFonts w:ascii="Times New Roman" w:hAnsi="Times New Roman" w:cs="Times New Roman"/>
              </w:rPr>
            </w:pPr>
            <w:r w:rsidRPr="00CB76DF">
              <w:rPr>
                <w:rFonts w:ascii="Times New Roman" w:hAnsi="Times New Roman" w:cs="Times New Roman"/>
              </w:rPr>
              <w:t>к/д</w:t>
            </w:r>
          </w:p>
        </w:tc>
        <w:tc>
          <w:tcPr>
            <w:tcW w:w="301" w:type="pct"/>
            <w:tcBorders>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лет.</w:t>
            </w:r>
          </w:p>
        </w:tc>
        <w:tc>
          <w:tcPr>
            <w:tcW w:w="344" w:type="pct"/>
            <w:tcBorders>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абс</w:t>
            </w:r>
          </w:p>
        </w:tc>
        <w:tc>
          <w:tcPr>
            <w:tcW w:w="394" w:type="pct"/>
            <w:tcBorders>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к/д</w:t>
            </w:r>
          </w:p>
        </w:tc>
        <w:tc>
          <w:tcPr>
            <w:tcW w:w="507" w:type="pct"/>
            <w:tcBorders>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Ср.к/д</w:t>
            </w:r>
          </w:p>
        </w:tc>
        <w:tc>
          <w:tcPr>
            <w:tcW w:w="508" w:type="pct"/>
            <w:tcBorders>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Лет.</w:t>
            </w:r>
          </w:p>
        </w:tc>
        <w:tc>
          <w:tcPr>
            <w:tcW w:w="450" w:type="pct"/>
            <w:vMerge/>
            <w:tcBorders>
              <w:left w:val="single" w:sz="4" w:space="0" w:color="auto"/>
              <w:bottom w:val="single" w:sz="4" w:space="0" w:color="auto"/>
              <w:right w:val="single" w:sz="4" w:space="0" w:color="auto"/>
            </w:tcBorders>
          </w:tcPr>
          <w:p w:rsidR="001004C0" w:rsidRPr="00CB76DF" w:rsidRDefault="001004C0" w:rsidP="001004C0">
            <w:pPr>
              <w:ind w:firstLine="567"/>
              <w:rPr>
                <w:rFonts w:ascii="Times New Roman" w:hAnsi="Times New Roman" w:cs="Times New Roman"/>
                <w:b/>
                <w:highlight w:val="yellow"/>
              </w:rPr>
            </w:pPr>
          </w:p>
        </w:tc>
        <w:tc>
          <w:tcPr>
            <w:tcW w:w="607" w:type="pct"/>
            <w:vMerge/>
            <w:tcBorders>
              <w:left w:val="single" w:sz="4" w:space="0" w:color="auto"/>
              <w:bottom w:val="single" w:sz="4" w:space="0" w:color="auto"/>
              <w:right w:val="single" w:sz="4" w:space="0" w:color="auto"/>
            </w:tcBorders>
          </w:tcPr>
          <w:p w:rsidR="001004C0" w:rsidRPr="00CB76DF" w:rsidRDefault="001004C0" w:rsidP="001004C0">
            <w:pPr>
              <w:ind w:firstLine="567"/>
              <w:rPr>
                <w:rFonts w:ascii="Times New Roman" w:hAnsi="Times New Roman" w:cs="Times New Roman"/>
                <w:b/>
                <w:highlight w:val="yellow"/>
              </w:rPr>
            </w:pPr>
          </w:p>
        </w:tc>
      </w:tr>
      <w:tr w:rsidR="001004C0" w:rsidRPr="00CB76DF" w:rsidTr="003A5D0E">
        <w:trPr>
          <w:cantSplit/>
          <w:trHeight w:val="467"/>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b/>
              </w:rPr>
            </w:pPr>
            <w:r w:rsidRPr="00CB76DF">
              <w:rPr>
                <w:rFonts w:ascii="Times New Roman" w:hAnsi="Times New Roman" w:cs="Times New Roman"/>
                <w:b/>
              </w:rPr>
              <w:t>1. Болезни системы кровообращения:</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680</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7014</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10,31</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b/>
              </w:rPr>
              <w:t xml:space="preserve"> </w:t>
            </w:r>
            <w:r w:rsidRPr="00CB76DF">
              <w:rPr>
                <w:rFonts w:ascii="Times New Roman" w:hAnsi="Times New Roman" w:cs="Times New Roman"/>
              </w:rPr>
              <w:t>ИБС, из них:</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505</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4980</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9,86</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374</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3423</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9,15</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Стенокардия</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rPr>
            </w:pPr>
            <w:r w:rsidRPr="00CB76DF">
              <w:rPr>
                <w:rFonts w:ascii="Times New Roman" w:hAnsi="Times New Roman" w:cs="Times New Roman"/>
              </w:rPr>
              <w:t>234</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rPr>
            </w:pPr>
            <w:r w:rsidRPr="00CB76DF">
              <w:rPr>
                <w:rFonts w:ascii="Times New Roman" w:hAnsi="Times New Roman" w:cs="Times New Roman"/>
              </w:rPr>
              <w:t>1915</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rPr>
            </w:pPr>
            <w:r w:rsidRPr="00CB76DF">
              <w:rPr>
                <w:rFonts w:ascii="Times New Roman" w:hAnsi="Times New Roman" w:cs="Times New Roman"/>
              </w:rPr>
              <w:t>8,18</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rPr>
            </w:pPr>
            <w:r w:rsidRPr="00CB76DF">
              <w:rPr>
                <w:rFonts w:ascii="Times New Roman" w:hAnsi="Times New Roman" w:cs="Times New Roman"/>
              </w:rPr>
              <w:t>138</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rPr>
            </w:pPr>
            <w:r w:rsidRPr="00CB76DF">
              <w:rPr>
                <w:rFonts w:ascii="Times New Roman" w:hAnsi="Times New Roman" w:cs="Times New Roman"/>
              </w:rPr>
              <w:t>1073</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rPr>
            </w:pPr>
            <w:r w:rsidRPr="00CB76DF">
              <w:rPr>
                <w:rFonts w:ascii="Times New Roman" w:hAnsi="Times New Roman" w:cs="Times New Roman"/>
              </w:rPr>
              <w:t>7,77</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34"/>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ind w:firstLine="567"/>
              <w:rPr>
                <w:rFonts w:ascii="Times New Roman" w:hAnsi="Times New Roman" w:cs="Times New Roman"/>
                <w:highlight w:val="yellow"/>
              </w:rPr>
            </w:pPr>
          </w:p>
        </w:tc>
      </w:tr>
      <w:tr w:rsidR="001004C0" w:rsidRPr="00CB76DF" w:rsidTr="003A5D0E">
        <w:trPr>
          <w:trHeight w:val="341"/>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Инфаркт миокарда</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175</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2034</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11,6</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color w:val="FF0000"/>
              </w:rPr>
            </w:pPr>
            <w:r w:rsidRPr="00CB76DF">
              <w:rPr>
                <w:rFonts w:ascii="Times New Roman" w:hAnsi="Times New Roman" w:cs="Times New Roman"/>
              </w:rPr>
              <w:t>8,6</w:t>
            </w: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134</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1423</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10,6</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8,6</w:t>
            </w: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13,9</w:t>
            </w: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14,9</w:t>
            </w: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ХИБС</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12</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85</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7,08</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21</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167</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7,95</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АГ</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74</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595</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8,04</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57</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446</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7,8</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ВПС и ППС</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11</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67</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6,09</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8</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52</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6,5</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Нарушения ритма, проводимости</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30</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258</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8,60</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23</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218</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9,4</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Постмиокардитический кардиосклероз</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Расслаивающая аневризма аорты</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13</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6,50</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100,0</w:t>
            </w: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8</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4</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ДКМП</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34</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5,66</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11</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69</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6,2</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ТЭЛА</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17</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293</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17,23</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15</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177</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11,8</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Инфекционный эндокардит</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миокардит</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r w:rsidR="001004C0" w:rsidRPr="00CB76DF" w:rsidTr="003A5D0E">
        <w:trPr>
          <w:trHeight w:val="214"/>
          <w:jc w:val="center"/>
        </w:trPr>
        <w:tc>
          <w:tcPr>
            <w:tcW w:w="105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b/>
              </w:rPr>
            </w:pPr>
            <w:r w:rsidRPr="00CB76DF">
              <w:rPr>
                <w:rFonts w:ascii="Times New Roman" w:hAnsi="Times New Roman" w:cs="Times New Roman"/>
              </w:rPr>
              <w:t xml:space="preserve"> </w:t>
            </w:r>
            <w:r w:rsidRPr="00CB76DF">
              <w:rPr>
                <w:rFonts w:ascii="Times New Roman" w:hAnsi="Times New Roman" w:cs="Times New Roman"/>
                <w:b/>
              </w:rPr>
              <w:t>2. Прочие</w:t>
            </w:r>
          </w:p>
        </w:tc>
        <w:tc>
          <w:tcPr>
            <w:tcW w:w="243"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2</w:t>
            </w:r>
          </w:p>
        </w:tc>
        <w:tc>
          <w:tcPr>
            <w:tcW w:w="29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10</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5</w:t>
            </w:r>
          </w:p>
        </w:tc>
        <w:tc>
          <w:tcPr>
            <w:tcW w:w="301"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394"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5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rPr>
            </w:pPr>
            <w:r w:rsidRPr="00CB76DF">
              <w:rPr>
                <w:rFonts w:ascii="Times New Roman" w:hAnsi="Times New Roman" w:cs="Times New Roman"/>
              </w:rPr>
              <w:t>-</w:t>
            </w:r>
          </w:p>
        </w:tc>
        <w:tc>
          <w:tcPr>
            <w:tcW w:w="508"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450"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c>
          <w:tcPr>
            <w:tcW w:w="607" w:type="pct"/>
            <w:tcBorders>
              <w:top w:val="single" w:sz="4" w:space="0" w:color="auto"/>
              <w:left w:val="single" w:sz="4" w:space="0" w:color="auto"/>
              <w:bottom w:val="single" w:sz="4" w:space="0" w:color="auto"/>
              <w:right w:val="single" w:sz="4" w:space="0" w:color="auto"/>
            </w:tcBorders>
          </w:tcPr>
          <w:p w:rsidR="001004C0" w:rsidRPr="00CB76DF" w:rsidRDefault="001004C0" w:rsidP="001004C0">
            <w:pPr>
              <w:rPr>
                <w:rFonts w:ascii="Times New Roman" w:hAnsi="Times New Roman" w:cs="Times New Roman"/>
                <w:highlight w:val="yellow"/>
              </w:rPr>
            </w:pPr>
          </w:p>
        </w:tc>
      </w:tr>
    </w:tbl>
    <w:p w:rsidR="001004C0" w:rsidRPr="00CB76DF" w:rsidRDefault="001004C0" w:rsidP="00CB76DF">
      <w:pPr>
        <w:tabs>
          <w:tab w:val="left" w:pos="7920"/>
        </w:tabs>
        <w:ind w:firstLine="567"/>
        <w:jc w:val="both"/>
        <w:rPr>
          <w:rFonts w:asciiTheme="minorHAnsi" w:hAnsiTheme="minorHAnsi" w:cstheme="minorHAnsi"/>
        </w:rPr>
      </w:pPr>
      <w:r w:rsidRPr="00CB76DF">
        <w:rPr>
          <w:rFonts w:asciiTheme="minorHAnsi" w:hAnsiTheme="minorHAnsi" w:cstheme="minorHAnsi"/>
        </w:rPr>
        <w:t xml:space="preserve">                                              </w:t>
      </w:r>
      <w:r w:rsidR="003A5D0E" w:rsidRPr="00CB76DF">
        <w:rPr>
          <w:rFonts w:asciiTheme="minorHAnsi" w:hAnsiTheme="minorHAnsi" w:cstheme="minorHAnsi"/>
        </w:rPr>
        <w:t xml:space="preserve">                               </w:t>
      </w:r>
      <w:r w:rsidR="00CB76DF" w:rsidRPr="00CB76DF">
        <w:rPr>
          <w:rFonts w:asciiTheme="minorHAnsi" w:hAnsiTheme="minorHAnsi" w:cstheme="minorHAnsi"/>
        </w:rPr>
        <w:tab/>
      </w:r>
    </w:p>
    <w:p w:rsidR="001004C0" w:rsidRPr="00CB76DF" w:rsidRDefault="003A5D0E" w:rsidP="001004C0">
      <w:pPr>
        <w:jc w:val="center"/>
        <w:rPr>
          <w:rFonts w:ascii="Times New Roman" w:hAnsi="Times New Roman" w:cs="Times New Roman"/>
          <w:b/>
        </w:rPr>
      </w:pPr>
      <w:r w:rsidRPr="00CB76DF">
        <w:rPr>
          <w:rFonts w:ascii="Times New Roman" w:hAnsi="Times New Roman" w:cs="Times New Roman"/>
          <w:b/>
        </w:rPr>
        <w:t>За 12 месяцев</w:t>
      </w:r>
      <w:r w:rsidR="001004C0" w:rsidRPr="00CB76DF">
        <w:rPr>
          <w:rFonts w:ascii="Times New Roman" w:hAnsi="Times New Roman" w:cs="Times New Roman"/>
          <w:b/>
        </w:rPr>
        <w:t xml:space="preserve"> 2020 года в к.о. №1 РСЦ проведено:</w:t>
      </w:r>
    </w:p>
    <w:tbl>
      <w:tblPr>
        <w:tblStyle w:val="ab"/>
        <w:tblW w:w="0" w:type="auto"/>
        <w:tblLook w:val="04A0" w:firstRow="1" w:lastRow="0" w:firstColumn="1" w:lastColumn="0" w:noHBand="0" w:noVBand="1"/>
      </w:tblPr>
      <w:tblGrid>
        <w:gridCol w:w="392"/>
        <w:gridCol w:w="4393"/>
        <w:gridCol w:w="2393"/>
        <w:gridCol w:w="2393"/>
      </w:tblGrid>
      <w:tr w:rsidR="001004C0" w:rsidRPr="00CB76DF" w:rsidTr="001004C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4C0" w:rsidRPr="00CB76DF" w:rsidRDefault="001004C0" w:rsidP="001004C0">
            <w:pPr>
              <w:rPr>
                <w:rFonts w:ascii="Times New Roman" w:hAnsi="Times New Roman"/>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4C0" w:rsidRPr="00CB76DF" w:rsidRDefault="001004C0" w:rsidP="001004C0">
            <w:pPr>
              <w:rPr>
                <w:rFonts w:ascii="Times New Roman" w:hAnsi="Times New Roman"/>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2020 (12мес)</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2019 (12мес)</w:t>
            </w:r>
          </w:p>
        </w:tc>
      </w:tr>
      <w:tr w:rsidR="001004C0" w:rsidRPr="00CB76DF" w:rsidTr="001004C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1</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коронарография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tabs>
                <w:tab w:val="center" w:pos="1088"/>
              </w:tabs>
              <w:rPr>
                <w:rFonts w:ascii="Times New Roman" w:hAnsi="Times New Roman"/>
              </w:rPr>
            </w:pPr>
            <w:r w:rsidRPr="00CB76DF">
              <w:rPr>
                <w:rFonts w:ascii="Times New Roman" w:hAnsi="Times New Roman"/>
              </w:rPr>
              <w:t>287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tabs>
                <w:tab w:val="center" w:pos="1088"/>
              </w:tabs>
              <w:rPr>
                <w:rFonts w:ascii="Times New Roman" w:hAnsi="Times New Roman"/>
              </w:rPr>
            </w:pPr>
            <w:r w:rsidRPr="00CB76DF">
              <w:rPr>
                <w:rFonts w:ascii="Times New Roman" w:hAnsi="Times New Roman"/>
              </w:rPr>
              <w:t>477</w:t>
            </w:r>
            <w:r w:rsidRPr="00CB76DF">
              <w:rPr>
                <w:rFonts w:ascii="Times New Roman" w:hAnsi="Times New Roman"/>
              </w:rPr>
              <w:tab/>
            </w:r>
          </w:p>
        </w:tc>
      </w:tr>
      <w:tr w:rsidR="001004C0" w:rsidRPr="00CB76DF" w:rsidTr="001004C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2</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ЧКВ со стентированием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tabs>
                <w:tab w:val="center" w:pos="1088"/>
              </w:tabs>
              <w:rPr>
                <w:rFonts w:ascii="Times New Roman" w:hAnsi="Times New Roman"/>
              </w:rPr>
            </w:pPr>
            <w:r w:rsidRPr="00CB76DF">
              <w:rPr>
                <w:rFonts w:ascii="Times New Roman" w:hAnsi="Times New Roman"/>
              </w:rPr>
              <w:t>206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269</w:t>
            </w:r>
          </w:p>
        </w:tc>
      </w:tr>
      <w:tr w:rsidR="001004C0" w:rsidRPr="00CB76DF" w:rsidTr="001004C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3</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электрокардиостимулятор</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8</w:t>
            </w:r>
          </w:p>
        </w:tc>
      </w:tr>
      <w:tr w:rsidR="001004C0" w:rsidRPr="00CB76DF" w:rsidTr="001004C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4</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ангиографии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24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4C0" w:rsidRPr="00CB76DF" w:rsidRDefault="001004C0" w:rsidP="001004C0">
            <w:pPr>
              <w:rPr>
                <w:rFonts w:ascii="Times New Roman" w:hAnsi="Times New Roman"/>
              </w:rPr>
            </w:pPr>
            <w:r w:rsidRPr="00CB76DF">
              <w:rPr>
                <w:rFonts w:ascii="Times New Roman" w:hAnsi="Times New Roman"/>
              </w:rPr>
              <w:t>15</w:t>
            </w:r>
          </w:p>
        </w:tc>
      </w:tr>
    </w:tbl>
    <w:p w:rsidR="001004C0" w:rsidRPr="00CB76DF" w:rsidRDefault="001004C0" w:rsidP="001004C0">
      <w:pPr>
        <w:rPr>
          <w:rFonts w:ascii="Times New Roman" w:hAnsi="Times New Roman" w:cs="Times New Roman"/>
        </w:rPr>
      </w:pPr>
    </w:p>
    <w:p w:rsidR="001004C0" w:rsidRPr="00FD13A8" w:rsidRDefault="001004C0" w:rsidP="00FD13A8">
      <w:pPr>
        <w:spacing w:line="240" w:lineRule="auto"/>
        <w:rPr>
          <w:rFonts w:ascii="Times New Roman" w:hAnsi="Times New Roman" w:cs="Times New Roman"/>
          <w:sz w:val="28"/>
          <w:szCs w:val="28"/>
        </w:rPr>
      </w:pPr>
      <w:r w:rsidRPr="00FD13A8">
        <w:rPr>
          <w:rFonts w:ascii="Times New Roman" w:hAnsi="Times New Roman" w:cs="Times New Roman"/>
          <w:sz w:val="28"/>
          <w:szCs w:val="28"/>
        </w:rPr>
        <w:lastRenderedPageBreak/>
        <w:t xml:space="preserve">Кабинетом дистанционного ЭКГ консультирования за 12 месяцев 2020г. принято 8446 ЭКГ (2019г-14193), из них с подозрением на ОКС с подъемом </w:t>
      </w:r>
      <w:r w:rsidRPr="00FD13A8">
        <w:rPr>
          <w:rFonts w:ascii="Times New Roman" w:hAnsi="Times New Roman" w:cs="Times New Roman"/>
          <w:sz w:val="28"/>
          <w:szCs w:val="28"/>
          <w:lang w:val="en-US"/>
        </w:rPr>
        <w:t>ST</w:t>
      </w:r>
      <w:r w:rsidRPr="00FD13A8">
        <w:rPr>
          <w:rFonts w:ascii="Times New Roman" w:hAnsi="Times New Roman" w:cs="Times New Roman"/>
          <w:sz w:val="28"/>
          <w:szCs w:val="28"/>
        </w:rPr>
        <w:t>- 79 больных. Все пациенты госпитализированы в стационары.</w:t>
      </w:r>
    </w:p>
    <w:p w:rsidR="001004C0" w:rsidRPr="00FD13A8" w:rsidRDefault="001004C0" w:rsidP="00FD13A8">
      <w:pPr>
        <w:spacing w:line="240" w:lineRule="auto"/>
        <w:rPr>
          <w:rFonts w:ascii="Times New Roman" w:hAnsi="Times New Roman" w:cs="Times New Roman"/>
          <w:sz w:val="28"/>
          <w:szCs w:val="28"/>
        </w:rPr>
      </w:pPr>
      <w:r w:rsidRPr="00FD13A8">
        <w:rPr>
          <w:rFonts w:ascii="Times New Roman" w:hAnsi="Times New Roman" w:cs="Times New Roman"/>
          <w:sz w:val="28"/>
          <w:szCs w:val="28"/>
        </w:rPr>
        <w:t xml:space="preserve"> В РСЦ переведено – 32 пациентов с ОКС, из них 4 пациента из ПСО.</w:t>
      </w:r>
    </w:p>
    <w:p w:rsidR="001004C0" w:rsidRPr="00FD13A8" w:rsidRDefault="00D43AC3" w:rsidP="00FD13A8">
      <w:pPr>
        <w:spacing w:line="240" w:lineRule="auto"/>
        <w:rPr>
          <w:rFonts w:ascii="Times New Roman" w:hAnsi="Times New Roman" w:cs="Times New Roman"/>
          <w:sz w:val="28"/>
          <w:szCs w:val="28"/>
        </w:rPr>
      </w:pPr>
      <w:r w:rsidRPr="00FD13A8">
        <w:rPr>
          <w:rFonts w:ascii="Times New Roman" w:hAnsi="Times New Roman" w:cs="Times New Roman"/>
          <w:sz w:val="28"/>
          <w:szCs w:val="28"/>
        </w:rPr>
        <w:t>По линии санавиации проведено</w:t>
      </w:r>
      <w:r w:rsidR="008F0CA0" w:rsidRPr="00FD13A8">
        <w:rPr>
          <w:rFonts w:ascii="Times New Roman" w:hAnsi="Times New Roman" w:cs="Times New Roman"/>
          <w:sz w:val="28"/>
          <w:szCs w:val="28"/>
        </w:rPr>
        <w:t xml:space="preserve"> 32 выезда</w:t>
      </w:r>
    </w:p>
    <w:p w:rsidR="001004C0" w:rsidRPr="00FD13A8" w:rsidRDefault="001004C0" w:rsidP="00FD13A8">
      <w:pPr>
        <w:spacing w:line="240" w:lineRule="auto"/>
        <w:contextualSpacing/>
        <w:rPr>
          <w:rFonts w:ascii="Times New Roman" w:hAnsi="Times New Roman" w:cs="Times New Roman"/>
          <w:sz w:val="28"/>
          <w:szCs w:val="28"/>
        </w:rPr>
      </w:pPr>
      <w:r w:rsidRPr="00FD13A8">
        <w:rPr>
          <w:rFonts w:ascii="Times New Roman" w:hAnsi="Times New Roman" w:cs="Times New Roman"/>
          <w:sz w:val="28"/>
          <w:szCs w:val="28"/>
        </w:rPr>
        <w:t>Всего проведено 40 случаев тромболитической терапии п</w:t>
      </w:r>
      <w:r w:rsidR="003A5D0E" w:rsidRPr="00FD13A8">
        <w:rPr>
          <w:rFonts w:ascii="Times New Roman" w:hAnsi="Times New Roman" w:cs="Times New Roman"/>
          <w:sz w:val="28"/>
          <w:szCs w:val="28"/>
        </w:rPr>
        <w:t xml:space="preserve">ри ОКС, из них 17 в кожуунах: </w:t>
      </w:r>
      <w:r w:rsidRPr="00FD13A8">
        <w:rPr>
          <w:rFonts w:ascii="Times New Roman" w:hAnsi="Times New Roman" w:cs="Times New Roman"/>
          <w:sz w:val="28"/>
          <w:szCs w:val="28"/>
        </w:rPr>
        <w:t>Дзун-Хемчикский кожуун-2,</w:t>
      </w:r>
      <w:r w:rsidR="003A5D0E" w:rsidRPr="00FD13A8">
        <w:rPr>
          <w:rFonts w:ascii="Times New Roman" w:hAnsi="Times New Roman" w:cs="Times New Roman"/>
          <w:sz w:val="28"/>
          <w:szCs w:val="28"/>
        </w:rPr>
        <w:t xml:space="preserve"> Каа-Хемская ЦКБ – 2, </w:t>
      </w:r>
      <w:r w:rsidRPr="00FD13A8">
        <w:rPr>
          <w:rFonts w:ascii="Times New Roman" w:hAnsi="Times New Roman" w:cs="Times New Roman"/>
          <w:sz w:val="28"/>
          <w:szCs w:val="28"/>
        </w:rPr>
        <w:t>Чаа-Хольская ЦКБ-1, Тандинская ЦКБ – 1, Тоджинская ЦКБ – 4,</w:t>
      </w:r>
      <w:r w:rsidR="003A5D0E" w:rsidRPr="00FD13A8">
        <w:rPr>
          <w:rFonts w:ascii="Times New Roman" w:hAnsi="Times New Roman" w:cs="Times New Roman"/>
          <w:sz w:val="28"/>
          <w:szCs w:val="28"/>
        </w:rPr>
        <w:t xml:space="preserve"> О</w:t>
      </w:r>
      <w:r w:rsidRPr="00FD13A8">
        <w:rPr>
          <w:rFonts w:ascii="Times New Roman" w:hAnsi="Times New Roman" w:cs="Times New Roman"/>
          <w:sz w:val="28"/>
          <w:szCs w:val="28"/>
        </w:rPr>
        <w:t>вюрская ЦКБ – 2,  Сут-Хольская ЦКБ – 1,</w:t>
      </w:r>
      <w:r w:rsidR="001B045D" w:rsidRPr="00FD13A8">
        <w:rPr>
          <w:rFonts w:ascii="Times New Roman" w:hAnsi="Times New Roman" w:cs="Times New Roman"/>
          <w:sz w:val="28"/>
          <w:szCs w:val="28"/>
        </w:rPr>
        <w:t xml:space="preserve"> Пий-Хемская ЦКБ – 1, Чеди-Хольская ЦКБ – 1, Улуг-Хемская ЦКБ – 1, Бай-Тайгинская ЦКБ – 1, РСЦ- 3, СМП г. Кызыла – 20. </w:t>
      </w:r>
    </w:p>
    <w:p w:rsidR="001B045D" w:rsidRPr="00FD13A8" w:rsidRDefault="001B045D" w:rsidP="00FD13A8">
      <w:pPr>
        <w:spacing w:line="240" w:lineRule="auto"/>
        <w:contextualSpacing/>
        <w:rPr>
          <w:rFonts w:asciiTheme="minorHAnsi" w:hAnsiTheme="minorHAnsi" w:cstheme="minorHAnsi"/>
          <w:sz w:val="28"/>
          <w:szCs w:val="28"/>
        </w:rPr>
      </w:pPr>
    </w:p>
    <w:p w:rsidR="001004C0" w:rsidRPr="004B5BF6" w:rsidRDefault="001004C0" w:rsidP="001004C0">
      <w:pPr>
        <w:ind w:firstLine="567"/>
        <w:jc w:val="center"/>
        <w:rPr>
          <w:rFonts w:ascii="Times New Roman" w:hAnsi="Times New Roman" w:cs="Times New Roman"/>
          <w:b/>
        </w:rPr>
      </w:pPr>
      <w:r w:rsidRPr="004B5BF6">
        <w:rPr>
          <w:rFonts w:ascii="Times New Roman" w:hAnsi="Times New Roman" w:cs="Times New Roman"/>
          <w:b/>
        </w:rPr>
        <w:t>Анализ летальности</w:t>
      </w:r>
    </w:p>
    <w:p w:rsidR="001004C0" w:rsidRPr="004B5BF6" w:rsidRDefault="001004C0" w:rsidP="001004C0">
      <w:pPr>
        <w:ind w:firstLine="567"/>
        <w:jc w:val="center"/>
        <w:rPr>
          <w:rFonts w:ascii="Times New Roman" w:hAnsi="Times New Roman" w:cs="Times New Roman"/>
          <w:b/>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2014"/>
        <w:gridCol w:w="2014"/>
        <w:gridCol w:w="2003"/>
        <w:gridCol w:w="1992"/>
      </w:tblGrid>
      <w:tr w:rsidR="001004C0" w:rsidRPr="004B5BF6" w:rsidTr="001004C0">
        <w:tc>
          <w:tcPr>
            <w:tcW w:w="2275" w:type="dxa"/>
          </w:tcPr>
          <w:p w:rsidR="001004C0" w:rsidRPr="004B5BF6" w:rsidRDefault="001004C0" w:rsidP="001004C0">
            <w:pPr>
              <w:jc w:val="center"/>
              <w:rPr>
                <w:rFonts w:ascii="Times New Roman" w:hAnsi="Times New Roman" w:cs="Times New Roman"/>
              </w:rPr>
            </w:pP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2017г</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2018г</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2019г</w:t>
            </w:r>
          </w:p>
        </w:tc>
        <w:tc>
          <w:tcPr>
            <w:tcW w:w="2112" w:type="dxa"/>
          </w:tcPr>
          <w:p w:rsidR="001004C0" w:rsidRPr="004B5BF6" w:rsidRDefault="001004C0" w:rsidP="001004C0">
            <w:pPr>
              <w:spacing w:line="256" w:lineRule="auto"/>
              <w:jc w:val="center"/>
              <w:rPr>
                <w:rFonts w:ascii="Times New Roman" w:hAnsi="Times New Roman" w:cs="Times New Roman"/>
                <w:lang w:eastAsia="en-US"/>
              </w:rPr>
            </w:pPr>
            <w:r w:rsidRPr="004B5BF6">
              <w:rPr>
                <w:rFonts w:ascii="Times New Roman" w:hAnsi="Times New Roman" w:cs="Times New Roman"/>
                <w:lang w:eastAsia="en-US"/>
              </w:rPr>
              <w:t xml:space="preserve">2020г </w:t>
            </w:r>
          </w:p>
        </w:tc>
      </w:tr>
      <w:tr w:rsidR="001004C0" w:rsidRPr="004B5BF6" w:rsidTr="001004C0">
        <w:tc>
          <w:tcPr>
            <w:tcW w:w="2275"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летальность</w:t>
            </w:r>
          </w:p>
        </w:tc>
        <w:tc>
          <w:tcPr>
            <w:tcW w:w="2112" w:type="dxa"/>
          </w:tcPr>
          <w:p w:rsidR="001004C0" w:rsidRPr="004B5BF6" w:rsidRDefault="001004C0" w:rsidP="001004C0">
            <w:pPr>
              <w:ind w:firstLine="35"/>
              <w:jc w:val="center"/>
              <w:rPr>
                <w:rFonts w:ascii="Times New Roman" w:hAnsi="Times New Roman" w:cs="Times New Roman"/>
              </w:rPr>
            </w:pPr>
            <w:r w:rsidRPr="004B5BF6">
              <w:rPr>
                <w:rFonts w:ascii="Times New Roman" w:hAnsi="Times New Roman" w:cs="Times New Roman"/>
              </w:rPr>
              <w:t>4,6</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6,7</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3,0</w:t>
            </w:r>
          </w:p>
        </w:tc>
        <w:tc>
          <w:tcPr>
            <w:tcW w:w="2112" w:type="dxa"/>
          </w:tcPr>
          <w:p w:rsidR="001004C0" w:rsidRPr="004B5BF6" w:rsidRDefault="001004C0" w:rsidP="001004C0">
            <w:pPr>
              <w:spacing w:line="256" w:lineRule="auto"/>
              <w:jc w:val="center"/>
              <w:rPr>
                <w:rFonts w:ascii="Times New Roman" w:hAnsi="Times New Roman" w:cs="Times New Roman"/>
                <w:highlight w:val="yellow"/>
                <w:lang w:eastAsia="en-US"/>
              </w:rPr>
            </w:pPr>
            <w:r w:rsidRPr="004B5BF6">
              <w:rPr>
                <w:rFonts w:ascii="Times New Roman" w:hAnsi="Times New Roman" w:cs="Times New Roman"/>
                <w:lang w:eastAsia="en-US"/>
              </w:rPr>
              <w:t xml:space="preserve">8,6% </w:t>
            </w:r>
          </w:p>
        </w:tc>
      </w:tr>
      <w:tr w:rsidR="001004C0" w:rsidRPr="004B5BF6" w:rsidTr="001004C0">
        <w:tc>
          <w:tcPr>
            <w:tcW w:w="2275"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село</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9(30,0%)</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20(47,6%)</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10 (58,8%)</w:t>
            </w:r>
          </w:p>
        </w:tc>
        <w:tc>
          <w:tcPr>
            <w:tcW w:w="2112" w:type="dxa"/>
          </w:tcPr>
          <w:p w:rsidR="001004C0" w:rsidRPr="004B5BF6" w:rsidRDefault="001004C0" w:rsidP="001004C0">
            <w:pPr>
              <w:spacing w:line="256" w:lineRule="auto"/>
              <w:jc w:val="center"/>
              <w:rPr>
                <w:rFonts w:ascii="Times New Roman" w:hAnsi="Times New Roman" w:cs="Times New Roman"/>
                <w:lang w:eastAsia="en-US"/>
              </w:rPr>
            </w:pPr>
            <w:r w:rsidRPr="004B5BF6">
              <w:rPr>
                <w:rFonts w:ascii="Times New Roman" w:hAnsi="Times New Roman" w:cs="Times New Roman"/>
                <w:lang w:eastAsia="en-US"/>
              </w:rPr>
              <w:t>14 (38,8%)</w:t>
            </w:r>
          </w:p>
        </w:tc>
      </w:tr>
      <w:tr w:rsidR="001004C0" w:rsidRPr="004B5BF6" w:rsidTr="001004C0">
        <w:tc>
          <w:tcPr>
            <w:tcW w:w="2275"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город</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21(70,0%)</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 xml:space="preserve"> 21(50,0%)</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7(41,2%)</w:t>
            </w:r>
          </w:p>
        </w:tc>
        <w:tc>
          <w:tcPr>
            <w:tcW w:w="2112" w:type="dxa"/>
          </w:tcPr>
          <w:p w:rsidR="001004C0" w:rsidRPr="004B5BF6" w:rsidRDefault="001004C0" w:rsidP="001004C0">
            <w:pPr>
              <w:spacing w:line="256" w:lineRule="auto"/>
              <w:jc w:val="center"/>
              <w:rPr>
                <w:rFonts w:ascii="Times New Roman" w:hAnsi="Times New Roman" w:cs="Times New Roman"/>
                <w:lang w:eastAsia="en-US"/>
              </w:rPr>
            </w:pPr>
            <w:r w:rsidRPr="004B5BF6">
              <w:rPr>
                <w:rFonts w:ascii="Times New Roman" w:hAnsi="Times New Roman" w:cs="Times New Roman"/>
                <w:lang w:eastAsia="en-US"/>
              </w:rPr>
              <w:t>22 (61,1%)</w:t>
            </w:r>
          </w:p>
        </w:tc>
      </w:tr>
      <w:tr w:rsidR="001004C0" w:rsidRPr="004B5BF6" w:rsidTr="001004C0">
        <w:tc>
          <w:tcPr>
            <w:tcW w:w="2275"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иногородние</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1 (2,4%)</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w:t>
            </w:r>
          </w:p>
        </w:tc>
        <w:tc>
          <w:tcPr>
            <w:tcW w:w="2112" w:type="dxa"/>
          </w:tcPr>
          <w:p w:rsidR="001004C0" w:rsidRPr="004B5BF6" w:rsidRDefault="001004C0" w:rsidP="001004C0">
            <w:pPr>
              <w:spacing w:line="256" w:lineRule="auto"/>
              <w:jc w:val="center"/>
              <w:rPr>
                <w:rFonts w:ascii="Times New Roman" w:hAnsi="Times New Roman" w:cs="Times New Roman"/>
                <w:lang w:eastAsia="en-US"/>
              </w:rPr>
            </w:pPr>
            <w:r w:rsidRPr="004B5BF6">
              <w:rPr>
                <w:rFonts w:ascii="Times New Roman" w:hAnsi="Times New Roman" w:cs="Times New Roman"/>
                <w:lang w:eastAsia="en-US"/>
              </w:rPr>
              <w:t>-</w:t>
            </w:r>
          </w:p>
        </w:tc>
      </w:tr>
      <w:tr w:rsidR="001004C0" w:rsidRPr="004B5BF6" w:rsidTr="001004C0">
        <w:tc>
          <w:tcPr>
            <w:tcW w:w="2275"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Всего (чел)</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30</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42</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17</w:t>
            </w:r>
          </w:p>
        </w:tc>
        <w:tc>
          <w:tcPr>
            <w:tcW w:w="2112" w:type="dxa"/>
          </w:tcPr>
          <w:p w:rsidR="001004C0" w:rsidRPr="004B5BF6" w:rsidRDefault="001004C0" w:rsidP="001004C0">
            <w:pPr>
              <w:spacing w:line="256" w:lineRule="auto"/>
              <w:jc w:val="center"/>
              <w:rPr>
                <w:rFonts w:ascii="Times New Roman" w:hAnsi="Times New Roman" w:cs="Times New Roman"/>
                <w:lang w:eastAsia="en-US"/>
              </w:rPr>
            </w:pPr>
            <w:r w:rsidRPr="004B5BF6">
              <w:rPr>
                <w:rFonts w:ascii="Times New Roman" w:hAnsi="Times New Roman" w:cs="Times New Roman"/>
                <w:lang w:eastAsia="en-US"/>
              </w:rPr>
              <w:t>36</w:t>
            </w:r>
          </w:p>
        </w:tc>
      </w:tr>
      <w:tr w:rsidR="001004C0" w:rsidRPr="004B5BF6" w:rsidTr="001004C0">
        <w:tc>
          <w:tcPr>
            <w:tcW w:w="2275"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Послеоперационная летальность</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3,9%</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4,2%</w:t>
            </w:r>
          </w:p>
        </w:tc>
        <w:tc>
          <w:tcPr>
            <w:tcW w:w="2112" w:type="dxa"/>
          </w:tcPr>
          <w:p w:rsidR="001004C0" w:rsidRPr="004B5BF6" w:rsidRDefault="001004C0" w:rsidP="001004C0">
            <w:pPr>
              <w:jc w:val="center"/>
              <w:rPr>
                <w:rFonts w:ascii="Times New Roman" w:hAnsi="Times New Roman" w:cs="Times New Roman"/>
              </w:rPr>
            </w:pPr>
            <w:r w:rsidRPr="004B5BF6">
              <w:rPr>
                <w:rFonts w:ascii="Times New Roman" w:hAnsi="Times New Roman" w:cs="Times New Roman"/>
              </w:rPr>
              <w:t>2,6%</w:t>
            </w:r>
          </w:p>
        </w:tc>
        <w:tc>
          <w:tcPr>
            <w:tcW w:w="2112" w:type="dxa"/>
          </w:tcPr>
          <w:p w:rsidR="001004C0" w:rsidRPr="004B5BF6" w:rsidRDefault="001004C0" w:rsidP="001004C0">
            <w:pPr>
              <w:spacing w:line="256" w:lineRule="auto"/>
              <w:jc w:val="center"/>
              <w:rPr>
                <w:rFonts w:ascii="Times New Roman" w:hAnsi="Times New Roman" w:cs="Times New Roman"/>
                <w:highlight w:val="yellow"/>
                <w:lang w:eastAsia="en-US"/>
              </w:rPr>
            </w:pPr>
            <w:r w:rsidRPr="004B5BF6">
              <w:rPr>
                <w:rFonts w:ascii="Times New Roman" w:hAnsi="Times New Roman" w:cs="Times New Roman"/>
                <w:lang w:eastAsia="en-US"/>
              </w:rPr>
              <w:t>5,7% (12)</w:t>
            </w:r>
          </w:p>
        </w:tc>
      </w:tr>
    </w:tbl>
    <w:p w:rsidR="004B5BF6" w:rsidRPr="00E64B0E" w:rsidRDefault="004B5BF6" w:rsidP="00E64B0E">
      <w:pPr>
        <w:spacing w:line="240" w:lineRule="auto"/>
        <w:ind w:firstLine="567"/>
        <w:jc w:val="both"/>
        <w:rPr>
          <w:rFonts w:ascii="Times New Roman" w:hAnsi="Times New Roman" w:cs="Times New Roman"/>
          <w:sz w:val="28"/>
          <w:szCs w:val="28"/>
        </w:rPr>
      </w:pPr>
    </w:p>
    <w:p w:rsidR="001004C0" w:rsidRPr="00E64B0E" w:rsidRDefault="001004C0" w:rsidP="00E64B0E">
      <w:pPr>
        <w:spacing w:line="240" w:lineRule="auto"/>
        <w:ind w:firstLine="567"/>
        <w:jc w:val="both"/>
        <w:rPr>
          <w:rFonts w:ascii="Times New Roman" w:hAnsi="Times New Roman" w:cs="Times New Roman"/>
          <w:sz w:val="28"/>
          <w:szCs w:val="28"/>
        </w:rPr>
      </w:pPr>
      <w:r w:rsidRPr="00E64B0E">
        <w:rPr>
          <w:rFonts w:ascii="Times New Roman" w:hAnsi="Times New Roman" w:cs="Times New Roman"/>
          <w:sz w:val="28"/>
          <w:szCs w:val="28"/>
        </w:rPr>
        <w:t xml:space="preserve">В </w:t>
      </w:r>
      <w:r w:rsidR="00F27271" w:rsidRPr="00E64B0E">
        <w:rPr>
          <w:rFonts w:ascii="Times New Roman" w:hAnsi="Times New Roman" w:cs="Times New Roman"/>
          <w:sz w:val="28"/>
          <w:szCs w:val="28"/>
        </w:rPr>
        <w:t xml:space="preserve">2020 году </w:t>
      </w:r>
      <w:r w:rsidRPr="00E64B0E">
        <w:rPr>
          <w:rFonts w:ascii="Times New Roman" w:hAnsi="Times New Roman" w:cs="Times New Roman"/>
          <w:sz w:val="28"/>
          <w:szCs w:val="28"/>
        </w:rPr>
        <w:t>отмечается увеличение летальности на 5,6%, за счет увеличения удельного веса сельского населения. Это обусловлено тем, что все больные с ОКС из ЦКБ и ММЦ переводятся в КО №1 РСЦ. В нозологических формах за счет ОКС.</w:t>
      </w:r>
    </w:p>
    <w:p w:rsidR="001004C0" w:rsidRPr="00E64B0E" w:rsidRDefault="001004C0" w:rsidP="00E64B0E">
      <w:pPr>
        <w:spacing w:line="240" w:lineRule="auto"/>
        <w:ind w:firstLine="567"/>
        <w:jc w:val="both"/>
        <w:rPr>
          <w:rFonts w:ascii="Times New Roman" w:hAnsi="Times New Roman" w:cs="Times New Roman"/>
          <w:sz w:val="28"/>
          <w:szCs w:val="28"/>
        </w:rPr>
      </w:pPr>
      <w:r w:rsidRPr="00E64B0E">
        <w:rPr>
          <w:rFonts w:ascii="Times New Roman" w:hAnsi="Times New Roman" w:cs="Times New Roman"/>
          <w:sz w:val="28"/>
          <w:szCs w:val="28"/>
        </w:rPr>
        <w:t>Так же отмечается увеличение послеоперационной летальности на 3,1%, обусловлено поздней обращаемостью больных, не распо</w:t>
      </w:r>
      <w:r w:rsidR="001B045D" w:rsidRPr="00E64B0E">
        <w:rPr>
          <w:rFonts w:ascii="Times New Roman" w:hAnsi="Times New Roman" w:cs="Times New Roman"/>
          <w:sz w:val="28"/>
          <w:szCs w:val="28"/>
        </w:rPr>
        <w:t xml:space="preserve">знаванием первых признаков ОКС. </w:t>
      </w:r>
    </w:p>
    <w:p w:rsidR="001004C0" w:rsidRPr="00E64B0E" w:rsidRDefault="001004C0" w:rsidP="00E64B0E">
      <w:pPr>
        <w:spacing w:line="240" w:lineRule="auto"/>
        <w:ind w:firstLine="567"/>
        <w:jc w:val="both"/>
        <w:rPr>
          <w:rFonts w:ascii="Times New Roman" w:hAnsi="Times New Roman" w:cs="Times New Roman"/>
          <w:sz w:val="28"/>
          <w:szCs w:val="28"/>
        </w:rPr>
      </w:pPr>
      <w:r w:rsidRPr="00E64B0E">
        <w:rPr>
          <w:rFonts w:ascii="Times New Roman" w:hAnsi="Times New Roman" w:cs="Times New Roman"/>
          <w:sz w:val="28"/>
          <w:szCs w:val="28"/>
        </w:rPr>
        <w:t xml:space="preserve">В </w:t>
      </w:r>
      <w:r w:rsidR="00F27271" w:rsidRPr="00E64B0E">
        <w:rPr>
          <w:rFonts w:ascii="Times New Roman" w:hAnsi="Times New Roman" w:cs="Times New Roman"/>
          <w:sz w:val="28"/>
          <w:szCs w:val="28"/>
        </w:rPr>
        <w:t xml:space="preserve">2020 году </w:t>
      </w:r>
      <w:r w:rsidRPr="00E64B0E">
        <w:rPr>
          <w:rFonts w:ascii="Times New Roman" w:hAnsi="Times New Roman" w:cs="Times New Roman"/>
          <w:sz w:val="28"/>
          <w:szCs w:val="28"/>
        </w:rPr>
        <w:t xml:space="preserve">отмечается увеличение количества умерших пациентов из Кызылской ЦКБ. В Улуг-Хемской ММЦ уменьшилось количество умерших больных. Работа РСЦ с районными ЦКБ И ММЦ временно не проводилась в период с мая по июль, из-за пандемии </w:t>
      </w:r>
      <w:r w:rsidRPr="00E64B0E">
        <w:rPr>
          <w:rFonts w:ascii="Times New Roman" w:hAnsi="Times New Roman" w:cs="Times New Roman"/>
          <w:sz w:val="28"/>
          <w:szCs w:val="28"/>
          <w:lang w:val="en-US"/>
        </w:rPr>
        <w:t>Covid</w:t>
      </w:r>
      <w:r w:rsidRPr="00E64B0E">
        <w:rPr>
          <w:rFonts w:ascii="Times New Roman" w:hAnsi="Times New Roman" w:cs="Times New Roman"/>
          <w:sz w:val="28"/>
          <w:szCs w:val="28"/>
        </w:rPr>
        <w:t xml:space="preserve">19. Больные с ОКС лечились на местах в ЦКБ и ММЦ. </w:t>
      </w:r>
    </w:p>
    <w:p w:rsidR="001B045D" w:rsidRPr="00E64B0E" w:rsidRDefault="001B045D" w:rsidP="00E64B0E">
      <w:pPr>
        <w:spacing w:line="240" w:lineRule="auto"/>
        <w:jc w:val="both"/>
        <w:rPr>
          <w:rFonts w:ascii="Times New Roman" w:hAnsi="Times New Roman" w:cs="Times New Roman"/>
          <w:b/>
          <w:sz w:val="28"/>
          <w:szCs w:val="28"/>
          <w:highlight w:val="yellow"/>
        </w:rPr>
      </w:pPr>
    </w:p>
    <w:p w:rsidR="001004C0" w:rsidRPr="00E64B0E" w:rsidRDefault="001B045D" w:rsidP="00E64B0E">
      <w:pPr>
        <w:spacing w:line="240" w:lineRule="auto"/>
        <w:jc w:val="both"/>
        <w:rPr>
          <w:rFonts w:ascii="Times New Roman" w:hAnsi="Times New Roman" w:cs="Times New Roman"/>
          <w:sz w:val="28"/>
          <w:szCs w:val="28"/>
        </w:rPr>
      </w:pPr>
      <w:r w:rsidRPr="009B0E34">
        <w:rPr>
          <w:rFonts w:ascii="Times New Roman" w:hAnsi="Times New Roman" w:cs="Times New Roman"/>
          <w:sz w:val="28"/>
          <w:szCs w:val="28"/>
        </w:rPr>
        <w:t xml:space="preserve">     </w:t>
      </w:r>
      <w:r w:rsidR="001004C0" w:rsidRPr="009B0E34">
        <w:rPr>
          <w:rFonts w:ascii="Times New Roman" w:hAnsi="Times New Roman" w:cs="Times New Roman"/>
          <w:sz w:val="28"/>
          <w:szCs w:val="28"/>
        </w:rPr>
        <w:t>Из 36 умерших:</w:t>
      </w:r>
      <w:r w:rsidR="001004C0" w:rsidRPr="00E64B0E">
        <w:rPr>
          <w:rFonts w:ascii="Times New Roman" w:hAnsi="Times New Roman" w:cs="Times New Roman"/>
          <w:sz w:val="28"/>
          <w:szCs w:val="28"/>
        </w:rPr>
        <w:t xml:space="preserve"> по линии санавиации доставлено 5 пациентов:</w:t>
      </w:r>
    </w:p>
    <w:p w:rsidR="001004C0" w:rsidRPr="00E64B0E" w:rsidRDefault="001004C0" w:rsidP="00E64B0E">
      <w:pPr>
        <w:spacing w:line="240" w:lineRule="auto"/>
        <w:ind w:firstLine="567"/>
        <w:jc w:val="both"/>
        <w:rPr>
          <w:rFonts w:ascii="Times New Roman" w:hAnsi="Times New Roman" w:cs="Times New Roman"/>
          <w:sz w:val="28"/>
          <w:szCs w:val="28"/>
        </w:rPr>
      </w:pPr>
      <w:r w:rsidRPr="00E64B0E">
        <w:rPr>
          <w:rFonts w:ascii="Times New Roman" w:hAnsi="Times New Roman" w:cs="Times New Roman"/>
          <w:sz w:val="28"/>
          <w:szCs w:val="28"/>
        </w:rPr>
        <w:t>Барум-Хемчикский район – 1 пациентка 66лет с диагнозом: ИБС. Первичный острый с подъемом боковой инфаркт миокарда. Умерла через 4 дня после госпитализации. Вторая пациентка – 69 лет, с диагнозом: ИБС. Повторный острый с п</w:t>
      </w:r>
      <w:r w:rsidRPr="00E64B0E">
        <w:rPr>
          <w:rFonts w:ascii="Times New Roman" w:hAnsi="Times New Roman" w:cs="Times New Roman"/>
          <w:sz w:val="28"/>
          <w:szCs w:val="28"/>
          <w:lang w:val="en-US"/>
        </w:rPr>
        <w:t>ST</w:t>
      </w:r>
      <w:r w:rsidRPr="00E64B0E">
        <w:rPr>
          <w:rFonts w:ascii="Times New Roman" w:hAnsi="Times New Roman" w:cs="Times New Roman"/>
          <w:sz w:val="28"/>
          <w:szCs w:val="28"/>
        </w:rPr>
        <w:t xml:space="preserve"> нижний инфаркт миокарда. Умерла через 2 дня. </w:t>
      </w:r>
    </w:p>
    <w:p w:rsidR="001004C0" w:rsidRPr="00E64B0E" w:rsidRDefault="001004C0" w:rsidP="00E64B0E">
      <w:pPr>
        <w:spacing w:line="240" w:lineRule="auto"/>
        <w:ind w:firstLine="567"/>
        <w:jc w:val="both"/>
        <w:rPr>
          <w:rFonts w:ascii="Times New Roman" w:hAnsi="Times New Roman" w:cs="Times New Roman"/>
          <w:sz w:val="28"/>
          <w:szCs w:val="28"/>
        </w:rPr>
      </w:pPr>
      <w:r w:rsidRPr="00E64B0E">
        <w:rPr>
          <w:rFonts w:ascii="Times New Roman" w:hAnsi="Times New Roman" w:cs="Times New Roman"/>
          <w:sz w:val="28"/>
          <w:szCs w:val="28"/>
        </w:rPr>
        <w:t xml:space="preserve">Каа-Хемский кожуун – 1 пациент 55 лет с диагнозом: ИБС. Повторный острый с подъемом </w:t>
      </w:r>
      <w:r w:rsidRPr="00E64B0E">
        <w:rPr>
          <w:rFonts w:ascii="Times New Roman" w:hAnsi="Times New Roman" w:cs="Times New Roman"/>
          <w:sz w:val="28"/>
          <w:szCs w:val="28"/>
          <w:lang w:val="en-US"/>
        </w:rPr>
        <w:t>ST</w:t>
      </w:r>
      <w:r w:rsidRPr="00E64B0E">
        <w:rPr>
          <w:rFonts w:ascii="Times New Roman" w:hAnsi="Times New Roman" w:cs="Times New Roman"/>
          <w:sz w:val="28"/>
          <w:szCs w:val="28"/>
        </w:rPr>
        <w:t xml:space="preserve"> с </w:t>
      </w:r>
      <w:r w:rsidRPr="00E64B0E">
        <w:rPr>
          <w:rFonts w:ascii="Times New Roman" w:hAnsi="Times New Roman" w:cs="Times New Roman"/>
          <w:sz w:val="28"/>
          <w:szCs w:val="28"/>
          <w:lang w:val="en-US"/>
        </w:rPr>
        <w:t>Q</w:t>
      </w:r>
      <w:r w:rsidRPr="00E64B0E">
        <w:rPr>
          <w:rFonts w:ascii="Times New Roman" w:hAnsi="Times New Roman" w:cs="Times New Roman"/>
          <w:sz w:val="28"/>
          <w:szCs w:val="28"/>
        </w:rPr>
        <w:t xml:space="preserve"> зубцом циркулярный инфаркт миокарда. ПИКС. Умер через 6 часов после госпитализации. </w:t>
      </w:r>
    </w:p>
    <w:p w:rsidR="001B045D" w:rsidRPr="00E64B0E" w:rsidRDefault="001004C0" w:rsidP="00E64B0E">
      <w:pPr>
        <w:spacing w:line="240" w:lineRule="auto"/>
        <w:ind w:firstLine="567"/>
        <w:jc w:val="both"/>
        <w:rPr>
          <w:rFonts w:ascii="Times New Roman" w:hAnsi="Times New Roman" w:cs="Times New Roman"/>
          <w:sz w:val="28"/>
          <w:szCs w:val="28"/>
        </w:rPr>
      </w:pPr>
      <w:r w:rsidRPr="00E64B0E">
        <w:rPr>
          <w:rFonts w:ascii="Times New Roman" w:hAnsi="Times New Roman" w:cs="Times New Roman"/>
          <w:sz w:val="28"/>
          <w:szCs w:val="28"/>
        </w:rPr>
        <w:t xml:space="preserve">Овюрский кожуун – 1 пациент 63 г. с диагнозом: ИБС. Острый первичный передний распространённый с подъемом </w:t>
      </w:r>
      <w:r w:rsidRPr="00E64B0E">
        <w:rPr>
          <w:rFonts w:ascii="Times New Roman" w:hAnsi="Times New Roman" w:cs="Times New Roman"/>
          <w:sz w:val="28"/>
          <w:szCs w:val="28"/>
          <w:lang w:val="en-US"/>
        </w:rPr>
        <w:t>ST</w:t>
      </w:r>
      <w:r w:rsidRPr="00E64B0E">
        <w:rPr>
          <w:rFonts w:ascii="Times New Roman" w:hAnsi="Times New Roman" w:cs="Times New Roman"/>
          <w:sz w:val="28"/>
          <w:szCs w:val="28"/>
        </w:rPr>
        <w:t xml:space="preserve">, с </w:t>
      </w:r>
      <w:r w:rsidRPr="00E64B0E">
        <w:rPr>
          <w:rFonts w:ascii="Times New Roman" w:hAnsi="Times New Roman" w:cs="Times New Roman"/>
          <w:sz w:val="28"/>
          <w:szCs w:val="28"/>
          <w:lang w:val="en-US"/>
        </w:rPr>
        <w:t>Q</w:t>
      </w:r>
      <w:r w:rsidRPr="00E64B0E">
        <w:rPr>
          <w:rFonts w:ascii="Times New Roman" w:hAnsi="Times New Roman" w:cs="Times New Roman"/>
          <w:sz w:val="28"/>
          <w:szCs w:val="28"/>
        </w:rPr>
        <w:t xml:space="preserve"> з. инфаркт миокарда. Умер через 12 дней. </w:t>
      </w:r>
    </w:p>
    <w:p w:rsidR="001004C0" w:rsidRPr="00E64B0E" w:rsidRDefault="001004C0" w:rsidP="00E64B0E">
      <w:pPr>
        <w:spacing w:line="240" w:lineRule="auto"/>
        <w:ind w:firstLine="567"/>
        <w:jc w:val="both"/>
        <w:rPr>
          <w:rFonts w:ascii="Times New Roman" w:hAnsi="Times New Roman" w:cs="Times New Roman"/>
          <w:sz w:val="28"/>
          <w:szCs w:val="28"/>
        </w:rPr>
      </w:pPr>
      <w:r w:rsidRPr="00E64B0E">
        <w:rPr>
          <w:rFonts w:ascii="Times New Roman" w:hAnsi="Times New Roman" w:cs="Times New Roman"/>
          <w:sz w:val="28"/>
          <w:szCs w:val="28"/>
        </w:rPr>
        <w:lastRenderedPageBreak/>
        <w:t>Дзун-Хемчикский район – 1 пациентка 54 лет, с диагнозом: ИБС. Первичный острый с п</w:t>
      </w:r>
      <w:r w:rsidRPr="00E64B0E">
        <w:rPr>
          <w:rFonts w:ascii="Times New Roman" w:hAnsi="Times New Roman" w:cs="Times New Roman"/>
          <w:sz w:val="28"/>
          <w:szCs w:val="28"/>
          <w:lang w:val="en-US"/>
        </w:rPr>
        <w:t>ST</w:t>
      </w:r>
      <w:r w:rsidRPr="00E64B0E">
        <w:rPr>
          <w:rFonts w:ascii="Times New Roman" w:hAnsi="Times New Roman" w:cs="Times New Roman"/>
          <w:sz w:val="28"/>
          <w:szCs w:val="28"/>
        </w:rPr>
        <w:t xml:space="preserve"> передний распространённый инфаркт миокарда. Умерла через 3 дня. </w:t>
      </w:r>
    </w:p>
    <w:p w:rsidR="001004C0" w:rsidRPr="009B0E34" w:rsidRDefault="001004C0" w:rsidP="00E64B0E">
      <w:pPr>
        <w:spacing w:line="240" w:lineRule="auto"/>
        <w:ind w:left="708"/>
        <w:jc w:val="both"/>
        <w:rPr>
          <w:rFonts w:ascii="Times New Roman" w:hAnsi="Times New Roman" w:cs="Times New Roman"/>
          <w:sz w:val="28"/>
          <w:szCs w:val="28"/>
          <w:highlight w:val="yellow"/>
        </w:rPr>
      </w:pPr>
    </w:p>
    <w:p w:rsidR="001004C0" w:rsidRPr="00E64B0E" w:rsidRDefault="001004C0" w:rsidP="00E64B0E">
      <w:pPr>
        <w:spacing w:line="240" w:lineRule="auto"/>
        <w:ind w:left="708"/>
        <w:jc w:val="both"/>
        <w:rPr>
          <w:rFonts w:ascii="Times New Roman" w:hAnsi="Times New Roman" w:cs="Times New Roman"/>
          <w:sz w:val="28"/>
          <w:szCs w:val="28"/>
        </w:rPr>
      </w:pPr>
      <w:r w:rsidRPr="009B0E34">
        <w:rPr>
          <w:rFonts w:ascii="Times New Roman" w:hAnsi="Times New Roman" w:cs="Times New Roman"/>
          <w:sz w:val="28"/>
          <w:szCs w:val="28"/>
        </w:rPr>
        <w:t>Из 36 умерших: -</w:t>
      </w:r>
      <w:r w:rsidRPr="00E64B0E">
        <w:rPr>
          <w:rFonts w:ascii="Times New Roman" w:hAnsi="Times New Roman" w:cs="Times New Roman"/>
          <w:sz w:val="28"/>
          <w:szCs w:val="28"/>
        </w:rPr>
        <w:t xml:space="preserve"> с повторным инфарктом миокарда – 8 больных.</w:t>
      </w:r>
    </w:p>
    <w:p w:rsidR="001004C0" w:rsidRPr="00E64B0E" w:rsidRDefault="001004C0" w:rsidP="00E64B0E">
      <w:pPr>
        <w:spacing w:line="240" w:lineRule="auto"/>
        <w:ind w:left="708"/>
        <w:jc w:val="both"/>
        <w:rPr>
          <w:rFonts w:ascii="Times New Roman" w:hAnsi="Times New Roman" w:cs="Times New Roman"/>
          <w:sz w:val="28"/>
          <w:szCs w:val="28"/>
        </w:rPr>
      </w:pPr>
      <w:r w:rsidRPr="00E64B0E">
        <w:rPr>
          <w:rFonts w:ascii="Times New Roman" w:hAnsi="Times New Roman" w:cs="Times New Roman"/>
          <w:sz w:val="28"/>
          <w:szCs w:val="28"/>
        </w:rPr>
        <w:t xml:space="preserve">                            - от первичного инфаркта миокарда – 18 больных. </w:t>
      </w:r>
    </w:p>
    <w:p w:rsidR="001004C0" w:rsidRPr="00E64B0E" w:rsidRDefault="001004C0" w:rsidP="00E64B0E">
      <w:pPr>
        <w:spacing w:line="240" w:lineRule="auto"/>
        <w:ind w:left="708"/>
        <w:jc w:val="both"/>
        <w:rPr>
          <w:rFonts w:ascii="Times New Roman" w:hAnsi="Times New Roman" w:cs="Times New Roman"/>
          <w:sz w:val="28"/>
          <w:szCs w:val="28"/>
        </w:rPr>
      </w:pPr>
      <w:r w:rsidRPr="00E64B0E">
        <w:rPr>
          <w:rFonts w:ascii="Times New Roman" w:hAnsi="Times New Roman" w:cs="Times New Roman"/>
          <w:sz w:val="28"/>
          <w:szCs w:val="28"/>
        </w:rPr>
        <w:t xml:space="preserve">                            - от других заболеваний: 10 – ИБС, ПИКС, геморрагический инсульт; ИБС, ПИКС, пиелонефрит, обострение, уросепсис, септический шок, расслоение аорты, ТЭЛА.   </w:t>
      </w:r>
    </w:p>
    <w:p w:rsidR="001004C0" w:rsidRPr="00435359" w:rsidRDefault="001004C0" w:rsidP="00435359">
      <w:pPr>
        <w:spacing w:line="240" w:lineRule="auto"/>
        <w:ind w:left="708"/>
        <w:jc w:val="both"/>
        <w:rPr>
          <w:rFonts w:ascii="Times New Roman" w:hAnsi="Times New Roman" w:cs="Times New Roman"/>
          <w:sz w:val="28"/>
          <w:szCs w:val="28"/>
        </w:rPr>
      </w:pPr>
    </w:p>
    <w:p w:rsidR="001004C0" w:rsidRPr="00435359" w:rsidRDefault="001004C0" w:rsidP="00435359">
      <w:pPr>
        <w:spacing w:line="240" w:lineRule="auto"/>
        <w:ind w:firstLine="708"/>
        <w:jc w:val="both"/>
        <w:rPr>
          <w:rFonts w:ascii="Times New Roman" w:hAnsi="Times New Roman" w:cs="Times New Roman"/>
          <w:sz w:val="28"/>
          <w:szCs w:val="28"/>
        </w:rPr>
      </w:pPr>
      <w:r w:rsidRPr="00435359">
        <w:rPr>
          <w:rFonts w:ascii="Times New Roman" w:hAnsi="Times New Roman" w:cs="Times New Roman"/>
          <w:sz w:val="28"/>
          <w:szCs w:val="28"/>
        </w:rPr>
        <w:t xml:space="preserve">Обращает на себя внимание возраст умерших пациентов. Старше 70лет – 58,3%, в 2019- 41,2%. </w:t>
      </w:r>
      <w:r w:rsidRPr="009B0E34">
        <w:rPr>
          <w:rFonts w:ascii="Times New Roman" w:hAnsi="Times New Roman" w:cs="Times New Roman"/>
          <w:sz w:val="28"/>
          <w:szCs w:val="28"/>
        </w:rPr>
        <w:t xml:space="preserve">Старше 80 лет- </w:t>
      </w:r>
      <w:r w:rsidRPr="00435359">
        <w:rPr>
          <w:rFonts w:ascii="Times New Roman" w:hAnsi="Times New Roman" w:cs="Times New Roman"/>
          <w:sz w:val="28"/>
          <w:szCs w:val="28"/>
        </w:rPr>
        <w:t xml:space="preserve">25%, а в 2019г – 29,4%. При распределении по возрасту превалирует лица старше 70 лет как в 2019 году, так и в 2020. Отмечается количество умерших </w:t>
      </w:r>
      <w:r w:rsidR="001B045D" w:rsidRPr="00435359">
        <w:rPr>
          <w:rFonts w:ascii="Times New Roman" w:hAnsi="Times New Roman" w:cs="Times New Roman"/>
          <w:sz w:val="28"/>
          <w:szCs w:val="28"/>
        </w:rPr>
        <w:t xml:space="preserve">больных старше 80 лет до 25% </w:t>
      </w:r>
    </w:p>
    <w:p w:rsidR="001B045D" w:rsidRPr="00435359" w:rsidRDefault="001B045D" w:rsidP="00435359">
      <w:pPr>
        <w:spacing w:line="240" w:lineRule="auto"/>
        <w:ind w:firstLine="567"/>
        <w:jc w:val="both"/>
        <w:rPr>
          <w:rFonts w:ascii="Times New Roman" w:hAnsi="Times New Roman" w:cs="Times New Roman"/>
          <w:sz w:val="28"/>
          <w:szCs w:val="28"/>
        </w:rPr>
      </w:pPr>
    </w:p>
    <w:p w:rsidR="001004C0" w:rsidRPr="00435359" w:rsidRDefault="001004C0" w:rsidP="00435359">
      <w:pPr>
        <w:spacing w:line="240" w:lineRule="auto"/>
        <w:jc w:val="both"/>
        <w:rPr>
          <w:rFonts w:ascii="Times New Roman" w:hAnsi="Times New Roman" w:cs="Times New Roman"/>
          <w:sz w:val="28"/>
          <w:szCs w:val="28"/>
        </w:rPr>
      </w:pPr>
      <w:r w:rsidRPr="00435359">
        <w:rPr>
          <w:rFonts w:ascii="Times New Roman" w:hAnsi="Times New Roman" w:cs="Times New Roman"/>
          <w:color w:val="FF0000"/>
          <w:sz w:val="28"/>
          <w:szCs w:val="28"/>
        </w:rPr>
        <w:t xml:space="preserve">    </w:t>
      </w:r>
      <w:r w:rsidRPr="00435359">
        <w:rPr>
          <w:rFonts w:ascii="Times New Roman" w:hAnsi="Times New Roman" w:cs="Times New Roman"/>
          <w:sz w:val="28"/>
          <w:szCs w:val="28"/>
        </w:rPr>
        <w:t xml:space="preserve">За </w:t>
      </w:r>
      <w:r w:rsidR="00F27271" w:rsidRPr="00435359">
        <w:rPr>
          <w:rFonts w:ascii="Times New Roman" w:hAnsi="Times New Roman" w:cs="Times New Roman"/>
          <w:sz w:val="28"/>
          <w:szCs w:val="28"/>
        </w:rPr>
        <w:t xml:space="preserve">2020 год </w:t>
      </w:r>
      <w:r w:rsidRPr="00435359">
        <w:rPr>
          <w:rFonts w:ascii="Times New Roman" w:hAnsi="Times New Roman" w:cs="Times New Roman"/>
          <w:sz w:val="28"/>
          <w:szCs w:val="28"/>
        </w:rPr>
        <w:t xml:space="preserve">отмечается увеличение удельного веса досуточной  летальности в 2 раза в сравнении с 2019г. 35,3%. Досуточная летальность от инфаркта миокарда составила 27,7% (2019г – 33,3%). Это связано с тем, что все больные с ОКС госпитализируются в КО№1 РСЦ, также обусловлено тяжестью состояния при поступлении больных и поздней обращаемостью, плохим диспансерным наблюдением больных на амбулаторном этапе.  </w:t>
      </w:r>
    </w:p>
    <w:p w:rsidR="001004C0" w:rsidRPr="00435359" w:rsidRDefault="001004C0" w:rsidP="00435359">
      <w:pPr>
        <w:spacing w:line="240" w:lineRule="auto"/>
        <w:jc w:val="both"/>
        <w:rPr>
          <w:rFonts w:asciiTheme="minorHAnsi" w:hAnsiTheme="minorHAnsi" w:cstheme="minorHAnsi"/>
          <w:b/>
          <w:sz w:val="28"/>
          <w:szCs w:val="28"/>
          <w:highlight w:val="yellow"/>
        </w:rPr>
      </w:pPr>
      <w:r w:rsidRPr="00435359">
        <w:rPr>
          <w:rFonts w:asciiTheme="minorHAnsi" w:hAnsiTheme="minorHAnsi" w:cstheme="minorHAnsi"/>
          <w:b/>
          <w:sz w:val="28"/>
          <w:szCs w:val="28"/>
          <w:highlight w:val="yellow"/>
        </w:rPr>
        <w:t xml:space="preserve">       </w:t>
      </w:r>
    </w:p>
    <w:p w:rsidR="001004C0" w:rsidRPr="00C02711" w:rsidRDefault="001004C0" w:rsidP="00C02711">
      <w:pPr>
        <w:spacing w:line="240" w:lineRule="auto"/>
        <w:jc w:val="center"/>
        <w:rPr>
          <w:rFonts w:ascii="Times New Roman" w:hAnsi="Times New Roman" w:cs="Times New Roman"/>
          <w:sz w:val="28"/>
          <w:szCs w:val="28"/>
        </w:rPr>
      </w:pPr>
      <w:r w:rsidRPr="00C02711">
        <w:rPr>
          <w:rFonts w:ascii="Times New Roman" w:hAnsi="Times New Roman" w:cs="Times New Roman"/>
          <w:sz w:val="28"/>
          <w:szCs w:val="28"/>
        </w:rPr>
        <w:t>Причины больничной летальности:</w:t>
      </w:r>
    </w:p>
    <w:p w:rsidR="001004C0" w:rsidRPr="00435359" w:rsidRDefault="001004C0" w:rsidP="00435359">
      <w:pPr>
        <w:spacing w:line="240" w:lineRule="auto"/>
        <w:ind w:firstLine="567"/>
        <w:jc w:val="both"/>
        <w:rPr>
          <w:rFonts w:ascii="Times New Roman" w:hAnsi="Times New Roman" w:cs="Times New Roman"/>
          <w:sz w:val="28"/>
          <w:szCs w:val="28"/>
        </w:rPr>
      </w:pPr>
    </w:p>
    <w:p w:rsidR="001004C0" w:rsidRPr="00435359" w:rsidRDefault="001004C0" w:rsidP="00435359">
      <w:pPr>
        <w:spacing w:line="240" w:lineRule="auto"/>
        <w:ind w:firstLine="567"/>
        <w:jc w:val="both"/>
        <w:rPr>
          <w:rFonts w:ascii="Times New Roman" w:hAnsi="Times New Roman" w:cs="Times New Roman"/>
          <w:sz w:val="28"/>
          <w:szCs w:val="28"/>
        </w:rPr>
      </w:pPr>
      <w:r w:rsidRPr="00435359">
        <w:rPr>
          <w:rFonts w:ascii="Times New Roman" w:hAnsi="Times New Roman" w:cs="Times New Roman"/>
          <w:sz w:val="28"/>
          <w:szCs w:val="28"/>
        </w:rPr>
        <w:t xml:space="preserve">В </w:t>
      </w:r>
      <w:r w:rsidR="00F27271" w:rsidRPr="00435359">
        <w:rPr>
          <w:rFonts w:ascii="Times New Roman" w:hAnsi="Times New Roman" w:cs="Times New Roman"/>
          <w:sz w:val="28"/>
          <w:szCs w:val="28"/>
        </w:rPr>
        <w:t xml:space="preserve">2020 году </w:t>
      </w:r>
      <w:r w:rsidRPr="00435359">
        <w:rPr>
          <w:rFonts w:ascii="Times New Roman" w:hAnsi="Times New Roman" w:cs="Times New Roman"/>
          <w:sz w:val="28"/>
          <w:szCs w:val="28"/>
        </w:rPr>
        <w:t xml:space="preserve">отмечается увеличение летальности на 5,6%. Это обусловлено поломкой единственного в Республике ангиографа на период с апреля по июль (в течение 4 месяцев), поздняя обращаемость больных (не распознавание первых признаков острого коронарного синдрома, далее ОКС), плохое диспансерное наблюдение за хроническими больными состоящими на диспансерном учете, низкая приверженность в лечении самих больных, дефицит кадров (кардиологов) амбулаторного звена. </w:t>
      </w:r>
    </w:p>
    <w:p w:rsidR="001004C0" w:rsidRDefault="001004C0" w:rsidP="00435359">
      <w:pPr>
        <w:spacing w:line="240" w:lineRule="auto"/>
        <w:ind w:firstLine="708"/>
        <w:jc w:val="both"/>
        <w:rPr>
          <w:rFonts w:ascii="Times New Roman" w:hAnsi="Times New Roman" w:cs="Times New Roman"/>
          <w:sz w:val="28"/>
          <w:szCs w:val="28"/>
        </w:rPr>
      </w:pPr>
      <w:r w:rsidRPr="00435359">
        <w:rPr>
          <w:rFonts w:ascii="Times New Roman" w:hAnsi="Times New Roman" w:cs="Times New Roman"/>
          <w:sz w:val="28"/>
          <w:szCs w:val="28"/>
        </w:rPr>
        <w:t xml:space="preserve">Кроме того, в текущих условиях роль в предоставлении медицинской помощи пациентам с сердечно-сосудистыми заболеваниями являются сложности, которые создает распространение новой коронавирусной инфекции. В связи с этим с </w:t>
      </w:r>
      <w:proofErr w:type="gramStart"/>
      <w:r w:rsidRPr="00435359">
        <w:rPr>
          <w:rFonts w:ascii="Times New Roman" w:hAnsi="Times New Roman" w:cs="Times New Roman"/>
          <w:sz w:val="28"/>
          <w:szCs w:val="28"/>
        </w:rPr>
        <w:t>апрель-мая</w:t>
      </w:r>
      <w:proofErr w:type="gramEnd"/>
      <w:r w:rsidRPr="00435359">
        <w:rPr>
          <w:rFonts w:ascii="Times New Roman" w:hAnsi="Times New Roman" w:cs="Times New Roman"/>
          <w:sz w:val="28"/>
          <w:szCs w:val="28"/>
        </w:rPr>
        <w:t xml:space="preserve"> 2020</w:t>
      </w:r>
      <w:r w:rsidR="00435359">
        <w:rPr>
          <w:rFonts w:ascii="Times New Roman" w:hAnsi="Times New Roman" w:cs="Times New Roman"/>
          <w:sz w:val="28"/>
          <w:szCs w:val="28"/>
        </w:rPr>
        <w:t xml:space="preserve"> года</w:t>
      </w:r>
      <w:r w:rsidRPr="00435359">
        <w:rPr>
          <w:rFonts w:ascii="Times New Roman" w:hAnsi="Times New Roman" w:cs="Times New Roman"/>
          <w:sz w:val="28"/>
          <w:szCs w:val="28"/>
        </w:rPr>
        <w:t xml:space="preserve"> временно была нарушена маршрутизация больных с острым коронарным синдромом, была прекращена плановая госпитализация и предоставление амбулаторной помощи, возросли случаи поздней обращаемости пациентов по причине боязни пациентов быть инфицированными, повышенная нагрузка на медицинский персонал (по причине заболеваемости самого медицинского персонала кадровый дефицит). </w:t>
      </w:r>
    </w:p>
    <w:p w:rsidR="00C02711" w:rsidRDefault="00C02711" w:rsidP="009B0E34">
      <w:pPr>
        <w:spacing w:line="240" w:lineRule="auto"/>
        <w:rPr>
          <w:rFonts w:ascii="Times New Roman" w:hAnsi="Times New Roman" w:cs="Times New Roman"/>
          <w:b/>
          <w:sz w:val="28"/>
          <w:szCs w:val="28"/>
        </w:rPr>
      </w:pPr>
    </w:p>
    <w:p w:rsidR="001004C0" w:rsidRPr="00C02711" w:rsidRDefault="001004C0" w:rsidP="00435359">
      <w:pPr>
        <w:spacing w:line="240" w:lineRule="auto"/>
        <w:ind w:firstLine="708"/>
        <w:rPr>
          <w:rFonts w:ascii="Times New Roman" w:hAnsi="Times New Roman" w:cs="Times New Roman"/>
          <w:sz w:val="28"/>
          <w:szCs w:val="28"/>
        </w:rPr>
      </w:pPr>
      <w:r w:rsidRPr="00C02711">
        <w:rPr>
          <w:rFonts w:ascii="Times New Roman" w:hAnsi="Times New Roman" w:cs="Times New Roman"/>
          <w:sz w:val="28"/>
          <w:szCs w:val="28"/>
        </w:rPr>
        <w:t>Принятые меры:</w:t>
      </w:r>
    </w:p>
    <w:p w:rsidR="001004C0" w:rsidRPr="001A53AC" w:rsidRDefault="001004C0" w:rsidP="00435359">
      <w:pPr>
        <w:spacing w:line="240" w:lineRule="auto"/>
        <w:jc w:val="both"/>
        <w:rPr>
          <w:rFonts w:ascii="Times New Roman" w:hAnsi="Times New Roman" w:cs="Times New Roman"/>
          <w:b/>
          <w:sz w:val="28"/>
          <w:szCs w:val="28"/>
        </w:rPr>
      </w:pPr>
    </w:p>
    <w:p w:rsidR="001004C0" w:rsidRPr="001A53AC" w:rsidRDefault="001004C0" w:rsidP="00671571">
      <w:pPr>
        <w:pStyle w:val="ad"/>
        <w:numPr>
          <w:ilvl w:val="0"/>
          <w:numId w:val="24"/>
        </w:numPr>
        <w:spacing w:after="0" w:line="240" w:lineRule="auto"/>
        <w:jc w:val="both"/>
        <w:rPr>
          <w:rFonts w:ascii="Times New Roman" w:hAnsi="Times New Roman"/>
          <w:sz w:val="28"/>
          <w:szCs w:val="28"/>
        </w:rPr>
      </w:pPr>
      <w:r w:rsidRPr="001A53AC">
        <w:rPr>
          <w:rFonts w:ascii="Times New Roman" w:hAnsi="Times New Roman"/>
          <w:sz w:val="28"/>
          <w:szCs w:val="28"/>
        </w:rPr>
        <w:t xml:space="preserve">Возобновилась работа первичного-амбулаторного звена, диспансерное наблюдение за больными состоящих на учете. </w:t>
      </w:r>
    </w:p>
    <w:p w:rsidR="001004C0" w:rsidRPr="001A53AC" w:rsidRDefault="001004C0" w:rsidP="00671571">
      <w:pPr>
        <w:pStyle w:val="ad"/>
        <w:numPr>
          <w:ilvl w:val="0"/>
          <w:numId w:val="24"/>
        </w:numPr>
        <w:spacing w:after="0" w:line="240" w:lineRule="auto"/>
        <w:jc w:val="both"/>
        <w:rPr>
          <w:rFonts w:ascii="Times New Roman" w:hAnsi="Times New Roman"/>
          <w:sz w:val="28"/>
          <w:szCs w:val="28"/>
        </w:rPr>
      </w:pPr>
      <w:r w:rsidRPr="001A53AC">
        <w:rPr>
          <w:rFonts w:ascii="Times New Roman" w:hAnsi="Times New Roman"/>
          <w:sz w:val="28"/>
          <w:szCs w:val="28"/>
        </w:rPr>
        <w:lastRenderedPageBreak/>
        <w:t xml:space="preserve">Маршрутизация больных с ОКС проводится по приказу, без изменений (все больные с ОКС направляются в региональный сосудистый центр кардиологическое отделение №1 по схеме, по линии санавиации, СМП).  </w:t>
      </w:r>
    </w:p>
    <w:p w:rsidR="001004C0" w:rsidRPr="001A53AC" w:rsidRDefault="001004C0" w:rsidP="00671571">
      <w:pPr>
        <w:pStyle w:val="ad"/>
        <w:numPr>
          <w:ilvl w:val="0"/>
          <w:numId w:val="24"/>
        </w:numPr>
        <w:spacing w:after="0" w:line="240" w:lineRule="auto"/>
        <w:rPr>
          <w:rFonts w:ascii="Times New Roman" w:hAnsi="Times New Roman"/>
          <w:sz w:val="28"/>
          <w:szCs w:val="28"/>
        </w:rPr>
      </w:pPr>
      <w:r w:rsidRPr="001A53AC">
        <w:rPr>
          <w:rFonts w:ascii="Times New Roman" w:hAnsi="Times New Roman"/>
          <w:sz w:val="28"/>
          <w:szCs w:val="28"/>
        </w:rPr>
        <w:t xml:space="preserve">Был сделан ремонт ангиографа, проводятся КАГ с ЧТКА со стентированием всем больным с ОКС. </w:t>
      </w:r>
    </w:p>
    <w:p w:rsidR="001004C0" w:rsidRPr="001A53AC" w:rsidRDefault="001004C0" w:rsidP="00671571">
      <w:pPr>
        <w:pStyle w:val="ad"/>
        <w:numPr>
          <w:ilvl w:val="0"/>
          <w:numId w:val="24"/>
        </w:numPr>
        <w:spacing w:after="0" w:line="240" w:lineRule="auto"/>
        <w:rPr>
          <w:rFonts w:ascii="Times New Roman" w:hAnsi="Times New Roman"/>
          <w:sz w:val="28"/>
          <w:szCs w:val="28"/>
        </w:rPr>
      </w:pPr>
      <w:r w:rsidRPr="001A53AC">
        <w:rPr>
          <w:rFonts w:ascii="Times New Roman" w:hAnsi="Times New Roman"/>
          <w:sz w:val="28"/>
          <w:szCs w:val="28"/>
        </w:rPr>
        <w:t xml:space="preserve">С целью профилактики повторных острых сосудистых событий - всем больным перенесшим ОИМ, ОНМК, после стентирования коронарных артерий, аорто-коронарного шунтирования и после радичастотной аблации – в течение года начали выписывать препараты по приказу 1н. </w:t>
      </w:r>
    </w:p>
    <w:p w:rsidR="001004C0" w:rsidRPr="001A53AC" w:rsidRDefault="001004C0" w:rsidP="001004C0">
      <w:pPr>
        <w:rPr>
          <w:rFonts w:ascii="Times New Roman" w:hAnsi="Times New Roman" w:cs="Times New Roman"/>
          <w:sz w:val="28"/>
          <w:szCs w:val="28"/>
        </w:rPr>
      </w:pPr>
    </w:p>
    <w:p w:rsidR="001004C0" w:rsidRPr="00450CD2" w:rsidRDefault="001004C0" w:rsidP="001A53AC">
      <w:pPr>
        <w:spacing w:line="240" w:lineRule="auto"/>
        <w:rPr>
          <w:rFonts w:ascii="Times New Roman" w:hAnsi="Times New Roman" w:cs="Times New Roman"/>
          <w:sz w:val="28"/>
          <w:szCs w:val="28"/>
        </w:rPr>
      </w:pPr>
      <w:r w:rsidRPr="00C02711">
        <w:rPr>
          <w:rFonts w:ascii="Times New Roman" w:hAnsi="Times New Roman" w:cs="Times New Roman"/>
          <w:sz w:val="28"/>
          <w:szCs w:val="28"/>
        </w:rPr>
        <w:t xml:space="preserve">Рекомендации по дальнейшему снижение летальности от ОИМ: </w:t>
      </w:r>
    </w:p>
    <w:p w:rsidR="001004C0" w:rsidRPr="001A53AC" w:rsidRDefault="001004C0" w:rsidP="001A53AC">
      <w:pPr>
        <w:pStyle w:val="ad"/>
        <w:numPr>
          <w:ilvl w:val="0"/>
          <w:numId w:val="25"/>
        </w:numPr>
        <w:spacing w:after="0" w:line="240" w:lineRule="auto"/>
        <w:rPr>
          <w:rFonts w:ascii="Times New Roman" w:hAnsi="Times New Roman"/>
          <w:sz w:val="28"/>
          <w:szCs w:val="28"/>
        </w:rPr>
      </w:pPr>
      <w:r w:rsidRPr="001A53AC">
        <w:rPr>
          <w:rFonts w:ascii="Times New Roman" w:hAnsi="Times New Roman"/>
          <w:sz w:val="28"/>
          <w:szCs w:val="28"/>
        </w:rPr>
        <w:t xml:space="preserve">Приобретение дополнительного ангиографа. </w:t>
      </w:r>
    </w:p>
    <w:p w:rsidR="001004C0" w:rsidRPr="001A53AC" w:rsidRDefault="001004C0" w:rsidP="001A53AC">
      <w:pPr>
        <w:pStyle w:val="ad"/>
        <w:numPr>
          <w:ilvl w:val="0"/>
          <w:numId w:val="25"/>
        </w:numPr>
        <w:spacing w:after="0" w:line="240" w:lineRule="auto"/>
        <w:rPr>
          <w:rFonts w:ascii="Times New Roman" w:hAnsi="Times New Roman"/>
          <w:sz w:val="28"/>
          <w:szCs w:val="28"/>
        </w:rPr>
      </w:pPr>
      <w:r w:rsidRPr="001A53AC">
        <w:rPr>
          <w:rFonts w:ascii="Times New Roman" w:hAnsi="Times New Roman"/>
          <w:sz w:val="28"/>
          <w:szCs w:val="28"/>
        </w:rPr>
        <w:t xml:space="preserve">Всем больным перенесшим ОИМ, ОНМК, после стентирования коронарных артерий, аорто-коронарного шунтирования и после радичастотной аблации – в течение года обеспечить бесплатными лекарственными препаратами по приказу 1н. </w:t>
      </w:r>
    </w:p>
    <w:p w:rsidR="001004C0" w:rsidRPr="001A53AC" w:rsidRDefault="001004C0" w:rsidP="001A53AC">
      <w:pPr>
        <w:pStyle w:val="ad"/>
        <w:numPr>
          <w:ilvl w:val="0"/>
          <w:numId w:val="25"/>
        </w:numPr>
        <w:spacing w:after="0" w:line="240" w:lineRule="auto"/>
        <w:rPr>
          <w:rFonts w:ascii="Times New Roman" w:hAnsi="Times New Roman"/>
          <w:sz w:val="28"/>
          <w:szCs w:val="28"/>
        </w:rPr>
      </w:pPr>
      <w:r w:rsidRPr="001A53AC">
        <w:rPr>
          <w:rFonts w:ascii="Times New Roman" w:hAnsi="Times New Roman"/>
          <w:sz w:val="28"/>
          <w:szCs w:val="28"/>
        </w:rPr>
        <w:t xml:space="preserve">Первичному звену проведение санитарно-просветительной работы (лекции, акции, школы здоровья, беседы с пациентами и их родственниками) с населением прикрепленного участка: для повышения приверженности к лечению, распознавания первых признаков ОКС. </w:t>
      </w:r>
    </w:p>
    <w:p w:rsidR="001004C0" w:rsidRPr="001A53AC" w:rsidRDefault="001004C0" w:rsidP="001A53AC">
      <w:pPr>
        <w:pStyle w:val="ad"/>
        <w:numPr>
          <w:ilvl w:val="0"/>
          <w:numId w:val="25"/>
        </w:numPr>
        <w:spacing w:after="0" w:line="240" w:lineRule="auto"/>
        <w:rPr>
          <w:rFonts w:ascii="Times New Roman" w:hAnsi="Times New Roman"/>
          <w:sz w:val="28"/>
          <w:szCs w:val="28"/>
        </w:rPr>
      </w:pPr>
      <w:r w:rsidRPr="001A53AC">
        <w:rPr>
          <w:rFonts w:ascii="Times New Roman" w:hAnsi="Times New Roman"/>
          <w:sz w:val="28"/>
          <w:szCs w:val="28"/>
        </w:rPr>
        <w:t xml:space="preserve">При наличии пациентов с ИБС направлять на плановую коронарографию в КО№1 РСЦ согласно приказу.  </w:t>
      </w:r>
    </w:p>
    <w:p w:rsidR="001004C0" w:rsidRPr="001A53AC" w:rsidRDefault="001004C0" w:rsidP="001A53AC">
      <w:pPr>
        <w:pStyle w:val="ad"/>
        <w:numPr>
          <w:ilvl w:val="0"/>
          <w:numId w:val="25"/>
        </w:numPr>
        <w:spacing w:after="0" w:line="240" w:lineRule="auto"/>
        <w:rPr>
          <w:rFonts w:ascii="Times New Roman" w:hAnsi="Times New Roman"/>
          <w:sz w:val="28"/>
          <w:szCs w:val="28"/>
        </w:rPr>
      </w:pPr>
      <w:r w:rsidRPr="001A53AC">
        <w:rPr>
          <w:rFonts w:ascii="Times New Roman" w:hAnsi="Times New Roman"/>
          <w:sz w:val="28"/>
          <w:szCs w:val="28"/>
        </w:rPr>
        <w:t xml:space="preserve">Динамическое наблюдение за хроническими больными с ССЗ в поликлиниках, состоящими на Д учете. </w:t>
      </w:r>
    </w:p>
    <w:p w:rsidR="001004C0" w:rsidRPr="001A53AC" w:rsidRDefault="001004C0" w:rsidP="001A53AC">
      <w:pPr>
        <w:pStyle w:val="ad"/>
        <w:numPr>
          <w:ilvl w:val="0"/>
          <w:numId w:val="25"/>
        </w:numPr>
        <w:spacing w:after="0" w:line="240" w:lineRule="auto"/>
        <w:rPr>
          <w:rFonts w:ascii="Times New Roman" w:hAnsi="Times New Roman"/>
          <w:sz w:val="28"/>
          <w:szCs w:val="28"/>
        </w:rPr>
      </w:pPr>
      <w:r w:rsidRPr="001A53AC">
        <w:rPr>
          <w:rFonts w:ascii="Times New Roman" w:hAnsi="Times New Roman"/>
          <w:sz w:val="28"/>
          <w:szCs w:val="28"/>
        </w:rPr>
        <w:t xml:space="preserve">Улучшить приверженность между стационаром и поликлиниками. </w:t>
      </w:r>
    </w:p>
    <w:p w:rsidR="001004C0" w:rsidRPr="001A53AC" w:rsidRDefault="001004C0" w:rsidP="001A53AC">
      <w:pPr>
        <w:pStyle w:val="ad"/>
        <w:numPr>
          <w:ilvl w:val="0"/>
          <w:numId w:val="25"/>
        </w:numPr>
        <w:spacing w:after="0" w:line="240" w:lineRule="auto"/>
        <w:rPr>
          <w:rFonts w:ascii="Times New Roman" w:hAnsi="Times New Roman"/>
          <w:sz w:val="28"/>
          <w:szCs w:val="28"/>
        </w:rPr>
      </w:pPr>
      <w:r w:rsidRPr="001A53AC">
        <w:rPr>
          <w:rFonts w:ascii="Times New Roman" w:hAnsi="Times New Roman"/>
          <w:sz w:val="28"/>
          <w:szCs w:val="28"/>
        </w:rPr>
        <w:t xml:space="preserve">СМП при выявлении больных с подозрением на ОКС при возможности максимально быстро оказать первую доврачебную помощь и уменьшить время доставки больного в специализированное медицинское учреждение (РСЦ КО№1).   </w:t>
      </w:r>
    </w:p>
    <w:p w:rsidR="003A5D0E" w:rsidRDefault="001004C0" w:rsidP="001A53AC">
      <w:pPr>
        <w:pStyle w:val="ad"/>
        <w:numPr>
          <w:ilvl w:val="0"/>
          <w:numId w:val="25"/>
        </w:numPr>
        <w:spacing w:after="0" w:line="240" w:lineRule="auto"/>
        <w:rPr>
          <w:rFonts w:ascii="Times New Roman" w:hAnsi="Times New Roman"/>
          <w:sz w:val="28"/>
          <w:szCs w:val="28"/>
        </w:rPr>
      </w:pPr>
      <w:r w:rsidRPr="001A53AC">
        <w:rPr>
          <w:rFonts w:ascii="Times New Roman" w:hAnsi="Times New Roman"/>
          <w:sz w:val="28"/>
          <w:szCs w:val="28"/>
        </w:rPr>
        <w:t xml:space="preserve">Продолжить проведение еженедельных ВКС со всеми районными больницами, поликлиниками, СМП. </w:t>
      </w:r>
    </w:p>
    <w:p w:rsidR="001A53AC" w:rsidRPr="001A53AC" w:rsidRDefault="001A53AC" w:rsidP="001A53AC">
      <w:pPr>
        <w:pStyle w:val="ad"/>
        <w:spacing w:after="0" w:line="240" w:lineRule="auto"/>
        <w:ind w:left="1080"/>
        <w:rPr>
          <w:rFonts w:ascii="Times New Roman" w:hAnsi="Times New Roman"/>
          <w:sz w:val="28"/>
          <w:szCs w:val="28"/>
        </w:rPr>
      </w:pPr>
    </w:p>
    <w:p w:rsidR="001B045D" w:rsidRPr="00450CD2" w:rsidRDefault="001004C0" w:rsidP="001A53AC">
      <w:pPr>
        <w:spacing w:line="240" w:lineRule="auto"/>
        <w:rPr>
          <w:rFonts w:ascii="Times New Roman" w:hAnsi="Times New Roman" w:cs="Times New Roman"/>
          <w:sz w:val="28"/>
          <w:szCs w:val="28"/>
        </w:rPr>
      </w:pPr>
      <w:r w:rsidRPr="00450CD2">
        <w:rPr>
          <w:rFonts w:ascii="Times New Roman" w:hAnsi="Times New Roman" w:cs="Times New Roman"/>
          <w:sz w:val="28"/>
          <w:szCs w:val="28"/>
        </w:rPr>
        <w:t>Санпросвет работа</w:t>
      </w:r>
    </w:p>
    <w:p w:rsidR="001004C0" w:rsidRPr="001A53AC" w:rsidRDefault="001004C0" w:rsidP="001A53AC">
      <w:pPr>
        <w:pStyle w:val="ad"/>
        <w:spacing w:line="240" w:lineRule="auto"/>
        <w:ind w:left="1440"/>
        <w:rPr>
          <w:rFonts w:ascii="Times New Roman" w:hAnsi="Times New Roman"/>
          <w:sz w:val="28"/>
          <w:szCs w:val="28"/>
        </w:rPr>
      </w:pPr>
      <w:r w:rsidRPr="001A53AC">
        <w:rPr>
          <w:rFonts w:ascii="Times New Roman" w:hAnsi="Times New Roman"/>
          <w:sz w:val="28"/>
          <w:szCs w:val="28"/>
        </w:rPr>
        <w:t>Повышение квалификации</w:t>
      </w:r>
      <w:r w:rsidR="001B045D" w:rsidRPr="001A53AC">
        <w:rPr>
          <w:rFonts w:ascii="Times New Roman" w:hAnsi="Times New Roman"/>
          <w:sz w:val="28"/>
          <w:szCs w:val="28"/>
        </w:rPr>
        <w:t xml:space="preserve"> врачей, о</w:t>
      </w:r>
      <w:r w:rsidRPr="001A53AC">
        <w:rPr>
          <w:rFonts w:ascii="Times New Roman" w:hAnsi="Times New Roman"/>
          <w:sz w:val="28"/>
          <w:szCs w:val="28"/>
        </w:rPr>
        <w:t>бучение на сертификационных циклах по специальности «Кардиология»</w:t>
      </w:r>
      <w:r w:rsidR="001B045D" w:rsidRPr="001A53AC">
        <w:rPr>
          <w:rFonts w:ascii="Times New Roman" w:hAnsi="Times New Roman"/>
          <w:sz w:val="28"/>
          <w:szCs w:val="28"/>
        </w:rPr>
        <w:t>, по си</w:t>
      </w:r>
      <w:r w:rsidRPr="001A53AC">
        <w:rPr>
          <w:rFonts w:ascii="Times New Roman" w:hAnsi="Times New Roman"/>
          <w:sz w:val="28"/>
          <w:szCs w:val="28"/>
        </w:rPr>
        <w:t>стеме НМО все врачи отделения зарегистрированы, набирают</w:t>
      </w:r>
      <w:r w:rsidR="001B045D" w:rsidRPr="001A53AC">
        <w:rPr>
          <w:rFonts w:ascii="Times New Roman" w:hAnsi="Times New Roman"/>
          <w:sz w:val="28"/>
          <w:szCs w:val="28"/>
        </w:rPr>
        <w:t xml:space="preserve">ся баллы (50 баллов на 1 год). </w:t>
      </w:r>
      <w:r w:rsidRPr="001A53AC">
        <w:rPr>
          <w:rFonts w:ascii="Times New Roman" w:hAnsi="Times New Roman"/>
          <w:sz w:val="28"/>
          <w:szCs w:val="28"/>
        </w:rPr>
        <w:t>Участие в конференциях – из-за пандемии коронавирусной инфекции посетить конференции не удалось, участвовали дистанционно – «Съезд аритмологов», «Сьезд кардиологов 2020</w:t>
      </w:r>
      <w:r w:rsidR="001A53AC">
        <w:rPr>
          <w:rFonts w:ascii="Times New Roman" w:hAnsi="Times New Roman"/>
          <w:sz w:val="28"/>
          <w:szCs w:val="28"/>
        </w:rPr>
        <w:t xml:space="preserve"> </w:t>
      </w:r>
      <w:r w:rsidRPr="001A53AC">
        <w:rPr>
          <w:rFonts w:ascii="Times New Roman" w:hAnsi="Times New Roman"/>
          <w:sz w:val="28"/>
          <w:szCs w:val="28"/>
        </w:rPr>
        <w:t>г.</w:t>
      </w:r>
      <w:r w:rsidR="001B045D" w:rsidRPr="001A53AC">
        <w:rPr>
          <w:rFonts w:ascii="Times New Roman" w:hAnsi="Times New Roman"/>
          <w:sz w:val="28"/>
          <w:szCs w:val="28"/>
        </w:rPr>
        <w:t>»</w:t>
      </w:r>
      <w:r w:rsidRPr="001A53AC">
        <w:rPr>
          <w:rFonts w:ascii="Times New Roman" w:hAnsi="Times New Roman"/>
          <w:sz w:val="28"/>
          <w:szCs w:val="28"/>
        </w:rPr>
        <w:t xml:space="preserve">, «Вопросы неотложной кардиологии». </w:t>
      </w:r>
    </w:p>
    <w:p w:rsidR="001004C0" w:rsidRPr="001A53AC" w:rsidRDefault="001B045D" w:rsidP="001A53AC">
      <w:pPr>
        <w:pStyle w:val="ad"/>
        <w:spacing w:after="200" w:line="240" w:lineRule="auto"/>
        <w:ind w:left="567" w:right="851"/>
        <w:jc w:val="both"/>
        <w:rPr>
          <w:rFonts w:ascii="Times New Roman" w:hAnsi="Times New Roman"/>
          <w:color w:val="000000" w:themeColor="text1"/>
          <w:sz w:val="28"/>
          <w:szCs w:val="28"/>
        </w:rPr>
      </w:pPr>
      <w:r w:rsidRPr="001A53AC">
        <w:rPr>
          <w:rFonts w:ascii="Times New Roman" w:hAnsi="Times New Roman"/>
          <w:color w:val="000000" w:themeColor="text1"/>
          <w:sz w:val="28"/>
          <w:szCs w:val="28"/>
        </w:rPr>
        <w:t xml:space="preserve">            2 награды: </w:t>
      </w:r>
      <w:r w:rsidR="001004C0" w:rsidRPr="001A53AC">
        <w:rPr>
          <w:rFonts w:ascii="Times New Roman" w:hAnsi="Times New Roman"/>
          <w:color w:val="000000" w:themeColor="text1"/>
          <w:sz w:val="28"/>
          <w:szCs w:val="28"/>
        </w:rPr>
        <w:t>Заслу</w:t>
      </w:r>
      <w:r w:rsidRPr="001A53AC">
        <w:rPr>
          <w:rFonts w:ascii="Times New Roman" w:hAnsi="Times New Roman"/>
          <w:color w:val="000000" w:themeColor="text1"/>
          <w:sz w:val="28"/>
          <w:szCs w:val="28"/>
        </w:rPr>
        <w:t xml:space="preserve">женный врач РТ, </w:t>
      </w:r>
      <w:r w:rsidR="001004C0" w:rsidRPr="001A53AC">
        <w:rPr>
          <w:rFonts w:ascii="Times New Roman" w:hAnsi="Times New Roman"/>
          <w:color w:val="000000" w:themeColor="text1"/>
          <w:sz w:val="28"/>
          <w:szCs w:val="28"/>
        </w:rPr>
        <w:t>Благодарность МЗ РТ.</w:t>
      </w:r>
    </w:p>
    <w:p w:rsidR="001004C0" w:rsidRPr="001A53AC" w:rsidRDefault="001004C0" w:rsidP="001A53AC">
      <w:pPr>
        <w:pStyle w:val="ad"/>
        <w:spacing w:line="240" w:lineRule="auto"/>
        <w:ind w:left="567" w:right="851"/>
        <w:jc w:val="both"/>
        <w:rPr>
          <w:rFonts w:ascii="Times New Roman" w:hAnsi="Times New Roman"/>
          <w:sz w:val="28"/>
          <w:szCs w:val="28"/>
          <w:highlight w:val="yellow"/>
        </w:rPr>
      </w:pPr>
    </w:p>
    <w:p w:rsidR="001004C0" w:rsidRPr="00450CD2" w:rsidRDefault="001004C0" w:rsidP="00450CD2">
      <w:pPr>
        <w:spacing w:line="240" w:lineRule="auto"/>
        <w:ind w:left="567" w:right="851"/>
        <w:jc w:val="center"/>
        <w:rPr>
          <w:rFonts w:ascii="Times New Roman" w:hAnsi="Times New Roman" w:cs="Times New Roman"/>
          <w:sz w:val="28"/>
          <w:szCs w:val="28"/>
        </w:rPr>
      </w:pPr>
      <w:r w:rsidRPr="00450CD2">
        <w:rPr>
          <w:rFonts w:ascii="Times New Roman" w:hAnsi="Times New Roman" w:cs="Times New Roman"/>
          <w:sz w:val="28"/>
          <w:szCs w:val="28"/>
        </w:rPr>
        <w:t>Мероприятия по совершенствованию организации лечебно-диагностической и профилактической помощи:</w:t>
      </w:r>
    </w:p>
    <w:p w:rsidR="001004C0" w:rsidRPr="001A53AC" w:rsidRDefault="001004C0" w:rsidP="001A53AC">
      <w:pPr>
        <w:pStyle w:val="ad"/>
        <w:numPr>
          <w:ilvl w:val="0"/>
          <w:numId w:val="22"/>
        </w:numPr>
        <w:spacing w:after="200" w:line="240" w:lineRule="auto"/>
        <w:ind w:left="567" w:right="851" w:firstLine="0"/>
        <w:jc w:val="both"/>
        <w:rPr>
          <w:rFonts w:ascii="Times New Roman" w:hAnsi="Times New Roman"/>
          <w:sz w:val="28"/>
          <w:szCs w:val="28"/>
        </w:rPr>
      </w:pPr>
      <w:r w:rsidRPr="001A53AC">
        <w:rPr>
          <w:rFonts w:ascii="Times New Roman" w:hAnsi="Times New Roman"/>
          <w:sz w:val="28"/>
          <w:szCs w:val="28"/>
        </w:rPr>
        <w:lastRenderedPageBreak/>
        <w:t xml:space="preserve">Сотрудничество с НИИ и т.д. – с ФЦ ССХ г. Красноярск, НМИЦ им. Мешалкина, НИИ Кардиологии Томского НМИЦ – отбор больных на ВМП. </w:t>
      </w:r>
    </w:p>
    <w:p w:rsidR="001004C0" w:rsidRPr="001A53AC" w:rsidRDefault="001004C0" w:rsidP="001A53AC">
      <w:pPr>
        <w:pStyle w:val="ad"/>
        <w:numPr>
          <w:ilvl w:val="0"/>
          <w:numId w:val="22"/>
        </w:numPr>
        <w:spacing w:after="200" w:line="240" w:lineRule="auto"/>
        <w:ind w:left="567" w:right="851" w:firstLine="0"/>
        <w:jc w:val="both"/>
        <w:rPr>
          <w:rFonts w:ascii="Times New Roman" w:hAnsi="Times New Roman"/>
          <w:sz w:val="28"/>
          <w:szCs w:val="28"/>
        </w:rPr>
      </w:pPr>
      <w:r w:rsidRPr="001A53AC">
        <w:rPr>
          <w:rFonts w:ascii="Times New Roman" w:hAnsi="Times New Roman"/>
          <w:sz w:val="28"/>
          <w:szCs w:val="28"/>
        </w:rPr>
        <w:t>Проведена первая «Общество кардиологов» в 2020г. для кардиологов и терапевтов РТ;</w:t>
      </w:r>
    </w:p>
    <w:p w:rsidR="001004C0" w:rsidRPr="001A53AC" w:rsidRDefault="001004C0" w:rsidP="001A53AC">
      <w:pPr>
        <w:pStyle w:val="ad"/>
        <w:numPr>
          <w:ilvl w:val="0"/>
          <w:numId w:val="22"/>
        </w:numPr>
        <w:spacing w:after="200" w:line="240" w:lineRule="auto"/>
        <w:ind w:left="567" w:right="851" w:firstLine="0"/>
        <w:jc w:val="both"/>
        <w:rPr>
          <w:rFonts w:ascii="Times New Roman" w:hAnsi="Times New Roman"/>
          <w:sz w:val="28"/>
          <w:szCs w:val="28"/>
        </w:rPr>
      </w:pPr>
      <w:r w:rsidRPr="001A53AC">
        <w:rPr>
          <w:rFonts w:ascii="Times New Roman" w:hAnsi="Times New Roman"/>
          <w:sz w:val="28"/>
          <w:szCs w:val="28"/>
        </w:rPr>
        <w:t xml:space="preserve">Школа «ОКС» - чел 867.  </w:t>
      </w:r>
    </w:p>
    <w:p w:rsidR="001004C0" w:rsidRPr="001A53AC" w:rsidRDefault="001004C0" w:rsidP="001A53AC">
      <w:pPr>
        <w:pStyle w:val="ad"/>
        <w:numPr>
          <w:ilvl w:val="0"/>
          <w:numId w:val="22"/>
        </w:numPr>
        <w:spacing w:after="200" w:line="240" w:lineRule="auto"/>
        <w:ind w:left="567" w:right="851" w:firstLine="0"/>
        <w:jc w:val="both"/>
        <w:rPr>
          <w:rFonts w:ascii="Times New Roman" w:hAnsi="Times New Roman"/>
          <w:sz w:val="28"/>
          <w:szCs w:val="28"/>
        </w:rPr>
      </w:pPr>
      <w:r w:rsidRPr="001A53AC">
        <w:rPr>
          <w:rFonts w:ascii="Times New Roman" w:hAnsi="Times New Roman"/>
          <w:sz w:val="28"/>
          <w:szCs w:val="28"/>
        </w:rPr>
        <w:t xml:space="preserve">Экстренных выездов по линии санавиации – 32. </w:t>
      </w:r>
    </w:p>
    <w:p w:rsidR="001004C0" w:rsidRPr="001A53AC" w:rsidRDefault="001004C0" w:rsidP="001A53AC">
      <w:pPr>
        <w:pStyle w:val="ad"/>
        <w:numPr>
          <w:ilvl w:val="0"/>
          <w:numId w:val="22"/>
        </w:numPr>
        <w:spacing w:after="200" w:line="240" w:lineRule="auto"/>
        <w:ind w:left="567" w:right="851" w:firstLine="0"/>
        <w:jc w:val="both"/>
        <w:rPr>
          <w:rFonts w:ascii="Times New Roman" w:hAnsi="Times New Roman"/>
          <w:sz w:val="28"/>
          <w:szCs w:val="28"/>
        </w:rPr>
      </w:pPr>
      <w:r w:rsidRPr="001A53AC">
        <w:rPr>
          <w:rFonts w:ascii="Times New Roman" w:hAnsi="Times New Roman"/>
          <w:sz w:val="28"/>
          <w:szCs w:val="28"/>
        </w:rPr>
        <w:t xml:space="preserve">Внедрения – планируется стрессЭХОКГ. </w:t>
      </w:r>
    </w:p>
    <w:p w:rsidR="001004C0" w:rsidRPr="001A53AC" w:rsidRDefault="001004C0" w:rsidP="001A53AC">
      <w:pPr>
        <w:pStyle w:val="ad"/>
        <w:numPr>
          <w:ilvl w:val="0"/>
          <w:numId w:val="22"/>
        </w:numPr>
        <w:spacing w:after="200" w:line="240" w:lineRule="auto"/>
        <w:ind w:left="567" w:right="851" w:firstLine="0"/>
        <w:jc w:val="both"/>
        <w:rPr>
          <w:rFonts w:ascii="Times New Roman" w:hAnsi="Times New Roman"/>
          <w:sz w:val="28"/>
          <w:szCs w:val="28"/>
        </w:rPr>
      </w:pPr>
      <w:r w:rsidRPr="001A53AC">
        <w:rPr>
          <w:rFonts w:ascii="Times New Roman" w:hAnsi="Times New Roman"/>
          <w:sz w:val="28"/>
          <w:szCs w:val="28"/>
        </w:rPr>
        <w:t xml:space="preserve">Постоянное внедрение по системе менеджмента качества </w:t>
      </w:r>
      <w:r w:rsidRPr="001A53AC">
        <w:rPr>
          <w:rFonts w:ascii="Times New Roman" w:hAnsi="Times New Roman"/>
          <w:sz w:val="28"/>
          <w:szCs w:val="28"/>
          <w:lang w:val="en-US"/>
        </w:rPr>
        <w:t>ISO</w:t>
      </w:r>
      <w:r w:rsidRPr="001A53AC">
        <w:rPr>
          <w:rFonts w:ascii="Times New Roman" w:hAnsi="Times New Roman"/>
          <w:sz w:val="28"/>
          <w:szCs w:val="28"/>
        </w:rPr>
        <w:t xml:space="preserve"> 9001. </w:t>
      </w:r>
    </w:p>
    <w:p w:rsidR="001004C0" w:rsidRPr="001A53AC" w:rsidRDefault="001004C0" w:rsidP="001A53AC">
      <w:pPr>
        <w:pStyle w:val="ad"/>
        <w:spacing w:line="240" w:lineRule="auto"/>
        <w:ind w:left="567" w:right="851"/>
        <w:jc w:val="both"/>
        <w:rPr>
          <w:rFonts w:ascii="Times New Roman" w:hAnsi="Times New Roman"/>
          <w:sz w:val="28"/>
          <w:szCs w:val="28"/>
          <w:highlight w:val="yellow"/>
        </w:rPr>
      </w:pPr>
    </w:p>
    <w:p w:rsidR="001004C0" w:rsidRPr="001A53AC" w:rsidRDefault="001004C0" w:rsidP="001A53AC">
      <w:pPr>
        <w:pStyle w:val="ad"/>
        <w:spacing w:line="240" w:lineRule="auto"/>
        <w:ind w:left="567" w:right="851"/>
        <w:jc w:val="both"/>
        <w:rPr>
          <w:rFonts w:ascii="Times New Roman" w:hAnsi="Times New Roman"/>
          <w:sz w:val="28"/>
          <w:szCs w:val="28"/>
          <w:u w:val="single"/>
        </w:rPr>
      </w:pPr>
      <w:r w:rsidRPr="001A53AC">
        <w:rPr>
          <w:rFonts w:ascii="Times New Roman" w:hAnsi="Times New Roman"/>
          <w:sz w:val="28"/>
          <w:szCs w:val="28"/>
          <w:u w:val="single"/>
        </w:rPr>
        <w:t xml:space="preserve"> Санитарно- просветительная работа</w:t>
      </w:r>
    </w:p>
    <w:p w:rsidR="001004C0" w:rsidRPr="001A53AC" w:rsidRDefault="001004C0" w:rsidP="001A53AC">
      <w:pPr>
        <w:pStyle w:val="ad"/>
        <w:numPr>
          <w:ilvl w:val="0"/>
          <w:numId w:val="23"/>
        </w:numPr>
        <w:spacing w:after="200" w:line="240" w:lineRule="auto"/>
        <w:ind w:left="870" w:right="851"/>
        <w:jc w:val="both"/>
        <w:rPr>
          <w:rFonts w:ascii="Times New Roman" w:hAnsi="Times New Roman"/>
          <w:sz w:val="28"/>
          <w:szCs w:val="28"/>
        </w:rPr>
      </w:pPr>
      <w:r w:rsidRPr="001A53AC">
        <w:rPr>
          <w:rFonts w:ascii="Times New Roman" w:hAnsi="Times New Roman"/>
          <w:sz w:val="28"/>
          <w:szCs w:val="28"/>
        </w:rPr>
        <w:t xml:space="preserve"> Видеоконференции по острым формам БСК–  111 (еженедельно, 3 раза в неделю, с 8 мая по 27 июля не проводилось из-за </w:t>
      </w:r>
      <w:r w:rsidRPr="001A53AC">
        <w:rPr>
          <w:rFonts w:ascii="Times New Roman" w:hAnsi="Times New Roman"/>
          <w:sz w:val="28"/>
          <w:szCs w:val="28"/>
          <w:lang w:val="en-US"/>
        </w:rPr>
        <w:t>covid</w:t>
      </w:r>
      <w:r w:rsidRPr="001A53AC">
        <w:rPr>
          <w:rFonts w:ascii="Times New Roman" w:hAnsi="Times New Roman"/>
          <w:sz w:val="28"/>
          <w:szCs w:val="28"/>
        </w:rPr>
        <w:t xml:space="preserve">19). </w:t>
      </w:r>
    </w:p>
    <w:p w:rsidR="001004C0" w:rsidRPr="001A53AC" w:rsidRDefault="001004C0" w:rsidP="001A53AC">
      <w:pPr>
        <w:pStyle w:val="ad"/>
        <w:numPr>
          <w:ilvl w:val="0"/>
          <w:numId w:val="23"/>
        </w:numPr>
        <w:spacing w:after="200" w:line="240" w:lineRule="auto"/>
        <w:ind w:left="870" w:right="851"/>
        <w:jc w:val="both"/>
        <w:rPr>
          <w:rFonts w:ascii="Times New Roman" w:hAnsi="Times New Roman"/>
          <w:sz w:val="28"/>
          <w:szCs w:val="28"/>
        </w:rPr>
      </w:pPr>
      <w:r w:rsidRPr="001A53AC">
        <w:rPr>
          <w:rFonts w:ascii="Times New Roman" w:hAnsi="Times New Roman"/>
          <w:sz w:val="28"/>
          <w:szCs w:val="28"/>
        </w:rPr>
        <w:t xml:space="preserve">Месячников в этом году не было из-за карантинных мероприятий по поводу </w:t>
      </w:r>
      <w:r w:rsidRPr="001A53AC">
        <w:rPr>
          <w:rFonts w:ascii="Times New Roman" w:hAnsi="Times New Roman"/>
          <w:sz w:val="28"/>
          <w:szCs w:val="28"/>
          <w:lang w:val="en-US"/>
        </w:rPr>
        <w:t>covid</w:t>
      </w:r>
      <w:r w:rsidRPr="001A53AC">
        <w:rPr>
          <w:rFonts w:ascii="Times New Roman" w:hAnsi="Times New Roman"/>
          <w:sz w:val="28"/>
          <w:szCs w:val="28"/>
        </w:rPr>
        <w:t xml:space="preserve">19. По ВКС в дистанционном режиме регулярно проводится санпросвет работа ведения больных БСК на всех этапах оказания медицинской помощи. </w:t>
      </w:r>
    </w:p>
    <w:p w:rsidR="001004C0" w:rsidRPr="001A53AC" w:rsidRDefault="001004C0" w:rsidP="001A53AC">
      <w:pPr>
        <w:spacing w:line="240" w:lineRule="auto"/>
        <w:ind w:left="567" w:right="851"/>
        <w:jc w:val="both"/>
        <w:rPr>
          <w:rFonts w:ascii="Times New Roman" w:eastAsia="Calibri" w:hAnsi="Times New Roman" w:cs="Times New Roman"/>
          <w:sz w:val="28"/>
          <w:szCs w:val="28"/>
        </w:rPr>
      </w:pPr>
      <w:r w:rsidRPr="001A53AC">
        <w:rPr>
          <w:rFonts w:ascii="Times New Roman" w:eastAsia="Calibri" w:hAnsi="Times New Roman" w:cs="Times New Roman"/>
          <w:sz w:val="28"/>
          <w:szCs w:val="28"/>
        </w:rPr>
        <w:t xml:space="preserve">3. Прочитано лекций в организациях: 16 лекций среди медработников ЛПУ и городских поликлиник в очном и дистанционном формате.  </w:t>
      </w:r>
    </w:p>
    <w:p w:rsidR="001004C0" w:rsidRPr="001A53AC" w:rsidRDefault="001004C0" w:rsidP="001A53AC">
      <w:pPr>
        <w:spacing w:line="240" w:lineRule="auto"/>
        <w:ind w:left="567" w:right="851"/>
        <w:jc w:val="both"/>
        <w:rPr>
          <w:rFonts w:ascii="Times New Roman" w:eastAsia="Calibri" w:hAnsi="Times New Roman" w:cs="Times New Roman"/>
          <w:sz w:val="28"/>
          <w:szCs w:val="28"/>
        </w:rPr>
      </w:pPr>
      <w:r w:rsidRPr="001A53AC">
        <w:rPr>
          <w:rFonts w:ascii="Times New Roman" w:eastAsia="Calibri" w:hAnsi="Times New Roman" w:cs="Times New Roman"/>
          <w:sz w:val="28"/>
          <w:szCs w:val="28"/>
        </w:rPr>
        <w:t xml:space="preserve">4. Выступление по СМИ (радио-1, на тему: Профилактика сердечно-сосудистых заболеваний, печать-1: в газете «Шын» статья на тему: Статины, профилактика): 1. </w:t>
      </w:r>
    </w:p>
    <w:p w:rsidR="001004C0" w:rsidRPr="001A53AC" w:rsidRDefault="001004C0" w:rsidP="001A53AC">
      <w:pPr>
        <w:spacing w:line="240" w:lineRule="auto"/>
        <w:ind w:left="567" w:right="851"/>
        <w:jc w:val="both"/>
        <w:rPr>
          <w:rFonts w:ascii="Times New Roman" w:eastAsia="Calibri" w:hAnsi="Times New Roman" w:cs="Times New Roman"/>
          <w:sz w:val="28"/>
          <w:szCs w:val="28"/>
        </w:rPr>
      </w:pPr>
      <w:r w:rsidRPr="001A53AC">
        <w:rPr>
          <w:rFonts w:ascii="Times New Roman" w:eastAsia="Calibri" w:hAnsi="Times New Roman" w:cs="Times New Roman"/>
          <w:sz w:val="28"/>
          <w:szCs w:val="28"/>
        </w:rPr>
        <w:t xml:space="preserve">5. Проведены акции: В сентябре проведена акция ко «Всемирному дню сердца». </w:t>
      </w:r>
    </w:p>
    <w:p w:rsidR="001004C0" w:rsidRPr="000578E3" w:rsidRDefault="001004C0" w:rsidP="000578E3">
      <w:pPr>
        <w:spacing w:line="240" w:lineRule="auto"/>
        <w:jc w:val="both"/>
        <w:rPr>
          <w:rFonts w:ascii="Times New Roman" w:hAnsi="Times New Roman" w:cs="Times New Roman"/>
          <w:sz w:val="28"/>
          <w:szCs w:val="28"/>
          <w:highlight w:val="yellow"/>
        </w:rPr>
      </w:pPr>
    </w:p>
    <w:p w:rsidR="001004C0" w:rsidRPr="005C5BC2" w:rsidRDefault="001004C0" w:rsidP="000578E3">
      <w:pPr>
        <w:spacing w:line="240" w:lineRule="auto"/>
        <w:ind w:left="567"/>
        <w:jc w:val="both"/>
        <w:rPr>
          <w:rFonts w:ascii="Times New Roman" w:hAnsi="Times New Roman" w:cs="Times New Roman"/>
          <w:sz w:val="28"/>
          <w:szCs w:val="28"/>
        </w:rPr>
      </w:pPr>
      <w:r w:rsidRPr="005C5BC2">
        <w:rPr>
          <w:rFonts w:ascii="Times New Roman" w:hAnsi="Times New Roman" w:cs="Times New Roman"/>
          <w:sz w:val="28"/>
          <w:szCs w:val="28"/>
        </w:rPr>
        <w:t>Выводы:</w:t>
      </w:r>
    </w:p>
    <w:p w:rsidR="001004C0" w:rsidRPr="000578E3" w:rsidRDefault="001004C0" w:rsidP="000578E3">
      <w:pPr>
        <w:spacing w:line="240" w:lineRule="auto"/>
        <w:ind w:left="567"/>
        <w:jc w:val="both"/>
        <w:rPr>
          <w:rFonts w:ascii="Times New Roman" w:hAnsi="Times New Roman" w:cs="Times New Roman"/>
          <w:b/>
          <w:sz w:val="28"/>
          <w:szCs w:val="28"/>
        </w:rPr>
      </w:pPr>
    </w:p>
    <w:p w:rsidR="001004C0" w:rsidRPr="000578E3" w:rsidRDefault="001004C0" w:rsidP="000578E3">
      <w:pPr>
        <w:spacing w:line="240" w:lineRule="auto"/>
        <w:jc w:val="both"/>
        <w:rPr>
          <w:rFonts w:ascii="Times New Roman" w:hAnsi="Times New Roman" w:cs="Times New Roman"/>
          <w:sz w:val="28"/>
          <w:szCs w:val="28"/>
        </w:rPr>
      </w:pPr>
      <w:r w:rsidRPr="000578E3">
        <w:rPr>
          <w:rFonts w:ascii="Times New Roman" w:hAnsi="Times New Roman" w:cs="Times New Roman"/>
          <w:sz w:val="28"/>
          <w:szCs w:val="28"/>
        </w:rPr>
        <w:t>План койко-дней по ОМС выполнен на 99,9%, в 2019г 90,4%. Выполнение плана по койко-дням уве</w:t>
      </w:r>
      <w:r w:rsidR="001B045D" w:rsidRPr="000578E3">
        <w:rPr>
          <w:rFonts w:ascii="Times New Roman" w:hAnsi="Times New Roman" w:cs="Times New Roman"/>
          <w:sz w:val="28"/>
          <w:szCs w:val="28"/>
        </w:rPr>
        <w:t xml:space="preserve">личилась по сравнению с прошлым </w:t>
      </w:r>
      <w:r w:rsidRPr="000578E3">
        <w:rPr>
          <w:rFonts w:ascii="Times New Roman" w:hAnsi="Times New Roman" w:cs="Times New Roman"/>
          <w:sz w:val="28"/>
          <w:szCs w:val="28"/>
        </w:rPr>
        <w:t>годом на 9,5%.</w:t>
      </w:r>
    </w:p>
    <w:p w:rsidR="001004C0" w:rsidRPr="000578E3" w:rsidRDefault="001004C0" w:rsidP="000578E3">
      <w:pPr>
        <w:pStyle w:val="ad"/>
        <w:spacing w:line="240" w:lineRule="auto"/>
        <w:ind w:left="927"/>
        <w:jc w:val="both"/>
        <w:rPr>
          <w:rFonts w:ascii="Times New Roman" w:hAnsi="Times New Roman"/>
          <w:b/>
          <w:sz w:val="28"/>
          <w:szCs w:val="28"/>
          <w:highlight w:val="yellow"/>
        </w:rPr>
      </w:pPr>
    </w:p>
    <w:p w:rsidR="001004C0" w:rsidRPr="005C5BC2" w:rsidRDefault="001004C0" w:rsidP="000578E3">
      <w:pPr>
        <w:pStyle w:val="ad"/>
        <w:spacing w:line="240" w:lineRule="auto"/>
        <w:ind w:left="927"/>
        <w:jc w:val="both"/>
        <w:rPr>
          <w:rFonts w:ascii="Times New Roman" w:hAnsi="Times New Roman"/>
          <w:sz w:val="28"/>
          <w:szCs w:val="28"/>
        </w:rPr>
      </w:pPr>
      <w:r w:rsidRPr="005C5BC2">
        <w:rPr>
          <w:rFonts w:ascii="Times New Roman" w:hAnsi="Times New Roman"/>
          <w:sz w:val="28"/>
          <w:szCs w:val="28"/>
        </w:rPr>
        <w:t>Предложения:</w:t>
      </w:r>
    </w:p>
    <w:p w:rsidR="001004C0" w:rsidRPr="000578E3" w:rsidRDefault="001004C0" w:rsidP="000578E3">
      <w:pPr>
        <w:pStyle w:val="ad"/>
        <w:numPr>
          <w:ilvl w:val="0"/>
          <w:numId w:val="21"/>
        </w:numPr>
        <w:spacing w:after="200" w:line="240" w:lineRule="auto"/>
        <w:jc w:val="both"/>
        <w:rPr>
          <w:rFonts w:ascii="Times New Roman" w:hAnsi="Times New Roman"/>
          <w:sz w:val="28"/>
          <w:szCs w:val="28"/>
        </w:rPr>
      </w:pPr>
      <w:r w:rsidRPr="000578E3">
        <w:rPr>
          <w:rFonts w:ascii="Times New Roman" w:hAnsi="Times New Roman"/>
          <w:sz w:val="28"/>
          <w:szCs w:val="28"/>
        </w:rPr>
        <w:t xml:space="preserve">Дальнейшее внедрение в отделение системы менеджмента качества (СМК), получение сертификата соответствия Росздравнадзора. </w:t>
      </w:r>
    </w:p>
    <w:p w:rsidR="001004C0" w:rsidRPr="000578E3" w:rsidRDefault="001004C0" w:rsidP="000578E3">
      <w:pPr>
        <w:pStyle w:val="ad"/>
        <w:numPr>
          <w:ilvl w:val="0"/>
          <w:numId w:val="21"/>
        </w:numPr>
        <w:spacing w:after="200" w:line="240" w:lineRule="auto"/>
        <w:jc w:val="both"/>
        <w:rPr>
          <w:rFonts w:ascii="Times New Roman" w:hAnsi="Times New Roman"/>
          <w:sz w:val="28"/>
          <w:szCs w:val="28"/>
        </w:rPr>
      </w:pPr>
      <w:r w:rsidRPr="000578E3">
        <w:rPr>
          <w:rFonts w:ascii="Times New Roman" w:hAnsi="Times New Roman"/>
          <w:sz w:val="28"/>
          <w:szCs w:val="28"/>
        </w:rPr>
        <w:t>Продолжить работу по повышению квалификации и самообразованию медицинского персонала</w:t>
      </w:r>
    </w:p>
    <w:p w:rsidR="001004C0" w:rsidRPr="000578E3" w:rsidRDefault="001004C0" w:rsidP="00E012D5">
      <w:pPr>
        <w:pStyle w:val="ad"/>
        <w:numPr>
          <w:ilvl w:val="0"/>
          <w:numId w:val="21"/>
        </w:numPr>
        <w:spacing w:after="0" w:line="240" w:lineRule="auto"/>
        <w:jc w:val="both"/>
        <w:rPr>
          <w:rFonts w:ascii="Times New Roman" w:hAnsi="Times New Roman"/>
          <w:b/>
          <w:sz w:val="28"/>
          <w:szCs w:val="28"/>
        </w:rPr>
      </w:pPr>
      <w:r w:rsidRPr="000578E3">
        <w:rPr>
          <w:rFonts w:ascii="Times New Roman" w:hAnsi="Times New Roman"/>
          <w:sz w:val="28"/>
          <w:szCs w:val="28"/>
        </w:rPr>
        <w:t>Продолжить работу по оснащению и переоснащению медоборудованием в отделении согласно Порядка.</w:t>
      </w:r>
    </w:p>
    <w:p w:rsidR="001004C0" w:rsidRPr="000578E3" w:rsidRDefault="001004C0" w:rsidP="000578E3">
      <w:pPr>
        <w:spacing w:line="240" w:lineRule="auto"/>
        <w:jc w:val="both"/>
        <w:rPr>
          <w:rFonts w:ascii="Times New Roman" w:hAnsi="Times New Roman" w:cs="Times New Roman"/>
          <w:b/>
          <w:sz w:val="28"/>
          <w:szCs w:val="28"/>
          <w:highlight w:val="yellow"/>
        </w:rPr>
      </w:pPr>
    </w:p>
    <w:p w:rsidR="001E2983" w:rsidRPr="00D55EB3" w:rsidRDefault="007209F9" w:rsidP="00D55EB3">
      <w:pPr>
        <w:spacing w:line="240" w:lineRule="auto"/>
        <w:ind w:firstLine="708"/>
        <w:jc w:val="both"/>
        <w:rPr>
          <w:rFonts w:ascii="Times New Roman" w:hAnsi="Times New Roman" w:cs="Times New Roman"/>
          <w:bCs/>
          <w:sz w:val="28"/>
          <w:szCs w:val="28"/>
        </w:rPr>
      </w:pPr>
      <w:r w:rsidRPr="000578E3">
        <w:rPr>
          <w:rFonts w:ascii="Times New Roman" w:hAnsi="Times New Roman" w:cs="Times New Roman"/>
          <w:bCs/>
          <w:sz w:val="28"/>
          <w:szCs w:val="28"/>
        </w:rPr>
        <w:t>Иные виды высокотехнологичной медицинской помощи кардиологического профиля не прово</w:t>
      </w:r>
      <w:r w:rsidR="00120514" w:rsidRPr="000578E3">
        <w:rPr>
          <w:rFonts w:ascii="Times New Roman" w:hAnsi="Times New Roman" w:cs="Times New Roman"/>
          <w:bCs/>
          <w:sz w:val="28"/>
          <w:szCs w:val="28"/>
        </w:rPr>
        <w:t>дятся. Плановая кардиохирургиче</w:t>
      </w:r>
      <w:r w:rsidRPr="000578E3">
        <w:rPr>
          <w:rFonts w:ascii="Times New Roman" w:hAnsi="Times New Roman" w:cs="Times New Roman"/>
          <w:bCs/>
          <w:sz w:val="28"/>
          <w:szCs w:val="28"/>
        </w:rPr>
        <w:t xml:space="preserve">ская помощь при сердечно-сосудистых заболеваниях (шунтирование, клапанные операции, вмешательства на магистральных сосудах) в медицинских организациях республики Тыва не </w:t>
      </w:r>
      <w:r w:rsidRPr="000578E3">
        <w:rPr>
          <w:rFonts w:ascii="Times New Roman" w:hAnsi="Times New Roman" w:cs="Times New Roman"/>
          <w:bCs/>
          <w:sz w:val="28"/>
          <w:szCs w:val="28"/>
        </w:rPr>
        <w:lastRenderedPageBreak/>
        <w:t>оказывается. Пациенты с показаниями к кардиохирургическим вмешательствам направляются в плановом порядке в другие регионы Российской Федерации</w:t>
      </w:r>
      <w:r w:rsidR="00D55EB3">
        <w:rPr>
          <w:rFonts w:ascii="Times New Roman" w:hAnsi="Times New Roman" w:cs="Times New Roman"/>
          <w:bCs/>
          <w:sz w:val="28"/>
          <w:szCs w:val="28"/>
        </w:rPr>
        <w:t>.</w:t>
      </w:r>
    </w:p>
    <w:p w:rsidR="008E5A42" w:rsidRPr="00D55EB3" w:rsidRDefault="00D55EB3" w:rsidP="00D55EB3">
      <w:pPr>
        <w:pStyle w:val="6"/>
        <w:tabs>
          <w:tab w:val="left" w:pos="6015"/>
        </w:tabs>
        <w:spacing w:line="240" w:lineRule="auto"/>
        <w:jc w:val="both"/>
        <w:rPr>
          <w:rFonts w:ascii="Times New Roman" w:hAnsi="Times New Roman" w:cs="Times New Roman"/>
          <w:b/>
          <w:i w:val="0"/>
          <w:color w:val="000000"/>
          <w:sz w:val="28"/>
          <w:szCs w:val="28"/>
        </w:rPr>
      </w:pPr>
      <w:r w:rsidRPr="00D55EB3">
        <w:rPr>
          <w:rFonts w:ascii="Times New Roman" w:hAnsi="Times New Roman" w:cs="Times New Roman"/>
          <w:b/>
          <w:i w:val="0"/>
          <w:color w:val="000000"/>
          <w:sz w:val="28"/>
          <w:szCs w:val="28"/>
        </w:rPr>
        <w:tab/>
      </w:r>
    </w:p>
    <w:p w:rsidR="008E5A42" w:rsidRPr="00D55EB3" w:rsidRDefault="00894B50" w:rsidP="00E6166E">
      <w:pPr>
        <w:pStyle w:val="6"/>
        <w:ind w:left="643"/>
        <w:jc w:val="center"/>
        <w:rPr>
          <w:rFonts w:ascii="Times New Roman" w:hAnsi="Times New Roman" w:cs="Times New Roman"/>
          <w:b/>
          <w:i w:val="0"/>
          <w:color w:val="000000"/>
          <w:sz w:val="28"/>
          <w:szCs w:val="28"/>
        </w:rPr>
      </w:pPr>
      <w:r>
        <w:rPr>
          <w:rFonts w:ascii="Times New Roman" w:hAnsi="Times New Roman" w:cs="Times New Roman"/>
          <w:b/>
          <w:i w:val="0"/>
          <w:color w:val="000000"/>
          <w:sz w:val="28"/>
          <w:szCs w:val="28"/>
        </w:rPr>
        <w:t>2)</w:t>
      </w:r>
      <w:r w:rsidR="00E6166E" w:rsidRPr="00D55EB3">
        <w:rPr>
          <w:rFonts w:ascii="Times New Roman" w:hAnsi="Times New Roman" w:cs="Times New Roman"/>
          <w:b/>
          <w:i w:val="0"/>
          <w:color w:val="000000"/>
          <w:sz w:val="28"/>
          <w:szCs w:val="28"/>
        </w:rPr>
        <w:t xml:space="preserve"> </w:t>
      </w:r>
      <w:r w:rsidR="008E5A42" w:rsidRPr="00D55EB3">
        <w:rPr>
          <w:rFonts w:ascii="Times New Roman" w:hAnsi="Times New Roman" w:cs="Times New Roman"/>
          <w:b/>
          <w:i w:val="0"/>
          <w:color w:val="000000"/>
          <w:sz w:val="28"/>
          <w:szCs w:val="28"/>
        </w:rPr>
        <w:t>ПСО  ГБУЗ РТ</w:t>
      </w:r>
      <w:r w:rsidR="00E6166E" w:rsidRPr="00D55EB3">
        <w:rPr>
          <w:rFonts w:ascii="Times New Roman" w:hAnsi="Times New Roman" w:cs="Times New Roman"/>
          <w:b/>
          <w:i w:val="0"/>
          <w:color w:val="000000"/>
          <w:sz w:val="28"/>
          <w:szCs w:val="28"/>
        </w:rPr>
        <w:t xml:space="preserve"> </w:t>
      </w:r>
      <w:r w:rsidR="008E5A42" w:rsidRPr="00D55EB3">
        <w:rPr>
          <w:rFonts w:ascii="Times New Roman" w:hAnsi="Times New Roman" w:cs="Times New Roman"/>
          <w:b/>
          <w:i w:val="0"/>
          <w:color w:val="000000"/>
          <w:sz w:val="28"/>
          <w:szCs w:val="28"/>
        </w:rPr>
        <w:t>«Барун-Хемчикского ММЦ»</w:t>
      </w:r>
    </w:p>
    <w:p w:rsidR="00537C3A" w:rsidRDefault="00A31BB6" w:rsidP="00B66C0B">
      <w:pPr>
        <w:ind w:firstLine="567"/>
        <w:jc w:val="center"/>
        <w:rPr>
          <w:rFonts w:ascii="Times New Roman" w:hAnsi="Times New Roman" w:cs="Times New Roman"/>
          <w:color w:val="000000"/>
          <w:sz w:val="28"/>
          <w:szCs w:val="28"/>
        </w:rPr>
      </w:pPr>
      <w:r w:rsidRPr="00450CD2">
        <w:rPr>
          <w:rFonts w:ascii="Times New Roman" w:hAnsi="Times New Roman" w:cs="Times New Roman"/>
          <w:color w:val="000000"/>
          <w:sz w:val="28"/>
          <w:szCs w:val="28"/>
        </w:rPr>
        <w:t xml:space="preserve">В сравнении </w:t>
      </w:r>
      <w:r w:rsidR="008E5A42" w:rsidRPr="00450CD2">
        <w:rPr>
          <w:rFonts w:ascii="Times New Roman" w:hAnsi="Times New Roman" w:cs="Times New Roman"/>
          <w:color w:val="000000"/>
          <w:sz w:val="28"/>
          <w:szCs w:val="28"/>
        </w:rPr>
        <w:t xml:space="preserve">за  </w:t>
      </w:r>
      <w:r w:rsidRPr="00450CD2">
        <w:rPr>
          <w:rFonts w:ascii="Times New Roman" w:hAnsi="Times New Roman" w:cs="Times New Roman"/>
          <w:color w:val="000000"/>
          <w:sz w:val="28"/>
          <w:szCs w:val="28"/>
        </w:rPr>
        <w:t xml:space="preserve">2018, 2019, </w:t>
      </w:r>
      <w:r w:rsidR="00B66C0B" w:rsidRPr="00450CD2">
        <w:rPr>
          <w:rFonts w:ascii="Times New Roman" w:hAnsi="Times New Roman" w:cs="Times New Roman"/>
          <w:color w:val="000000"/>
          <w:sz w:val="28"/>
          <w:szCs w:val="28"/>
        </w:rPr>
        <w:t xml:space="preserve">2020 гг.  </w:t>
      </w:r>
    </w:p>
    <w:p w:rsidR="008E5A42" w:rsidRPr="00450CD2" w:rsidRDefault="00B66C0B" w:rsidP="00B66C0B">
      <w:pPr>
        <w:ind w:firstLine="567"/>
        <w:jc w:val="center"/>
        <w:rPr>
          <w:rFonts w:ascii="Times New Roman" w:hAnsi="Times New Roman" w:cs="Times New Roman"/>
          <w:color w:val="000000"/>
          <w:sz w:val="28"/>
          <w:szCs w:val="28"/>
        </w:rPr>
      </w:pPr>
      <w:r w:rsidRPr="00450CD2">
        <w:rPr>
          <w:rFonts w:ascii="Times New Roman" w:hAnsi="Times New Roman" w:cs="Times New Roman"/>
          <w:color w:val="000000"/>
          <w:sz w:val="28"/>
          <w:szCs w:val="28"/>
        </w:rPr>
        <w:t xml:space="preserve">    </w:t>
      </w:r>
      <w:r w:rsidR="008E5A42" w:rsidRPr="00450CD2">
        <w:rPr>
          <w:rFonts w:ascii="Times New Roman" w:hAnsi="Times New Roman" w:cs="Times New Roman"/>
          <w:color w:val="000000"/>
          <w:sz w:val="28"/>
          <w:szCs w:val="28"/>
        </w:rPr>
        <w:t xml:space="preserve">              </w:t>
      </w:r>
      <w:r w:rsidRPr="00450CD2">
        <w:rPr>
          <w:rFonts w:ascii="Times New Roman" w:hAnsi="Times New Roman" w:cs="Times New Roman"/>
          <w:color w:val="000000"/>
          <w:sz w:val="28"/>
          <w:szCs w:val="28"/>
        </w:rPr>
        <w:t xml:space="preserve">                     </w:t>
      </w:r>
    </w:p>
    <w:p w:rsidR="00B66C0B" w:rsidRPr="008631B9" w:rsidRDefault="008E5A42" w:rsidP="00537C3A">
      <w:pPr>
        <w:spacing w:line="240" w:lineRule="auto"/>
        <w:jc w:val="both"/>
        <w:rPr>
          <w:rFonts w:ascii="Times New Roman" w:hAnsi="Times New Roman" w:cs="Times New Roman"/>
          <w:color w:val="000000"/>
          <w:sz w:val="28"/>
          <w:szCs w:val="28"/>
          <w:lang w:val="x-none" w:eastAsia="x-none"/>
        </w:rPr>
      </w:pPr>
      <w:r w:rsidRPr="008631B9">
        <w:rPr>
          <w:rFonts w:ascii="Times New Roman" w:hAnsi="Times New Roman" w:cs="Times New Roman"/>
          <w:color w:val="000000"/>
          <w:sz w:val="28"/>
          <w:szCs w:val="28"/>
          <w:lang w:val="x-none" w:eastAsia="x-none"/>
        </w:rPr>
        <w:t xml:space="preserve">В кардиологическом отделении </w:t>
      </w:r>
      <w:r w:rsidRPr="008631B9">
        <w:rPr>
          <w:rFonts w:ascii="Times New Roman" w:hAnsi="Times New Roman" w:cs="Times New Roman"/>
          <w:color w:val="000000"/>
          <w:sz w:val="28"/>
          <w:szCs w:val="28"/>
          <w:lang w:eastAsia="x-none"/>
        </w:rPr>
        <w:t>ПСО</w:t>
      </w:r>
      <w:r w:rsidRPr="008631B9">
        <w:rPr>
          <w:rFonts w:ascii="Times New Roman" w:hAnsi="Times New Roman" w:cs="Times New Roman"/>
          <w:color w:val="000000"/>
          <w:sz w:val="28"/>
          <w:szCs w:val="28"/>
          <w:lang w:val="x-none" w:eastAsia="x-none"/>
        </w:rPr>
        <w:t xml:space="preserve"> развернуто </w:t>
      </w:r>
      <w:r w:rsidRPr="008631B9">
        <w:rPr>
          <w:rFonts w:ascii="Times New Roman" w:hAnsi="Times New Roman" w:cs="Times New Roman"/>
          <w:color w:val="000000"/>
          <w:sz w:val="28"/>
          <w:szCs w:val="28"/>
          <w:lang w:eastAsia="x-none"/>
        </w:rPr>
        <w:t>11</w:t>
      </w:r>
      <w:r w:rsidRPr="008631B9">
        <w:rPr>
          <w:rFonts w:ascii="Times New Roman" w:hAnsi="Times New Roman" w:cs="Times New Roman"/>
          <w:color w:val="000000"/>
          <w:sz w:val="28"/>
          <w:szCs w:val="28"/>
          <w:lang w:val="x-none" w:eastAsia="x-none"/>
        </w:rPr>
        <w:t xml:space="preserve"> коек из них </w:t>
      </w:r>
      <w:r w:rsidRPr="008631B9">
        <w:rPr>
          <w:rFonts w:ascii="Times New Roman" w:hAnsi="Times New Roman" w:cs="Times New Roman"/>
          <w:color w:val="000000"/>
          <w:sz w:val="28"/>
          <w:szCs w:val="28"/>
          <w:lang w:eastAsia="x-none"/>
        </w:rPr>
        <w:t>3</w:t>
      </w:r>
      <w:r w:rsidRPr="008631B9">
        <w:rPr>
          <w:rFonts w:ascii="Times New Roman" w:hAnsi="Times New Roman" w:cs="Times New Roman"/>
          <w:color w:val="000000"/>
          <w:sz w:val="28"/>
          <w:szCs w:val="28"/>
          <w:lang w:val="x-none" w:eastAsia="x-none"/>
        </w:rPr>
        <w:t xml:space="preserve"> коек – палаты реаним</w:t>
      </w:r>
      <w:r w:rsidR="00B66C0B" w:rsidRPr="008631B9">
        <w:rPr>
          <w:rFonts w:ascii="Times New Roman" w:hAnsi="Times New Roman" w:cs="Times New Roman"/>
          <w:color w:val="000000"/>
          <w:sz w:val="28"/>
          <w:szCs w:val="28"/>
          <w:lang w:val="x-none" w:eastAsia="x-none"/>
        </w:rPr>
        <w:t xml:space="preserve">ации и интенсивной  терапии.   </w:t>
      </w:r>
    </w:p>
    <w:p w:rsidR="008E5A42" w:rsidRPr="008631B9" w:rsidRDefault="008E5A42" w:rsidP="00E53485">
      <w:pPr>
        <w:pStyle w:val="aff4"/>
        <w:spacing w:line="240" w:lineRule="auto"/>
        <w:jc w:val="both"/>
        <w:outlineLvl w:val="0"/>
        <w:rPr>
          <w:color w:val="000000"/>
          <w:sz w:val="28"/>
          <w:szCs w:val="28"/>
          <w:u w:val="single"/>
        </w:rPr>
      </w:pPr>
      <w:r w:rsidRPr="008631B9">
        <w:rPr>
          <w:rFonts w:eastAsia="Times New Roman"/>
          <w:color w:val="000000"/>
          <w:sz w:val="28"/>
          <w:szCs w:val="28"/>
          <w:lang w:val="x-none" w:eastAsia="x-none"/>
        </w:rPr>
        <w:t xml:space="preserve">       </w:t>
      </w:r>
      <w:r w:rsidRPr="008631B9">
        <w:rPr>
          <w:i/>
          <w:color w:val="000000"/>
          <w:sz w:val="28"/>
          <w:szCs w:val="28"/>
          <w:u w:val="single"/>
        </w:rPr>
        <w:t>Кадры отделения</w:t>
      </w:r>
    </w:p>
    <w:p w:rsidR="008E5A42" w:rsidRPr="00450CD2" w:rsidRDefault="008E5A42" w:rsidP="00E53485">
      <w:pPr>
        <w:pStyle w:val="aff4"/>
        <w:spacing w:line="240" w:lineRule="auto"/>
        <w:jc w:val="both"/>
        <w:outlineLvl w:val="0"/>
        <w:rPr>
          <w:color w:val="000000"/>
          <w:sz w:val="28"/>
          <w:szCs w:val="28"/>
        </w:rPr>
      </w:pPr>
      <w:r w:rsidRPr="00450CD2">
        <w:rPr>
          <w:color w:val="000000"/>
          <w:sz w:val="28"/>
          <w:szCs w:val="28"/>
        </w:rPr>
        <w:t>Врачи:</w:t>
      </w:r>
      <w:r w:rsidR="00E823B4">
        <w:rPr>
          <w:color w:val="000000"/>
          <w:sz w:val="28"/>
          <w:szCs w:val="28"/>
        </w:rPr>
        <w:t xml:space="preserve"> 6 человек</w:t>
      </w:r>
    </w:p>
    <w:p w:rsidR="008E5A42" w:rsidRPr="00B66C0B" w:rsidRDefault="00621983" w:rsidP="00621983">
      <w:pPr>
        <w:pStyle w:val="aff4"/>
        <w:spacing w:line="240" w:lineRule="auto"/>
        <w:jc w:val="left"/>
        <w:rPr>
          <w:color w:val="000000"/>
          <w:sz w:val="28"/>
          <w:szCs w:val="28"/>
        </w:rPr>
      </w:pPr>
      <w:r>
        <w:rPr>
          <w:color w:val="000000"/>
          <w:sz w:val="28"/>
          <w:szCs w:val="28"/>
        </w:rPr>
        <w:t>З</w:t>
      </w:r>
      <w:r w:rsidR="008E5A42" w:rsidRPr="00B66C0B">
        <w:rPr>
          <w:color w:val="000000"/>
          <w:sz w:val="28"/>
          <w:szCs w:val="28"/>
        </w:rPr>
        <w:t>аведующая отделением ПСО, врач-невролог, стаж работы 34 года, имеет высшую категорию.</w:t>
      </w:r>
    </w:p>
    <w:p w:rsidR="008E5A42" w:rsidRPr="00B66C0B" w:rsidRDefault="00621983" w:rsidP="00E53485">
      <w:pPr>
        <w:pStyle w:val="aff4"/>
        <w:spacing w:line="240" w:lineRule="auto"/>
        <w:jc w:val="both"/>
        <w:outlineLvl w:val="0"/>
        <w:rPr>
          <w:color w:val="000000"/>
          <w:sz w:val="28"/>
          <w:szCs w:val="28"/>
        </w:rPr>
      </w:pPr>
      <w:r>
        <w:rPr>
          <w:color w:val="000000"/>
          <w:sz w:val="28"/>
          <w:szCs w:val="28"/>
        </w:rPr>
        <w:t>В</w:t>
      </w:r>
      <w:r w:rsidR="008E5A42" w:rsidRPr="00B66C0B">
        <w:rPr>
          <w:color w:val="000000"/>
          <w:sz w:val="28"/>
          <w:szCs w:val="28"/>
        </w:rPr>
        <w:t>рач-кардиолог, стаж работы 3 года, по специальности 3 года</w:t>
      </w:r>
    </w:p>
    <w:p w:rsidR="008E5A42" w:rsidRPr="00B66C0B" w:rsidRDefault="00621983" w:rsidP="00E53485">
      <w:pPr>
        <w:pStyle w:val="aff4"/>
        <w:spacing w:line="240" w:lineRule="auto"/>
        <w:jc w:val="both"/>
        <w:outlineLvl w:val="0"/>
        <w:rPr>
          <w:color w:val="000000"/>
          <w:sz w:val="28"/>
          <w:szCs w:val="28"/>
        </w:rPr>
      </w:pPr>
      <w:r>
        <w:rPr>
          <w:color w:val="000000"/>
          <w:sz w:val="28"/>
          <w:szCs w:val="28"/>
        </w:rPr>
        <w:t>В</w:t>
      </w:r>
      <w:r w:rsidR="008E5A42" w:rsidRPr="00B66C0B">
        <w:rPr>
          <w:color w:val="000000"/>
          <w:sz w:val="28"/>
          <w:szCs w:val="28"/>
        </w:rPr>
        <w:t>рач-анестезиолог реаниматолог, стаж 1 год 6 мес.</w:t>
      </w:r>
    </w:p>
    <w:p w:rsidR="008E5A42" w:rsidRPr="00B66C0B" w:rsidRDefault="00621983" w:rsidP="00E53485">
      <w:pPr>
        <w:pStyle w:val="aff4"/>
        <w:spacing w:line="240" w:lineRule="auto"/>
        <w:jc w:val="both"/>
        <w:outlineLvl w:val="0"/>
        <w:rPr>
          <w:color w:val="000000"/>
          <w:sz w:val="28"/>
          <w:szCs w:val="28"/>
        </w:rPr>
      </w:pPr>
      <w:r>
        <w:rPr>
          <w:color w:val="000000"/>
          <w:sz w:val="28"/>
          <w:szCs w:val="28"/>
        </w:rPr>
        <w:t>В</w:t>
      </w:r>
      <w:r w:rsidR="008E5A42" w:rsidRPr="00B66C0B">
        <w:rPr>
          <w:color w:val="000000"/>
          <w:sz w:val="28"/>
          <w:szCs w:val="28"/>
        </w:rPr>
        <w:t>рач функциональной диагностики, стаж общий 10 лет , стаж по специальности 7 лет</w:t>
      </w:r>
    </w:p>
    <w:p w:rsidR="008E5A42" w:rsidRPr="00B66C0B" w:rsidRDefault="00621983" w:rsidP="00E53485">
      <w:pPr>
        <w:pStyle w:val="aff4"/>
        <w:spacing w:line="240" w:lineRule="auto"/>
        <w:jc w:val="both"/>
        <w:outlineLvl w:val="0"/>
        <w:rPr>
          <w:color w:val="000000"/>
          <w:sz w:val="28"/>
          <w:szCs w:val="28"/>
        </w:rPr>
      </w:pPr>
      <w:r>
        <w:rPr>
          <w:color w:val="000000"/>
          <w:sz w:val="28"/>
          <w:szCs w:val="28"/>
        </w:rPr>
        <w:t>В</w:t>
      </w:r>
      <w:r w:rsidR="008E5A42" w:rsidRPr="00B66C0B">
        <w:rPr>
          <w:color w:val="000000"/>
          <w:sz w:val="28"/>
          <w:szCs w:val="28"/>
        </w:rPr>
        <w:t>рач УЗИ сердца, БЦА, стаж 2 года, по специальности 1 год</w:t>
      </w:r>
    </w:p>
    <w:p w:rsidR="008E5A42" w:rsidRPr="00B66C0B" w:rsidRDefault="00621983" w:rsidP="00E53485">
      <w:pPr>
        <w:pStyle w:val="aff4"/>
        <w:spacing w:line="240" w:lineRule="auto"/>
        <w:jc w:val="both"/>
        <w:outlineLvl w:val="0"/>
        <w:rPr>
          <w:color w:val="000000"/>
          <w:sz w:val="28"/>
          <w:szCs w:val="28"/>
        </w:rPr>
      </w:pPr>
      <w:r>
        <w:rPr>
          <w:color w:val="000000"/>
          <w:sz w:val="28"/>
          <w:szCs w:val="28"/>
        </w:rPr>
        <w:t>В</w:t>
      </w:r>
      <w:r w:rsidR="008E5A42" w:rsidRPr="00B66C0B">
        <w:rPr>
          <w:color w:val="000000"/>
          <w:sz w:val="28"/>
          <w:szCs w:val="28"/>
        </w:rPr>
        <w:t>рач УЗИ БЦА, стаж работы 3 года, по специальности 2 года.</w:t>
      </w:r>
    </w:p>
    <w:p w:rsidR="008E5A42" w:rsidRPr="00B66C0B" w:rsidRDefault="00E823B4" w:rsidP="00E53485">
      <w:pPr>
        <w:pStyle w:val="aff4"/>
        <w:spacing w:line="240" w:lineRule="auto"/>
        <w:jc w:val="both"/>
        <w:outlineLvl w:val="0"/>
        <w:rPr>
          <w:color w:val="000000"/>
          <w:sz w:val="28"/>
          <w:szCs w:val="28"/>
        </w:rPr>
      </w:pPr>
      <w:r>
        <w:rPr>
          <w:color w:val="000000"/>
          <w:sz w:val="28"/>
          <w:szCs w:val="28"/>
        </w:rPr>
        <w:t>К</w:t>
      </w:r>
      <w:r w:rsidR="008E5A42" w:rsidRPr="00B66C0B">
        <w:rPr>
          <w:color w:val="000000"/>
          <w:sz w:val="28"/>
          <w:szCs w:val="28"/>
        </w:rPr>
        <w:t>линический психолог, стаж 5 лет.</w:t>
      </w:r>
    </w:p>
    <w:p w:rsidR="008E5A42" w:rsidRPr="00B66C0B" w:rsidRDefault="008E5A42" w:rsidP="008E5A42">
      <w:pPr>
        <w:keepNext/>
        <w:jc w:val="center"/>
        <w:outlineLvl w:val="0"/>
        <w:rPr>
          <w:rFonts w:ascii="Times New Roman" w:hAnsi="Times New Roman" w:cs="Times New Roman"/>
          <w:b/>
          <w:color w:val="000000"/>
          <w:sz w:val="28"/>
          <w:szCs w:val="28"/>
          <w:lang w:eastAsia="x-none"/>
        </w:rPr>
      </w:pPr>
    </w:p>
    <w:p w:rsidR="008E5A42" w:rsidRPr="00450CD2" w:rsidRDefault="008E5A42" w:rsidP="00B66C0B">
      <w:pPr>
        <w:jc w:val="center"/>
        <w:rPr>
          <w:rFonts w:ascii="Times New Roman" w:hAnsi="Times New Roman" w:cs="Times New Roman"/>
          <w:color w:val="000000"/>
          <w:sz w:val="28"/>
          <w:szCs w:val="28"/>
        </w:rPr>
      </w:pPr>
      <w:r w:rsidRPr="00450CD2">
        <w:rPr>
          <w:rFonts w:ascii="Times New Roman" w:hAnsi="Times New Roman" w:cs="Times New Roman"/>
          <w:color w:val="000000"/>
          <w:sz w:val="28"/>
          <w:szCs w:val="28"/>
        </w:rPr>
        <w:t>Деятельность палаты реанимации и интенсивной терапии</w:t>
      </w:r>
    </w:p>
    <w:p w:rsidR="008E5A42" w:rsidRPr="00450CD2" w:rsidRDefault="008E5A42" w:rsidP="008E5A42">
      <w:pPr>
        <w:jc w:val="center"/>
        <w:rPr>
          <w:rFonts w:ascii="Times New Roman" w:hAnsi="Times New Roman" w:cs="Times New Roman"/>
          <w:color w:val="000000"/>
          <w:sz w:val="28"/>
          <w:szCs w:val="28"/>
        </w:rPr>
      </w:pPr>
    </w:p>
    <w:p w:rsidR="008E5A42" w:rsidRDefault="008E5A42" w:rsidP="00E53485">
      <w:pPr>
        <w:spacing w:line="240" w:lineRule="auto"/>
        <w:jc w:val="both"/>
        <w:rPr>
          <w:rFonts w:ascii="Times New Roman" w:hAnsi="Times New Roman" w:cs="Times New Roman"/>
          <w:color w:val="000000"/>
          <w:sz w:val="28"/>
          <w:szCs w:val="28"/>
          <w:lang w:eastAsia="x-none"/>
        </w:rPr>
      </w:pPr>
      <w:r w:rsidRPr="00B66C0B">
        <w:rPr>
          <w:rFonts w:ascii="Times New Roman" w:hAnsi="Times New Roman" w:cs="Times New Roman"/>
          <w:color w:val="000000"/>
          <w:sz w:val="28"/>
          <w:szCs w:val="28"/>
          <w:lang w:val="x-none" w:eastAsia="x-none"/>
        </w:rPr>
        <w:t>В палату реанимации и интенсивной терапии</w:t>
      </w:r>
      <w:r w:rsidR="002F3438">
        <w:rPr>
          <w:rFonts w:ascii="Times New Roman" w:hAnsi="Times New Roman" w:cs="Times New Roman"/>
          <w:color w:val="000000"/>
          <w:sz w:val="28"/>
          <w:szCs w:val="28"/>
          <w:lang w:eastAsia="x-none"/>
        </w:rPr>
        <w:t xml:space="preserve"> (ПРИТ)</w:t>
      </w:r>
      <w:r w:rsidRPr="00B66C0B">
        <w:rPr>
          <w:rFonts w:ascii="Times New Roman" w:hAnsi="Times New Roman" w:cs="Times New Roman"/>
          <w:color w:val="000000"/>
          <w:sz w:val="28"/>
          <w:szCs w:val="28"/>
          <w:lang w:val="x-none" w:eastAsia="x-none"/>
        </w:rPr>
        <w:t xml:space="preserve"> поступают больные с острым коронарным синдромом, нарушением ритма и проводимости, осложненным гипертоническим кризом, ХСН высокого функционального класса.</w:t>
      </w:r>
    </w:p>
    <w:p w:rsidR="00450CD2" w:rsidRPr="00450CD2" w:rsidRDefault="00450CD2" w:rsidP="00E53485">
      <w:pPr>
        <w:spacing w:line="240" w:lineRule="auto"/>
        <w:jc w:val="both"/>
        <w:rPr>
          <w:rFonts w:ascii="Times New Roman" w:hAnsi="Times New Roman" w:cs="Times New Roman"/>
          <w:color w:val="000000"/>
          <w:sz w:val="28"/>
          <w:szCs w:val="28"/>
          <w:lang w:eastAsia="x-none"/>
        </w:rPr>
      </w:pPr>
    </w:p>
    <w:p w:rsidR="008E5A42" w:rsidRPr="00450CD2" w:rsidRDefault="008E5A42" w:rsidP="00E53485">
      <w:pPr>
        <w:spacing w:line="240" w:lineRule="auto"/>
        <w:rPr>
          <w:rFonts w:ascii="Times New Roman" w:hAnsi="Times New Roman" w:cs="Times New Roman"/>
          <w:color w:val="000000"/>
          <w:sz w:val="28"/>
          <w:szCs w:val="28"/>
        </w:rPr>
      </w:pPr>
      <w:r w:rsidRPr="00450CD2">
        <w:rPr>
          <w:rFonts w:ascii="Times New Roman" w:hAnsi="Times New Roman" w:cs="Times New Roman"/>
          <w:color w:val="000000"/>
          <w:sz w:val="28"/>
          <w:szCs w:val="28"/>
        </w:rPr>
        <w:t>Оснащение ПРИТ:</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Кардиомонитор «АРМЕД» (1)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Кардиомонитор ТРИТОН МПР6-03(1)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Кардиомонитор МИТАР-01-«Р-Д»(1)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Дефибриллятор</w:t>
      </w:r>
      <w:r w:rsidRPr="00B66C0B">
        <w:rPr>
          <w:rFonts w:ascii="Times New Roman" w:hAnsi="Times New Roman" w:cs="Times New Roman"/>
          <w:color w:val="000000"/>
          <w:sz w:val="28"/>
          <w:szCs w:val="28"/>
          <w:lang w:val="en-US"/>
        </w:rPr>
        <w:t xml:space="preserve"> Аксион ДКИ-Н-11</w:t>
      </w:r>
      <w:r w:rsidRPr="00B66C0B">
        <w:rPr>
          <w:rFonts w:ascii="Times New Roman" w:hAnsi="Times New Roman" w:cs="Times New Roman"/>
          <w:color w:val="000000"/>
          <w:sz w:val="28"/>
          <w:szCs w:val="28"/>
        </w:rPr>
        <w:t xml:space="preserve"> (1) </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Электрокардиограф-</w:t>
      </w:r>
      <w:r w:rsidRPr="00B66C0B">
        <w:rPr>
          <w:rFonts w:ascii="Times New Roman" w:hAnsi="Times New Roman" w:cs="Times New Roman"/>
          <w:color w:val="000000"/>
          <w:sz w:val="28"/>
          <w:szCs w:val="28"/>
          <w:lang w:val="en-US"/>
        </w:rPr>
        <w:t>SCHILLER AT-2 plus</w:t>
      </w:r>
      <w:r w:rsidRPr="00B66C0B">
        <w:rPr>
          <w:rFonts w:ascii="Times New Roman" w:hAnsi="Times New Roman" w:cs="Times New Roman"/>
          <w:color w:val="000000"/>
          <w:sz w:val="28"/>
          <w:szCs w:val="28"/>
        </w:rPr>
        <w:t xml:space="preserve">  (1)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 xml:space="preserve">ИВЛ «Дрегер </w:t>
      </w:r>
      <w:r w:rsidRPr="00B66C0B">
        <w:rPr>
          <w:rFonts w:ascii="Times New Roman" w:hAnsi="Times New Roman" w:cs="Times New Roman"/>
          <w:color w:val="000000"/>
          <w:sz w:val="28"/>
          <w:szCs w:val="28"/>
          <w:lang w:val="en-US"/>
        </w:rPr>
        <w:t>Savina</w:t>
      </w:r>
      <w:r w:rsidRPr="00B66C0B">
        <w:rPr>
          <w:rFonts w:ascii="Times New Roman" w:hAnsi="Times New Roman" w:cs="Times New Roman"/>
          <w:color w:val="000000"/>
          <w:sz w:val="28"/>
          <w:szCs w:val="28"/>
        </w:rPr>
        <w:t>300» (1)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ИВЛ «АвентаМ»(1)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 xml:space="preserve">Аппарат ультразвуковой диагностики </w:t>
      </w:r>
      <w:r w:rsidRPr="00B66C0B">
        <w:rPr>
          <w:rFonts w:ascii="Times New Roman" w:hAnsi="Times New Roman" w:cs="Times New Roman"/>
          <w:color w:val="000000"/>
          <w:sz w:val="28"/>
          <w:szCs w:val="28"/>
          <w:lang w:val="en-US"/>
        </w:rPr>
        <w:t>Mindray M7</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 xml:space="preserve">Аспиратор ваакумный  (1) </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Ручной дыхательный аппарат  (1)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 xml:space="preserve">Глюкометр </w:t>
      </w:r>
      <w:r w:rsidRPr="00B66C0B">
        <w:rPr>
          <w:rFonts w:ascii="Times New Roman" w:hAnsi="Times New Roman" w:cs="Times New Roman"/>
          <w:color w:val="000000"/>
          <w:sz w:val="28"/>
          <w:szCs w:val="28"/>
          <w:lang w:val="en-US"/>
        </w:rPr>
        <w:t>Accu Chek</w:t>
      </w:r>
      <w:r w:rsidRPr="00B66C0B">
        <w:rPr>
          <w:rFonts w:ascii="Times New Roman" w:hAnsi="Times New Roman" w:cs="Times New Roman"/>
          <w:color w:val="000000"/>
          <w:sz w:val="28"/>
          <w:szCs w:val="28"/>
        </w:rPr>
        <w:t xml:space="preserve"> (1)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Комплект ларингоскопов  (1)</w:t>
      </w:r>
    </w:p>
    <w:p w:rsidR="008E5A42" w:rsidRPr="00B66C0B" w:rsidRDefault="008E5A42" w:rsidP="00E53485">
      <w:pPr>
        <w:numPr>
          <w:ilvl w:val="0"/>
          <w:numId w:val="29"/>
        </w:numPr>
        <w:spacing w:line="240" w:lineRule="auto"/>
        <w:ind w:left="1560"/>
        <w:rPr>
          <w:rFonts w:ascii="Times New Roman" w:hAnsi="Times New Roman" w:cs="Times New Roman"/>
          <w:color w:val="000000"/>
          <w:sz w:val="28"/>
          <w:szCs w:val="28"/>
        </w:rPr>
      </w:pPr>
      <w:r w:rsidRPr="00B66C0B">
        <w:rPr>
          <w:rFonts w:ascii="Times New Roman" w:hAnsi="Times New Roman" w:cs="Times New Roman"/>
          <w:color w:val="000000"/>
          <w:sz w:val="28"/>
          <w:szCs w:val="28"/>
        </w:rPr>
        <w:t>Дозатор шприцевой для в/в вливаний (3)</w:t>
      </w:r>
    </w:p>
    <w:p w:rsidR="008E5A42" w:rsidRDefault="008E5A42" w:rsidP="008E5A42">
      <w:pPr>
        <w:numPr>
          <w:ilvl w:val="0"/>
          <w:numId w:val="29"/>
        </w:numPr>
        <w:spacing w:line="240" w:lineRule="auto"/>
        <w:ind w:left="1560"/>
        <w:jc w:val="both"/>
        <w:rPr>
          <w:rFonts w:ascii="Times New Roman" w:hAnsi="Times New Roman" w:cs="Times New Roman"/>
          <w:color w:val="000000"/>
          <w:sz w:val="28"/>
          <w:szCs w:val="28"/>
        </w:rPr>
      </w:pPr>
      <w:r w:rsidRPr="00B66C0B">
        <w:rPr>
          <w:rFonts w:ascii="Times New Roman" w:hAnsi="Times New Roman" w:cs="Times New Roman"/>
          <w:color w:val="000000"/>
          <w:sz w:val="28"/>
          <w:szCs w:val="28"/>
        </w:rPr>
        <w:t>Медикаменты для оказания экстренной и плановой терапии</w:t>
      </w:r>
    </w:p>
    <w:p w:rsidR="00771941" w:rsidRDefault="00771941" w:rsidP="00771941">
      <w:pPr>
        <w:spacing w:line="240" w:lineRule="auto"/>
        <w:jc w:val="both"/>
        <w:rPr>
          <w:rFonts w:ascii="Times New Roman" w:hAnsi="Times New Roman" w:cs="Times New Roman"/>
          <w:color w:val="000000"/>
          <w:sz w:val="28"/>
          <w:szCs w:val="28"/>
        </w:rPr>
      </w:pPr>
    </w:p>
    <w:p w:rsidR="00771941" w:rsidRPr="00771941" w:rsidRDefault="00771941" w:rsidP="00771941">
      <w:pPr>
        <w:spacing w:line="240" w:lineRule="auto"/>
        <w:jc w:val="both"/>
        <w:rPr>
          <w:rFonts w:ascii="Times New Roman" w:hAnsi="Times New Roman" w:cs="Times New Roman"/>
          <w:color w:val="000000"/>
          <w:sz w:val="28"/>
          <w:szCs w:val="28"/>
        </w:rPr>
      </w:pPr>
    </w:p>
    <w:p w:rsidR="008E5A42" w:rsidRPr="005C5BC2" w:rsidRDefault="008E5A42" w:rsidP="008E5A42">
      <w:pPr>
        <w:ind w:firstLine="567"/>
        <w:rPr>
          <w:rFonts w:ascii="Times New Roman" w:hAnsi="Times New Roman" w:cs="Times New Roman"/>
          <w:color w:val="000000"/>
          <w:sz w:val="28"/>
          <w:szCs w:val="28"/>
        </w:rPr>
      </w:pPr>
      <w:r w:rsidRPr="00B66C0B">
        <w:rPr>
          <w:rFonts w:ascii="Times New Roman" w:hAnsi="Times New Roman" w:cs="Times New Roman"/>
          <w:b/>
          <w:color w:val="000000"/>
          <w:sz w:val="28"/>
          <w:szCs w:val="28"/>
        </w:rPr>
        <w:t xml:space="preserve">                                   </w:t>
      </w:r>
      <w:r w:rsidRPr="005C5BC2">
        <w:rPr>
          <w:rFonts w:ascii="Times New Roman" w:hAnsi="Times New Roman" w:cs="Times New Roman"/>
          <w:color w:val="000000"/>
          <w:sz w:val="28"/>
          <w:szCs w:val="28"/>
        </w:rPr>
        <w:t xml:space="preserve">Основные показатели ПРИТ:  </w:t>
      </w:r>
    </w:p>
    <w:p w:rsidR="008E5A42" w:rsidRPr="00B66C0B" w:rsidRDefault="008E5A42" w:rsidP="008E5A42">
      <w:pPr>
        <w:ind w:firstLine="567"/>
        <w:rPr>
          <w:rFonts w:ascii="Times New Roman" w:hAnsi="Times New Roman" w:cs="Times New Roman"/>
          <w:b/>
          <w:color w:val="000000"/>
          <w:sz w:val="28"/>
          <w:szCs w:val="28"/>
        </w:rPr>
      </w:pPr>
    </w:p>
    <w:p w:rsidR="008E5A42" w:rsidRPr="00B66C0B" w:rsidRDefault="008E5A42" w:rsidP="00CE256C">
      <w:pPr>
        <w:spacing w:line="240" w:lineRule="auto"/>
        <w:ind w:firstLine="567"/>
        <w:rPr>
          <w:rFonts w:ascii="Times New Roman" w:hAnsi="Times New Roman" w:cs="Times New Roman"/>
          <w:color w:val="000000"/>
          <w:sz w:val="28"/>
          <w:szCs w:val="28"/>
        </w:rPr>
      </w:pPr>
      <w:r w:rsidRPr="00B66C0B">
        <w:rPr>
          <w:rFonts w:ascii="Times New Roman" w:hAnsi="Times New Roman" w:cs="Times New Roman"/>
          <w:color w:val="000000"/>
          <w:sz w:val="28"/>
          <w:szCs w:val="28"/>
        </w:rPr>
        <w:t xml:space="preserve">        Фактически к/д в ПИТ–62 койко дней</w:t>
      </w:r>
    </w:p>
    <w:p w:rsidR="008E5A42" w:rsidRPr="00B66C0B" w:rsidRDefault="008E5A42" w:rsidP="00CE256C">
      <w:pPr>
        <w:spacing w:line="240" w:lineRule="auto"/>
        <w:ind w:firstLine="567"/>
        <w:rPr>
          <w:rFonts w:ascii="Times New Roman" w:hAnsi="Times New Roman" w:cs="Times New Roman"/>
          <w:color w:val="000000"/>
          <w:sz w:val="28"/>
          <w:szCs w:val="28"/>
        </w:rPr>
      </w:pPr>
      <w:r w:rsidRPr="00B66C0B">
        <w:rPr>
          <w:rFonts w:ascii="Times New Roman" w:hAnsi="Times New Roman" w:cs="Times New Roman"/>
          <w:color w:val="000000"/>
          <w:sz w:val="28"/>
          <w:szCs w:val="28"/>
        </w:rPr>
        <w:t xml:space="preserve">        Среднее пребывание в ПИТ– 2,21     </w:t>
      </w:r>
    </w:p>
    <w:p w:rsidR="008E5A42" w:rsidRPr="00B66C0B" w:rsidRDefault="008E5A42" w:rsidP="008E5A42">
      <w:pPr>
        <w:ind w:firstLine="567"/>
        <w:rPr>
          <w:rFonts w:ascii="Times New Roman" w:hAnsi="Times New Roman" w:cs="Times New Roman"/>
          <w:color w:val="000000"/>
          <w:sz w:val="28"/>
          <w:szCs w:val="28"/>
        </w:rPr>
      </w:pPr>
      <w:r w:rsidRPr="00B66C0B">
        <w:rPr>
          <w:rFonts w:ascii="Times New Roman" w:hAnsi="Times New Roman" w:cs="Times New Roman"/>
          <w:color w:val="000000"/>
          <w:sz w:val="28"/>
          <w:szCs w:val="28"/>
        </w:rPr>
        <w:t xml:space="preserve">         </w:t>
      </w: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В структуре заболеваний ПРИТ: 28</w:t>
      </w:r>
      <w:r w:rsidR="00771941" w:rsidRPr="00771941">
        <w:rPr>
          <w:rFonts w:ascii="Times New Roman" w:hAnsi="Times New Roman" w:cs="Times New Roman"/>
          <w:color w:val="000000"/>
          <w:sz w:val="28"/>
          <w:szCs w:val="28"/>
        </w:rPr>
        <w:t xml:space="preserve"> </w:t>
      </w:r>
      <w:r w:rsidRPr="00771941">
        <w:rPr>
          <w:rFonts w:ascii="Times New Roman" w:hAnsi="Times New Roman" w:cs="Times New Roman"/>
          <w:color w:val="000000"/>
          <w:sz w:val="28"/>
          <w:szCs w:val="28"/>
        </w:rPr>
        <w:t>чел</w:t>
      </w:r>
      <w:r w:rsidR="00771941" w:rsidRPr="00771941">
        <w:rPr>
          <w:rFonts w:ascii="Times New Roman" w:hAnsi="Times New Roman" w:cs="Times New Roman"/>
          <w:color w:val="000000"/>
          <w:sz w:val="28"/>
          <w:szCs w:val="28"/>
        </w:rPr>
        <w:t>.</w:t>
      </w:r>
      <w:r w:rsidRPr="00771941">
        <w:rPr>
          <w:rFonts w:ascii="Times New Roman" w:hAnsi="Times New Roman" w:cs="Times New Roman"/>
          <w:color w:val="000000"/>
          <w:sz w:val="28"/>
          <w:szCs w:val="28"/>
        </w:rPr>
        <w:t xml:space="preserve">   </w:t>
      </w: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на 1 месте – инфаркт миокарда(первичный, повторный) – 9 чел (32,14%).     </w:t>
      </w: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на 2 месте – нестабильная стенокардия, ТЭЛА -7чел (25%).</w:t>
      </w: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на 3 месте  - ИБС- 7 чел (25%)</w:t>
      </w:r>
    </w:p>
    <w:p w:rsidR="008E5A42" w:rsidRPr="00771941" w:rsidRDefault="008E5A42" w:rsidP="00771941">
      <w:pPr>
        <w:spacing w:line="240" w:lineRule="auto"/>
        <w:ind w:left="426"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на 4 месте- нарушения ритма сердца – 3 чел (10,72%)</w:t>
      </w:r>
    </w:p>
    <w:p w:rsidR="008E5A42" w:rsidRPr="00771941" w:rsidRDefault="008E5A42" w:rsidP="00771941">
      <w:pPr>
        <w:spacing w:line="240" w:lineRule="auto"/>
        <w:ind w:left="426"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на 5 месте - гипертонические кризы– 2 чел (7,14%)</w:t>
      </w:r>
    </w:p>
    <w:p w:rsidR="002A2FC8" w:rsidRDefault="002A2FC8" w:rsidP="002A2FC8">
      <w:pPr>
        <w:spacing w:line="240" w:lineRule="auto"/>
        <w:ind w:firstLine="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8E5A42" w:rsidRPr="005C5BC2" w:rsidRDefault="008E5A42" w:rsidP="002A2FC8">
      <w:pPr>
        <w:spacing w:line="240" w:lineRule="auto"/>
        <w:jc w:val="center"/>
        <w:rPr>
          <w:rFonts w:ascii="Times New Roman" w:hAnsi="Times New Roman" w:cs="Times New Roman"/>
          <w:color w:val="000000"/>
          <w:sz w:val="28"/>
          <w:szCs w:val="28"/>
        </w:rPr>
      </w:pPr>
      <w:r w:rsidRPr="005C5BC2">
        <w:rPr>
          <w:rFonts w:ascii="Times New Roman" w:hAnsi="Times New Roman" w:cs="Times New Roman"/>
          <w:color w:val="000000"/>
          <w:sz w:val="28"/>
          <w:szCs w:val="28"/>
        </w:rPr>
        <w:t>Показатели ПРИТ</w:t>
      </w:r>
    </w:p>
    <w:p w:rsidR="008E5A42" w:rsidRPr="00734D0E" w:rsidRDefault="008E5A42" w:rsidP="008E5A42">
      <w:pPr>
        <w:ind w:firstLine="567"/>
        <w:jc w:val="center"/>
        <w:rPr>
          <w:rFonts w:asciiTheme="minorHAnsi" w:hAnsiTheme="minorHAnsi" w:cstheme="minorHAnsi"/>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524"/>
        <w:gridCol w:w="526"/>
        <w:gridCol w:w="1711"/>
        <w:gridCol w:w="524"/>
        <w:gridCol w:w="818"/>
        <w:gridCol w:w="1441"/>
        <w:gridCol w:w="607"/>
        <w:gridCol w:w="903"/>
        <w:gridCol w:w="1223"/>
      </w:tblGrid>
      <w:tr w:rsidR="008E5A42" w:rsidRPr="00734D0E" w:rsidTr="00771941">
        <w:trPr>
          <w:cantSplit/>
          <w:trHeight w:val="304"/>
        </w:trPr>
        <w:tc>
          <w:tcPr>
            <w:tcW w:w="974" w:type="pct"/>
            <w:vMerge w:val="restar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Нозологическая форма</w:t>
            </w:r>
          </w:p>
        </w:tc>
        <w:tc>
          <w:tcPr>
            <w:tcW w:w="1343" w:type="pct"/>
            <w:gridSpan w:val="3"/>
            <w:tcBorders>
              <w:top w:val="single" w:sz="4" w:space="0" w:color="auto"/>
              <w:left w:val="single" w:sz="4" w:space="0" w:color="auto"/>
              <w:bottom w:val="single" w:sz="4" w:space="0" w:color="auto"/>
              <w:right w:val="single" w:sz="4" w:space="0" w:color="auto"/>
            </w:tcBorders>
          </w:tcPr>
          <w:p w:rsidR="008E5A42" w:rsidRPr="00771941" w:rsidRDefault="008E5A42" w:rsidP="007968E1">
            <w:pPr>
              <w:ind w:firstLine="567"/>
              <w:jc w:val="center"/>
              <w:rPr>
                <w:rFonts w:ascii="Times New Roman" w:hAnsi="Times New Roman" w:cs="Times New Roman"/>
                <w:b/>
                <w:color w:val="000000"/>
              </w:rPr>
            </w:pPr>
            <w:r w:rsidRPr="00771941">
              <w:rPr>
                <w:rFonts w:ascii="Times New Roman" w:hAnsi="Times New Roman" w:cs="Times New Roman"/>
                <w:b/>
                <w:color w:val="000000"/>
              </w:rPr>
              <w:t>2018</w:t>
            </w:r>
          </w:p>
        </w:tc>
        <w:tc>
          <w:tcPr>
            <w:tcW w:w="1354" w:type="pct"/>
            <w:gridSpan w:val="3"/>
            <w:tcBorders>
              <w:top w:val="single" w:sz="4" w:space="0" w:color="auto"/>
              <w:left w:val="single" w:sz="4" w:space="0" w:color="auto"/>
              <w:bottom w:val="single" w:sz="4" w:space="0" w:color="auto"/>
              <w:right w:val="single" w:sz="4" w:space="0" w:color="auto"/>
            </w:tcBorders>
          </w:tcPr>
          <w:p w:rsidR="008E5A42" w:rsidRPr="00771941" w:rsidRDefault="008E5A42" w:rsidP="007968E1">
            <w:pPr>
              <w:ind w:firstLine="567"/>
              <w:jc w:val="center"/>
              <w:rPr>
                <w:rFonts w:ascii="Times New Roman" w:hAnsi="Times New Roman" w:cs="Times New Roman"/>
                <w:b/>
                <w:color w:val="000000"/>
              </w:rPr>
            </w:pPr>
            <w:r w:rsidRPr="00771941">
              <w:rPr>
                <w:rFonts w:ascii="Times New Roman" w:hAnsi="Times New Roman" w:cs="Times New Roman"/>
                <w:b/>
                <w:color w:val="000000"/>
              </w:rPr>
              <w:t>2019</w:t>
            </w:r>
          </w:p>
        </w:tc>
        <w:tc>
          <w:tcPr>
            <w:tcW w:w="1329" w:type="pct"/>
            <w:gridSpan w:val="3"/>
            <w:tcBorders>
              <w:top w:val="single" w:sz="4" w:space="0" w:color="auto"/>
              <w:left w:val="single" w:sz="4" w:space="0" w:color="auto"/>
              <w:bottom w:val="single" w:sz="4" w:space="0" w:color="auto"/>
              <w:right w:val="single" w:sz="4" w:space="0" w:color="auto"/>
            </w:tcBorders>
          </w:tcPr>
          <w:p w:rsidR="008E5A42" w:rsidRPr="00771941" w:rsidRDefault="008E5A42" w:rsidP="007968E1">
            <w:pPr>
              <w:ind w:firstLine="567"/>
              <w:jc w:val="center"/>
              <w:rPr>
                <w:rFonts w:ascii="Times New Roman" w:hAnsi="Times New Roman" w:cs="Times New Roman"/>
                <w:b/>
                <w:color w:val="000000"/>
              </w:rPr>
            </w:pPr>
            <w:r w:rsidRPr="00771941">
              <w:rPr>
                <w:rFonts w:ascii="Times New Roman" w:hAnsi="Times New Roman" w:cs="Times New Roman"/>
                <w:b/>
                <w:color w:val="000000"/>
              </w:rPr>
              <w:t>2020</w:t>
            </w:r>
          </w:p>
        </w:tc>
      </w:tr>
      <w:tr w:rsidR="00771941" w:rsidRPr="00734D0E" w:rsidTr="00771941">
        <w:trPr>
          <w:cantSplit/>
          <w:trHeight w:val="546"/>
        </w:trPr>
        <w:tc>
          <w:tcPr>
            <w:tcW w:w="974" w:type="pct"/>
            <w:vMerge/>
            <w:tcBorders>
              <w:top w:val="single" w:sz="4" w:space="0" w:color="auto"/>
              <w:left w:val="single" w:sz="4" w:space="0" w:color="auto"/>
              <w:bottom w:val="single" w:sz="4" w:space="0" w:color="auto"/>
              <w:right w:val="single" w:sz="4" w:space="0" w:color="auto"/>
            </w:tcBorders>
            <w:vAlign w:val="center"/>
          </w:tcPr>
          <w:p w:rsidR="008E5A42" w:rsidRPr="00771941" w:rsidRDefault="008E5A42" w:rsidP="007968E1">
            <w:pPr>
              <w:rPr>
                <w:rFonts w:ascii="Times New Roman" w:hAnsi="Times New Roman" w:cs="Times New Roman"/>
                <w:color w:val="000000"/>
              </w:rPr>
            </w:pP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абс</w:t>
            </w:r>
          </w:p>
        </w:tc>
        <w:tc>
          <w:tcPr>
            <w:tcW w:w="25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к/д</w:t>
            </w:r>
          </w:p>
        </w:tc>
        <w:tc>
          <w:tcPr>
            <w:tcW w:w="83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ср.к/д</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абс</w:t>
            </w:r>
          </w:p>
        </w:tc>
        <w:tc>
          <w:tcPr>
            <w:tcW w:w="3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к/д</w:t>
            </w:r>
          </w:p>
        </w:tc>
        <w:tc>
          <w:tcPr>
            <w:tcW w:w="70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ср. к/д</w:t>
            </w:r>
          </w:p>
        </w:tc>
        <w:tc>
          <w:tcPr>
            <w:tcW w:w="2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абс</w:t>
            </w:r>
          </w:p>
        </w:tc>
        <w:tc>
          <w:tcPr>
            <w:tcW w:w="4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к/д</w:t>
            </w:r>
          </w:p>
        </w:tc>
        <w:tc>
          <w:tcPr>
            <w:tcW w:w="5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ср.к/д</w:t>
            </w:r>
          </w:p>
        </w:tc>
      </w:tr>
      <w:tr w:rsidR="00771941" w:rsidRPr="00734D0E" w:rsidTr="00771941">
        <w:trPr>
          <w:trHeight w:val="319"/>
        </w:trPr>
        <w:tc>
          <w:tcPr>
            <w:tcW w:w="97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Всего, в т.ч.</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35</w:t>
            </w:r>
          </w:p>
        </w:tc>
        <w:tc>
          <w:tcPr>
            <w:tcW w:w="25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97</w:t>
            </w:r>
          </w:p>
        </w:tc>
        <w:tc>
          <w:tcPr>
            <w:tcW w:w="83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2,8</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32</w:t>
            </w:r>
          </w:p>
        </w:tc>
        <w:tc>
          <w:tcPr>
            <w:tcW w:w="3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52</w:t>
            </w:r>
          </w:p>
        </w:tc>
        <w:tc>
          <w:tcPr>
            <w:tcW w:w="70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1,6</w:t>
            </w:r>
          </w:p>
        </w:tc>
        <w:tc>
          <w:tcPr>
            <w:tcW w:w="2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27</w:t>
            </w:r>
          </w:p>
        </w:tc>
        <w:tc>
          <w:tcPr>
            <w:tcW w:w="4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62</w:t>
            </w:r>
          </w:p>
        </w:tc>
        <w:tc>
          <w:tcPr>
            <w:tcW w:w="5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2,21</w:t>
            </w:r>
          </w:p>
        </w:tc>
      </w:tr>
      <w:tr w:rsidR="00771941" w:rsidRPr="00734D0E" w:rsidTr="00771941">
        <w:trPr>
          <w:trHeight w:val="609"/>
        </w:trPr>
        <w:tc>
          <w:tcPr>
            <w:tcW w:w="97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Острый, повторный  инфаркт миокарда</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12</w:t>
            </w:r>
          </w:p>
        </w:tc>
        <w:tc>
          <w:tcPr>
            <w:tcW w:w="25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43</w:t>
            </w:r>
          </w:p>
        </w:tc>
        <w:tc>
          <w:tcPr>
            <w:tcW w:w="83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3,58</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9</w:t>
            </w:r>
          </w:p>
        </w:tc>
        <w:tc>
          <w:tcPr>
            <w:tcW w:w="3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18</w:t>
            </w:r>
          </w:p>
        </w:tc>
        <w:tc>
          <w:tcPr>
            <w:tcW w:w="70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2</w:t>
            </w:r>
          </w:p>
        </w:tc>
        <w:tc>
          <w:tcPr>
            <w:tcW w:w="2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9</w:t>
            </w:r>
          </w:p>
        </w:tc>
        <w:tc>
          <w:tcPr>
            <w:tcW w:w="4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16</w:t>
            </w:r>
          </w:p>
        </w:tc>
        <w:tc>
          <w:tcPr>
            <w:tcW w:w="5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1,77</w:t>
            </w:r>
          </w:p>
        </w:tc>
      </w:tr>
      <w:tr w:rsidR="00771941" w:rsidRPr="00734D0E" w:rsidTr="00771941">
        <w:trPr>
          <w:trHeight w:val="623"/>
        </w:trPr>
        <w:tc>
          <w:tcPr>
            <w:tcW w:w="97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Нестабильная стенокардия, ТЭЛА</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7</w:t>
            </w:r>
          </w:p>
        </w:tc>
        <w:tc>
          <w:tcPr>
            <w:tcW w:w="25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8</w:t>
            </w:r>
          </w:p>
        </w:tc>
        <w:tc>
          <w:tcPr>
            <w:tcW w:w="83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1,1</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10</w:t>
            </w:r>
          </w:p>
        </w:tc>
        <w:tc>
          <w:tcPr>
            <w:tcW w:w="3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15</w:t>
            </w:r>
          </w:p>
        </w:tc>
        <w:tc>
          <w:tcPr>
            <w:tcW w:w="70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1,5</w:t>
            </w:r>
          </w:p>
        </w:tc>
        <w:tc>
          <w:tcPr>
            <w:tcW w:w="2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6</w:t>
            </w:r>
          </w:p>
        </w:tc>
        <w:tc>
          <w:tcPr>
            <w:tcW w:w="4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21</w:t>
            </w:r>
          </w:p>
        </w:tc>
        <w:tc>
          <w:tcPr>
            <w:tcW w:w="5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3,00</w:t>
            </w:r>
          </w:p>
        </w:tc>
      </w:tr>
      <w:tr w:rsidR="00771941" w:rsidRPr="00734D0E" w:rsidTr="00771941">
        <w:trPr>
          <w:trHeight w:val="304"/>
        </w:trPr>
        <w:tc>
          <w:tcPr>
            <w:tcW w:w="97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ИБС</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4</w:t>
            </w:r>
          </w:p>
        </w:tc>
        <w:tc>
          <w:tcPr>
            <w:tcW w:w="25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15</w:t>
            </w:r>
          </w:p>
        </w:tc>
        <w:tc>
          <w:tcPr>
            <w:tcW w:w="83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3,8</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5</w:t>
            </w:r>
          </w:p>
        </w:tc>
        <w:tc>
          <w:tcPr>
            <w:tcW w:w="3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5</w:t>
            </w:r>
          </w:p>
        </w:tc>
        <w:tc>
          <w:tcPr>
            <w:tcW w:w="70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w:t>
            </w:r>
          </w:p>
        </w:tc>
        <w:tc>
          <w:tcPr>
            <w:tcW w:w="2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7</w:t>
            </w:r>
          </w:p>
        </w:tc>
        <w:tc>
          <w:tcPr>
            <w:tcW w:w="4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13</w:t>
            </w:r>
          </w:p>
        </w:tc>
        <w:tc>
          <w:tcPr>
            <w:tcW w:w="5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1,86</w:t>
            </w:r>
          </w:p>
        </w:tc>
      </w:tr>
      <w:tr w:rsidR="00771941" w:rsidRPr="00734D0E" w:rsidTr="00771941">
        <w:trPr>
          <w:trHeight w:val="810"/>
        </w:trPr>
        <w:tc>
          <w:tcPr>
            <w:tcW w:w="97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Гипертонические кризы</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5</w:t>
            </w:r>
          </w:p>
        </w:tc>
        <w:tc>
          <w:tcPr>
            <w:tcW w:w="25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11</w:t>
            </w:r>
          </w:p>
        </w:tc>
        <w:tc>
          <w:tcPr>
            <w:tcW w:w="83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2,2</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w:t>
            </w:r>
          </w:p>
        </w:tc>
        <w:tc>
          <w:tcPr>
            <w:tcW w:w="3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w:t>
            </w:r>
          </w:p>
        </w:tc>
        <w:tc>
          <w:tcPr>
            <w:tcW w:w="70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w:t>
            </w:r>
          </w:p>
        </w:tc>
        <w:tc>
          <w:tcPr>
            <w:tcW w:w="2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2</w:t>
            </w:r>
          </w:p>
        </w:tc>
        <w:tc>
          <w:tcPr>
            <w:tcW w:w="4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2</w:t>
            </w:r>
          </w:p>
        </w:tc>
        <w:tc>
          <w:tcPr>
            <w:tcW w:w="5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1,00</w:t>
            </w:r>
          </w:p>
        </w:tc>
      </w:tr>
      <w:tr w:rsidR="00771941" w:rsidRPr="00734D0E" w:rsidTr="00771941">
        <w:trPr>
          <w:trHeight w:val="609"/>
        </w:trPr>
        <w:tc>
          <w:tcPr>
            <w:tcW w:w="97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Нарушение ритма</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6</w:t>
            </w:r>
          </w:p>
        </w:tc>
        <w:tc>
          <w:tcPr>
            <w:tcW w:w="25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19</w:t>
            </w:r>
          </w:p>
        </w:tc>
        <w:tc>
          <w:tcPr>
            <w:tcW w:w="83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3,2</w:t>
            </w:r>
          </w:p>
        </w:tc>
        <w:tc>
          <w:tcPr>
            <w:tcW w:w="25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7</w:t>
            </w:r>
          </w:p>
        </w:tc>
        <w:tc>
          <w:tcPr>
            <w:tcW w:w="3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13</w:t>
            </w:r>
          </w:p>
        </w:tc>
        <w:tc>
          <w:tcPr>
            <w:tcW w:w="70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1,9</w:t>
            </w:r>
          </w:p>
        </w:tc>
        <w:tc>
          <w:tcPr>
            <w:tcW w:w="2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3</w:t>
            </w:r>
          </w:p>
        </w:tc>
        <w:tc>
          <w:tcPr>
            <w:tcW w:w="4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10</w:t>
            </w:r>
          </w:p>
        </w:tc>
        <w:tc>
          <w:tcPr>
            <w:tcW w:w="59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3,33</w:t>
            </w:r>
          </w:p>
        </w:tc>
      </w:tr>
    </w:tbl>
    <w:p w:rsidR="008E5A42" w:rsidRPr="00771941" w:rsidRDefault="008E5A42" w:rsidP="00771941">
      <w:pPr>
        <w:pStyle w:val="10"/>
        <w:spacing w:line="240" w:lineRule="auto"/>
        <w:jc w:val="both"/>
        <w:rPr>
          <w:rFonts w:ascii="Times New Roman" w:hAnsi="Times New Roman" w:cs="Times New Roman"/>
          <w:color w:val="000000"/>
          <w:sz w:val="28"/>
          <w:szCs w:val="28"/>
        </w:rPr>
      </w:pPr>
      <w:r w:rsidRPr="00771941">
        <w:rPr>
          <w:rFonts w:ascii="Times New Roman" w:hAnsi="Times New Roman" w:cs="Times New Roman"/>
          <w:color w:val="000000"/>
          <w:sz w:val="28"/>
          <w:szCs w:val="28"/>
        </w:rPr>
        <w:t>Деятельность отделения за  2020 год</w:t>
      </w:r>
      <w:r w:rsidR="00771941" w:rsidRPr="00771941">
        <w:rPr>
          <w:rFonts w:ascii="Times New Roman" w:hAnsi="Times New Roman" w:cs="Times New Roman"/>
          <w:color w:val="000000"/>
          <w:sz w:val="28"/>
          <w:szCs w:val="28"/>
        </w:rPr>
        <w:t>:</w:t>
      </w:r>
    </w:p>
    <w:p w:rsidR="008E5A42" w:rsidRPr="00771941" w:rsidRDefault="008E5A42" w:rsidP="00771941">
      <w:pPr>
        <w:pStyle w:val="afff"/>
        <w:ind w:left="567"/>
        <w:jc w:val="both"/>
        <w:rPr>
          <w:rFonts w:ascii="Times New Roman" w:hAnsi="Times New Roman" w:cs="Times New Roman"/>
          <w:b/>
          <w:color w:val="000000"/>
          <w:sz w:val="28"/>
          <w:szCs w:val="28"/>
        </w:rPr>
      </w:pPr>
      <w:r w:rsidRPr="00771941">
        <w:rPr>
          <w:rFonts w:ascii="Times New Roman" w:hAnsi="Times New Roman" w:cs="Times New Roman"/>
          <w:color w:val="000000"/>
          <w:sz w:val="28"/>
          <w:szCs w:val="28"/>
        </w:rPr>
        <w:t xml:space="preserve">Всего госпитализировано – 192чел., </w:t>
      </w:r>
      <w:r w:rsidRPr="00DB08CF">
        <w:rPr>
          <w:rFonts w:ascii="Times New Roman" w:hAnsi="Times New Roman" w:cs="Times New Roman"/>
          <w:color w:val="000000"/>
          <w:sz w:val="28"/>
          <w:szCs w:val="28"/>
        </w:rPr>
        <w:t>из них горожане –  102</w:t>
      </w:r>
      <w:r w:rsidR="00771941" w:rsidRPr="00DB08CF">
        <w:rPr>
          <w:rFonts w:ascii="Times New Roman" w:hAnsi="Times New Roman" w:cs="Times New Roman"/>
          <w:color w:val="000000"/>
          <w:sz w:val="28"/>
          <w:szCs w:val="28"/>
        </w:rPr>
        <w:t xml:space="preserve"> чел. </w:t>
      </w:r>
      <w:r w:rsidRPr="00DB08CF">
        <w:rPr>
          <w:rFonts w:ascii="Times New Roman" w:hAnsi="Times New Roman" w:cs="Times New Roman"/>
          <w:color w:val="000000"/>
          <w:sz w:val="28"/>
          <w:szCs w:val="28"/>
        </w:rPr>
        <w:t>(53,1%), сельские жители –  77чел. (40,1%).  Иногородние – 13 (6,8%), из них Бай-Тайгинского кожууна – 8, Дзун-Хемчикского кожууна – 1, Сут-Хольского – 1, Овюрского кожууна – 2, Кызылский кожуун-</w:t>
      </w:r>
      <w:r w:rsidR="00771941" w:rsidRPr="00DB08CF">
        <w:rPr>
          <w:rFonts w:ascii="Times New Roman" w:hAnsi="Times New Roman" w:cs="Times New Roman"/>
          <w:color w:val="000000"/>
          <w:sz w:val="28"/>
          <w:szCs w:val="28"/>
        </w:rPr>
        <w:t>1</w:t>
      </w:r>
      <w:r w:rsidR="00771941" w:rsidRPr="00771941">
        <w:rPr>
          <w:rFonts w:ascii="Times New Roman" w:hAnsi="Times New Roman" w:cs="Times New Roman"/>
          <w:b/>
          <w:color w:val="000000"/>
          <w:sz w:val="28"/>
          <w:szCs w:val="28"/>
        </w:rPr>
        <w:t xml:space="preserve">. </w:t>
      </w:r>
    </w:p>
    <w:p w:rsidR="008E5A42" w:rsidRPr="00771941" w:rsidRDefault="008E5A42" w:rsidP="00771941">
      <w:pPr>
        <w:pStyle w:val="afff"/>
        <w:ind w:left="567"/>
        <w:jc w:val="both"/>
        <w:rPr>
          <w:rFonts w:ascii="Times New Roman" w:hAnsi="Times New Roman" w:cs="Times New Roman"/>
          <w:color w:val="000000"/>
          <w:sz w:val="28"/>
          <w:szCs w:val="28"/>
        </w:rPr>
      </w:pPr>
      <w:r w:rsidRPr="00771941">
        <w:rPr>
          <w:rFonts w:ascii="Times New Roman" w:hAnsi="Times New Roman" w:cs="Times New Roman"/>
          <w:color w:val="000000"/>
          <w:sz w:val="28"/>
          <w:szCs w:val="28"/>
        </w:rPr>
        <w:t>Трудоспособного возраста пациентов</w:t>
      </w:r>
      <w:r w:rsidR="00DB08CF">
        <w:rPr>
          <w:rFonts w:ascii="Times New Roman" w:hAnsi="Times New Roman" w:cs="Times New Roman"/>
          <w:color w:val="000000"/>
          <w:sz w:val="28"/>
          <w:szCs w:val="28"/>
        </w:rPr>
        <w:t xml:space="preserve"> </w:t>
      </w:r>
      <w:r w:rsidRPr="00771941">
        <w:rPr>
          <w:rFonts w:ascii="Times New Roman" w:hAnsi="Times New Roman" w:cs="Times New Roman"/>
          <w:color w:val="000000"/>
          <w:sz w:val="28"/>
          <w:szCs w:val="28"/>
        </w:rPr>
        <w:t>-  всего-61; из них мужчин-38 чел, женщин-35 чел.</w:t>
      </w:r>
    </w:p>
    <w:p w:rsidR="008E5A42" w:rsidRPr="00771941" w:rsidRDefault="008E5A42" w:rsidP="00771941">
      <w:pPr>
        <w:pStyle w:val="afff"/>
        <w:ind w:left="567"/>
        <w:jc w:val="both"/>
        <w:rPr>
          <w:rFonts w:ascii="Times New Roman" w:hAnsi="Times New Roman" w:cs="Times New Roman"/>
          <w:color w:val="000000"/>
          <w:sz w:val="28"/>
          <w:szCs w:val="28"/>
        </w:rPr>
      </w:pPr>
      <w:r w:rsidRPr="00771941">
        <w:rPr>
          <w:rFonts w:ascii="Times New Roman" w:hAnsi="Times New Roman" w:cs="Times New Roman"/>
          <w:color w:val="000000"/>
          <w:sz w:val="28"/>
          <w:szCs w:val="28"/>
        </w:rPr>
        <w:t>Пенсионеров-72 чел</w:t>
      </w:r>
      <w:r w:rsidR="00771941">
        <w:rPr>
          <w:rFonts w:ascii="Times New Roman" w:hAnsi="Times New Roman" w:cs="Times New Roman"/>
          <w:color w:val="000000"/>
          <w:sz w:val="28"/>
          <w:szCs w:val="28"/>
        </w:rPr>
        <w:t>.</w:t>
      </w:r>
    </w:p>
    <w:p w:rsidR="008E5A42" w:rsidRPr="00771941" w:rsidRDefault="008E5A42" w:rsidP="00771941">
      <w:pPr>
        <w:pStyle w:val="afff"/>
        <w:spacing w:after="0"/>
        <w:ind w:left="567"/>
        <w:jc w:val="both"/>
        <w:rPr>
          <w:rFonts w:ascii="Times New Roman" w:hAnsi="Times New Roman" w:cs="Times New Roman"/>
          <w:color w:val="000000"/>
          <w:sz w:val="28"/>
          <w:szCs w:val="28"/>
        </w:rPr>
      </w:pPr>
      <w:r w:rsidRPr="00771941">
        <w:rPr>
          <w:rFonts w:ascii="Times New Roman" w:hAnsi="Times New Roman" w:cs="Times New Roman"/>
          <w:color w:val="000000"/>
          <w:sz w:val="28"/>
          <w:szCs w:val="28"/>
        </w:rPr>
        <w:t>Пациентов с группой инвалидностью всего: 55 чел; из них 1 группа-4 чел, 2 группа-21 чел, 3 группа-30 чел.</w:t>
      </w:r>
    </w:p>
    <w:p w:rsidR="008E5A42" w:rsidRPr="00771941" w:rsidRDefault="008E5A42" w:rsidP="00771941">
      <w:pPr>
        <w:pStyle w:val="afff"/>
        <w:spacing w:after="0"/>
        <w:ind w:left="567"/>
        <w:jc w:val="both"/>
        <w:rPr>
          <w:rFonts w:ascii="Times New Roman" w:hAnsi="Times New Roman" w:cs="Times New Roman"/>
          <w:color w:val="000000"/>
          <w:sz w:val="28"/>
          <w:szCs w:val="28"/>
        </w:rPr>
      </w:pPr>
      <w:r w:rsidRPr="00771941">
        <w:rPr>
          <w:rFonts w:ascii="Times New Roman" w:hAnsi="Times New Roman" w:cs="Times New Roman"/>
          <w:color w:val="000000"/>
          <w:sz w:val="28"/>
          <w:szCs w:val="28"/>
        </w:rPr>
        <w:t>Неработающих-13 чел</w:t>
      </w:r>
      <w:r w:rsidR="00771941">
        <w:rPr>
          <w:rFonts w:ascii="Times New Roman" w:hAnsi="Times New Roman" w:cs="Times New Roman"/>
          <w:color w:val="000000"/>
          <w:sz w:val="28"/>
          <w:szCs w:val="28"/>
        </w:rPr>
        <w:t>.</w:t>
      </w:r>
    </w:p>
    <w:p w:rsidR="008E5A42" w:rsidRPr="00771941" w:rsidRDefault="008E5A42" w:rsidP="00771941">
      <w:pPr>
        <w:pStyle w:val="afff"/>
        <w:spacing w:after="0"/>
        <w:ind w:left="567"/>
        <w:jc w:val="both"/>
        <w:rPr>
          <w:rFonts w:ascii="Times New Roman" w:hAnsi="Times New Roman" w:cs="Times New Roman"/>
          <w:color w:val="000000"/>
          <w:sz w:val="28"/>
          <w:szCs w:val="28"/>
        </w:rPr>
      </w:pPr>
      <w:r w:rsidRPr="00771941">
        <w:rPr>
          <w:rFonts w:ascii="Times New Roman" w:hAnsi="Times New Roman" w:cs="Times New Roman"/>
          <w:color w:val="000000"/>
          <w:sz w:val="28"/>
          <w:szCs w:val="28"/>
        </w:rPr>
        <w:t>Работающие-52 чел</w:t>
      </w:r>
      <w:r w:rsidR="00771941">
        <w:rPr>
          <w:rFonts w:ascii="Times New Roman" w:hAnsi="Times New Roman" w:cs="Times New Roman"/>
          <w:color w:val="000000"/>
          <w:sz w:val="28"/>
          <w:szCs w:val="28"/>
        </w:rPr>
        <w:t>.</w:t>
      </w:r>
    </w:p>
    <w:p w:rsidR="008E5A42" w:rsidRPr="00771941" w:rsidRDefault="008E5A42" w:rsidP="00771941">
      <w:pPr>
        <w:spacing w:line="240" w:lineRule="auto"/>
        <w:ind w:firstLine="567"/>
        <w:jc w:val="both"/>
        <w:rPr>
          <w:rFonts w:ascii="Times New Roman" w:hAnsi="Times New Roman" w:cs="Times New Roman"/>
          <w:b/>
          <w:sz w:val="28"/>
          <w:szCs w:val="28"/>
        </w:rPr>
      </w:pPr>
    </w:p>
    <w:p w:rsidR="008E5A42" w:rsidRPr="00DB08CF" w:rsidRDefault="008E5A42" w:rsidP="00771941">
      <w:pPr>
        <w:spacing w:line="240" w:lineRule="auto"/>
        <w:ind w:firstLine="567"/>
        <w:jc w:val="both"/>
        <w:rPr>
          <w:rFonts w:ascii="Times New Roman" w:hAnsi="Times New Roman" w:cs="Times New Roman"/>
          <w:sz w:val="28"/>
          <w:szCs w:val="28"/>
        </w:rPr>
      </w:pPr>
      <w:r w:rsidRPr="00DB08CF">
        <w:rPr>
          <w:rFonts w:ascii="Times New Roman" w:hAnsi="Times New Roman" w:cs="Times New Roman"/>
          <w:sz w:val="28"/>
          <w:szCs w:val="28"/>
        </w:rPr>
        <w:t>Госпитализировано:</w:t>
      </w:r>
    </w:p>
    <w:p w:rsidR="008E5A42" w:rsidRPr="00771941" w:rsidRDefault="008E5A42" w:rsidP="00771941">
      <w:pPr>
        <w:spacing w:line="240" w:lineRule="auto"/>
        <w:ind w:left="567"/>
        <w:jc w:val="both"/>
        <w:rPr>
          <w:rFonts w:ascii="Times New Roman" w:hAnsi="Times New Roman" w:cs="Times New Roman"/>
          <w:sz w:val="28"/>
          <w:szCs w:val="28"/>
        </w:rPr>
      </w:pPr>
      <w:r w:rsidRPr="00771941">
        <w:rPr>
          <w:rFonts w:ascii="Times New Roman" w:hAnsi="Times New Roman" w:cs="Times New Roman"/>
          <w:sz w:val="28"/>
          <w:szCs w:val="28"/>
        </w:rPr>
        <w:t>* по направлению участковых  терапевтов, кардиолога – 61 (31,8%)</w:t>
      </w:r>
    </w:p>
    <w:p w:rsidR="008E5A42" w:rsidRPr="00771941" w:rsidRDefault="008E5A42" w:rsidP="00771941">
      <w:pPr>
        <w:spacing w:line="240" w:lineRule="auto"/>
        <w:ind w:firstLine="567"/>
        <w:jc w:val="both"/>
        <w:rPr>
          <w:rFonts w:ascii="Times New Roman" w:hAnsi="Times New Roman" w:cs="Times New Roman"/>
          <w:sz w:val="28"/>
          <w:szCs w:val="28"/>
        </w:rPr>
      </w:pPr>
      <w:r w:rsidRPr="00771941">
        <w:rPr>
          <w:rFonts w:ascii="Times New Roman" w:hAnsi="Times New Roman" w:cs="Times New Roman"/>
          <w:sz w:val="28"/>
          <w:szCs w:val="28"/>
        </w:rPr>
        <w:t>* самообращение – 54 (28,1%)</w:t>
      </w:r>
    </w:p>
    <w:p w:rsidR="008E5A42" w:rsidRPr="00771941" w:rsidRDefault="008E5A42" w:rsidP="00771941">
      <w:pPr>
        <w:spacing w:line="240" w:lineRule="auto"/>
        <w:ind w:firstLine="567"/>
        <w:jc w:val="both"/>
        <w:rPr>
          <w:rFonts w:ascii="Times New Roman" w:hAnsi="Times New Roman" w:cs="Times New Roman"/>
          <w:sz w:val="28"/>
          <w:szCs w:val="28"/>
        </w:rPr>
      </w:pPr>
      <w:r w:rsidRPr="00771941">
        <w:rPr>
          <w:rFonts w:ascii="Times New Roman" w:hAnsi="Times New Roman" w:cs="Times New Roman"/>
          <w:sz w:val="28"/>
          <w:szCs w:val="28"/>
        </w:rPr>
        <w:t>* по СМП – 75 (39%)</w:t>
      </w:r>
    </w:p>
    <w:p w:rsidR="008E5A42" w:rsidRPr="00771941" w:rsidRDefault="008E5A42" w:rsidP="00771941">
      <w:pPr>
        <w:spacing w:line="240" w:lineRule="auto"/>
        <w:ind w:firstLine="567"/>
        <w:jc w:val="both"/>
        <w:rPr>
          <w:rFonts w:ascii="Times New Roman" w:hAnsi="Times New Roman" w:cs="Times New Roman"/>
          <w:sz w:val="28"/>
          <w:szCs w:val="28"/>
        </w:rPr>
      </w:pPr>
      <w:r w:rsidRPr="00771941">
        <w:rPr>
          <w:rFonts w:ascii="Times New Roman" w:hAnsi="Times New Roman" w:cs="Times New Roman"/>
          <w:sz w:val="28"/>
          <w:szCs w:val="28"/>
        </w:rPr>
        <w:t>*из других отделений-2 (1,04%)</w:t>
      </w:r>
    </w:p>
    <w:p w:rsidR="008E5A42" w:rsidRPr="00771941" w:rsidRDefault="008E5A42" w:rsidP="00771941">
      <w:pPr>
        <w:spacing w:line="240" w:lineRule="auto"/>
        <w:ind w:firstLine="567"/>
        <w:jc w:val="both"/>
        <w:rPr>
          <w:rFonts w:ascii="Times New Roman" w:hAnsi="Times New Roman" w:cs="Times New Roman"/>
          <w:color w:val="000000"/>
          <w:sz w:val="28"/>
          <w:szCs w:val="28"/>
        </w:rPr>
      </w:pPr>
    </w:p>
    <w:p w:rsidR="008E5A42" w:rsidRPr="00771941" w:rsidRDefault="008E5A42" w:rsidP="00771941">
      <w:pPr>
        <w:spacing w:line="240" w:lineRule="auto"/>
        <w:ind w:firstLine="567"/>
        <w:jc w:val="both"/>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Как видно за отчетный период большинство больных госпитализируются по скорой медицинской помощи </w:t>
      </w:r>
      <w:r w:rsidRPr="00771941">
        <w:rPr>
          <w:rFonts w:ascii="Times New Roman" w:hAnsi="Times New Roman" w:cs="Times New Roman"/>
          <w:b/>
          <w:color w:val="000000"/>
          <w:sz w:val="28"/>
          <w:szCs w:val="28"/>
        </w:rPr>
        <w:t xml:space="preserve">39%.                                                                          </w:t>
      </w:r>
    </w:p>
    <w:p w:rsidR="008E5A42" w:rsidRPr="00DB08CF" w:rsidRDefault="008E5A42" w:rsidP="00771941">
      <w:pPr>
        <w:spacing w:line="240" w:lineRule="auto"/>
        <w:ind w:left="567" w:hanging="141"/>
        <w:jc w:val="both"/>
        <w:rPr>
          <w:rFonts w:ascii="Times New Roman" w:hAnsi="Times New Roman" w:cs="Times New Roman"/>
          <w:color w:val="000000"/>
          <w:sz w:val="28"/>
          <w:szCs w:val="28"/>
        </w:rPr>
      </w:pPr>
      <w:r w:rsidRPr="00DB08CF">
        <w:rPr>
          <w:rFonts w:ascii="Times New Roman" w:hAnsi="Times New Roman" w:cs="Times New Roman"/>
          <w:color w:val="000000"/>
          <w:sz w:val="28"/>
          <w:szCs w:val="28"/>
        </w:rPr>
        <w:t>Работа с фондом  ОМС за 2020г- 192 чел.</w:t>
      </w:r>
    </w:p>
    <w:p w:rsidR="008E5A42" w:rsidRPr="00771941" w:rsidRDefault="008E5A42" w:rsidP="00771941">
      <w:pPr>
        <w:spacing w:line="240" w:lineRule="auto"/>
        <w:ind w:firstLine="567"/>
        <w:jc w:val="both"/>
        <w:rPr>
          <w:rFonts w:ascii="Times New Roman" w:hAnsi="Times New Roman" w:cs="Times New Roman"/>
          <w:color w:val="000000"/>
          <w:sz w:val="28"/>
          <w:szCs w:val="28"/>
        </w:rPr>
      </w:pPr>
    </w:p>
    <w:p w:rsidR="008E5A42" w:rsidRPr="00771941" w:rsidRDefault="008E5A42" w:rsidP="00771941">
      <w:pPr>
        <w:spacing w:line="240" w:lineRule="auto"/>
        <w:jc w:val="both"/>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План койко-дней  2800(100%), по ОМС выполнен-1908 на 68,96%.</w:t>
      </w:r>
    </w:p>
    <w:p w:rsidR="00771941" w:rsidRPr="00734D0E" w:rsidRDefault="00771941" w:rsidP="008E5A42">
      <w:pPr>
        <w:jc w:val="both"/>
        <w:rPr>
          <w:rFonts w:asciiTheme="minorHAnsi" w:hAnsiTheme="minorHAnsi" w:cstheme="minorHAnsi"/>
          <w:color w:val="000000"/>
        </w:rPr>
      </w:pPr>
    </w:p>
    <w:p w:rsidR="008E5A42" w:rsidRPr="00771941" w:rsidRDefault="008E5A42" w:rsidP="008E5A42">
      <w:pPr>
        <w:ind w:firstLine="567"/>
        <w:jc w:val="center"/>
        <w:rPr>
          <w:rFonts w:ascii="Times New Roman" w:hAnsi="Times New Roman" w:cs="Times New Roman"/>
          <w:b/>
          <w:color w:val="000000"/>
        </w:rPr>
      </w:pPr>
      <w:r w:rsidRPr="00771941">
        <w:rPr>
          <w:rFonts w:ascii="Times New Roman" w:hAnsi="Times New Roman" w:cs="Times New Roman"/>
          <w:b/>
          <w:color w:val="000000"/>
        </w:rPr>
        <w:t>Показатели качества лечения</w:t>
      </w:r>
    </w:p>
    <w:tbl>
      <w:tblPr>
        <w:tblW w:w="2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022"/>
        <w:gridCol w:w="1243"/>
      </w:tblGrid>
      <w:tr w:rsidR="008E5A42" w:rsidRPr="00734D0E" w:rsidTr="00771941">
        <w:trPr>
          <w:cantSplit/>
          <w:trHeight w:val="596"/>
          <w:jc w:val="center"/>
        </w:trPr>
        <w:tc>
          <w:tcPr>
            <w:tcW w:w="2546" w:type="pct"/>
            <w:tcBorders>
              <w:top w:val="single" w:sz="4" w:space="0" w:color="auto"/>
              <w:left w:val="single" w:sz="4" w:space="0" w:color="auto"/>
              <w:bottom w:val="single" w:sz="4" w:space="0" w:color="auto"/>
              <w:right w:val="single" w:sz="4" w:space="0" w:color="auto"/>
            </w:tcBorders>
            <w:vAlign w:val="center"/>
          </w:tcPr>
          <w:p w:rsidR="008E5A42" w:rsidRPr="00771941" w:rsidRDefault="008E5A42" w:rsidP="007968E1">
            <w:pPr>
              <w:rPr>
                <w:rFonts w:ascii="Times New Roman" w:hAnsi="Times New Roman" w:cs="Times New Roman"/>
                <w:color w:val="000000"/>
              </w:rPr>
            </w:pPr>
          </w:p>
          <w:p w:rsidR="008E5A42" w:rsidRPr="00771941" w:rsidRDefault="008E5A42" w:rsidP="007968E1">
            <w:pPr>
              <w:rPr>
                <w:rFonts w:ascii="Times New Roman" w:hAnsi="Times New Roman" w:cs="Times New Roman"/>
                <w:color w:val="000000"/>
              </w:rPr>
            </w:pPr>
          </w:p>
        </w:tc>
        <w:tc>
          <w:tcPr>
            <w:tcW w:w="110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ind w:firstLine="52"/>
              <w:jc w:val="center"/>
              <w:rPr>
                <w:rFonts w:ascii="Times New Roman" w:hAnsi="Times New Roman" w:cs="Times New Roman"/>
                <w:color w:val="000000"/>
              </w:rPr>
            </w:pPr>
            <w:r w:rsidRPr="00771941">
              <w:rPr>
                <w:rFonts w:ascii="Times New Roman" w:hAnsi="Times New Roman" w:cs="Times New Roman"/>
                <w:color w:val="000000"/>
              </w:rPr>
              <w:t>Абс. число</w:t>
            </w:r>
          </w:p>
        </w:tc>
        <w:tc>
          <w:tcPr>
            <w:tcW w:w="134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b/>
                <w:color w:val="000000"/>
              </w:rPr>
            </w:pPr>
            <w:r w:rsidRPr="00771941">
              <w:rPr>
                <w:rFonts w:ascii="Times New Roman" w:hAnsi="Times New Roman" w:cs="Times New Roman"/>
                <w:b/>
                <w:color w:val="000000"/>
              </w:rPr>
              <w:t>%</w:t>
            </w:r>
          </w:p>
        </w:tc>
      </w:tr>
      <w:tr w:rsidR="008E5A42" w:rsidRPr="00734D0E" w:rsidTr="00771941">
        <w:trPr>
          <w:cantSplit/>
          <w:jc w:val="center"/>
        </w:trPr>
        <w:tc>
          <w:tcPr>
            <w:tcW w:w="254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pStyle w:val="4"/>
              <w:rPr>
                <w:rFonts w:ascii="Times New Roman" w:hAnsi="Times New Roman" w:cs="Times New Roman"/>
                <w:color w:val="000000"/>
                <w:sz w:val="22"/>
                <w:szCs w:val="22"/>
              </w:rPr>
            </w:pPr>
            <w:r w:rsidRPr="00771941">
              <w:rPr>
                <w:rFonts w:ascii="Times New Roman" w:hAnsi="Times New Roman" w:cs="Times New Roman"/>
                <w:color w:val="000000"/>
                <w:sz w:val="22"/>
                <w:szCs w:val="22"/>
              </w:rPr>
              <w:t>Здоровые</w:t>
            </w:r>
          </w:p>
        </w:tc>
        <w:tc>
          <w:tcPr>
            <w:tcW w:w="110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w:t>
            </w:r>
          </w:p>
        </w:tc>
        <w:tc>
          <w:tcPr>
            <w:tcW w:w="134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w:t>
            </w:r>
          </w:p>
        </w:tc>
      </w:tr>
      <w:tr w:rsidR="008E5A42" w:rsidRPr="00734D0E" w:rsidTr="00771941">
        <w:trPr>
          <w:cantSplit/>
          <w:jc w:val="center"/>
        </w:trPr>
        <w:tc>
          <w:tcPr>
            <w:tcW w:w="254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Выздоровление</w:t>
            </w:r>
          </w:p>
        </w:tc>
        <w:tc>
          <w:tcPr>
            <w:tcW w:w="110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w:t>
            </w:r>
          </w:p>
        </w:tc>
        <w:tc>
          <w:tcPr>
            <w:tcW w:w="134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w:t>
            </w:r>
          </w:p>
        </w:tc>
      </w:tr>
      <w:tr w:rsidR="008E5A42" w:rsidRPr="00734D0E" w:rsidTr="00771941">
        <w:trPr>
          <w:cantSplit/>
          <w:jc w:val="center"/>
        </w:trPr>
        <w:tc>
          <w:tcPr>
            <w:tcW w:w="254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Улучшение</w:t>
            </w:r>
          </w:p>
        </w:tc>
        <w:tc>
          <w:tcPr>
            <w:tcW w:w="110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191</w:t>
            </w:r>
          </w:p>
        </w:tc>
        <w:tc>
          <w:tcPr>
            <w:tcW w:w="134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99,48%</w:t>
            </w:r>
          </w:p>
        </w:tc>
      </w:tr>
      <w:tr w:rsidR="008E5A42" w:rsidRPr="00734D0E" w:rsidTr="00771941">
        <w:trPr>
          <w:cantSplit/>
          <w:jc w:val="center"/>
        </w:trPr>
        <w:tc>
          <w:tcPr>
            <w:tcW w:w="254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Без перемен</w:t>
            </w:r>
          </w:p>
        </w:tc>
        <w:tc>
          <w:tcPr>
            <w:tcW w:w="110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w:t>
            </w:r>
          </w:p>
        </w:tc>
        <w:tc>
          <w:tcPr>
            <w:tcW w:w="134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w:t>
            </w:r>
          </w:p>
        </w:tc>
      </w:tr>
      <w:tr w:rsidR="008E5A42" w:rsidRPr="00734D0E" w:rsidTr="00771941">
        <w:trPr>
          <w:cantSplit/>
          <w:trHeight w:val="366"/>
          <w:jc w:val="center"/>
        </w:trPr>
        <w:tc>
          <w:tcPr>
            <w:tcW w:w="254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color w:val="000000"/>
              </w:rPr>
            </w:pPr>
            <w:r w:rsidRPr="00771941">
              <w:rPr>
                <w:rFonts w:ascii="Times New Roman" w:hAnsi="Times New Roman" w:cs="Times New Roman"/>
                <w:color w:val="000000"/>
              </w:rPr>
              <w:t>Умерло</w:t>
            </w:r>
          </w:p>
        </w:tc>
        <w:tc>
          <w:tcPr>
            <w:tcW w:w="110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1</w:t>
            </w:r>
          </w:p>
        </w:tc>
        <w:tc>
          <w:tcPr>
            <w:tcW w:w="134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0,52%</w:t>
            </w:r>
          </w:p>
        </w:tc>
      </w:tr>
    </w:tbl>
    <w:p w:rsidR="00053B27" w:rsidRDefault="00053B27" w:rsidP="00771941">
      <w:pPr>
        <w:spacing w:line="240" w:lineRule="auto"/>
        <w:jc w:val="both"/>
        <w:rPr>
          <w:rFonts w:ascii="Times New Roman" w:hAnsi="Times New Roman" w:cs="Times New Roman"/>
          <w:color w:val="000000"/>
          <w:sz w:val="28"/>
          <w:szCs w:val="28"/>
        </w:rPr>
      </w:pPr>
    </w:p>
    <w:p w:rsidR="008E5A42" w:rsidRPr="00771941" w:rsidRDefault="008E5A42" w:rsidP="00771941">
      <w:pPr>
        <w:spacing w:line="240" w:lineRule="auto"/>
        <w:jc w:val="both"/>
        <w:rPr>
          <w:rFonts w:ascii="Times New Roman" w:hAnsi="Times New Roman" w:cs="Times New Roman"/>
          <w:b/>
          <w:color w:val="000000"/>
          <w:sz w:val="28"/>
          <w:szCs w:val="28"/>
        </w:rPr>
      </w:pPr>
      <w:r w:rsidRPr="00771941">
        <w:rPr>
          <w:rFonts w:ascii="Times New Roman" w:hAnsi="Times New Roman" w:cs="Times New Roman"/>
          <w:color w:val="000000"/>
          <w:sz w:val="28"/>
          <w:szCs w:val="28"/>
        </w:rPr>
        <w:t>За 2020 год 99,48% больных выписано с улучшением.  Больничная летальность в от</w:t>
      </w:r>
      <w:r w:rsidR="00771941">
        <w:rPr>
          <w:rFonts w:ascii="Times New Roman" w:hAnsi="Times New Roman" w:cs="Times New Roman"/>
          <w:color w:val="000000"/>
          <w:sz w:val="28"/>
          <w:szCs w:val="28"/>
        </w:rPr>
        <w:t xml:space="preserve">четном периоде составила 0,52 %. </w:t>
      </w:r>
      <w:r w:rsidRPr="00771941">
        <w:rPr>
          <w:rFonts w:ascii="Times New Roman" w:hAnsi="Times New Roman" w:cs="Times New Roman"/>
          <w:b/>
          <w:i/>
          <w:color w:val="000000"/>
          <w:sz w:val="28"/>
          <w:szCs w:val="28"/>
        </w:rPr>
        <w:t>Ведущей патологией отделения является ишемическая болезнь сердца – 99 чел</w:t>
      </w:r>
      <w:r w:rsidR="00771941">
        <w:rPr>
          <w:rFonts w:ascii="Times New Roman" w:hAnsi="Times New Roman" w:cs="Times New Roman"/>
          <w:b/>
          <w:i/>
          <w:color w:val="000000"/>
          <w:sz w:val="28"/>
          <w:szCs w:val="28"/>
        </w:rPr>
        <w:t>. 51,56%</w:t>
      </w:r>
      <w:r w:rsidRPr="00771941">
        <w:rPr>
          <w:rFonts w:ascii="Times New Roman" w:hAnsi="Times New Roman" w:cs="Times New Roman"/>
          <w:b/>
          <w:i/>
          <w:color w:val="000000"/>
          <w:sz w:val="28"/>
          <w:szCs w:val="28"/>
        </w:rPr>
        <w:t xml:space="preserve">  </w:t>
      </w:r>
    </w:p>
    <w:p w:rsidR="008E5A42" w:rsidRPr="00771941" w:rsidRDefault="008E5A42" w:rsidP="008E5A42">
      <w:pPr>
        <w:ind w:firstLine="567"/>
        <w:jc w:val="center"/>
        <w:rPr>
          <w:rFonts w:ascii="Times New Roman" w:hAnsi="Times New Roman" w:cs="Times New Roman"/>
          <w:b/>
          <w:color w:val="000000"/>
          <w:sz w:val="28"/>
          <w:szCs w:val="28"/>
        </w:rPr>
      </w:pPr>
    </w:p>
    <w:p w:rsidR="008E5A42" w:rsidRPr="00771941" w:rsidRDefault="008E5A42" w:rsidP="008E5A42">
      <w:pPr>
        <w:ind w:firstLine="567"/>
        <w:jc w:val="center"/>
        <w:rPr>
          <w:rFonts w:ascii="Times New Roman" w:hAnsi="Times New Roman" w:cs="Times New Roman"/>
          <w:b/>
          <w:color w:val="000000"/>
        </w:rPr>
      </w:pPr>
      <w:r w:rsidRPr="00771941">
        <w:rPr>
          <w:rFonts w:ascii="Times New Roman" w:hAnsi="Times New Roman" w:cs="Times New Roman"/>
          <w:b/>
          <w:color w:val="000000"/>
        </w:rPr>
        <w:t>Динамические показатели ишемической болезни сердца:</w:t>
      </w:r>
    </w:p>
    <w:p w:rsidR="008E5A42" w:rsidRPr="00771941" w:rsidRDefault="008E5A42" w:rsidP="008E5A42">
      <w:pPr>
        <w:ind w:firstLine="567"/>
        <w:jc w:val="center"/>
        <w:rPr>
          <w:rFonts w:ascii="Times New Roman" w:hAnsi="Times New Roman" w:cs="Times New Roman"/>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476"/>
        <w:gridCol w:w="494"/>
        <w:gridCol w:w="665"/>
        <w:gridCol w:w="566"/>
        <w:gridCol w:w="401"/>
        <w:gridCol w:w="401"/>
        <w:gridCol w:w="484"/>
        <w:gridCol w:w="494"/>
        <w:gridCol w:w="683"/>
        <w:gridCol w:w="577"/>
        <w:gridCol w:w="401"/>
        <w:gridCol w:w="401"/>
        <w:gridCol w:w="484"/>
        <w:gridCol w:w="494"/>
        <w:gridCol w:w="683"/>
        <w:gridCol w:w="577"/>
        <w:gridCol w:w="401"/>
        <w:gridCol w:w="401"/>
      </w:tblGrid>
      <w:tr w:rsidR="008E5A42" w:rsidRPr="00771941" w:rsidTr="007968E1">
        <w:trPr>
          <w:trHeight w:val="341"/>
        </w:trPr>
        <w:tc>
          <w:tcPr>
            <w:tcW w:w="660" w:type="pct"/>
            <w:vMerge w:val="restar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b/>
                <w:color w:val="000000"/>
              </w:rPr>
              <w:t xml:space="preserve"> </w:t>
            </w:r>
          </w:p>
        </w:tc>
        <w:tc>
          <w:tcPr>
            <w:tcW w:w="1528" w:type="pct"/>
            <w:gridSpan w:val="6"/>
            <w:tcBorders>
              <w:top w:val="single" w:sz="4" w:space="0" w:color="auto"/>
              <w:left w:val="single" w:sz="4" w:space="0" w:color="auto"/>
              <w:bottom w:val="single" w:sz="4" w:space="0" w:color="auto"/>
              <w:right w:val="single" w:sz="4" w:space="0" w:color="auto"/>
            </w:tcBorders>
          </w:tcPr>
          <w:p w:rsidR="008E5A42" w:rsidRPr="00771941" w:rsidRDefault="008E5A42" w:rsidP="007968E1">
            <w:pPr>
              <w:rPr>
                <w:rFonts w:ascii="Times New Roman" w:hAnsi="Times New Roman" w:cs="Times New Roman"/>
                <w:b/>
                <w:color w:val="000000"/>
              </w:rPr>
            </w:pPr>
            <w:r w:rsidRPr="00771941">
              <w:rPr>
                <w:rFonts w:ascii="Times New Roman" w:hAnsi="Times New Roman" w:cs="Times New Roman"/>
                <w:b/>
                <w:color w:val="000000"/>
              </w:rPr>
              <w:t>2018</w:t>
            </w:r>
          </w:p>
        </w:tc>
        <w:tc>
          <w:tcPr>
            <w:tcW w:w="1422" w:type="pct"/>
            <w:gridSpan w:val="6"/>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b/>
              </w:rPr>
            </w:pPr>
            <w:r w:rsidRPr="00771941">
              <w:rPr>
                <w:rFonts w:ascii="Times New Roman" w:hAnsi="Times New Roman" w:cs="Times New Roman"/>
                <w:b/>
              </w:rPr>
              <w:t>2019</w:t>
            </w:r>
          </w:p>
        </w:tc>
        <w:tc>
          <w:tcPr>
            <w:tcW w:w="1390" w:type="pct"/>
            <w:gridSpan w:val="6"/>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b/>
              </w:rPr>
            </w:pPr>
            <w:r w:rsidRPr="00771941">
              <w:rPr>
                <w:rFonts w:ascii="Times New Roman" w:hAnsi="Times New Roman" w:cs="Times New Roman"/>
                <w:b/>
              </w:rPr>
              <w:t>2020</w:t>
            </w:r>
          </w:p>
        </w:tc>
      </w:tr>
      <w:tr w:rsidR="00BB68A9" w:rsidRPr="00771941" w:rsidTr="007968E1">
        <w:trPr>
          <w:trHeight w:val="346"/>
        </w:trPr>
        <w:tc>
          <w:tcPr>
            <w:tcW w:w="660" w:type="pct"/>
            <w:vMerge/>
            <w:tcBorders>
              <w:top w:val="single" w:sz="4" w:space="0" w:color="auto"/>
              <w:left w:val="single" w:sz="4" w:space="0" w:color="auto"/>
              <w:bottom w:val="single" w:sz="4" w:space="0" w:color="auto"/>
              <w:right w:val="single" w:sz="4" w:space="0" w:color="auto"/>
            </w:tcBorders>
            <w:vAlign w:val="center"/>
          </w:tcPr>
          <w:p w:rsidR="008E5A42" w:rsidRPr="00771941" w:rsidRDefault="008E5A42" w:rsidP="007968E1">
            <w:pPr>
              <w:rPr>
                <w:rFonts w:ascii="Times New Roman" w:hAnsi="Times New Roman" w:cs="Times New Roman"/>
                <w:color w:val="000000"/>
              </w:rPr>
            </w:pPr>
          </w:p>
        </w:tc>
        <w:tc>
          <w:tcPr>
            <w:tcW w:w="2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абс</w:t>
            </w:r>
          </w:p>
        </w:tc>
        <w:tc>
          <w:tcPr>
            <w:tcW w:w="29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к/д</w:t>
            </w:r>
          </w:p>
        </w:tc>
        <w:tc>
          <w:tcPr>
            <w:tcW w:w="34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город</w:t>
            </w:r>
          </w:p>
        </w:tc>
        <w:tc>
          <w:tcPr>
            <w:tcW w:w="28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село</w:t>
            </w:r>
          </w:p>
        </w:tc>
        <w:tc>
          <w:tcPr>
            <w:tcW w:w="18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М</w:t>
            </w:r>
          </w:p>
        </w:tc>
        <w:tc>
          <w:tcPr>
            <w:tcW w:w="18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Ж</w:t>
            </w:r>
          </w:p>
        </w:tc>
        <w:tc>
          <w:tcPr>
            <w:tcW w:w="19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абс</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к/д</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город</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село</w:t>
            </w:r>
          </w:p>
        </w:tc>
        <w:tc>
          <w:tcPr>
            <w:tcW w:w="15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м</w:t>
            </w:r>
          </w:p>
        </w:tc>
        <w:tc>
          <w:tcPr>
            <w:tcW w:w="35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ж</w:t>
            </w:r>
          </w:p>
        </w:tc>
        <w:tc>
          <w:tcPr>
            <w:tcW w:w="20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абс</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к/д</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город</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село</w:t>
            </w:r>
          </w:p>
        </w:tc>
        <w:tc>
          <w:tcPr>
            <w:tcW w:w="24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м</w:t>
            </w:r>
          </w:p>
        </w:tc>
        <w:tc>
          <w:tcPr>
            <w:tcW w:w="22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b/>
              </w:rPr>
            </w:pPr>
            <w:r w:rsidRPr="00771941">
              <w:rPr>
                <w:rFonts w:ascii="Times New Roman" w:hAnsi="Times New Roman" w:cs="Times New Roman"/>
                <w:b/>
              </w:rPr>
              <w:t>ж</w:t>
            </w:r>
          </w:p>
        </w:tc>
      </w:tr>
      <w:tr w:rsidR="00BB68A9" w:rsidRPr="00771941" w:rsidTr="007968E1">
        <w:trPr>
          <w:trHeight w:val="394"/>
        </w:trPr>
        <w:tc>
          <w:tcPr>
            <w:tcW w:w="66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ИБС</w:t>
            </w:r>
          </w:p>
          <w:p w:rsidR="008E5A42" w:rsidRPr="00771941" w:rsidRDefault="008E5A42" w:rsidP="007968E1">
            <w:pPr>
              <w:jc w:val="both"/>
              <w:rPr>
                <w:rFonts w:ascii="Times New Roman" w:hAnsi="Times New Roman" w:cs="Times New Roman"/>
                <w:color w:val="000000"/>
              </w:rPr>
            </w:pPr>
          </w:p>
        </w:tc>
        <w:tc>
          <w:tcPr>
            <w:tcW w:w="2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96</w:t>
            </w:r>
          </w:p>
        </w:tc>
        <w:tc>
          <w:tcPr>
            <w:tcW w:w="29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903</w:t>
            </w:r>
          </w:p>
        </w:tc>
        <w:tc>
          <w:tcPr>
            <w:tcW w:w="34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46</w:t>
            </w:r>
          </w:p>
        </w:tc>
        <w:tc>
          <w:tcPr>
            <w:tcW w:w="28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55</w:t>
            </w:r>
          </w:p>
        </w:tc>
        <w:tc>
          <w:tcPr>
            <w:tcW w:w="18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45</w:t>
            </w:r>
          </w:p>
        </w:tc>
        <w:tc>
          <w:tcPr>
            <w:tcW w:w="18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57</w:t>
            </w:r>
          </w:p>
        </w:tc>
        <w:tc>
          <w:tcPr>
            <w:tcW w:w="19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99</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797</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52</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47</w:t>
            </w:r>
          </w:p>
        </w:tc>
        <w:tc>
          <w:tcPr>
            <w:tcW w:w="15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51</w:t>
            </w:r>
          </w:p>
        </w:tc>
        <w:tc>
          <w:tcPr>
            <w:tcW w:w="35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48</w:t>
            </w:r>
          </w:p>
        </w:tc>
        <w:tc>
          <w:tcPr>
            <w:tcW w:w="20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99</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963</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49</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50</w:t>
            </w:r>
          </w:p>
        </w:tc>
        <w:tc>
          <w:tcPr>
            <w:tcW w:w="24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44</w:t>
            </w:r>
          </w:p>
        </w:tc>
        <w:tc>
          <w:tcPr>
            <w:tcW w:w="22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55</w:t>
            </w:r>
          </w:p>
        </w:tc>
      </w:tr>
      <w:tr w:rsidR="00BB68A9" w:rsidRPr="00771941" w:rsidTr="007968E1">
        <w:trPr>
          <w:trHeight w:val="658"/>
        </w:trPr>
        <w:tc>
          <w:tcPr>
            <w:tcW w:w="66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из них:</w:t>
            </w:r>
          </w:p>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 xml:space="preserve">стенокардия </w:t>
            </w:r>
          </w:p>
          <w:p w:rsidR="008E5A42" w:rsidRPr="00771941" w:rsidRDefault="008E5A42" w:rsidP="007968E1">
            <w:pPr>
              <w:jc w:val="both"/>
              <w:rPr>
                <w:rFonts w:ascii="Times New Roman" w:hAnsi="Times New Roman" w:cs="Times New Roman"/>
                <w:color w:val="000000"/>
              </w:rPr>
            </w:pPr>
          </w:p>
        </w:tc>
        <w:tc>
          <w:tcPr>
            <w:tcW w:w="2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68</w:t>
            </w:r>
          </w:p>
        </w:tc>
        <w:tc>
          <w:tcPr>
            <w:tcW w:w="29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761</w:t>
            </w:r>
          </w:p>
        </w:tc>
        <w:tc>
          <w:tcPr>
            <w:tcW w:w="34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28</w:t>
            </w:r>
          </w:p>
        </w:tc>
        <w:tc>
          <w:tcPr>
            <w:tcW w:w="28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40</w:t>
            </w:r>
          </w:p>
        </w:tc>
        <w:tc>
          <w:tcPr>
            <w:tcW w:w="18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26</w:t>
            </w:r>
          </w:p>
        </w:tc>
        <w:tc>
          <w:tcPr>
            <w:tcW w:w="18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42</w:t>
            </w:r>
          </w:p>
        </w:tc>
        <w:tc>
          <w:tcPr>
            <w:tcW w:w="19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80</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764</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41</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39</w:t>
            </w:r>
          </w:p>
        </w:tc>
        <w:tc>
          <w:tcPr>
            <w:tcW w:w="15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38</w:t>
            </w:r>
          </w:p>
        </w:tc>
        <w:tc>
          <w:tcPr>
            <w:tcW w:w="35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42</w:t>
            </w:r>
          </w:p>
        </w:tc>
        <w:tc>
          <w:tcPr>
            <w:tcW w:w="20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84</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869</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43</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41</w:t>
            </w:r>
          </w:p>
        </w:tc>
        <w:tc>
          <w:tcPr>
            <w:tcW w:w="24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35</w:t>
            </w:r>
          </w:p>
        </w:tc>
        <w:tc>
          <w:tcPr>
            <w:tcW w:w="22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49</w:t>
            </w:r>
          </w:p>
        </w:tc>
      </w:tr>
      <w:tr w:rsidR="00BB68A9" w:rsidRPr="00771941" w:rsidTr="007968E1">
        <w:trPr>
          <w:trHeight w:val="614"/>
        </w:trPr>
        <w:tc>
          <w:tcPr>
            <w:tcW w:w="66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из нее:</w:t>
            </w:r>
          </w:p>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нестаб. стенок., ТЭЛА</w:t>
            </w:r>
          </w:p>
        </w:tc>
        <w:tc>
          <w:tcPr>
            <w:tcW w:w="2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14</w:t>
            </w:r>
          </w:p>
        </w:tc>
        <w:tc>
          <w:tcPr>
            <w:tcW w:w="29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92</w:t>
            </w:r>
          </w:p>
        </w:tc>
        <w:tc>
          <w:tcPr>
            <w:tcW w:w="34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8</w:t>
            </w:r>
          </w:p>
        </w:tc>
        <w:tc>
          <w:tcPr>
            <w:tcW w:w="28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6</w:t>
            </w:r>
          </w:p>
        </w:tc>
        <w:tc>
          <w:tcPr>
            <w:tcW w:w="18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7</w:t>
            </w:r>
          </w:p>
        </w:tc>
        <w:tc>
          <w:tcPr>
            <w:tcW w:w="18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7</w:t>
            </w:r>
          </w:p>
        </w:tc>
        <w:tc>
          <w:tcPr>
            <w:tcW w:w="19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10</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15</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6</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w:t>
            </w:r>
          </w:p>
        </w:tc>
        <w:tc>
          <w:tcPr>
            <w:tcW w:w="15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5</w:t>
            </w:r>
          </w:p>
        </w:tc>
        <w:tc>
          <w:tcPr>
            <w:tcW w:w="35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5</w:t>
            </w:r>
          </w:p>
        </w:tc>
        <w:tc>
          <w:tcPr>
            <w:tcW w:w="20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6</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71</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3</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3</w:t>
            </w:r>
          </w:p>
        </w:tc>
        <w:tc>
          <w:tcPr>
            <w:tcW w:w="24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w:t>
            </w:r>
          </w:p>
        </w:tc>
        <w:tc>
          <w:tcPr>
            <w:tcW w:w="22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w:t>
            </w:r>
          </w:p>
        </w:tc>
      </w:tr>
      <w:tr w:rsidR="00BB68A9" w:rsidRPr="00771941" w:rsidTr="007968E1">
        <w:trPr>
          <w:trHeight w:val="828"/>
        </w:trPr>
        <w:tc>
          <w:tcPr>
            <w:tcW w:w="66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ОИМ</w:t>
            </w:r>
          </w:p>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(острый + повторн.)</w:t>
            </w:r>
          </w:p>
        </w:tc>
        <w:tc>
          <w:tcPr>
            <w:tcW w:w="2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14</w:t>
            </w:r>
          </w:p>
        </w:tc>
        <w:tc>
          <w:tcPr>
            <w:tcW w:w="29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57</w:t>
            </w:r>
          </w:p>
        </w:tc>
        <w:tc>
          <w:tcPr>
            <w:tcW w:w="34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7</w:t>
            </w:r>
          </w:p>
        </w:tc>
        <w:tc>
          <w:tcPr>
            <w:tcW w:w="28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7</w:t>
            </w:r>
          </w:p>
        </w:tc>
        <w:tc>
          <w:tcPr>
            <w:tcW w:w="18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9</w:t>
            </w:r>
          </w:p>
        </w:tc>
        <w:tc>
          <w:tcPr>
            <w:tcW w:w="18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5</w:t>
            </w:r>
          </w:p>
        </w:tc>
        <w:tc>
          <w:tcPr>
            <w:tcW w:w="19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9</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18</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5</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w:t>
            </w:r>
          </w:p>
        </w:tc>
        <w:tc>
          <w:tcPr>
            <w:tcW w:w="15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8</w:t>
            </w:r>
          </w:p>
        </w:tc>
        <w:tc>
          <w:tcPr>
            <w:tcW w:w="35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w:t>
            </w:r>
          </w:p>
        </w:tc>
        <w:tc>
          <w:tcPr>
            <w:tcW w:w="20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9</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23</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3</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6</w:t>
            </w:r>
          </w:p>
        </w:tc>
        <w:tc>
          <w:tcPr>
            <w:tcW w:w="24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7</w:t>
            </w:r>
          </w:p>
        </w:tc>
        <w:tc>
          <w:tcPr>
            <w:tcW w:w="22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w:t>
            </w:r>
          </w:p>
        </w:tc>
      </w:tr>
      <w:tr w:rsidR="00BB68A9" w:rsidRPr="00771941" w:rsidTr="007968E1">
        <w:trPr>
          <w:trHeight w:val="603"/>
        </w:trPr>
        <w:tc>
          <w:tcPr>
            <w:tcW w:w="66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lastRenderedPageBreak/>
              <w:t>-острый инфаркт миокарда</w:t>
            </w:r>
          </w:p>
        </w:tc>
        <w:tc>
          <w:tcPr>
            <w:tcW w:w="2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13</w:t>
            </w:r>
          </w:p>
        </w:tc>
        <w:tc>
          <w:tcPr>
            <w:tcW w:w="29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50</w:t>
            </w:r>
          </w:p>
        </w:tc>
        <w:tc>
          <w:tcPr>
            <w:tcW w:w="34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8</w:t>
            </w:r>
          </w:p>
        </w:tc>
        <w:tc>
          <w:tcPr>
            <w:tcW w:w="28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5</w:t>
            </w:r>
          </w:p>
        </w:tc>
        <w:tc>
          <w:tcPr>
            <w:tcW w:w="18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8</w:t>
            </w:r>
          </w:p>
        </w:tc>
        <w:tc>
          <w:tcPr>
            <w:tcW w:w="18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5</w:t>
            </w:r>
          </w:p>
        </w:tc>
        <w:tc>
          <w:tcPr>
            <w:tcW w:w="19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8</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17</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5</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3</w:t>
            </w:r>
          </w:p>
        </w:tc>
        <w:tc>
          <w:tcPr>
            <w:tcW w:w="15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7</w:t>
            </w:r>
          </w:p>
        </w:tc>
        <w:tc>
          <w:tcPr>
            <w:tcW w:w="35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w:t>
            </w:r>
          </w:p>
        </w:tc>
        <w:tc>
          <w:tcPr>
            <w:tcW w:w="20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7</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21</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6</w:t>
            </w:r>
          </w:p>
        </w:tc>
        <w:tc>
          <w:tcPr>
            <w:tcW w:w="24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w:t>
            </w:r>
          </w:p>
        </w:tc>
        <w:tc>
          <w:tcPr>
            <w:tcW w:w="22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4</w:t>
            </w:r>
          </w:p>
        </w:tc>
      </w:tr>
      <w:tr w:rsidR="00BB68A9" w:rsidRPr="00771941" w:rsidTr="007968E1">
        <w:trPr>
          <w:trHeight w:val="415"/>
        </w:trPr>
        <w:tc>
          <w:tcPr>
            <w:tcW w:w="66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-повторн.</w:t>
            </w:r>
          </w:p>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инфаркт миокарда</w:t>
            </w:r>
          </w:p>
        </w:tc>
        <w:tc>
          <w:tcPr>
            <w:tcW w:w="23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1</w:t>
            </w:r>
          </w:p>
        </w:tc>
        <w:tc>
          <w:tcPr>
            <w:tcW w:w="29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7</w:t>
            </w:r>
          </w:p>
        </w:tc>
        <w:tc>
          <w:tcPr>
            <w:tcW w:w="34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w:t>
            </w:r>
          </w:p>
        </w:tc>
        <w:tc>
          <w:tcPr>
            <w:tcW w:w="28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1</w:t>
            </w:r>
          </w:p>
        </w:tc>
        <w:tc>
          <w:tcPr>
            <w:tcW w:w="18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1</w:t>
            </w:r>
          </w:p>
        </w:tc>
        <w:tc>
          <w:tcPr>
            <w:tcW w:w="18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color w:val="000000"/>
              </w:rPr>
            </w:pPr>
            <w:r w:rsidRPr="00771941">
              <w:rPr>
                <w:rFonts w:ascii="Times New Roman" w:hAnsi="Times New Roman" w:cs="Times New Roman"/>
                <w:color w:val="000000"/>
              </w:rPr>
              <w:t>-</w:t>
            </w:r>
          </w:p>
        </w:tc>
        <w:tc>
          <w:tcPr>
            <w:tcW w:w="19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0</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w:t>
            </w:r>
          </w:p>
        </w:tc>
        <w:tc>
          <w:tcPr>
            <w:tcW w:w="157"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1</w:t>
            </w:r>
          </w:p>
        </w:tc>
        <w:tc>
          <w:tcPr>
            <w:tcW w:w="35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0</w:t>
            </w:r>
          </w:p>
        </w:tc>
        <w:tc>
          <w:tcPr>
            <w:tcW w:w="203"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w:t>
            </w:r>
          </w:p>
        </w:tc>
        <w:tc>
          <w:tcPr>
            <w:tcW w:w="198"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w:t>
            </w:r>
          </w:p>
        </w:tc>
        <w:tc>
          <w:tcPr>
            <w:tcW w:w="281"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w:t>
            </w:r>
          </w:p>
        </w:tc>
        <w:tc>
          <w:tcPr>
            <w:tcW w:w="235"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0</w:t>
            </w:r>
          </w:p>
        </w:tc>
        <w:tc>
          <w:tcPr>
            <w:tcW w:w="249"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2</w:t>
            </w:r>
          </w:p>
        </w:tc>
        <w:tc>
          <w:tcPr>
            <w:tcW w:w="224"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both"/>
              <w:rPr>
                <w:rFonts w:ascii="Times New Roman" w:hAnsi="Times New Roman" w:cs="Times New Roman"/>
              </w:rPr>
            </w:pPr>
            <w:r w:rsidRPr="00771941">
              <w:rPr>
                <w:rFonts w:ascii="Times New Roman" w:hAnsi="Times New Roman" w:cs="Times New Roman"/>
              </w:rPr>
              <w:t>0</w:t>
            </w:r>
          </w:p>
        </w:tc>
      </w:tr>
    </w:tbl>
    <w:p w:rsidR="008E5A42" w:rsidRPr="00734D0E" w:rsidRDefault="008E5A42" w:rsidP="008E5A42">
      <w:pPr>
        <w:ind w:firstLine="567"/>
        <w:jc w:val="both"/>
        <w:rPr>
          <w:rFonts w:asciiTheme="minorHAnsi" w:hAnsiTheme="minorHAnsi" w:cstheme="minorHAnsi"/>
          <w:b/>
          <w:color w:val="FF0000"/>
        </w:rPr>
      </w:pPr>
      <w:r w:rsidRPr="00734D0E">
        <w:rPr>
          <w:rFonts w:asciiTheme="minorHAnsi" w:hAnsiTheme="minorHAnsi" w:cstheme="minorHAnsi"/>
          <w:b/>
          <w:color w:val="FF0000"/>
        </w:rPr>
        <w:t xml:space="preserve">                                                                                                                     </w:t>
      </w:r>
    </w:p>
    <w:p w:rsidR="008E5A42" w:rsidRPr="00771941" w:rsidRDefault="008E5A42" w:rsidP="008E5A42">
      <w:pPr>
        <w:ind w:firstLine="567"/>
        <w:jc w:val="both"/>
        <w:rPr>
          <w:rFonts w:ascii="Times New Roman" w:hAnsi="Times New Roman" w:cs="Times New Roman"/>
          <w:b/>
          <w:color w:val="000000"/>
        </w:rPr>
      </w:pPr>
      <w:r w:rsidRPr="00771941">
        <w:rPr>
          <w:rFonts w:ascii="Times New Roman" w:hAnsi="Times New Roman" w:cs="Times New Roman"/>
          <w:b/>
          <w:color w:val="000000"/>
        </w:rPr>
        <w:t>Исходы лечения ИБС</w:t>
      </w:r>
    </w:p>
    <w:tbl>
      <w:tblPr>
        <w:tblW w:w="3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1697"/>
        <w:gridCol w:w="1753"/>
        <w:gridCol w:w="1779"/>
      </w:tblGrid>
      <w:tr w:rsidR="008E5A42" w:rsidRPr="00771941" w:rsidTr="007968E1">
        <w:trPr>
          <w:trHeight w:val="660"/>
        </w:trPr>
        <w:tc>
          <w:tcPr>
            <w:tcW w:w="1790" w:type="pct"/>
            <w:vMerge w:val="restar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 xml:space="preserve">  </w:t>
            </w:r>
          </w:p>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Наименование</w:t>
            </w:r>
          </w:p>
        </w:tc>
        <w:tc>
          <w:tcPr>
            <w:tcW w:w="3210" w:type="pct"/>
            <w:gridSpan w:val="3"/>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lang w:val="en-US"/>
              </w:rPr>
              <w:t>201</w:t>
            </w:r>
            <w:r w:rsidRPr="00771941">
              <w:rPr>
                <w:rFonts w:ascii="Times New Roman" w:hAnsi="Times New Roman" w:cs="Times New Roman"/>
                <w:color w:val="000000"/>
              </w:rPr>
              <w:t>9</w:t>
            </w:r>
          </w:p>
        </w:tc>
      </w:tr>
      <w:tr w:rsidR="008E5A42" w:rsidRPr="00771941" w:rsidTr="007968E1">
        <w:trPr>
          <w:trHeight w:val="691"/>
        </w:trPr>
        <w:tc>
          <w:tcPr>
            <w:tcW w:w="1790" w:type="pct"/>
            <w:vMerge/>
            <w:tcBorders>
              <w:top w:val="single" w:sz="4" w:space="0" w:color="auto"/>
              <w:left w:val="single" w:sz="4" w:space="0" w:color="auto"/>
              <w:bottom w:val="single" w:sz="4" w:space="0" w:color="auto"/>
              <w:right w:val="single" w:sz="4" w:space="0" w:color="auto"/>
            </w:tcBorders>
            <w:vAlign w:val="center"/>
          </w:tcPr>
          <w:p w:rsidR="008E5A42" w:rsidRPr="00771941" w:rsidRDefault="008E5A42" w:rsidP="007968E1">
            <w:pPr>
              <w:jc w:val="center"/>
              <w:rPr>
                <w:rFonts w:ascii="Times New Roman" w:hAnsi="Times New Roman" w:cs="Times New Roman"/>
                <w:color w:val="000000"/>
              </w:rPr>
            </w:pPr>
          </w:p>
        </w:tc>
        <w:tc>
          <w:tcPr>
            <w:tcW w:w="104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всего</w:t>
            </w:r>
          </w:p>
        </w:tc>
        <w:tc>
          <w:tcPr>
            <w:tcW w:w="107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улучшение</w:t>
            </w:r>
          </w:p>
        </w:tc>
        <w:tc>
          <w:tcPr>
            <w:tcW w:w="109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летальность</w:t>
            </w:r>
          </w:p>
        </w:tc>
      </w:tr>
      <w:tr w:rsidR="008E5A42" w:rsidRPr="00771941" w:rsidTr="007968E1">
        <w:trPr>
          <w:trHeight w:val="660"/>
        </w:trPr>
        <w:tc>
          <w:tcPr>
            <w:tcW w:w="179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ИБС</w:t>
            </w:r>
          </w:p>
        </w:tc>
        <w:tc>
          <w:tcPr>
            <w:tcW w:w="104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tabs>
                <w:tab w:val="left" w:pos="557"/>
                <w:tab w:val="center" w:pos="764"/>
              </w:tabs>
              <w:jc w:val="center"/>
              <w:rPr>
                <w:rFonts w:ascii="Times New Roman" w:hAnsi="Times New Roman" w:cs="Times New Roman"/>
                <w:color w:val="000000"/>
              </w:rPr>
            </w:pPr>
            <w:r w:rsidRPr="00771941">
              <w:rPr>
                <w:rFonts w:ascii="Times New Roman" w:hAnsi="Times New Roman" w:cs="Times New Roman"/>
                <w:color w:val="000000"/>
              </w:rPr>
              <w:t>99</w:t>
            </w:r>
          </w:p>
        </w:tc>
        <w:tc>
          <w:tcPr>
            <w:tcW w:w="107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98</w:t>
            </w:r>
          </w:p>
        </w:tc>
        <w:tc>
          <w:tcPr>
            <w:tcW w:w="109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1</w:t>
            </w:r>
          </w:p>
        </w:tc>
      </w:tr>
      <w:tr w:rsidR="008E5A42" w:rsidRPr="00771941" w:rsidTr="007968E1">
        <w:trPr>
          <w:trHeight w:val="608"/>
        </w:trPr>
        <w:tc>
          <w:tcPr>
            <w:tcW w:w="179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ХИБС, в т.ч.</w:t>
            </w:r>
          </w:p>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стенокардия</w:t>
            </w:r>
          </w:p>
        </w:tc>
        <w:tc>
          <w:tcPr>
            <w:tcW w:w="104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90</w:t>
            </w:r>
          </w:p>
        </w:tc>
        <w:tc>
          <w:tcPr>
            <w:tcW w:w="107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90</w:t>
            </w:r>
          </w:p>
        </w:tc>
        <w:tc>
          <w:tcPr>
            <w:tcW w:w="109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0</w:t>
            </w:r>
          </w:p>
        </w:tc>
      </w:tr>
      <w:tr w:rsidR="008E5A42" w:rsidRPr="00771941" w:rsidTr="007968E1">
        <w:trPr>
          <w:trHeight w:val="423"/>
        </w:trPr>
        <w:tc>
          <w:tcPr>
            <w:tcW w:w="1790"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ОИМ</w:t>
            </w:r>
          </w:p>
        </w:tc>
        <w:tc>
          <w:tcPr>
            <w:tcW w:w="104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9</w:t>
            </w:r>
          </w:p>
        </w:tc>
        <w:tc>
          <w:tcPr>
            <w:tcW w:w="1076"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8</w:t>
            </w:r>
          </w:p>
        </w:tc>
        <w:tc>
          <w:tcPr>
            <w:tcW w:w="1092" w:type="pct"/>
            <w:tcBorders>
              <w:top w:val="single" w:sz="4" w:space="0" w:color="auto"/>
              <w:left w:val="single" w:sz="4" w:space="0" w:color="auto"/>
              <w:bottom w:val="single" w:sz="4" w:space="0" w:color="auto"/>
              <w:right w:val="single" w:sz="4" w:space="0" w:color="auto"/>
            </w:tcBorders>
          </w:tcPr>
          <w:p w:rsidR="008E5A42" w:rsidRPr="00771941" w:rsidRDefault="008E5A42" w:rsidP="007968E1">
            <w:pPr>
              <w:jc w:val="center"/>
              <w:rPr>
                <w:rFonts w:ascii="Times New Roman" w:hAnsi="Times New Roman" w:cs="Times New Roman"/>
                <w:color w:val="000000"/>
              </w:rPr>
            </w:pPr>
            <w:r w:rsidRPr="00771941">
              <w:rPr>
                <w:rFonts w:ascii="Times New Roman" w:hAnsi="Times New Roman" w:cs="Times New Roman"/>
                <w:color w:val="000000"/>
              </w:rPr>
              <w:t>1</w:t>
            </w:r>
          </w:p>
        </w:tc>
      </w:tr>
    </w:tbl>
    <w:p w:rsidR="008E5A42" w:rsidRPr="00734D0E" w:rsidRDefault="008E5A42" w:rsidP="008E5A42">
      <w:pPr>
        <w:ind w:firstLine="567"/>
        <w:rPr>
          <w:rFonts w:asciiTheme="minorHAnsi" w:hAnsiTheme="minorHAnsi" w:cstheme="minorHAnsi"/>
          <w:color w:val="000000"/>
        </w:rPr>
      </w:pP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*С  инфарктом миокарда выписано – 8 чел.(88,8% в структуре ИБС), из них</w:t>
      </w: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с первичным ИМ –6 чел.(75%)                   </w:t>
      </w: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с повторным ИМ – 2 чел (25%)</w:t>
      </w: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Мужчины –  6 чел (75%)</w:t>
      </w:r>
    </w:p>
    <w:p w:rsidR="008E5A42" w:rsidRPr="00771941"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 xml:space="preserve">     Женщины –  2 </w:t>
      </w:r>
      <w:r w:rsidRPr="00771941">
        <w:rPr>
          <w:rFonts w:ascii="Times New Roman" w:hAnsi="Times New Roman" w:cs="Times New Roman"/>
          <w:vanish/>
          <w:color w:val="000000"/>
          <w:sz w:val="28"/>
          <w:szCs w:val="28"/>
        </w:rPr>
        <w:t xml:space="preserve">ачсп </w:t>
      </w:r>
      <w:r w:rsidRPr="00771941">
        <w:rPr>
          <w:rFonts w:ascii="Times New Roman" w:hAnsi="Times New Roman" w:cs="Times New Roman"/>
          <w:color w:val="000000"/>
          <w:sz w:val="28"/>
          <w:szCs w:val="28"/>
        </w:rPr>
        <w:t>чел (25%)</w:t>
      </w:r>
    </w:p>
    <w:p w:rsidR="008E5A42" w:rsidRDefault="008E5A42" w:rsidP="00771941">
      <w:pPr>
        <w:spacing w:line="240" w:lineRule="auto"/>
        <w:ind w:firstLine="567"/>
        <w:rPr>
          <w:rFonts w:ascii="Times New Roman" w:hAnsi="Times New Roman" w:cs="Times New Roman"/>
          <w:color w:val="000000"/>
          <w:sz w:val="28"/>
          <w:szCs w:val="28"/>
        </w:rPr>
      </w:pPr>
      <w:r w:rsidRPr="00771941">
        <w:rPr>
          <w:rFonts w:ascii="Times New Roman" w:hAnsi="Times New Roman" w:cs="Times New Roman"/>
          <w:color w:val="000000"/>
          <w:sz w:val="28"/>
          <w:szCs w:val="28"/>
        </w:rPr>
        <w:t>*Летальность: повторный ИМ, мужчина- 1 (11,1%)</w:t>
      </w:r>
    </w:p>
    <w:p w:rsidR="00771941" w:rsidRPr="00771941" w:rsidRDefault="00771941" w:rsidP="00771941">
      <w:pPr>
        <w:spacing w:line="240" w:lineRule="auto"/>
        <w:ind w:firstLine="567"/>
        <w:rPr>
          <w:rFonts w:ascii="Times New Roman" w:hAnsi="Times New Roman" w:cs="Times New Roman"/>
          <w:color w:val="000000"/>
          <w:sz w:val="28"/>
          <w:szCs w:val="28"/>
        </w:rPr>
      </w:pPr>
    </w:p>
    <w:p w:rsidR="008E5A42" w:rsidRPr="00BD5DF8" w:rsidRDefault="008E5A42" w:rsidP="008E5A42">
      <w:pPr>
        <w:ind w:left="567"/>
        <w:jc w:val="center"/>
        <w:rPr>
          <w:rFonts w:ascii="Times New Roman" w:hAnsi="Times New Roman" w:cs="Times New Roman"/>
          <w:b/>
        </w:rPr>
      </w:pPr>
      <w:r w:rsidRPr="00BD5DF8">
        <w:rPr>
          <w:rFonts w:ascii="Times New Roman" w:hAnsi="Times New Roman" w:cs="Times New Roman"/>
          <w:b/>
        </w:rPr>
        <w:t>Другие нозологические заболевания</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488"/>
        <w:gridCol w:w="578"/>
        <w:gridCol w:w="655"/>
        <w:gridCol w:w="558"/>
        <w:gridCol w:w="397"/>
        <w:gridCol w:w="397"/>
        <w:gridCol w:w="488"/>
        <w:gridCol w:w="578"/>
        <w:gridCol w:w="672"/>
        <w:gridCol w:w="569"/>
        <w:gridCol w:w="397"/>
        <w:gridCol w:w="397"/>
        <w:gridCol w:w="478"/>
        <w:gridCol w:w="488"/>
        <w:gridCol w:w="672"/>
        <w:gridCol w:w="569"/>
        <w:gridCol w:w="397"/>
        <w:gridCol w:w="397"/>
      </w:tblGrid>
      <w:tr w:rsidR="008E5A42" w:rsidRPr="00BD5DF8" w:rsidTr="007968E1">
        <w:trPr>
          <w:trHeight w:val="443"/>
        </w:trPr>
        <w:tc>
          <w:tcPr>
            <w:tcW w:w="996" w:type="pct"/>
            <w:vMerge w:val="restar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p>
        </w:tc>
        <w:tc>
          <w:tcPr>
            <w:tcW w:w="1280" w:type="pct"/>
            <w:gridSpan w:val="6"/>
            <w:tcBorders>
              <w:top w:val="single" w:sz="4" w:space="0" w:color="auto"/>
              <w:left w:val="single" w:sz="4" w:space="0" w:color="auto"/>
              <w:bottom w:val="single" w:sz="4" w:space="0" w:color="auto"/>
              <w:right w:val="single" w:sz="4" w:space="0" w:color="auto"/>
            </w:tcBorders>
          </w:tcPr>
          <w:p w:rsidR="008E5A42" w:rsidRPr="00BD5DF8" w:rsidRDefault="008E5A42" w:rsidP="007968E1">
            <w:pPr>
              <w:jc w:val="center"/>
              <w:rPr>
                <w:rFonts w:ascii="Times New Roman" w:hAnsi="Times New Roman" w:cs="Times New Roman"/>
                <w:b/>
              </w:rPr>
            </w:pPr>
            <w:r w:rsidRPr="00BD5DF8">
              <w:rPr>
                <w:rFonts w:ascii="Times New Roman" w:hAnsi="Times New Roman" w:cs="Times New Roman"/>
                <w:b/>
              </w:rPr>
              <w:t>2018</w:t>
            </w:r>
          </w:p>
        </w:tc>
        <w:tc>
          <w:tcPr>
            <w:tcW w:w="1350" w:type="pct"/>
            <w:gridSpan w:val="6"/>
            <w:tcBorders>
              <w:top w:val="single" w:sz="4" w:space="0" w:color="auto"/>
              <w:left w:val="single" w:sz="4" w:space="0" w:color="auto"/>
              <w:bottom w:val="single" w:sz="4" w:space="0" w:color="auto"/>
              <w:right w:val="single" w:sz="4" w:space="0" w:color="auto"/>
            </w:tcBorders>
          </w:tcPr>
          <w:p w:rsidR="008E5A42" w:rsidRPr="00BD5DF8" w:rsidRDefault="008E5A42" w:rsidP="007968E1">
            <w:pPr>
              <w:jc w:val="center"/>
              <w:rPr>
                <w:rFonts w:ascii="Times New Roman" w:hAnsi="Times New Roman" w:cs="Times New Roman"/>
                <w:b/>
              </w:rPr>
            </w:pPr>
            <w:r w:rsidRPr="00BD5DF8">
              <w:rPr>
                <w:rFonts w:ascii="Times New Roman" w:hAnsi="Times New Roman" w:cs="Times New Roman"/>
                <w:b/>
              </w:rPr>
              <w:t>2019</w:t>
            </w:r>
          </w:p>
        </w:tc>
        <w:tc>
          <w:tcPr>
            <w:tcW w:w="1374" w:type="pct"/>
            <w:gridSpan w:val="6"/>
            <w:tcBorders>
              <w:top w:val="single" w:sz="4" w:space="0" w:color="auto"/>
              <w:left w:val="single" w:sz="4" w:space="0" w:color="auto"/>
              <w:bottom w:val="single" w:sz="4" w:space="0" w:color="auto"/>
              <w:right w:val="single" w:sz="4" w:space="0" w:color="auto"/>
            </w:tcBorders>
          </w:tcPr>
          <w:p w:rsidR="008E5A42" w:rsidRPr="00BD5DF8" w:rsidRDefault="008E5A42" w:rsidP="007968E1">
            <w:pPr>
              <w:jc w:val="center"/>
              <w:rPr>
                <w:rFonts w:ascii="Times New Roman" w:hAnsi="Times New Roman" w:cs="Times New Roman"/>
                <w:b/>
              </w:rPr>
            </w:pPr>
            <w:r w:rsidRPr="00BD5DF8">
              <w:rPr>
                <w:rFonts w:ascii="Times New Roman" w:hAnsi="Times New Roman" w:cs="Times New Roman"/>
                <w:b/>
              </w:rPr>
              <w:t>2020</w:t>
            </w:r>
          </w:p>
        </w:tc>
      </w:tr>
      <w:tr w:rsidR="00BB68A9" w:rsidRPr="00BD5DF8" w:rsidTr="007968E1">
        <w:trPr>
          <w:trHeight w:val="275"/>
        </w:trPr>
        <w:tc>
          <w:tcPr>
            <w:tcW w:w="996" w:type="pct"/>
            <w:vMerge/>
            <w:tcBorders>
              <w:top w:val="single" w:sz="4" w:space="0" w:color="auto"/>
              <w:left w:val="single" w:sz="4" w:space="0" w:color="auto"/>
              <w:bottom w:val="single" w:sz="4" w:space="0" w:color="auto"/>
              <w:right w:val="single" w:sz="4" w:space="0" w:color="auto"/>
            </w:tcBorders>
            <w:vAlign w:val="center"/>
          </w:tcPr>
          <w:p w:rsidR="008E5A42" w:rsidRPr="00BD5DF8" w:rsidRDefault="008E5A42" w:rsidP="007968E1">
            <w:pPr>
              <w:rPr>
                <w:rFonts w:ascii="Times New Roman" w:hAnsi="Times New Roman" w:cs="Times New Roman"/>
              </w:rPr>
            </w:pP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абс</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к/д</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город</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село</w:t>
            </w:r>
          </w:p>
        </w:tc>
        <w:tc>
          <w:tcPr>
            <w:tcW w:w="15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м</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ж</w:t>
            </w:r>
          </w:p>
        </w:tc>
        <w:tc>
          <w:tcPr>
            <w:tcW w:w="2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абс</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к/д</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город</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село</w:t>
            </w:r>
          </w:p>
        </w:tc>
        <w:tc>
          <w:tcPr>
            <w:tcW w:w="17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м</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ж</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абс</w:t>
            </w:r>
          </w:p>
        </w:tc>
        <w:tc>
          <w:tcPr>
            <w:tcW w:w="24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к/д</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город</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село</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м</w:t>
            </w:r>
          </w:p>
        </w:tc>
        <w:tc>
          <w:tcPr>
            <w:tcW w:w="173"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ж</w:t>
            </w:r>
          </w:p>
        </w:tc>
      </w:tr>
      <w:tr w:rsidR="00BB68A9" w:rsidRPr="00BD5DF8" w:rsidTr="007968E1">
        <w:trPr>
          <w:trHeight w:val="242"/>
        </w:trPr>
        <w:tc>
          <w:tcPr>
            <w:tcW w:w="996"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АГ</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74</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762</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49</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25</w:t>
            </w:r>
          </w:p>
        </w:tc>
        <w:tc>
          <w:tcPr>
            <w:tcW w:w="15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33</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41</w:t>
            </w:r>
          </w:p>
        </w:tc>
        <w:tc>
          <w:tcPr>
            <w:tcW w:w="2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 xml:space="preserve"> 83</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732</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 xml:space="preserve">43 </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40</w:t>
            </w:r>
          </w:p>
        </w:tc>
        <w:tc>
          <w:tcPr>
            <w:tcW w:w="17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21</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62</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60</w:t>
            </w:r>
          </w:p>
        </w:tc>
        <w:tc>
          <w:tcPr>
            <w:tcW w:w="24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575</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36</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24</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42</w:t>
            </w:r>
          </w:p>
        </w:tc>
        <w:tc>
          <w:tcPr>
            <w:tcW w:w="173"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18</w:t>
            </w:r>
          </w:p>
        </w:tc>
      </w:tr>
      <w:tr w:rsidR="00BB68A9" w:rsidRPr="00BD5DF8" w:rsidTr="007968E1">
        <w:trPr>
          <w:trHeight w:val="260"/>
        </w:trPr>
        <w:tc>
          <w:tcPr>
            <w:tcW w:w="996"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Нарушения ритма</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39</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413</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21</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18</w:t>
            </w:r>
          </w:p>
        </w:tc>
        <w:tc>
          <w:tcPr>
            <w:tcW w:w="15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13</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26</w:t>
            </w:r>
          </w:p>
        </w:tc>
        <w:tc>
          <w:tcPr>
            <w:tcW w:w="2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 xml:space="preserve"> 35</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317</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18</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17</w:t>
            </w:r>
          </w:p>
        </w:tc>
        <w:tc>
          <w:tcPr>
            <w:tcW w:w="17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15</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20</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32</w:t>
            </w:r>
          </w:p>
        </w:tc>
        <w:tc>
          <w:tcPr>
            <w:tcW w:w="24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355</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18</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14</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14</w:t>
            </w:r>
          </w:p>
        </w:tc>
        <w:tc>
          <w:tcPr>
            <w:tcW w:w="173"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18</w:t>
            </w:r>
          </w:p>
        </w:tc>
      </w:tr>
      <w:tr w:rsidR="00BB68A9" w:rsidRPr="00BD5DF8" w:rsidTr="007968E1">
        <w:trPr>
          <w:trHeight w:val="260"/>
        </w:trPr>
        <w:tc>
          <w:tcPr>
            <w:tcW w:w="996"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ДКМП</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w:t>
            </w:r>
          </w:p>
        </w:tc>
        <w:tc>
          <w:tcPr>
            <w:tcW w:w="15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1</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17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24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173"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r>
      <w:tr w:rsidR="00BB68A9" w:rsidRPr="00BD5DF8" w:rsidTr="007968E1">
        <w:trPr>
          <w:trHeight w:val="275"/>
        </w:trPr>
        <w:tc>
          <w:tcPr>
            <w:tcW w:w="996"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всего</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113</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1175</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70</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43</w:t>
            </w:r>
          </w:p>
        </w:tc>
        <w:tc>
          <w:tcPr>
            <w:tcW w:w="15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47</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67</w:t>
            </w:r>
          </w:p>
        </w:tc>
        <w:tc>
          <w:tcPr>
            <w:tcW w:w="2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118</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1049</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61</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57</w:t>
            </w:r>
          </w:p>
        </w:tc>
        <w:tc>
          <w:tcPr>
            <w:tcW w:w="17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36</w:t>
            </w:r>
          </w:p>
        </w:tc>
        <w:tc>
          <w:tcPr>
            <w:tcW w:w="15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82</w:t>
            </w:r>
          </w:p>
        </w:tc>
        <w:tc>
          <w:tcPr>
            <w:tcW w:w="23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92</w:t>
            </w:r>
          </w:p>
        </w:tc>
        <w:tc>
          <w:tcPr>
            <w:tcW w:w="24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930</w:t>
            </w:r>
          </w:p>
        </w:tc>
        <w:tc>
          <w:tcPr>
            <w:tcW w:w="28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54</w:t>
            </w:r>
          </w:p>
        </w:tc>
        <w:tc>
          <w:tcPr>
            <w:tcW w:w="23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38</w:t>
            </w:r>
          </w:p>
        </w:tc>
        <w:tc>
          <w:tcPr>
            <w:tcW w:w="20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56</w:t>
            </w:r>
          </w:p>
        </w:tc>
        <w:tc>
          <w:tcPr>
            <w:tcW w:w="173"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36</w:t>
            </w:r>
          </w:p>
        </w:tc>
      </w:tr>
    </w:tbl>
    <w:p w:rsidR="008E5A42" w:rsidRPr="00734D0E" w:rsidRDefault="008E5A42" w:rsidP="008E5A42">
      <w:pPr>
        <w:ind w:firstLine="567"/>
        <w:jc w:val="center"/>
        <w:rPr>
          <w:rFonts w:asciiTheme="minorHAnsi" w:hAnsiTheme="minorHAnsi" w:cstheme="minorHAnsi"/>
          <w:b/>
          <w:color w:val="FF0000"/>
        </w:rPr>
      </w:pPr>
    </w:p>
    <w:p w:rsidR="008E5A42" w:rsidRPr="00BD5DF8" w:rsidRDefault="008E5A42" w:rsidP="008E5A42">
      <w:pPr>
        <w:ind w:firstLine="567"/>
        <w:jc w:val="center"/>
        <w:rPr>
          <w:rFonts w:ascii="Times New Roman" w:hAnsi="Times New Roman" w:cs="Times New Roman"/>
          <w:b/>
        </w:rPr>
      </w:pPr>
      <w:r w:rsidRPr="00BD5DF8">
        <w:rPr>
          <w:rFonts w:ascii="Times New Roman" w:hAnsi="Times New Roman" w:cs="Times New Roman"/>
          <w:b/>
        </w:rPr>
        <w:t>Динамические показатели  и структура заболеваний  отделения</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546"/>
        <w:gridCol w:w="658"/>
        <w:gridCol w:w="711"/>
        <w:gridCol w:w="785"/>
        <w:gridCol w:w="564"/>
        <w:gridCol w:w="656"/>
        <w:gridCol w:w="611"/>
        <w:gridCol w:w="675"/>
        <w:gridCol w:w="546"/>
        <w:gridCol w:w="34"/>
        <w:gridCol w:w="579"/>
        <w:gridCol w:w="43"/>
        <w:gridCol w:w="683"/>
        <w:gridCol w:w="28"/>
        <w:gridCol w:w="785"/>
      </w:tblGrid>
      <w:tr w:rsidR="008E5A42" w:rsidRPr="00BD5DF8" w:rsidTr="007968E1">
        <w:trPr>
          <w:cantSplit/>
          <w:trHeight w:val="359"/>
          <w:jc w:val="center"/>
        </w:trPr>
        <w:tc>
          <w:tcPr>
            <w:tcW w:w="1145" w:type="pct"/>
            <w:vMerge w:val="restar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p>
          <w:p w:rsidR="008E5A42" w:rsidRPr="00BD5DF8" w:rsidRDefault="008E5A42" w:rsidP="007968E1">
            <w:pPr>
              <w:rPr>
                <w:rFonts w:ascii="Times New Roman" w:hAnsi="Times New Roman" w:cs="Times New Roman"/>
              </w:rPr>
            </w:pPr>
            <w:r w:rsidRPr="00BD5DF8">
              <w:rPr>
                <w:rFonts w:ascii="Times New Roman" w:hAnsi="Times New Roman" w:cs="Times New Roman"/>
              </w:rPr>
              <w:t>Но</w:t>
            </w:r>
            <w:r w:rsidRPr="00BD5DF8">
              <w:rPr>
                <w:rFonts w:ascii="Times New Roman" w:hAnsi="Times New Roman" w:cs="Times New Roman"/>
                <w:vanish/>
                <w:lang w:val="en-US"/>
              </w:rPr>
              <w:t>h</w:t>
            </w:r>
            <w:r w:rsidRPr="00BD5DF8">
              <w:rPr>
                <w:rFonts w:ascii="Times New Roman" w:hAnsi="Times New Roman" w:cs="Times New Roman"/>
              </w:rPr>
              <w:t>зологические  формы</w:t>
            </w:r>
          </w:p>
        </w:tc>
        <w:tc>
          <w:tcPr>
            <w:tcW w:w="1286" w:type="pct"/>
            <w:gridSpan w:val="4"/>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567"/>
              <w:jc w:val="center"/>
              <w:rPr>
                <w:rFonts w:ascii="Times New Roman" w:hAnsi="Times New Roman" w:cs="Times New Roman"/>
              </w:rPr>
            </w:pPr>
            <w:r w:rsidRPr="00BD5DF8">
              <w:rPr>
                <w:rFonts w:ascii="Times New Roman" w:hAnsi="Times New Roman" w:cs="Times New Roman"/>
              </w:rPr>
              <w:t>2018</w:t>
            </w:r>
          </w:p>
        </w:tc>
        <w:tc>
          <w:tcPr>
            <w:tcW w:w="1285" w:type="pct"/>
            <w:gridSpan w:val="4"/>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567"/>
              <w:jc w:val="center"/>
              <w:rPr>
                <w:rFonts w:ascii="Times New Roman" w:hAnsi="Times New Roman" w:cs="Times New Roman"/>
              </w:rPr>
            </w:pPr>
            <w:r w:rsidRPr="00BD5DF8">
              <w:rPr>
                <w:rFonts w:ascii="Times New Roman" w:hAnsi="Times New Roman" w:cs="Times New Roman"/>
              </w:rPr>
              <w:t>2019</w:t>
            </w:r>
          </w:p>
        </w:tc>
        <w:tc>
          <w:tcPr>
            <w:tcW w:w="1284" w:type="pct"/>
            <w:gridSpan w:val="7"/>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567"/>
              <w:jc w:val="center"/>
              <w:rPr>
                <w:rFonts w:ascii="Times New Roman" w:hAnsi="Times New Roman" w:cs="Times New Roman"/>
              </w:rPr>
            </w:pPr>
            <w:r w:rsidRPr="00BD5DF8">
              <w:rPr>
                <w:rFonts w:ascii="Times New Roman" w:hAnsi="Times New Roman" w:cs="Times New Roman"/>
              </w:rPr>
              <w:t>2020</w:t>
            </w:r>
          </w:p>
        </w:tc>
      </w:tr>
      <w:tr w:rsidR="00BD5DF8" w:rsidRPr="00BD5DF8" w:rsidTr="007968E1">
        <w:trPr>
          <w:cantSplit/>
          <w:trHeight w:val="380"/>
          <w:jc w:val="center"/>
        </w:trPr>
        <w:tc>
          <w:tcPr>
            <w:tcW w:w="1145" w:type="pct"/>
            <w:vMerge/>
            <w:tcBorders>
              <w:top w:val="single" w:sz="4" w:space="0" w:color="auto"/>
              <w:left w:val="single" w:sz="4" w:space="0" w:color="auto"/>
              <w:bottom w:val="single" w:sz="4" w:space="0" w:color="auto"/>
              <w:right w:val="single" w:sz="4" w:space="0" w:color="auto"/>
            </w:tcBorders>
            <w:vAlign w:val="center"/>
          </w:tcPr>
          <w:p w:rsidR="008E5A42" w:rsidRPr="00BD5DF8" w:rsidRDefault="008E5A42" w:rsidP="007968E1">
            <w:pPr>
              <w:rPr>
                <w:rFonts w:ascii="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абс</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к/д</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ср к/д</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лет-ть</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абс</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к/д</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ср к/д</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лет-ть</w:t>
            </w:r>
          </w:p>
        </w:tc>
        <w:tc>
          <w:tcPr>
            <w:tcW w:w="29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абс</w:t>
            </w:r>
          </w:p>
        </w:tc>
        <w:tc>
          <w:tcPr>
            <w:tcW w:w="334" w:type="pct"/>
            <w:gridSpan w:val="3"/>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к/д</w:t>
            </w:r>
          </w:p>
        </w:tc>
        <w:tc>
          <w:tcPr>
            <w:tcW w:w="347"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ср/кд</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лет-ть</w:t>
            </w:r>
          </w:p>
        </w:tc>
      </w:tr>
      <w:tr w:rsidR="00BD5DF8" w:rsidRPr="00BD5DF8" w:rsidTr="007968E1">
        <w:trPr>
          <w:cantSplit/>
          <w:trHeight w:val="593"/>
          <w:jc w:val="center"/>
        </w:trPr>
        <w:tc>
          <w:tcPr>
            <w:tcW w:w="114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 Болезни системы кровообращения:</w:t>
            </w: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209</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2078</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10,03</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3,1</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217</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1846</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8,6</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3%</w:t>
            </w:r>
          </w:p>
        </w:tc>
        <w:tc>
          <w:tcPr>
            <w:tcW w:w="29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192</w:t>
            </w:r>
          </w:p>
        </w:tc>
        <w:tc>
          <w:tcPr>
            <w:tcW w:w="334" w:type="pct"/>
            <w:gridSpan w:val="3"/>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1908</w:t>
            </w:r>
          </w:p>
        </w:tc>
        <w:tc>
          <w:tcPr>
            <w:tcW w:w="347"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11,35</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0,52%</w:t>
            </w:r>
          </w:p>
        </w:tc>
      </w:tr>
      <w:tr w:rsidR="00BD5DF8" w:rsidRPr="00BD5DF8" w:rsidTr="007968E1">
        <w:trPr>
          <w:trHeight w:val="341"/>
          <w:jc w:val="center"/>
        </w:trPr>
        <w:tc>
          <w:tcPr>
            <w:tcW w:w="114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 xml:space="preserve"> ИБС, из них:</w:t>
            </w: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96</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903</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9,4</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3,1%</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99</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797</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8,0</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w:t>
            </w:r>
          </w:p>
        </w:tc>
        <w:tc>
          <w:tcPr>
            <w:tcW w:w="29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99</w:t>
            </w:r>
          </w:p>
        </w:tc>
        <w:tc>
          <w:tcPr>
            <w:tcW w:w="334" w:type="pct"/>
            <w:gridSpan w:val="3"/>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963</w:t>
            </w:r>
          </w:p>
        </w:tc>
        <w:tc>
          <w:tcPr>
            <w:tcW w:w="347"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9,73</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w:t>
            </w:r>
          </w:p>
        </w:tc>
      </w:tr>
      <w:tr w:rsidR="00BD5DF8" w:rsidRPr="00BD5DF8" w:rsidTr="007968E1">
        <w:trPr>
          <w:trHeight w:val="341"/>
          <w:jc w:val="center"/>
        </w:trPr>
        <w:tc>
          <w:tcPr>
            <w:tcW w:w="114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 xml:space="preserve">Стенокардия, </w:t>
            </w:r>
            <w:r w:rsidRPr="00BD5DF8">
              <w:rPr>
                <w:rFonts w:ascii="Times New Roman" w:hAnsi="Times New Roman" w:cs="Times New Roman"/>
              </w:rPr>
              <w:lastRenderedPageBreak/>
              <w:t>Нестабильная стенокардия</w:t>
            </w: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lastRenderedPageBreak/>
              <w:t>82</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853</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10,4</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90</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779</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8,6</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1,1</w:t>
            </w:r>
            <w:r w:rsidRPr="00BD5DF8">
              <w:rPr>
                <w:rFonts w:ascii="Times New Roman" w:hAnsi="Times New Roman" w:cs="Times New Roman"/>
              </w:rPr>
              <w:lastRenderedPageBreak/>
              <w:t>%</w:t>
            </w:r>
          </w:p>
        </w:tc>
        <w:tc>
          <w:tcPr>
            <w:tcW w:w="29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lastRenderedPageBreak/>
              <w:t>90</w:t>
            </w:r>
          </w:p>
        </w:tc>
        <w:tc>
          <w:tcPr>
            <w:tcW w:w="334" w:type="pct"/>
            <w:gridSpan w:val="3"/>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940</w:t>
            </w:r>
          </w:p>
        </w:tc>
        <w:tc>
          <w:tcPr>
            <w:tcW w:w="347"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10,4</w:t>
            </w:r>
            <w:r w:rsidRPr="00BD5DF8">
              <w:rPr>
                <w:rFonts w:ascii="Times New Roman" w:hAnsi="Times New Roman" w:cs="Times New Roman"/>
              </w:rPr>
              <w:lastRenderedPageBreak/>
              <w:t>4</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lastRenderedPageBreak/>
              <w:t>-</w:t>
            </w:r>
          </w:p>
        </w:tc>
      </w:tr>
      <w:tr w:rsidR="00BD5DF8" w:rsidRPr="00BD5DF8" w:rsidTr="007968E1">
        <w:trPr>
          <w:trHeight w:val="432"/>
          <w:jc w:val="center"/>
        </w:trPr>
        <w:tc>
          <w:tcPr>
            <w:tcW w:w="114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lastRenderedPageBreak/>
              <w:t>Инфаркт миокарда</w:t>
            </w: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14</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57</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rPr>
            </w:pPr>
            <w:r w:rsidRPr="00BD5DF8">
              <w:rPr>
                <w:rFonts w:ascii="Times New Roman" w:hAnsi="Times New Roman" w:cs="Times New Roman"/>
              </w:rPr>
              <w:t>4,07</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21,4%</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9</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18</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9</w:t>
            </w:r>
          </w:p>
        </w:tc>
        <w:tc>
          <w:tcPr>
            <w:tcW w:w="334" w:type="pct"/>
            <w:gridSpan w:val="3"/>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23</w:t>
            </w:r>
          </w:p>
        </w:tc>
        <w:tc>
          <w:tcPr>
            <w:tcW w:w="347"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2,56</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rPr>
            </w:pPr>
            <w:r w:rsidRPr="00BD5DF8">
              <w:rPr>
                <w:rFonts w:ascii="Times New Roman" w:hAnsi="Times New Roman" w:cs="Times New Roman"/>
              </w:rPr>
              <w:t>1</w:t>
            </w:r>
          </w:p>
        </w:tc>
      </w:tr>
      <w:tr w:rsidR="00BD5DF8" w:rsidRPr="00BD5DF8" w:rsidTr="007968E1">
        <w:trPr>
          <w:trHeight w:val="432"/>
          <w:jc w:val="center"/>
        </w:trPr>
        <w:tc>
          <w:tcPr>
            <w:tcW w:w="114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ТЭЛА</w:t>
            </w: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29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1</w:t>
            </w:r>
          </w:p>
        </w:tc>
        <w:tc>
          <w:tcPr>
            <w:tcW w:w="334" w:type="pct"/>
            <w:gridSpan w:val="3"/>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15</w:t>
            </w:r>
          </w:p>
        </w:tc>
        <w:tc>
          <w:tcPr>
            <w:tcW w:w="347"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15</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r>
      <w:tr w:rsidR="00BD5DF8" w:rsidRPr="00BD5DF8" w:rsidTr="007968E1">
        <w:trPr>
          <w:trHeight w:val="341"/>
          <w:jc w:val="center"/>
        </w:trPr>
        <w:tc>
          <w:tcPr>
            <w:tcW w:w="114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АГ</w:t>
            </w: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74</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762</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10,2</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83</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732</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8,8</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0</w:t>
            </w:r>
          </w:p>
        </w:tc>
        <w:tc>
          <w:tcPr>
            <w:tcW w:w="29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60</w:t>
            </w:r>
          </w:p>
        </w:tc>
        <w:tc>
          <w:tcPr>
            <w:tcW w:w="334" w:type="pct"/>
            <w:gridSpan w:val="3"/>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575</w:t>
            </w:r>
          </w:p>
        </w:tc>
        <w:tc>
          <w:tcPr>
            <w:tcW w:w="347"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9,59</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r>
      <w:tr w:rsidR="00BD5DF8" w:rsidRPr="00BD5DF8" w:rsidTr="007968E1">
        <w:trPr>
          <w:trHeight w:val="705"/>
          <w:jc w:val="center"/>
        </w:trPr>
        <w:tc>
          <w:tcPr>
            <w:tcW w:w="114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Нарушения ритма, проводимости</w:t>
            </w: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39</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413</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10,5</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35</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317</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9,0</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2,9</w:t>
            </w:r>
          </w:p>
        </w:tc>
        <w:tc>
          <w:tcPr>
            <w:tcW w:w="29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32</w:t>
            </w:r>
          </w:p>
        </w:tc>
        <w:tc>
          <w:tcPr>
            <w:tcW w:w="334" w:type="pct"/>
            <w:gridSpan w:val="3"/>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355</w:t>
            </w:r>
          </w:p>
        </w:tc>
        <w:tc>
          <w:tcPr>
            <w:tcW w:w="347"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11,09</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r>
      <w:tr w:rsidR="00BD5DF8" w:rsidRPr="00BD5DF8" w:rsidTr="007968E1">
        <w:trPr>
          <w:trHeight w:val="341"/>
          <w:jc w:val="center"/>
        </w:trPr>
        <w:tc>
          <w:tcPr>
            <w:tcW w:w="114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ДКМП</w:t>
            </w:r>
          </w:p>
        </w:tc>
        <w:tc>
          <w:tcPr>
            <w:tcW w:w="30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320"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rPr>
                <w:rFonts w:ascii="Times New Roman" w:hAnsi="Times New Roman" w:cs="Times New Roman"/>
                <w:b/>
              </w:rPr>
            </w:pPr>
            <w:r w:rsidRPr="00BD5DF8">
              <w:rPr>
                <w:rFonts w:ascii="Times New Roman" w:hAnsi="Times New Roman" w:cs="Times New Roman"/>
                <w:b/>
              </w:rPr>
              <w:t>-</w:t>
            </w:r>
          </w:p>
        </w:tc>
        <w:tc>
          <w:tcPr>
            <w:tcW w:w="312"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08"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287"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31"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59"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08"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295" w:type="pct"/>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55"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c>
          <w:tcPr>
            <w:tcW w:w="326" w:type="pct"/>
            <w:gridSpan w:val="2"/>
            <w:tcBorders>
              <w:top w:val="single" w:sz="4" w:space="0" w:color="auto"/>
              <w:left w:val="single" w:sz="4" w:space="0" w:color="auto"/>
              <w:bottom w:val="single" w:sz="4" w:space="0" w:color="auto"/>
              <w:right w:val="single" w:sz="4" w:space="0" w:color="auto"/>
            </w:tcBorders>
          </w:tcPr>
          <w:p w:rsidR="008E5A42" w:rsidRPr="00BD5DF8" w:rsidRDefault="008E5A42" w:rsidP="007968E1">
            <w:pPr>
              <w:ind w:firstLine="37"/>
              <w:rPr>
                <w:rFonts w:ascii="Times New Roman" w:hAnsi="Times New Roman" w:cs="Times New Roman"/>
                <w:b/>
              </w:rPr>
            </w:pPr>
            <w:r w:rsidRPr="00BD5DF8">
              <w:rPr>
                <w:rFonts w:ascii="Times New Roman" w:hAnsi="Times New Roman" w:cs="Times New Roman"/>
                <w:b/>
              </w:rPr>
              <w:t>-</w:t>
            </w:r>
          </w:p>
        </w:tc>
      </w:tr>
    </w:tbl>
    <w:p w:rsidR="008E5A42" w:rsidRPr="00734D0E" w:rsidRDefault="008E5A42" w:rsidP="008E5A42">
      <w:pPr>
        <w:ind w:firstLine="567"/>
        <w:jc w:val="both"/>
        <w:rPr>
          <w:rFonts w:asciiTheme="minorHAnsi" w:hAnsiTheme="minorHAnsi" w:cstheme="minorHAnsi"/>
          <w:color w:val="FF0000"/>
        </w:rPr>
      </w:pPr>
      <w:r w:rsidRPr="00734D0E">
        <w:rPr>
          <w:rFonts w:asciiTheme="minorHAnsi" w:hAnsiTheme="minorHAnsi" w:cstheme="minorHAnsi"/>
          <w:color w:val="FF0000"/>
        </w:rPr>
        <w:t xml:space="preserve">                                                                            </w:t>
      </w:r>
    </w:p>
    <w:p w:rsidR="008E5A42" w:rsidRPr="00734D0E" w:rsidRDefault="008E5A42" w:rsidP="008E5A42">
      <w:pPr>
        <w:ind w:firstLine="567"/>
        <w:jc w:val="center"/>
        <w:rPr>
          <w:rFonts w:asciiTheme="minorHAnsi" w:hAnsiTheme="minorHAnsi" w:cstheme="minorHAnsi"/>
          <w:b/>
          <w:color w:val="000000"/>
        </w:rPr>
      </w:pPr>
    </w:p>
    <w:p w:rsidR="008E5A42" w:rsidRPr="005C5BC2" w:rsidRDefault="008E5A42" w:rsidP="00BD5DF8">
      <w:pPr>
        <w:spacing w:line="240" w:lineRule="auto"/>
        <w:ind w:firstLine="567"/>
        <w:jc w:val="center"/>
        <w:rPr>
          <w:rFonts w:ascii="Times New Roman" w:hAnsi="Times New Roman" w:cs="Times New Roman"/>
          <w:color w:val="000000"/>
          <w:sz w:val="28"/>
          <w:szCs w:val="28"/>
        </w:rPr>
      </w:pPr>
      <w:r w:rsidRPr="005C5BC2">
        <w:rPr>
          <w:rFonts w:ascii="Times New Roman" w:hAnsi="Times New Roman" w:cs="Times New Roman"/>
          <w:color w:val="000000"/>
          <w:sz w:val="28"/>
          <w:szCs w:val="28"/>
        </w:rPr>
        <w:t>Анализ летальности</w:t>
      </w:r>
    </w:p>
    <w:p w:rsidR="008E5A42" w:rsidRPr="00BD5DF8" w:rsidRDefault="008E5A42" w:rsidP="00BD5DF8">
      <w:pPr>
        <w:spacing w:line="240" w:lineRule="auto"/>
        <w:jc w:val="both"/>
        <w:rPr>
          <w:rFonts w:ascii="Times New Roman" w:hAnsi="Times New Roman" w:cs="Times New Roman"/>
          <w:color w:val="000000"/>
          <w:sz w:val="28"/>
          <w:szCs w:val="28"/>
        </w:rPr>
      </w:pPr>
      <w:r w:rsidRPr="00BD5DF8">
        <w:rPr>
          <w:rFonts w:ascii="Times New Roman" w:hAnsi="Times New Roman" w:cs="Times New Roman"/>
          <w:b/>
          <w:color w:val="000000"/>
          <w:sz w:val="28"/>
          <w:szCs w:val="28"/>
        </w:rPr>
        <w:t xml:space="preserve"> </w:t>
      </w:r>
      <w:r w:rsidRPr="00BD5DF8">
        <w:rPr>
          <w:rFonts w:ascii="Times New Roman" w:hAnsi="Times New Roman" w:cs="Times New Roman"/>
          <w:color w:val="000000"/>
          <w:sz w:val="28"/>
          <w:szCs w:val="28"/>
        </w:rPr>
        <w:t xml:space="preserve">В 2020 году  умерло- 1 человек, больничная  летальность  составила 0,52%, летальность среди трудоспособного возраста составляет 0%. </w:t>
      </w:r>
    </w:p>
    <w:p w:rsidR="008E5A42" w:rsidRPr="00BD5DF8" w:rsidRDefault="008E5A42" w:rsidP="00BD5DF8">
      <w:pPr>
        <w:spacing w:line="240" w:lineRule="auto"/>
        <w:jc w:val="both"/>
        <w:rPr>
          <w:rFonts w:ascii="Times New Roman" w:hAnsi="Times New Roman" w:cs="Times New Roman"/>
          <w:color w:val="000000"/>
          <w:sz w:val="28"/>
          <w:szCs w:val="28"/>
        </w:rPr>
      </w:pPr>
      <w:r w:rsidRPr="00BD5DF8">
        <w:rPr>
          <w:rFonts w:ascii="Times New Roman" w:hAnsi="Times New Roman" w:cs="Times New Roman"/>
          <w:color w:val="000000"/>
          <w:sz w:val="28"/>
          <w:szCs w:val="28"/>
        </w:rPr>
        <w:t xml:space="preserve">           Городские  жители (Ак-Довурак) –1 чел 100% </w:t>
      </w:r>
    </w:p>
    <w:p w:rsidR="008E5A42" w:rsidRPr="00BD5DF8" w:rsidRDefault="008E5A42" w:rsidP="00BD5DF8">
      <w:pPr>
        <w:spacing w:line="240" w:lineRule="auto"/>
        <w:jc w:val="both"/>
        <w:rPr>
          <w:rFonts w:ascii="Times New Roman" w:hAnsi="Times New Roman" w:cs="Times New Roman"/>
          <w:color w:val="000000"/>
          <w:sz w:val="28"/>
          <w:szCs w:val="28"/>
        </w:rPr>
      </w:pPr>
      <w:r w:rsidRPr="00BD5DF8">
        <w:rPr>
          <w:rFonts w:ascii="Times New Roman" w:hAnsi="Times New Roman" w:cs="Times New Roman"/>
          <w:color w:val="000000"/>
          <w:sz w:val="28"/>
          <w:szCs w:val="28"/>
        </w:rPr>
        <w:t xml:space="preserve">           Сельские жители–0 чел (0%)</w:t>
      </w:r>
    </w:p>
    <w:p w:rsidR="008E5A42" w:rsidRPr="00734D0E" w:rsidRDefault="008E5A42" w:rsidP="00BD5DF8">
      <w:pPr>
        <w:spacing w:line="240" w:lineRule="auto"/>
        <w:jc w:val="both"/>
        <w:rPr>
          <w:rFonts w:asciiTheme="minorHAnsi" w:hAnsiTheme="minorHAnsi" w:cstheme="minorHAnsi"/>
          <w:color w:val="000000"/>
        </w:rPr>
      </w:pPr>
      <w:r w:rsidRPr="00BD5DF8">
        <w:rPr>
          <w:rFonts w:ascii="Times New Roman" w:hAnsi="Times New Roman" w:cs="Times New Roman"/>
          <w:color w:val="000000"/>
          <w:sz w:val="28"/>
          <w:szCs w:val="28"/>
        </w:rPr>
        <w:t>Непосредственно от БСК в отделении умерло 1 чел (100%) от общего числа умерших.</w:t>
      </w:r>
      <w:r w:rsidRPr="00734D0E">
        <w:rPr>
          <w:rFonts w:asciiTheme="minorHAnsi" w:hAnsiTheme="minorHAnsi" w:cstheme="minorHAnsi"/>
          <w:color w:val="000000"/>
        </w:rPr>
        <w:t xml:space="preserve"> </w:t>
      </w:r>
      <w:r w:rsidRPr="00734D0E">
        <w:rPr>
          <w:rFonts w:asciiTheme="minorHAnsi" w:hAnsiTheme="minorHAnsi" w:cstheme="minorHAnsi"/>
          <w:color w:val="000000"/>
        </w:rPr>
        <w:tab/>
      </w:r>
    </w:p>
    <w:p w:rsidR="008E5A42" w:rsidRPr="00734D0E" w:rsidRDefault="008E5A42" w:rsidP="008E5A42">
      <w:pPr>
        <w:ind w:left="708"/>
        <w:jc w:val="both"/>
        <w:rPr>
          <w:rFonts w:asciiTheme="minorHAnsi" w:hAnsiTheme="minorHAnsi" w:cstheme="minorHAnsi"/>
          <w:color w:val="000000"/>
        </w:rPr>
      </w:pPr>
    </w:p>
    <w:p w:rsidR="008E5A42" w:rsidRPr="00DA2261" w:rsidRDefault="008E5A42" w:rsidP="008E5A42">
      <w:pPr>
        <w:ind w:firstLine="567"/>
        <w:jc w:val="center"/>
        <w:rPr>
          <w:rFonts w:ascii="Times New Roman" w:hAnsi="Times New Roman" w:cs="Times New Roman"/>
          <w:b/>
          <w:color w:val="000000"/>
        </w:rPr>
      </w:pPr>
      <w:r w:rsidRPr="00DA2261">
        <w:rPr>
          <w:rFonts w:ascii="Times New Roman" w:hAnsi="Times New Roman" w:cs="Times New Roman"/>
          <w:b/>
          <w:color w:val="000000"/>
        </w:rPr>
        <w:t>Процент вскрытий</w:t>
      </w:r>
    </w:p>
    <w:p w:rsidR="008E5A42" w:rsidRPr="00DA2261" w:rsidRDefault="008E5A42" w:rsidP="008E5A42">
      <w:pPr>
        <w:ind w:firstLine="567"/>
        <w:rPr>
          <w:rFonts w:ascii="Times New Roman" w:hAnsi="Times New Roman" w:cs="Times New Roman"/>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1662"/>
        <w:gridCol w:w="1663"/>
        <w:gridCol w:w="1663"/>
        <w:gridCol w:w="1663"/>
        <w:gridCol w:w="1663"/>
      </w:tblGrid>
      <w:tr w:rsidR="008E5A42" w:rsidRPr="00DA2261" w:rsidTr="007968E1">
        <w:tc>
          <w:tcPr>
            <w:tcW w:w="90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567"/>
              <w:jc w:val="center"/>
              <w:rPr>
                <w:rFonts w:ascii="Times New Roman" w:hAnsi="Times New Roman" w:cs="Times New Roman"/>
                <w:color w:val="000000"/>
              </w:rPr>
            </w:pPr>
            <w:r w:rsidRPr="00DA2261">
              <w:rPr>
                <w:rFonts w:ascii="Times New Roman" w:hAnsi="Times New Roman" w:cs="Times New Roman"/>
                <w:color w:val="000000"/>
              </w:rPr>
              <w:t>Год</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2016</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 xml:space="preserve">2017 </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2018</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2019</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2020</w:t>
            </w:r>
          </w:p>
        </w:tc>
      </w:tr>
      <w:tr w:rsidR="008E5A42" w:rsidRPr="00DA2261" w:rsidTr="007968E1">
        <w:tc>
          <w:tcPr>
            <w:tcW w:w="90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both"/>
              <w:rPr>
                <w:rFonts w:ascii="Times New Roman" w:hAnsi="Times New Roman" w:cs="Times New Roman"/>
                <w:color w:val="000000"/>
              </w:rPr>
            </w:pPr>
            <w:r w:rsidRPr="00DA2261">
              <w:rPr>
                <w:rFonts w:ascii="Times New Roman" w:hAnsi="Times New Roman" w:cs="Times New Roman"/>
                <w:color w:val="000000"/>
              </w:rPr>
              <w:t xml:space="preserve"> Кардиологические койки ПСО</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100%</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75%</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100%</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100%</w:t>
            </w:r>
          </w:p>
        </w:tc>
        <w:tc>
          <w:tcPr>
            <w:tcW w:w="82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11"/>
              <w:jc w:val="center"/>
              <w:rPr>
                <w:rFonts w:ascii="Times New Roman" w:hAnsi="Times New Roman" w:cs="Times New Roman"/>
                <w:color w:val="000000"/>
              </w:rPr>
            </w:pPr>
            <w:r w:rsidRPr="00DA2261">
              <w:rPr>
                <w:rFonts w:ascii="Times New Roman" w:hAnsi="Times New Roman" w:cs="Times New Roman"/>
                <w:color w:val="000000"/>
              </w:rPr>
              <w:t>100%</w:t>
            </w:r>
          </w:p>
        </w:tc>
      </w:tr>
    </w:tbl>
    <w:p w:rsidR="008E5A42" w:rsidRPr="00734D0E" w:rsidRDefault="008E5A42" w:rsidP="008E5A42">
      <w:pPr>
        <w:rPr>
          <w:rFonts w:asciiTheme="minorHAnsi" w:hAnsiTheme="minorHAnsi" w:cstheme="minorHAnsi"/>
          <w:b/>
          <w:color w:val="000000"/>
        </w:rPr>
      </w:pPr>
    </w:p>
    <w:p w:rsidR="008E5A42" w:rsidRPr="005C5BC2" w:rsidRDefault="008E5A42" w:rsidP="00DA2261">
      <w:pPr>
        <w:spacing w:line="240" w:lineRule="auto"/>
        <w:rPr>
          <w:rFonts w:ascii="Times New Roman" w:hAnsi="Times New Roman" w:cs="Times New Roman"/>
          <w:color w:val="000000"/>
          <w:sz w:val="28"/>
          <w:szCs w:val="28"/>
        </w:rPr>
      </w:pPr>
      <w:r w:rsidRPr="005C5BC2">
        <w:rPr>
          <w:rFonts w:ascii="Times New Roman" w:hAnsi="Times New Roman" w:cs="Times New Roman"/>
          <w:color w:val="000000"/>
          <w:sz w:val="28"/>
          <w:szCs w:val="28"/>
        </w:rPr>
        <w:t xml:space="preserve">Причины больничной летальности: </w:t>
      </w:r>
    </w:p>
    <w:p w:rsidR="008E5A42" w:rsidRPr="00DA2261" w:rsidRDefault="008E5A42" w:rsidP="00DA2261">
      <w:pPr>
        <w:spacing w:line="240" w:lineRule="auto"/>
        <w:rPr>
          <w:rFonts w:ascii="Times New Roman" w:hAnsi="Times New Roman" w:cs="Times New Roman"/>
          <w:color w:val="000000"/>
          <w:sz w:val="28"/>
          <w:szCs w:val="28"/>
        </w:rPr>
      </w:pPr>
      <w:r w:rsidRPr="00DA2261">
        <w:rPr>
          <w:rFonts w:ascii="Times New Roman" w:hAnsi="Times New Roman" w:cs="Times New Roman"/>
          <w:color w:val="000000"/>
          <w:sz w:val="28"/>
          <w:szCs w:val="28"/>
        </w:rPr>
        <w:t>- социально-экономические факторы;</w:t>
      </w:r>
    </w:p>
    <w:p w:rsidR="008E5A42" w:rsidRPr="00DA2261" w:rsidRDefault="008E5A42" w:rsidP="00DA2261">
      <w:pPr>
        <w:spacing w:line="240" w:lineRule="auto"/>
        <w:rPr>
          <w:rFonts w:ascii="Times New Roman" w:hAnsi="Times New Roman" w:cs="Times New Roman"/>
          <w:color w:val="000000"/>
          <w:sz w:val="28"/>
          <w:szCs w:val="28"/>
        </w:rPr>
      </w:pPr>
      <w:r w:rsidRPr="00DA2261">
        <w:rPr>
          <w:rFonts w:ascii="Times New Roman" w:hAnsi="Times New Roman" w:cs="Times New Roman"/>
          <w:color w:val="000000"/>
          <w:sz w:val="28"/>
          <w:szCs w:val="28"/>
        </w:rPr>
        <w:t xml:space="preserve">- плохое динамическое наблюдение хронических больных с ССЗ в поликлиниках, особенно больных пожилого возраста;            </w:t>
      </w:r>
    </w:p>
    <w:p w:rsidR="008E5A42" w:rsidRPr="00DA2261" w:rsidRDefault="008E5A42" w:rsidP="00DA2261">
      <w:pPr>
        <w:spacing w:line="240" w:lineRule="auto"/>
        <w:rPr>
          <w:rFonts w:ascii="Times New Roman" w:hAnsi="Times New Roman" w:cs="Times New Roman"/>
          <w:color w:val="000000"/>
          <w:sz w:val="28"/>
          <w:szCs w:val="28"/>
        </w:rPr>
      </w:pPr>
      <w:r w:rsidRPr="00DA2261">
        <w:rPr>
          <w:rFonts w:ascii="Times New Roman" w:hAnsi="Times New Roman" w:cs="Times New Roman"/>
          <w:color w:val="000000"/>
          <w:sz w:val="28"/>
          <w:szCs w:val="28"/>
        </w:rPr>
        <w:t>- низкая приверженность больных к лечению;</w:t>
      </w:r>
    </w:p>
    <w:p w:rsidR="008E5A42" w:rsidRPr="00734D0E" w:rsidRDefault="008E5A42" w:rsidP="008E5A42">
      <w:pPr>
        <w:ind w:left="720" w:firstLine="567"/>
        <w:rPr>
          <w:rFonts w:asciiTheme="minorHAnsi" w:hAnsiTheme="minorHAnsi" w:cstheme="minorHAnsi"/>
          <w:b/>
          <w:color w:val="000000"/>
        </w:rPr>
      </w:pPr>
      <w:r w:rsidRPr="00734D0E">
        <w:rPr>
          <w:rFonts w:asciiTheme="minorHAnsi" w:hAnsiTheme="minorHAnsi" w:cstheme="minorHAnsi"/>
          <w:b/>
          <w:color w:val="000000"/>
        </w:rPr>
        <w:t xml:space="preserve">                </w:t>
      </w:r>
    </w:p>
    <w:p w:rsidR="008E5A42" w:rsidRDefault="008E5A42" w:rsidP="008E5A42">
      <w:pPr>
        <w:ind w:left="720" w:firstLine="567"/>
        <w:jc w:val="center"/>
        <w:rPr>
          <w:rFonts w:ascii="Times New Roman" w:hAnsi="Times New Roman" w:cs="Times New Roman"/>
          <w:b/>
          <w:color w:val="000000"/>
        </w:rPr>
      </w:pPr>
      <w:r w:rsidRPr="00DA2261">
        <w:rPr>
          <w:rFonts w:ascii="Times New Roman" w:hAnsi="Times New Roman" w:cs="Times New Roman"/>
          <w:b/>
          <w:color w:val="000000"/>
        </w:rPr>
        <w:t>Расхождение патанатомического и клинического диагнозов</w:t>
      </w:r>
    </w:p>
    <w:p w:rsidR="00DA2261" w:rsidRPr="00DA2261" w:rsidRDefault="00DA2261" w:rsidP="008E5A42">
      <w:pPr>
        <w:ind w:left="720" w:firstLine="567"/>
        <w:jc w:val="center"/>
        <w:rPr>
          <w:rFonts w:ascii="Times New Roman" w:hAnsi="Times New Roman" w:cs="Times New Roman"/>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1775"/>
        <w:gridCol w:w="1873"/>
        <w:gridCol w:w="1577"/>
        <w:gridCol w:w="1575"/>
        <w:gridCol w:w="1830"/>
      </w:tblGrid>
      <w:tr w:rsidR="008E5A42" w:rsidRPr="00DA2261" w:rsidTr="007968E1">
        <w:tc>
          <w:tcPr>
            <w:tcW w:w="80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567"/>
              <w:jc w:val="both"/>
              <w:rPr>
                <w:rFonts w:ascii="Times New Roman" w:hAnsi="Times New Roman" w:cs="Times New Roman"/>
                <w:color w:val="000000"/>
              </w:rPr>
            </w:pPr>
          </w:p>
        </w:tc>
        <w:tc>
          <w:tcPr>
            <w:tcW w:w="86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24"/>
              <w:jc w:val="center"/>
              <w:rPr>
                <w:rFonts w:ascii="Times New Roman" w:hAnsi="Times New Roman" w:cs="Times New Roman"/>
                <w:color w:val="000000"/>
              </w:rPr>
            </w:pPr>
            <w:r w:rsidRPr="00DA2261">
              <w:rPr>
                <w:rFonts w:ascii="Times New Roman" w:hAnsi="Times New Roman" w:cs="Times New Roman"/>
                <w:color w:val="000000"/>
              </w:rPr>
              <w:t>Умерло</w:t>
            </w:r>
          </w:p>
        </w:tc>
        <w:tc>
          <w:tcPr>
            <w:tcW w:w="911"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9"/>
              <w:jc w:val="center"/>
              <w:rPr>
                <w:rFonts w:ascii="Times New Roman" w:hAnsi="Times New Roman" w:cs="Times New Roman"/>
                <w:color w:val="000000"/>
              </w:rPr>
            </w:pPr>
            <w:r w:rsidRPr="00DA2261">
              <w:rPr>
                <w:rFonts w:ascii="Times New Roman" w:hAnsi="Times New Roman" w:cs="Times New Roman"/>
                <w:color w:val="000000"/>
              </w:rPr>
              <w:t>Вскрыто</w:t>
            </w:r>
          </w:p>
        </w:tc>
        <w:tc>
          <w:tcPr>
            <w:tcW w:w="767"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Расхождение ДЗ</w:t>
            </w:r>
          </w:p>
        </w:tc>
        <w:tc>
          <w:tcPr>
            <w:tcW w:w="766"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 к общ числу</w:t>
            </w:r>
          </w:p>
        </w:tc>
        <w:tc>
          <w:tcPr>
            <w:tcW w:w="89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 к вскрыт</w:t>
            </w:r>
          </w:p>
        </w:tc>
      </w:tr>
      <w:tr w:rsidR="008E5A42" w:rsidRPr="00DA2261" w:rsidTr="007968E1">
        <w:tc>
          <w:tcPr>
            <w:tcW w:w="80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567"/>
              <w:jc w:val="both"/>
              <w:rPr>
                <w:rFonts w:ascii="Times New Roman" w:hAnsi="Times New Roman" w:cs="Times New Roman"/>
                <w:color w:val="000000"/>
              </w:rPr>
            </w:pPr>
            <w:r w:rsidRPr="00DA2261">
              <w:rPr>
                <w:rFonts w:ascii="Times New Roman" w:hAnsi="Times New Roman" w:cs="Times New Roman"/>
                <w:color w:val="000000"/>
              </w:rPr>
              <w:t>2016</w:t>
            </w:r>
          </w:p>
        </w:tc>
        <w:tc>
          <w:tcPr>
            <w:tcW w:w="86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24"/>
              <w:jc w:val="center"/>
              <w:rPr>
                <w:rFonts w:ascii="Times New Roman" w:hAnsi="Times New Roman" w:cs="Times New Roman"/>
                <w:color w:val="000000"/>
              </w:rPr>
            </w:pPr>
            <w:r w:rsidRPr="00DA2261">
              <w:rPr>
                <w:rFonts w:ascii="Times New Roman" w:hAnsi="Times New Roman" w:cs="Times New Roman"/>
                <w:color w:val="000000"/>
              </w:rPr>
              <w:t>2</w:t>
            </w:r>
          </w:p>
        </w:tc>
        <w:tc>
          <w:tcPr>
            <w:tcW w:w="911"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9"/>
              <w:jc w:val="center"/>
              <w:rPr>
                <w:rFonts w:ascii="Times New Roman" w:hAnsi="Times New Roman" w:cs="Times New Roman"/>
                <w:color w:val="000000"/>
              </w:rPr>
            </w:pPr>
            <w:r w:rsidRPr="00DA2261">
              <w:rPr>
                <w:rFonts w:ascii="Times New Roman" w:hAnsi="Times New Roman" w:cs="Times New Roman"/>
                <w:color w:val="000000"/>
              </w:rPr>
              <w:t>2</w:t>
            </w:r>
          </w:p>
        </w:tc>
        <w:tc>
          <w:tcPr>
            <w:tcW w:w="767"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1</w:t>
            </w:r>
          </w:p>
        </w:tc>
        <w:tc>
          <w:tcPr>
            <w:tcW w:w="766"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50%</w:t>
            </w:r>
          </w:p>
        </w:tc>
        <w:tc>
          <w:tcPr>
            <w:tcW w:w="89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100%</w:t>
            </w:r>
          </w:p>
        </w:tc>
      </w:tr>
      <w:tr w:rsidR="008E5A42" w:rsidRPr="00DA2261" w:rsidTr="007968E1">
        <w:tc>
          <w:tcPr>
            <w:tcW w:w="80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567"/>
              <w:jc w:val="both"/>
              <w:rPr>
                <w:rFonts w:ascii="Times New Roman" w:hAnsi="Times New Roman" w:cs="Times New Roman"/>
                <w:color w:val="000000"/>
              </w:rPr>
            </w:pPr>
            <w:r w:rsidRPr="00DA2261">
              <w:rPr>
                <w:rFonts w:ascii="Times New Roman" w:hAnsi="Times New Roman" w:cs="Times New Roman"/>
                <w:color w:val="000000"/>
              </w:rPr>
              <w:t>2017</w:t>
            </w:r>
          </w:p>
        </w:tc>
        <w:tc>
          <w:tcPr>
            <w:tcW w:w="86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24"/>
              <w:jc w:val="center"/>
              <w:rPr>
                <w:rFonts w:ascii="Times New Roman" w:hAnsi="Times New Roman" w:cs="Times New Roman"/>
                <w:color w:val="000000"/>
              </w:rPr>
            </w:pPr>
            <w:r w:rsidRPr="00DA2261">
              <w:rPr>
                <w:rFonts w:ascii="Times New Roman" w:hAnsi="Times New Roman" w:cs="Times New Roman"/>
                <w:color w:val="000000"/>
              </w:rPr>
              <w:t>4</w:t>
            </w:r>
          </w:p>
        </w:tc>
        <w:tc>
          <w:tcPr>
            <w:tcW w:w="911"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9"/>
              <w:jc w:val="center"/>
              <w:rPr>
                <w:rFonts w:ascii="Times New Roman" w:hAnsi="Times New Roman" w:cs="Times New Roman"/>
                <w:color w:val="000000"/>
              </w:rPr>
            </w:pPr>
            <w:r w:rsidRPr="00DA2261">
              <w:rPr>
                <w:rFonts w:ascii="Times New Roman" w:hAnsi="Times New Roman" w:cs="Times New Roman"/>
                <w:color w:val="000000"/>
              </w:rPr>
              <w:t>3</w:t>
            </w:r>
          </w:p>
        </w:tc>
        <w:tc>
          <w:tcPr>
            <w:tcW w:w="767"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1</w:t>
            </w:r>
          </w:p>
        </w:tc>
        <w:tc>
          <w:tcPr>
            <w:tcW w:w="766"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75%</w:t>
            </w:r>
          </w:p>
        </w:tc>
        <w:tc>
          <w:tcPr>
            <w:tcW w:w="89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75%</w:t>
            </w:r>
          </w:p>
        </w:tc>
      </w:tr>
      <w:tr w:rsidR="008E5A42" w:rsidRPr="00DA2261" w:rsidTr="007968E1">
        <w:tc>
          <w:tcPr>
            <w:tcW w:w="80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567"/>
              <w:jc w:val="both"/>
              <w:rPr>
                <w:rFonts w:ascii="Times New Roman" w:hAnsi="Times New Roman" w:cs="Times New Roman"/>
                <w:color w:val="000000"/>
              </w:rPr>
            </w:pPr>
            <w:r w:rsidRPr="00DA2261">
              <w:rPr>
                <w:rFonts w:ascii="Times New Roman" w:hAnsi="Times New Roman" w:cs="Times New Roman"/>
                <w:color w:val="000000"/>
              </w:rPr>
              <w:t>2018</w:t>
            </w:r>
          </w:p>
        </w:tc>
        <w:tc>
          <w:tcPr>
            <w:tcW w:w="86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24"/>
              <w:jc w:val="center"/>
              <w:rPr>
                <w:rFonts w:ascii="Times New Roman" w:hAnsi="Times New Roman" w:cs="Times New Roman"/>
                <w:color w:val="000000"/>
              </w:rPr>
            </w:pPr>
            <w:r w:rsidRPr="00DA2261">
              <w:rPr>
                <w:rFonts w:ascii="Times New Roman" w:hAnsi="Times New Roman" w:cs="Times New Roman"/>
                <w:color w:val="000000"/>
              </w:rPr>
              <w:t>5</w:t>
            </w:r>
          </w:p>
        </w:tc>
        <w:tc>
          <w:tcPr>
            <w:tcW w:w="911"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9"/>
              <w:jc w:val="center"/>
              <w:rPr>
                <w:rFonts w:ascii="Times New Roman" w:hAnsi="Times New Roman" w:cs="Times New Roman"/>
                <w:color w:val="000000"/>
              </w:rPr>
            </w:pPr>
            <w:r w:rsidRPr="00DA2261">
              <w:rPr>
                <w:rFonts w:ascii="Times New Roman" w:hAnsi="Times New Roman" w:cs="Times New Roman"/>
                <w:color w:val="000000"/>
              </w:rPr>
              <w:t>5</w:t>
            </w:r>
          </w:p>
        </w:tc>
        <w:tc>
          <w:tcPr>
            <w:tcW w:w="767"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2</w:t>
            </w:r>
          </w:p>
        </w:tc>
        <w:tc>
          <w:tcPr>
            <w:tcW w:w="766"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40%</w:t>
            </w:r>
          </w:p>
        </w:tc>
        <w:tc>
          <w:tcPr>
            <w:tcW w:w="89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100%</w:t>
            </w:r>
          </w:p>
        </w:tc>
      </w:tr>
      <w:tr w:rsidR="008E5A42" w:rsidRPr="00DA2261" w:rsidTr="007968E1">
        <w:tc>
          <w:tcPr>
            <w:tcW w:w="80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567"/>
              <w:jc w:val="both"/>
              <w:rPr>
                <w:rFonts w:ascii="Times New Roman" w:hAnsi="Times New Roman" w:cs="Times New Roman"/>
                <w:color w:val="000000"/>
              </w:rPr>
            </w:pPr>
            <w:r w:rsidRPr="00DA2261">
              <w:rPr>
                <w:rFonts w:ascii="Times New Roman" w:hAnsi="Times New Roman" w:cs="Times New Roman"/>
                <w:color w:val="000000"/>
              </w:rPr>
              <w:t>2019</w:t>
            </w:r>
          </w:p>
        </w:tc>
        <w:tc>
          <w:tcPr>
            <w:tcW w:w="86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24"/>
              <w:jc w:val="center"/>
              <w:rPr>
                <w:rFonts w:ascii="Times New Roman" w:hAnsi="Times New Roman" w:cs="Times New Roman"/>
                <w:color w:val="000000"/>
              </w:rPr>
            </w:pPr>
            <w:r w:rsidRPr="00DA2261">
              <w:rPr>
                <w:rFonts w:ascii="Times New Roman" w:hAnsi="Times New Roman" w:cs="Times New Roman"/>
                <w:color w:val="000000"/>
              </w:rPr>
              <w:t>4</w:t>
            </w:r>
          </w:p>
        </w:tc>
        <w:tc>
          <w:tcPr>
            <w:tcW w:w="911"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9"/>
              <w:jc w:val="center"/>
              <w:rPr>
                <w:rFonts w:ascii="Times New Roman" w:hAnsi="Times New Roman" w:cs="Times New Roman"/>
                <w:color w:val="000000"/>
              </w:rPr>
            </w:pPr>
            <w:r w:rsidRPr="00DA2261">
              <w:rPr>
                <w:rFonts w:ascii="Times New Roman" w:hAnsi="Times New Roman" w:cs="Times New Roman"/>
                <w:color w:val="000000"/>
              </w:rPr>
              <w:t>4</w:t>
            </w:r>
          </w:p>
        </w:tc>
        <w:tc>
          <w:tcPr>
            <w:tcW w:w="767"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0</w:t>
            </w:r>
          </w:p>
        </w:tc>
        <w:tc>
          <w:tcPr>
            <w:tcW w:w="766"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0%</w:t>
            </w:r>
          </w:p>
        </w:tc>
        <w:tc>
          <w:tcPr>
            <w:tcW w:w="89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100%</w:t>
            </w:r>
          </w:p>
        </w:tc>
      </w:tr>
      <w:tr w:rsidR="008E5A42" w:rsidRPr="00DA2261" w:rsidTr="007968E1">
        <w:tc>
          <w:tcPr>
            <w:tcW w:w="80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567"/>
              <w:jc w:val="both"/>
              <w:rPr>
                <w:rFonts w:ascii="Times New Roman" w:hAnsi="Times New Roman" w:cs="Times New Roman"/>
                <w:color w:val="000000"/>
              </w:rPr>
            </w:pPr>
            <w:r w:rsidRPr="00DA2261">
              <w:rPr>
                <w:rFonts w:ascii="Times New Roman" w:hAnsi="Times New Roman" w:cs="Times New Roman"/>
                <w:color w:val="000000"/>
              </w:rPr>
              <w:t>2020</w:t>
            </w:r>
          </w:p>
        </w:tc>
        <w:tc>
          <w:tcPr>
            <w:tcW w:w="863"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24"/>
              <w:jc w:val="center"/>
              <w:rPr>
                <w:rFonts w:ascii="Times New Roman" w:hAnsi="Times New Roman" w:cs="Times New Roman"/>
                <w:color w:val="000000"/>
              </w:rPr>
            </w:pPr>
            <w:r w:rsidRPr="00DA2261">
              <w:rPr>
                <w:rFonts w:ascii="Times New Roman" w:hAnsi="Times New Roman" w:cs="Times New Roman"/>
                <w:color w:val="000000"/>
              </w:rPr>
              <w:t>1</w:t>
            </w:r>
          </w:p>
        </w:tc>
        <w:tc>
          <w:tcPr>
            <w:tcW w:w="911"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ind w:firstLine="9"/>
              <w:jc w:val="center"/>
              <w:rPr>
                <w:rFonts w:ascii="Times New Roman" w:hAnsi="Times New Roman" w:cs="Times New Roman"/>
                <w:color w:val="000000"/>
              </w:rPr>
            </w:pPr>
            <w:r w:rsidRPr="00DA2261">
              <w:rPr>
                <w:rFonts w:ascii="Times New Roman" w:hAnsi="Times New Roman" w:cs="Times New Roman"/>
                <w:color w:val="000000"/>
              </w:rPr>
              <w:t>1</w:t>
            </w:r>
          </w:p>
        </w:tc>
        <w:tc>
          <w:tcPr>
            <w:tcW w:w="767"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0</w:t>
            </w:r>
          </w:p>
        </w:tc>
        <w:tc>
          <w:tcPr>
            <w:tcW w:w="766"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0%</w:t>
            </w:r>
          </w:p>
        </w:tc>
        <w:tc>
          <w:tcPr>
            <w:tcW w:w="890" w:type="pct"/>
            <w:tcBorders>
              <w:top w:val="single" w:sz="4" w:space="0" w:color="auto"/>
              <w:left w:val="single" w:sz="4" w:space="0" w:color="auto"/>
              <w:bottom w:val="single" w:sz="4" w:space="0" w:color="auto"/>
              <w:right w:val="single" w:sz="4" w:space="0" w:color="auto"/>
            </w:tcBorders>
          </w:tcPr>
          <w:p w:rsidR="008E5A42" w:rsidRPr="00DA2261" w:rsidRDefault="008E5A42" w:rsidP="007968E1">
            <w:pPr>
              <w:jc w:val="center"/>
              <w:rPr>
                <w:rFonts w:ascii="Times New Roman" w:hAnsi="Times New Roman" w:cs="Times New Roman"/>
                <w:color w:val="000000"/>
              </w:rPr>
            </w:pPr>
            <w:r w:rsidRPr="00DA2261">
              <w:rPr>
                <w:rFonts w:ascii="Times New Roman" w:hAnsi="Times New Roman" w:cs="Times New Roman"/>
                <w:color w:val="000000"/>
              </w:rPr>
              <w:t>100%</w:t>
            </w:r>
          </w:p>
        </w:tc>
      </w:tr>
    </w:tbl>
    <w:p w:rsidR="008E5A42" w:rsidRPr="00DA2261" w:rsidRDefault="008E5A42" w:rsidP="008E5A42">
      <w:pPr>
        <w:rPr>
          <w:rFonts w:ascii="Times New Roman" w:hAnsi="Times New Roman" w:cs="Times New Roman"/>
          <w:b/>
          <w:color w:val="000000"/>
        </w:rPr>
      </w:pPr>
      <w:r w:rsidRPr="00DA2261">
        <w:rPr>
          <w:rFonts w:ascii="Times New Roman" w:hAnsi="Times New Roman" w:cs="Times New Roman"/>
          <w:b/>
          <w:color w:val="000000"/>
        </w:rPr>
        <w:t xml:space="preserve"> </w:t>
      </w:r>
    </w:p>
    <w:p w:rsidR="00325045" w:rsidRDefault="00325045" w:rsidP="008E5A42">
      <w:pPr>
        <w:jc w:val="center"/>
        <w:rPr>
          <w:rFonts w:asciiTheme="minorHAnsi" w:hAnsiTheme="minorHAnsi" w:cstheme="minorHAnsi"/>
          <w:b/>
          <w:color w:val="000000"/>
        </w:rPr>
      </w:pPr>
    </w:p>
    <w:p w:rsidR="00325045" w:rsidRDefault="00325045" w:rsidP="008E5A42">
      <w:pPr>
        <w:jc w:val="center"/>
        <w:rPr>
          <w:rFonts w:asciiTheme="minorHAnsi" w:hAnsiTheme="minorHAnsi" w:cstheme="minorHAnsi"/>
          <w:b/>
          <w:color w:val="000000"/>
        </w:rPr>
      </w:pPr>
    </w:p>
    <w:p w:rsidR="00560DF7" w:rsidRDefault="00560DF7" w:rsidP="008E5A42">
      <w:pPr>
        <w:jc w:val="center"/>
        <w:rPr>
          <w:rFonts w:asciiTheme="minorHAnsi" w:hAnsiTheme="minorHAnsi" w:cstheme="minorHAnsi"/>
          <w:b/>
          <w:color w:val="000000"/>
        </w:rPr>
        <w:sectPr w:rsidR="00560DF7" w:rsidSect="00771941">
          <w:pgSz w:w="11906" w:h="16838"/>
          <w:pgMar w:top="1134" w:right="707" w:bottom="1134" w:left="1134" w:header="708" w:footer="708" w:gutter="0"/>
          <w:cols w:space="708"/>
          <w:docGrid w:linePitch="360"/>
        </w:sectPr>
      </w:pPr>
    </w:p>
    <w:p w:rsidR="008E5A42" w:rsidRPr="00B62C92" w:rsidRDefault="008E5A42" w:rsidP="008E5A42">
      <w:pPr>
        <w:jc w:val="center"/>
        <w:rPr>
          <w:rFonts w:ascii="Times New Roman" w:hAnsi="Times New Roman" w:cs="Times New Roman"/>
          <w:b/>
          <w:color w:val="000000"/>
        </w:rPr>
      </w:pPr>
      <w:r w:rsidRPr="00B62C92">
        <w:rPr>
          <w:rFonts w:ascii="Times New Roman" w:hAnsi="Times New Roman" w:cs="Times New Roman"/>
          <w:b/>
          <w:color w:val="000000"/>
        </w:rPr>
        <w:lastRenderedPageBreak/>
        <w:t>Сравнительные показатели досуточной летальности 2018, 2019, 2020 годов.</w:t>
      </w:r>
    </w:p>
    <w:p w:rsidR="008E5A42" w:rsidRPr="00B62C92" w:rsidRDefault="008E5A42" w:rsidP="008E5A42">
      <w:pPr>
        <w:jc w:val="center"/>
        <w:rPr>
          <w:rFonts w:ascii="Times New Roman" w:hAnsi="Times New Roman" w:cs="Times New Roman"/>
          <w:b/>
          <w:color w:val="000000"/>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977"/>
        <w:gridCol w:w="977"/>
        <w:gridCol w:w="977"/>
        <w:gridCol w:w="977"/>
        <w:gridCol w:w="1128"/>
        <w:gridCol w:w="1128"/>
        <w:gridCol w:w="1128"/>
        <w:gridCol w:w="1131"/>
        <w:gridCol w:w="1128"/>
        <w:gridCol w:w="1129"/>
        <w:gridCol w:w="1129"/>
        <w:gridCol w:w="1129"/>
      </w:tblGrid>
      <w:tr w:rsidR="008E5A42" w:rsidRPr="00B62C92" w:rsidTr="007968E1">
        <w:trPr>
          <w:trHeight w:val="263"/>
        </w:trPr>
        <w:tc>
          <w:tcPr>
            <w:tcW w:w="1840" w:type="dxa"/>
            <w:vMerge w:val="restart"/>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Нозология</w:t>
            </w:r>
          </w:p>
        </w:tc>
        <w:tc>
          <w:tcPr>
            <w:tcW w:w="3908" w:type="dxa"/>
            <w:gridSpan w:val="4"/>
            <w:tcBorders>
              <w:top w:val="single" w:sz="4" w:space="0" w:color="auto"/>
              <w:left w:val="single" w:sz="4" w:space="0" w:color="auto"/>
              <w:bottom w:val="single" w:sz="4" w:space="0" w:color="auto"/>
              <w:right w:val="single" w:sz="4" w:space="0" w:color="auto"/>
            </w:tcBorders>
          </w:tcPr>
          <w:p w:rsidR="008E5A42" w:rsidRPr="00B62C92" w:rsidRDefault="008E5A42" w:rsidP="007968E1">
            <w:pPr>
              <w:jc w:val="center"/>
              <w:rPr>
                <w:rFonts w:ascii="Times New Roman" w:hAnsi="Times New Roman" w:cs="Times New Roman"/>
                <w:color w:val="000000"/>
              </w:rPr>
            </w:pPr>
            <w:r w:rsidRPr="00B62C92">
              <w:rPr>
                <w:rFonts w:ascii="Times New Roman" w:hAnsi="Times New Roman" w:cs="Times New Roman"/>
                <w:color w:val="000000"/>
              </w:rPr>
              <w:t>2018</w:t>
            </w:r>
          </w:p>
        </w:tc>
        <w:tc>
          <w:tcPr>
            <w:tcW w:w="4515" w:type="dxa"/>
            <w:gridSpan w:val="4"/>
            <w:tcBorders>
              <w:top w:val="single" w:sz="4" w:space="0" w:color="auto"/>
              <w:left w:val="single" w:sz="4" w:space="0" w:color="auto"/>
              <w:bottom w:val="single" w:sz="4" w:space="0" w:color="auto"/>
              <w:right w:val="single" w:sz="4" w:space="0" w:color="auto"/>
            </w:tcBorders>
          </w:tcPr>
          <w:p w:rsidR="008E5A42" w:rsidRPr="00B62C92" w:rsidRDefault="008E5A42" w:rsidP="007968E1">
            <w:pPr>
              <w:jc w:val="center"/>
              <w:rPr>
                <w:rFonts w:ascii="Times New Roman" w:hAnsi="Times New Roman" w:cs="Times New Roman"/>
                <w:color w:val="000000"/>
              </w:rPr>
            </w:pPr>
            <w:r w:rsidRPr="00B62C92">
              <w:rPr>
                <w:rFonts w:ascii="Times New Roman" w:hAnsi="Times New Roman" w:cs="Times New Roman"/>
                <w:color w:val="000000"/>
              </w:rPr>
              <w:t>2019</w:t>
            </w:r>
          </w:p>
        </w:tc>
        <w:tc>
          <w:tcPr>
            <w:tcW w:w="4515" w:type="dxa"/>
            <w:gridSpan w:val="4"/>
            <w:tcBorders>
              <w:top w:val="single" w:sz="4" w:space="0" w:color="auto"/>
              <w:left w:val="single" w:sz="4" w:space="0" w:color="auto"/>
              <w:bottom w:val="single" w:sz="4" w:space="0" w:color="auto"/>
              <w:right w:val="single" w:sz="4" w:space="0" w:color="auto"/>
            </w:tcBorders>
          </w:tcPr>
          <w:p w:rsidR="008E5A42" w:rsidRPr="00B62C92" w:rsidRDefault="008E5A42" w:rsidP="007968E1">
            <w:pPr>
              <w:jc w:val="center"/>
              <w:rPr>
                <w:rFonts w:ascii="Times New Roman" w:hAnsi="Times New Roman" w:cs="Times New Roman"/>
                <w:color w:val="000000"/>
              </w:rPr>
            </w:pPr>
            <w:r w:rsidRPr="00B62C92">
              <w:rPr>
                <w:rFonts w:ascii="Times New Roman" w:hAnsi="Times New Roman" w:cs="Times New Roman"/>
                <w:color w:val="000000"/>
              </w:rPr>
              <w:t>2020</w:t>
            </w:r>
          </w:p>
        </w:tc>
      </w:tr>
      <w:tr w:rsidR="008E5A42" w:rsidRPr="00B62C92" w:rsidTr="00560DF7">
        <w:trPr>
          <w:trHeight w:val="548"/>
        </w:trPr>
        <w:tc>
          <w:tcPr>
            <w:tcW w:w="1840" w:type="dxa"/>
            <w:vMerge/>
            <w:tcBorders>
              <w:top w:val="single" w:sz="4" w:space="0" w:color="auto"/>
              <w:left w:val="single" w:sz="4" w:space="0" w:color="auto"/>
              <w:bottom w:val="single" w:sz="4" w:space="0" w:color="auto"/>
              <w:right w:val="single" w:sz="4" w:space="0" w:color="auto"/>
            </w:tcBorders>
            <w:vAlign w:val="center"/>
          </w:tcPr>
          <w:p w:rsidR="008E5A42" w:rsidRPr="00B62C92" w:rsidRDefault="008E5A42" w:rsidP="007968E1">
            <w:pPr>
              <w:rPr>
                <w:rFonts w:ascii="Times New Roman" w:hAnsi="Times New Roman" w:cs="Times New Roman"/>
                <w:b/>
                <w:color w:val="000000"/>
              </w:rPr>
            </w:pP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 xml:space="preserve">За </w:t>
            </w:r>
          </w:p>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сутки</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До 6 час</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6-12</w:t>
            </w:r>
          </w:p>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час</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12-24</w:t>
            </w:r>
          </w:p>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час</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До 6 час</w:t>
            </w:r>
          </w:p>
        </w:tc>
        <w:tc>
          <w:tcPr>
            <w:tcW w:w="1128" w:type="dxa"/>
            <w:tcBorders>
              <w:top w:val="nil"/>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6-12 час</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12-24 час</w:t>
            </w:r>
          </w:p>
        </w:tc>
        <w:tc>
          <w:tcPr>
            <w:tcW w:w="1131"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3 сут</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до 6ч</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6-12ч</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12-24ч</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3сут</w:t>
            </w:r>
          </w:p>
        </w:tc>
      </w:tr>
      <w:tr w:rsidR="008E5A42" w:rsidRPr="00B62C92" w:rsidTr="00560DF7">
        <w:trPr>
          <w:trHeight w:val="243"/>
        </w:trPr>
        <w:tc>
          <w:tcPr>
            <w:tcW w:w="1840"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ОИМ</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31"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rPr>
          <w:trHeight w:val="263"/>
        </w:trPr>
        <w:tc>
          <w:tcPr>
            <w:tcW w:w="1840"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Повторный ИМ</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31"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rPr>
          <w:trHeight w:val="269"/>
        </w:trPr>
        <w:tc>
          <w:tcPr>
            <w:tcW w:w="1840"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ХИБС</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rPr>
          <w:trHeight w:val="200"/>
        </w:trPr>
        <w:tc>
          <w:tcPr>
            <w:tcW w:w="1840"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ТЭЛА</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31"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rPr>
          <w:trHeight w:val="275"/>
        </w:trPr>
        <w:tc>
          <w:tcPr>
            <w:tcW w:w="1840"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Заб.легких</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nil"/>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31"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rPr>
          <w:trHeight w:val="323"/>
        </w:trPr>
        <w:tc>
          <w:tcPr>
            <w:tcW w:w="1840"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 xml:space="preserve">Всего </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1</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1</w:t>
            </w:r>
          </w:p>
        </w:tc>
        <w:tc>
          <w:tcPr>
            <w:tcW w:w="977"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1</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1</w:t>
            </w:r>
          </w:p>
        </w:tc>
        <w:tc>
          <w:tcPr>
            <w:tcW w:w="1131"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2</w:t>
            </w:r>
          </w:p>
        </w:tc>
        <w:tc>
          <w:tcPr>
            <w:tcW w:w="1128"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1</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w:t>
            </w:r>
          </w:p>
        </w:tc>
        <w:tc>
          <w:tcPr>
            <w:tcW w:w="1129" w:type="dxa"/>
            <w:tcBorders>
              <w:top w:val="single" w:sz="4" w:space="0" w:color="auto"/>
              <w:left w:val="single" w:sz="4" w:space="0" w:color="auto"/>
              <w:bottom w:val="single" w:sz="4" w:space="0" w:color="auto"/>
              <w:right w:val="single" w:sz="4" w:space="0" w:color="auto"/>
            </w:tcBorders>
          </w:tcPr>
          <w:p w:rsidR="008E5A42" w:rsidRPr="00B62C92" w:rsidRDefault="008E5A42" w:rsidP="007968E1">
            <w:pPr>
              <w:rPr>
                <w:rFonts w:ascii="Times New Roman" w:hAnsi="Times New Roman" w:cs="Times New Roman"/>
                <w:b/>
                <w:color w:val="000000"/>
              </w:rPr>
            </w:pPr>
            <w:r w:rsidRPr="00B62C92">
              <w:rPr>
                <w:rFonts w:ascii="Times New Roman" w:hAnsi="Times New Roman" w:cs="Times New Roman"/>
                <w:b/>
                <w:color w:val="000000"/>
              </w:rPr>
              <w:t>-</w:t>
            </w:r>
          </w:p>
        </w:tc>
      </w:tr>
    </w:tbl>
    <w:p w:rsidR="008E5A42" w:rsidRPr="00B62C92" w:rsidRDefault="008E5A42" w:rsidP="008E5A42">
      <w:pPr>
        <w:ind w:left="567"/>
        <w:rPr>
          <w:rFonts w:ascii="Times New Roman" w:hAnsi="Times New Roman" w:cs="Times New Roman"/>
          <w:color w:val="000000"/>
        </w:rPr>
      </w:pPr>
    </w:p>
    <w:p w:rsidR="008E5A42" w:rsidRPr="00B62C92" w:rsidRDefault="008E5A42" w:rsidP="00560DF7">
      <w:pPr>
        <w:spacing w:line="240" w:lineRule="auto"/>
        <w:rPr>
          <w:rFonts w:ascii="Times New Roman" w:hAnsi="Times New Roman" w:cs="Times New Roman"/>
          <w:color w:val="000000"/>
        </w:rPr>
      </w:pPr>
      <w:r w:rsidRPr="00B62C92">
        <w:rPr>
          <w:rFonts w:ascii="Times New Roman" w:hAnsi="Times New Roman" w:cs="Times New Roman"/>
          <w:color w:val="000000"/>
        </w:rPr>
        <w:t xml:space="preserve"> </w:t>
      </w:r>
      <w:r w:rsidRPr="00B62C92">
        <w:rPr>
          <w:rFonts w:ascii="Times New Roman" w:hAnsi="Times New Roman" w:cs="Times New Roman"/>
          <w:b/>
          <w:color w:val="000000"/>
        </w:rPr>
        <w:t xml:space="preserve">Сроки  наступления смерти от  момента  госпитализации в 2020 года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290"/>
        <w:gridCol w:w="1266"/>
        <w:gridCol w:w="1266"/>
        <w:gridCol w:w="1266"/>
        <w:gridCol w:w="1266"/>
        <w:gridCol w:w="1266"/>
        <w:gridCol w:w="1266"/>
      </w:tblGrid>
      <w:tr w:rsidR="008E5A42" w:rsidRPr="00B62C92" w:rsidTr="00560DF7">
        <w:tc>
          <w:tcPr>
            <w:tcW w:w="1676" w:type="dxa"/>
            <w:vMerge w:val="restart"/>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Нозология</w:t>
            </w:r>
          </w:p>
        </w:tc>
        <w:tc>
          <w:tcPr>
            <w:tcW w:w="5088" w:type="dxa"/>
            <w:gridSpan w:val="4"/>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 xml:space="preserve">                    Досуточная летальность</w:t>
            </w:r>
          </w:p>
        </w:tc>
        <w:tc>
          <w:tcPr>
            <w:tcW w:w="1266" w:type="dxa"/>
            <w:vMerge w:val="restart"/>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2 сут</w:t>
            </w:r>
          </w:p>
        </w:tc>
        <w:tc>
          <w:tcPr>
            <w:tcW w:w="1266" w:type="dxa"/>
            <w:vMerge w:val="restart"/>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3 сут</w:t>
            </w:r>
          </w:p>
        </w:tc>
        <w:tc>
          <w:tcPr>
            <w:tcW w:w="1266" w:type="dxa"/>
            <w:vMerge w:val="restart"/>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До 7 сут</w:t>
            </w:r>
          </w:p>
        </w:tc>
      </w:tr>
      <w:tr w:rsidR="008E5A42" w:rsidRPr="00B62C92" w:rsidTr="00560DF7">
        <w:tc>
          <w:tcPr>
            <w:tcW w:w="0" w:type="auto"/>
            <w:vMerge/>
            <w:tcBorders>
              <w:top w:val="single" w:sz="4" w:space="0" w:color="auto"/>
              <w:left w:val="single" w:sz="4" w:space="0" w:color="auto"/>
              <w:bottom w:val="single" w:sz="4" w:space="0" w:color="auto"/>
              <w:right w:val="single" w:sz="4" w:space="0" w:color="auto"/>
            </w:tcBorders>
            <w:vAlign w:val="center"/>
          </w:tcPr>
          <w:p w:rsidR="008E5A42" w:rsidRPr="00B62C92" w:rsidRDefault="008E5A42" w:rsidP="00560DF7">
            <w:pPr>
              <w:rPr>
                <w:rFonts w:ascii="Times New Roman" w:hAnsi="Times New Roman" w:cs="Times New Roman"/>
                <w:color w:val="000000"/>
              </w:rPr>
            </w:pPr>
          </w:p>
        </w:tc>
        <w:tc>
          <w:tcPr>
            <w:tcW w:w="1290"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За сутки</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До 6 час</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6-12 час</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12-24 час</w:t>
            </w:r>
          </w:p>
        </w:tc>
        <w:tc>
          <w:tcPr>
            <w:tcW w:w="0" w:type="auto"/>
            <w:vMerge/>
            <w:tcBorders>
              <w:top w:val="single" w:sz="4" w:space="0" w:color="auto"/>
              <w:left w:val="single" w:sz="4" w:space="0" w:color="auto"/>
              <w:bottom w:val="single" w:sz="4" w:space="0" w:color="auto"/>
              <w:right w:val="single" w:sz="4" w:space="0" w:color="auto"/>
            </w:tcBorders>
            <w:vAlign w:val="center"/>
          </w:tcPr>
          <w:p w:rsidR="008E5A42" w:rsidRPr="00B62C92" w:rsidRDefault="008E5A42" w:rsidP="00560DF7">
            <w:pPr>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5A42" w:rsidRPr="00B62C92" w:rsidRDefault="008E5A42" w:rsidP="00560DF7">
            <w:pPr>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5A42" w:rsidRPr="00B62C92" w:rsidRDefault="008E5A42" w:rsidP="00560DF7">
            <w:pPr>
              <w:rPr>
                <w:rFonts w:ascii="Times New Roman" w:hAnsi="Times New Roman" w:cs="Times New Roman"/>
                <w:color w:val="000000"/>
              </w:rPr>
            </w:pPr>
          </w:p>
        </w:tc>
      </w:tr>
      <w:tr w:rsidR="008E5A42" w:rsidRPr="00B62C92" w:rsidTr="00560DF7">
        <w:tc>
          <w:tcPr>
            <w:tcW w:w="167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ОИМ</w:t>
            </w:r>
          </w:p>
        </w:tc>
        <w:tc>
          <w:tcPr>
            <w:tcW w:w="1290"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c>
          <w:tcPr>
            <w:tcW w:w="167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Повт. ИМ</w:t>
            </w:r>
          </w:p>
        </w:tc>
        <w:tc>
          <w:tcPr>
            <w:tcW w:w="1290"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1</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c>
          <w:tcPr>
            <w:tcW w:w="167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ХИБС</w:t>
            </w:r>
          </w:p>
        </w:tc>
        <w:tc>
          <w:tcPr>
            <w:tcW w:w="1290"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c>
          <w:tcPr>
            <w:tcW w:w="167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ТЭЛА</w:t>
            </w:r>
          </w:p>
        </w:tc>
        <w:tc>
          <w:tcPr>
            <w:tcW w:w="1290"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r>
      <w:tr w:rsidR="008E5A42" w:rsidRPr="00B62C92" w:rsidTr="00560DF7">
        <w:tc>
          <w:tcPr>
            <w:tcW w:w="167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Всего</w:t>
            </w:r>
          </w:p>
        </w:tc>
        <w:tc>
          <w:tcPr>
            <w:tcW w:w="1290"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1</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c>
          <w:tcPr>
            <w:tcW w:w="1266" w:type="dxa"/>
            <w:tcBorders>
              <w:top w:val="single" w:sz="4" w:space="0" w:color="auto"/>
              <w:left w:val="single" w:sz="4" w:space="0" w:color="auto"/>
              <w:bottom w:val="single" w:sz="4" w:space="0" w:color="auto"/>
              <w:right w:val="single" w:sz="4" w:space="0" w:color="auto"/>
            </w:tcBorders>
          </w:tcPr>
          <w:p w:rsidR="008E5A42" w:rsidRPr="00B62C92" w:rsidRDefault="008E5A42" w:rsidP="00560DF7">
            <w:pPr>
              <w:rPr>
                <w:rFonts w:ascii="Times New Roman" w:hAnsi="Times New Roman" w:cs="Times New Roman"/>
                <w:color w:val="000000"/>
              </w:rPr>
            </w:pPr>
            <w:r w:rsidRPr="00B62C92">
              <w:rPr>
                <w:rFonts w:ascii="Times New Roman" w:hAnsi="Times New Roman" w:cs="Times New Roman"/>
                <w:color w:val="000000"/>
              </w:rPr>
              <w:t>-</w:t>
            </w:r>
          </w:p>
        </w:tc>
      </w:tr>
    </w:tbl>
    <w:p w:rsidR="00560DF7" w:rsidRPr="00B62C92" w:rsidRDefault="00560DF7" w:rsidP="008E5A42">
      <w:pPr>
        <w:rPr>
          <w:rFonts w:ascii="Times New Roman" w:hAnsi="Times New Roman" w:cs="Times New Roman"/>
          <w:b/>
          <w:color w:val="000000"/>
        </w:rPr>
      </w:pPr>
      <w:r w:rsidRPr="00B62C92">
        <w:rPr>
          <w:rFonts w:ascii="Times New Roman" w:hAnsi="Times New Roman" w:cs="Times New Roman"/>
          <w:b/>
          <w:color w:val="000000"/>
        </w:rPr>
        <w:br w:type="textWrapping" w:clear="all"/>
      </w:r>
    </w:p>
    <w:p w:rsidR="008E5A42" w:rsidRPr="00B62C92" w:rsidRDefault="008E5A42" w:rsidP="008E5A42">
      <w:pPr>
        <w:rPr>
          <w:rFonts w:ascii="Times New Roman" w:hAnsi="Times New Roman" w:cs="Times New Roman"/>
          <w:b/>
          <w:color w:val="000000"/>
        </w:rPr>
      </w:pPr>
      <w:r w:rsidRPr="00B62C92">
        <w:rPr>
          <w:rFonts w:ascii="Times New Roman" w:hAnsi="Times New Roman" w:cs="Times New Roman"/>
          <w:b/>
          <w:color w:val="000000"/>
        </w:rPr>
        <w:t xml:space="preserve">Список умерших в 2020г. в ПСО: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963"/>
        <w:gridCol w:w="3211"/>
        <w:gridCol w:w="3211"/>
        <w:gridCol w:w="5795"/>
      </w:tblGrid>
      <w:tr w:rsidR="008E5A42" w:rsidRPr="00B62C92" w:rsidTr="00B62C92">
        <w:trPr>
          <w:trHeight w:val="308"/>
        </w:trPr>
        <w:tc>
          <w:tcPr>
            <w:tcW w:w="670" w:type="dxa"/>
            <w:shd w:val="clear" w:color="auto" w:fill="auto"/>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w:t>
            </w:r>
          </w:p>
        </w:tc>
        <w:tc>
          <w:tcPr>
            <w:tcW w:w="1963" w:type="dxa"/>
            <w:shd w:val="clear" w:color="auto" w:fill="auto"/>
            <w:vAlign w:val="center"/>
          </w:tcPr>
          <w:p w:rsidR="008E5A42" w:rsidRPr="00B62C92" w:rsidRDefault="008E5A42" w:rsidP="00B62C92">
            <w:pPr>
              <w:jc w:val="center"/>
              <w:rPr>
                <w:rFonts w:ascii="Times New Roman" w:hAnsi="Times New Roman" w:cs="Times New Roman"/>
                <w:color w:val="000000"/>
              </w:rPr>
            </w:pPr>
            <w:r w:rsidRPr="00B62C92">
              <w:rPr>
                <w:rFonts w:ascii="Times New Roman" w:hAnsi="Times New Roman" w:cs="Times New Roman"/>
                <w:color w:val="000000"/>
              </w:rPr>
              <w:t>ФИО</w:t>
            </w:r>
          </w:p>
        </w:tc>
        <w:tc>
          <w:tcPr>
            <w:tcW w:w="3211" w:type="dxa"/>
            <w:vAlign w:val="center"/>
          </w:tcPr>
          <w:p w:rsidR="008E5A42" w:rsidRPr="00B62C92" w:rsidRDefault="008E5A42" w:rsidP="00B62C92">
            <w:pPr>
              <w:jc w:val="center"/>
              <w:rPr>
                <w:rFonts w:ascii="Times New Roman" w:hAnsi="Times New Roman" w:cs="Times New Roman"/>
                <w:color w:val="000000"/>
              </w:rPr>
            </w:pPr>
            <w:r w:rsidRPr="00B62C92">
              <w:rPr>
                <w:rFonts w:ascii="Times New Roman" w:hAnsi="Times New Roman" w:cs="Times New Roman"/>
                <w:color w:val="000000"/>
              </w:rPr>
              <w:t>Дата поступления-смерти</w:t>
            </w:r>
          </w:p>
        </w:tc>
        <w:tc>
          <w:tcPr>
            <w:tcW w:w="3211" w:type="dxa"/>
            <w:shd w:val="clear" w:color="auto" w:fill="auto"/>
            <w:vAlign w:val="center"/>
          </w:tcPr>
          <w:p w:rsidR="008E5A42" w:rsidRPr="00B62C92" w:rsidRDefault="008E5A42" w:rsidP="00B62C92">
            <w:pPr>
              <w:jc w:val="center"/>
              <w:rPr>
                <w:rFonts w:ascii="Times New Roman" w:hAnsi="Times New Roman" w:cs="Times New Roman"/>
                <w:color w:val="000000"/>
              </w:rPr>
            </w:pPr>
            <w:r w:rsidRPr="00B62C92">
              <w:rPr>
                <w:rFonts w:ascii="Times New Roman" w:hAnsi="Times New Roman" w:cs="Times New Roman"/>
                <w:color w:val="000000"/>
              </w:rPr>
              <w:t>Адрес</w:t>
            </w:r>
          </w:p>
        </w:tc>
        <w:tc>
          <w:tcPr>
            <w:tcW w:w="5795" w:type="dxa"/>
            <w:shd w:val="clear" w:color="auto" w:fill="auto"/>
            <w:vAlign w:val="center"/>
          </w:tcPr>
          <w:p w:rsidR="008E5A42" w:rsidRPr="00B62C92" w:rsidRDefault="008E5A42" w:rsidP="00B62C92">
            <w:pPr>
              <w:jc w:val="center"/>
              <w:rPr>
                <w:rFonts w:ascii="Times New Roman" w:hAnsi="Times New Roman" w:cs="Times New Roman"/>
                <w:color w:val="000000"/>
              </w:rPr>
            </w:pPr>
          </w:p>
          <w:p w:rsidR="008E5A42" w:rsidRPr="00B62C92" w:rsidRDefault="008E5A42" w:rsidP="00B62C92">
            <w:pPr>
              <w:jc w:val="center"/>
              <w:rPr>
                <w:rFonts w:ascii="Times New Roman" w:hAnsi="Times New Roman" w:cs="Times New Roman"/>
                <w:color w:val="000000"/>
              </w:rPr>
            </w:pPr>
            <w:r w:rsidRPr="00B62C92">
              <w:rPr>
                <w:rFonts w:ascii="Times New Roman" w:hAnsi="Times New Roman" w:cs="Times New Roman"/>
                <w:color w:val="000000"/>
              </w:rPr>
              <w:t>Посмертный диганоз</w:t>
            </w:r>
          </w:p>
        </w:tc>
      </w:tr>
      <w:tr w:rsidR="008E5A42" w:rsidRPr="00B62C92" w:rsidTr="00560DF7">
        <w:trPr>
          <w:trHeight w:val="624"/>
        </w:trPr>
        <w:tc>
          <w:tcPr>
            <w:tcW w:w="670" w:type="dxa"/>
            <w:shd w:val="clear" w:color="auto" w:fill="auto"/>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1</w:t>
            </w:r>
          </w:p>
        </w:tc>
        <w:tc>
          <w:tcPr>
            <w:tcW w:w="1963" w:type="dxa"/>
            <w:shd w:val="clear" w:color="auto" w:fill="auto"/>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color w:val="000000"/>
              </w:rPr>
              <w:t>Васильев Владимир Ювенальевич, 29.07.1953г.р.</w:t>
            </w:r>
          </w:p>
        </w:tc>
        <w:tc>
          <w:tcPr>
            <w:tcW w:w="3211" w:type="dxa"/>
          </w:tcPr>
          <w:p w:rsidR="008E5A42" w:rsidRPr="00B62C92" w:rsidRDefault="008E5A42" w:rsidP="007968E1">
            <w:pPr>
              <w:rPr>
                <w:rFonts w:ascii="Times New Roman" w:hAnsi="Times New Roman" w:cs="Times New Roman"/>
              </w:rPr>
            </w:pPr>
            <w:r w:rsidRPr="00B62C92">
              <w:rPr>
                <w:rFonts w:ascii="Times New Roman" w:hAnsi="Times New Roman" w:cs="Times New Roman"/>
              </w:rPr>
              <w:t>17.07.2020-13:10ч</w:t>
            </w:r>
          </w:p>
          <w:p w:rsidR="008E5A42" w:rsidRPr="00B62C92" w:rsidRDefault="008E5A42" w:rsidP="007968E1">
            <w:pPr>
              <w:rPr>
                <w:rFonts w:ascii="Times New Roman" w:hAnsi="Times New Roman" w:cs="Times New Roman"/>
              </w:rPr>
            </w:pPr>
            <w:r w:rsidRPr="00B62C92">
              <w:rPr>
                <w:rFonts w:ascii="Times New Roman" w:hAnsi="Times New Roman" w:cs="Times New Roman"/>
              </w:rPr>
              <w:t>17.07.2020г-17:10ч</w:t>
            </w:r>
          </w:p>
        </w:tc>
        <w:tc>
          <w:tcPr>
            <w:tcW w:w="3211" w:type="dxa"/>
            <w:shd w:val="clear" w:color="auto" w:fill="auto"/>
          </w:tcPr>
          <w:p w:rsidR="008E5A42" w:rsidRPr="00B62C92" w:rsidRDefault="008E5A42" w:rsidP="007968E1">
            <w:pPr>
              <w:rPr>
                <w:rFonts w:ascii="Times New Roman" w:hAnsi="Times New Roman" w:cs="Times New Roman"/>
                <w:color w:val="000000"/>
              </w:rPr>
            </w:pPr>
            <w:r w:rsidRPr="00B62C92">
              <w:rPr>
                <w:rFonts w:ascii="Times New Roman" w:hAnsi="Times New Roman" w:cs="Times New Roman"/>
              </w:rPr>
              <w:t>г.Ак-Довурак, ул.Юбилейная 15 кв.58.</w:t>
            </w:r>
          </w:p>
        </w:tc>
        <w:tc>
          <w:tcPr>
            <w:tcW w:w="5795" w:type="dxa"/>
            <w:shd w:val="clear" w:color="auto" w:fill="auto"/>
          </w:tcPr>
          <w:p w:rsidR="008E5A42" w:rsidRPr="00B62C92" w:rsidRDefault="008E5A42" w:rsidP="00B62C92">
            <w:pPr>
              <w:spacing w:line="240" w:lineRule="auto"/>
              <w:rPr>
                <w:rFonts w:ascii="Times New Roman" w:hAnsi="Times New Roman" w:cs="Times New Roman"/>
              </w:rPr>
            </w:pPr>
            <w:r w:rsidRPr="00B62C92">
              <w:rPr>
                <w:rFonts w:ascii="Times New Roman" w:hAnsi="Times New Roman" w:cs="Times New Roman"/>
              </w:rPr>
              <w:t xml:space="preserve">Хроническая ишемическая болезнь сердца. Постинфарктный кардиосклероз (от 2019г.). Хроническая сердечная недостаточность </w:t>
            </w:r>
            <w:r w:rsidRPr="00B62C92">
              <w:rPr>
                <w:rFonts w:ascii="Times New Roman" w:hAnsi="Times New Roman" w:cs="Times New Roman"/>
                <w:lang w:val="en-US"/>
              </w:rPr>
              <w:t>III</w:t>
            </w:r>
            <w:r w:rsidRPr="00B62C92">
              <w:rPr>
                <w:rFonts w:ascii="Times New Roman" w:hAnsi="Times New Roman" w:cs="Times New Roman"/>
              </w:rPr>
              <w:t xml:space="preserve">. ФК </w:t>
            </w:r>
            <w:r w:rsidRPr="00B62C92">
              <w:rPr>
                <w:rFonts w:ascii="Times New Roman" w:hAnsi="Times New Roman" w:cs="Times New Roman"/>
                <w:lang w:val="en-US"/>
              </w:rPr>
              <w:t>IV</w:t>
            </w:r>
            <w:r w:rsidRPr="00B62C92">
              <w:rPr>
                <w:rFonts w:ascii="Times New Roman" w:hAnsi="Times New Roman" w:cs="Times New Roman"/>
              </w:rPr>
              <w:t xml:space="preserve">. Двусторонняя вирусная пневмония. </w:t>
            </w:r>
            <w:r w:rsidRPr="00B62C92">
              <w:rPr>
                <w:rFonts w:ascii="Times New Roman" w:hAnsi="Times New Roman" w:cs="Times New Roman"/>
                <w:lang w:val="en-US"/>
              </w:rPr>
              <w:t>C</w:t>
            </w:r>
            <w:r w:rsidRPr="00B62C92">
              <w:rPr>
                <w:rFonts w:ascii="Times New Roman" w:hAnsi="Times New Roman" w:cs="Times New Roman"/>
              </w:rPr>
              <w:t>-</w:t>
            </w:r>
            <w:r w:rsidRPr="00B62C92">
              <w:rPr>
                <w:rFonts w:ascii="Times New Roman" w:hAnsi="Times New Roman" w:cs="Times New Roman"/>
                <w:lang w:val="en-US"/>
              </w:rPr>
              <w:t>r</w:t>
            </w:r>
            <w:r w:rsidRPr="00B62C92">
              <w:rPr>
                <w:rFonts w:ascii="Times New Roman" w:hAnsi="Times New Roman" w:cs="Times New Roman"/>
              </w:rPr>
              <w:t xml:space="preserve"> легких? Осложнение: Двусторонний гидроторакс. Асцит. Острая сердечно-сосудистая недостаточность. ОДН III. ОПН. Соп: Гипертоническая болезнь </w:t>
            </w:r>
            <w:r w:rsidRPr="00B62C92">
              <w:rPr>
                <w:rFonts w:ascii="Times New Roman" w:hAnsi="Times New Roman" w:cs="Times New Roman"/>
                <w:lang w:val="en-US"/>
              </w:rPr>
              <w:t>III</w:t>
            </w:r>
            <w:r w:rsidRPr="00B62C92">
              <w:rPr>
                <w:rFonts w:ascii="Times New Roman" w:hAnsi="Times New Roman" w:cs="Times New Roman"/>
              </w:rPr>
              <w:t xml:space="preserve"> ст. ГЛЖ. Риск </w:t>
            </w:r>
            <w:r w:rsidRPr="00B62C92">
              <w:rPr>
                <w:rFonts w:ascii="Times New Roman" w:hAnsi="Times New Roman" w:cs="Times New Roman"/>
                <w:lang w:val="en-US"/>
              </w:rPr>
              <w:t>IV</w:t>
            </w:r>
            <w:r w:rsidRPr="00B62C92">
              <w:rPr>
                <w:rFonts w:ascii="Times New Roman" w:hAnsi="Times New Roman" w:cs="Times New Roman"/>
              </w:rPr>
              <w:t xml:space="preserve"> (очень высокий). Кардиальный цирроз печени, класс В по Чайльда-Пью. Декомпенсация. ПКН </w:t>
            </w:r>
            <w:r w:rsidRPr="00B62C92">
              <w:rPr>
                <w:rFonts w:ascii="Times New Roman" w:hAnsi="Times New Roman" w:cs="Times New Roman"/>
                <w:lang w:val="en-US"/>
              </w:rPr>
              <w:t>II</w:t>
            </w:r>
            <w:r w:rsidRPr="00B62C92">
              <w:rPr>
                <w:rFonts w:ascii="Times New Roman" w:hAnsi="Times New Roman" w:cs="Times New Roman"/>
              </w:rPr>
              <w:t xml:space="preserve">. </w:t>
            </w:r>
          </w:p>
          <w:p w:rsidR="008E5A42" w:rsidRPr="00B62C92" w:rsidRDefault="008E5A42" w:rsidP="007968E1">
            <w:pPr>
              <w:rPr>
                <w:rFonts w:ascii="Times New Roman" w:hAnsi="Times New Roman" w:cs="Times New Roman"/>
              </w:rPr>
            </w:pPr>
          </w:p>
        </w:tc>
      </w:tr>
    </w:tbl>
    <w:p w:rsidR="008E5A42" w:rsidRPr="002A0233" w:rsidRDefault="008E5A42" w:rsidP="002A0233">
      <w:pPr>
        <w:jc w:val="both"/>
        <w:rPr>
          <w:rFonts w:ascii="Times New Roman" w:hAnsi="Times New Roman" w:cs="Times New Roman"/>
          <w:color w:val="000000"/>
          <w:sz w:val="24"/>
          <w:szCs w:val="24"/>
        </w:rPr>
      </w:pPr>
    </w:p>
    <w:p w:rsidR="008E5A42" w:rsidRPr="002A0233" w:rsidRDefault="008E5A42" w:rsidP="002A0233">
      <w:pPr>
        <w:ind w:left="567"/>
        <w:jc w:val="both"/>
        <w:rPr>
          <w:rFonts w:ascii="Times New Roman" w:hAnsi="Times New Roman" w:cs="Times New Roman"/>
          <w:b/>
          <w:color w:val="000000"/>
          <w:sz w:val="24"/>
          <w:szCs w:val="24"/>
        </w:rPr>
      </w:pPr>
      <w:r w:rsidRPr="002A0233">
        <w:rPr>
          <w:rFonts w:ascii="Times New Roman" w:hAnsi="Times New Roman" w:cs="Times New Roman"/>
          <w:b/>
          <w:color w:val="000000"/>
          <w:sz w:val="24"/>
          <w:szCs w:val="24"/>
        </w:rPr>
        <w:t>Выводы:</w:t>
      </w:r>
    </w:p>
    <w:p w:rsidR="008E5A42" w:rsidRPr="002A0233" w:rsidRDefault="008E5A42" w:rsidP="002A0233">
      <w:pPr>
        <w:numPr>
          <w:ilvl w:val="0"/>
          <w:numId w:val="30"/>
        </w:numPr>
        <w:spacing w:line="240" w:lineRule="auto"/>
        <w:jc w:val="both"/>
        <w:rPr>
          <w:rFonts w:ascii="Times New Roman" w:hAnsi="Times New Roman" w:cs="Times New Roman"/>
          <w:b/>
          <w:color w:val="000000"/>
          <w:sz w:val="24"/>
          <w:szCs w:val="24"/>
        </w:rPr>
      </w:pPr>
      <w:r w:rsidRPr="002A0233">
        <w:rPr>
          <w:rFonts w:ascii="Times New Roman" w:hAnsi="Times New Roman" w:cs="Times New Roman"/>
          <w:color w:val="000000"/>
          <w:sz w:val="24"/>
          <w:szCs w:val="24"/>
        </w:rPr>
        <w:t>Отмечается выполнение плана  ОМС по к/д в 2020г- 68,96%, 2019г- 67,6%, в 2018г-90,5%, 2017г.- 90,5%, 2016г.- 85.1%.</w:t>
      </w:r>
    </w:p>
    <w:p w:rsidR="008E5A42" w:rsidRPr="002A0233" w:rsidRDefault="008E5A42" w:rsidP="002A0233">
      <w:pPr>
        <w:numPr>
          <w:ilvl w:val="0"/>
          <w:numId w:val="30"/>
        </w:numPr>
        <w:spacing w:line="240" w:lineRule="auto"/>
        <w:jc w:val="both"/>
        <w:rPr>
          <w:rFonts w:ascii="Times New Roman" w:hAnsi="Times New Roman" w:cs="Times New Roman"/>
          <w:b/>
          <w:color w:val="000000"/>
          <w:sz w:val="24"/>
          <w:szCs w:val="24"/>
        </w:rPr>
      </w:pPr>
      <w:r w:rsidRPr="002A0233">
        <w:rPr>
          <w:rFonts w:ascii="Times New Roman" w:hAnsi="Times New Roman" w:cs="Times New Roman"/>
          <w:color w:val="000000"/>
          <w:sz w:val="24"/>
          <w:szCs w:val="24"/>
        </w:rPr>
        <w:t>План случаев на 2020г- 211, выполнено-192 (90,1%)</w:t>
      </w:r>
    </w:p>
    <w:p w:rsidR="008E5A42" w:rsidRPr="002A0233" w:rsidRDefault="008E5A42" w:rsidP="002A0233">
      <w:pPr>
        <w:numPr>
          <w:ilvl w:val="0"/>
          <w:numId w:val="30"/>
        </w:numPr>
        <w:spacing w:line="240" w:lineRule="auto"/>
        <w:jc w:val="both"/>
        <w:rPr>
          <w:rFonts w:ascii="Times New Roman" w:hAnsi="Times New Roman" w:cs="Times New Roman"/>
          <w:b/>
          <w:color w:val="000000"/>
          <w:sz w:val="24"/>
          <w:szCs w:val="24"/>
        </w:rPr>
      </w:pPr>
      <w:r w:rsidRPr="002A0233">
        <w:rPr>
          <w:rFonts w:ascii="Times New Roman" w:hAnsi="Times New Roman" w:cs="Times New Roman"/>
          <w:color w:val="000000"/>
          <w:sz w:val="24"/>
          <w:szCs w:val="24"/>
        </w:rPr>
        <w:t>План койко-дней-14, ср.к/д за 2020г-11,35 к/д</w:t>
      </w:r>
    </w:p>
    <w:p w:rsidR="008E5A42" w:rsidRPr="002A0233" w:rsidRDefault="008E5A42" w:rsidP="002A0233">
      <w:pPr>
        <w:numPr>
          <w:ilvl w:val="0"/>
          <w:numId w:val="30"/>
        </w:numPr>
        <w:spacing w:line="240" w:lineRule="auto"/>
        <w:jc w:val="both"/>
        <w:rPr>
          <w:rFonts w:ascii="Times New Roman" w:hAnsi="Times New Roman" w:cs="Times New Roman"/>
          <w:b/>
          <w:color w:val="000000"/>
          <w:sz w:val="24"/>
          <w:szCs w:val="24"/>
        </w:rPr>
      </w:pPr>
      <w:r w:rsidRPr="002A0233">
        <w:rPr>
          <w:rFonts w:ascii="Times New Roman" w:hAnsi="Times New Roman" w:cs="Times New Roman"/>
          <w:color w:val="000000"/>
          <w:sz w:val="24"/>
          <w:szCs w:val="24"/>
        </w:rPr>
        <w:t>Отмечается улучшение  взаимодействия с ЦКБ  в связи:  с внедрением дистанционного консультирования ЭКГ в РСЦ.</w:t>
      </w:r>
    </w:p>
    <w:p w:rsidR="008E5A42" w:rsidRPr="002A0233" w:rsidRDefault="008E5A42" w:rsidP="002A0233">
      <w:pPr>
        <w:numPr>
          <w:ilvl w:val="0"/>
          <w:numId w:val="30"/>
        </w:numPr>
        <w:spacing w:line="240" w:lineRule="auto"/>
        <w:jc w:val="both"/>
        <w:rPr>
          <w:rFonts w:ascii="Times New Roman" w:hAnsi="Times New Roman" w:cs="Times New Roman"/>
          <w:b/>
          <w:color w:val="000000"/>
          <w:sz w:val="24"/>
          <w:szCs w:val="24"/>
        </w:rPr>
      </w:pPr>
      <w:r w:rsidRPr="002A0233">
        <w:rPr>
          <w:rFonts w:ascii="Times New Roman" w:hAnsi="Times New Roman" w:cs="Times New Roman"/>
          <w:color w:val="000000"/>
          <w:sz w:val="24"/>
          <w:szCs w:val="24"/>
        </w:rPr>
        <w:t>Направлены на коронароангиграфию (плановую, экстренную) 10 больных, из них 1 ОИМ пролечена в ПСО из-за полома ангиографа.</w:t>
      </w:r>
    </w:p>
    <w:p w:rsidR="008E5A42" w:rsidRPr="002A0233" w:rsidRDefault="008E5A42" w:rsidP="002A0233">
      <w:pPr>
        <w:numPr>
          <w:ilvl w:val="0"/>
          <w:numId w:val="30"/>
        </w:numPr>
        <w:spacing w:line="240" w:lineRule="auto"/>
        <w:jc w:val="both"/>
        <w:rPr>
          <w:rFonts w:ascii="Times New Roman" w:hAnsi="Times New Roman" w:cs="Times New Roman"/>
          <w:b/>
          <w:color w:val="000000"/>
          <w:sz w:val="24"/>
          <w:szCs w:val="24"/>
        </w:rPr>
      </w:pPr>
      <w:r w:rsidRPr="002A0233">
        <w:rPr>
          <w:rFonts w:ascii="Times New Roman" w:hAnsi="Times New Roman" w:cs="Times New Roman"/>
          <w:color w:val="000000"/>
          <w:sz w:val="24"/>
          <w:szCs w:val="24"/>
        </w:rPr>
        <w:t>Расхождение клинических и паталого-анатомических диагнозов при вскрытии  в 2020г нет</w:t>
      </w:r>
      <w:r w:rsidR="00B62C92" w:rsidRPr="002A0233">
        <w:rPr>
          <w:rFonts w:ascii="Times New Roman" w:hAnsi="Times New Roman" w:cs="Times New Roman"/>
          <w:color w:val="000000"/>
          <w:sz w:val="24"/>
          <w:szCs w:val="24"/>
        </w:rPr>
        <w:t>.</w:t>
      </w:r>
    </w:p>
    <w:p w:rsidR="00B62C92" w:rsidRPr="002A0233" w:rsidRDefault="00B62C92" w:rsidP="002A0233">
      <w:pPr>
        <w:spacing w:line="240" w:lineRule="auto"/>
        <w:ind w:left="927"/>
        <w:jc w:val="both"/>
        <w:rPr>
          <w:rFonts w:ascii="Times New Roman" w:hAnsi="Times New Roman" w:cs="Times New Roman"/>
          <w:b/>
          <w:color w:val="000000"/>
          <w:sz w:val="24"/>
          <w:szCs w:val="24"/>
        </w:rPr>
      </w:pPr>
    </w:p>
    <w:p w:rsidR="008E5A42" w:rsidRPr="002A0233" w:rsidRDefault="008E5A42" w:rsidP="002A0233">
      <w:pPr>
        <w:ind w:left="567"/>
        <w:jc w:val="both"/>
        <w:rPr>
          <w:rFonts w:ascii="Times New Roman" w:hAnsi="Times New Roman" w:cs="Times New Roman"/>
          <w:b/>
          <w:color w:val="000000"/>
          <w:sz w:val="24"/>
          <w:szCs w:val="24"/>
        </w:rPr>
      </w:pPr>
      <w:r w:rsidRPr="002A0233">
        <w:rPr>
          <w:rFonts w:ascii="Times New Roman" w:hAnsi="Times New Roman" w:cs="Times New Roman"/>
          <w:b/>
          <w:color w:val="000000"/>
          <w:sz w:val="24"/>
          <w:szCs w:val="24"/>
        </w:rPr>
        <w:t>Предложения:</w:t>
      </w:r>
    </w:p>
    <w:p w:rsidR="008E5A42" w:rsidRPr="002A0233" w:rsidRDefault="002A0233" w:rsidP="002A0233">
      <w:pPr>
        <w:pStyle w:val="ad"/>
        <w:numPr>
          <w:ilvl w:val="0"/>
          <w:numId w:val="37"/>
        </w:numPr>
        <w:jc w:val="both"/>
        <w:rPr>
          <w:rFonts w:ascii="Times New Roman" w:hAnsi="Times New Roman"/>
          <w:color w:val="000000"/>
          <w:sz w:val="24"/>
          <w:szCs w:val="24"/>
        </w:rPr>
      </w:pPr>
      <w:r>
        <w:rPr>
          <w:rFonts w:ascii="Times New Roman" w:hAnsi="Times New Roman"/>
          <w:color w:val="000000"/>
          <w:sz w:val="24"/>
          <w:szCs w:val="24"/>
        </w:rPr>
        <w:t>Д</w:t>
      </w:r>
      <w:r w:rsidR="008E5A42" w:rsidRPr="002A0233">
        <w:rPr>
          <w:rFonts w:ascii="Times New Roman" w:hAnsi="Times New Roman"/>
          <w:color w:val="000000"/>
          <w:sz w:val="24"/>
          <w:szCs w:val="24"/>
        </w:rPr>
        <w:t xml:space="preserve">ооснащение необходимым оборудованием. </w:t>
      </w:r>
    </w:p>
    <w:p w:rsidR="008E5A42" w:rsidRPr="002A0233" w:rsidRDefault="008E5A42" w:rsidP="002A0233">
      <w:pPr>
        <w:spacing w:line="360" w:lineRule="auto"/>
        <w:jc w:val="both"/>
        <w:rPr>
          <w:rFonts w:ascii="Times New Roman" w:hAnsi="Times New Roman" w:cs="Times New Roman"/>
          <w:b/>
          <w:sz w:val="24"/>
          <w:szCs w:val="24"/>
          <w:u w:val="single"/>
        </w:rPr>
      </w:pPr>
    </w:p>
    <w:p w:rsidR="008E5A42" w:rsidRPr="002A0233" w:rsidRDefault="008E5A42" w:rsidP="002A0233">
      <w:pPr>
        <w:spacing w:line="360" w:lineRule="auto"/>
        <w:jc w:val="both"/>
        <w:rPr>
          <w:rFonts w:ascii="Times New Roman" w:hAnsi="Times New Roman" w:cs="Times New Roman"/>
          <w:b/>
          <w:sz w:val="24"/>
          <w:szCs w:val="24"/>
          <w:u w:val="single"/>
        </w:rPr>
      </w:pPr>
    </w:p>
    <w:p w:rsidR="00A6767A" w:rsidRPr="002A0233" w:rsidRDefault="00A6767A" w:rsidP="00F605A5">
      <w:pPr>
        <w:spacing w:line="240" w:lineRule="auto"/>
        <w:ind w:firstLine="708"/>
        <w:jc w:val="both"/>
        <w:rPr>
          <w:rFonts w:ascii="Times New Roman" w:hAnsi="Times New Roman" w:cs="Times New Roman"/>
          <w:bCs/>
          <w:sz w:val="24"/>
          <w:szCs w:val="24"/>
        </w:rPr>
      </w:pPr>
      <w:r w:rsidRPr="002A0233">
        <w:rPr>
          <w:rFonts w:ascii="Times New Roman" w:hAnsi="Times New Roman" w:cs="Times New Roman"/>
          <w:bCs/>
          <w:sz w:val="24"/>
          <w:szCs w:val="24"/>
        </w:rPr>
        <w:t>Стресс</w:t>
      </w:r>
      <w:r w:rsidR="00120514" w:rsidRPr="002A0233">
        <w:rPr>
          <w:rFonts w:ascii="Times New Roman" w:hAnsi="Times New Roman" w:cs="Times New Roman"/>
          <w:bCs/>
          <w:sz w:val="24"/>
          <w:szCs w:val="24"/>
        </w:rPr>
        <w:t xml:space="preserve">ЭХОКГ не </w:t>
      </w:r>
      <w:r w:rsidR="007209F9" w:rsidRPr="002A0233">
        <w:rPr>
          <w:rFonts w:ascii="Times New Roman" w:hAnsi="Times New Roman" w:cs="Times New Roman"/>
          <w:bCs/>
          <w:sz w:val="24"/>
          <w:szCs w:val="24"/>
        </w:rPr>
        <w:t>проводится</w:t>
      </w:r>
      <w:r w:rsidR="00120514" w:rsidRPr="002A0233">
        <w:rPr>
          <w:rFonts w:ascii="Times New Roman" w:hAnsi="Times New Roman" w:cs="Times New Roman"/>
          <w:bCs/>
          <w:sz w:val="24"/>
          <w:szCs w:val="24"/>
        </w:rPr>
        <w:t xml:space="preserve">. </w:t>
      </w:r>
      <w:r w:rsidRPr="002A0233">
        <w:rPr>
          <w:rFonts w:ascii="Times New Roman" w:hAnsi="Times New Roman" w:cs="Times New Roman"/>
          <w:bCs/>
          <w:sz w:val="24"/>
          <w:szCs w:val="24"/>
        </w:rPr>
        <w:t xml:space="preserve">Есть возможность проведения в условиях стационара в кардиологическом отделении №1 и №2 Ресбольницы №1, необходимо обучение врачей функциональной диагностики и приобретение расходных материалов. </w:t>
      </w:r>
    </w:p>
    <w:p w:rsidR="007209F9" w:rsidRPr="002A0233" w:rsidRDefault="00120514" w:rsidP="00F605A5">
      <w:pPr>
        <w:spacing w:line="240" w:lineRule="auto"/>
        <w:ind w:firstLine="708"/>
        <w:jc w:val="both"/>
        <w:rPr>
          <w:rFonts w:ascii="Times New Roman" w:hAnsi="Times New Roman" w:cs="Times New Roman"/>
          <w:bCs/>
          <w:sz w:val="24"/>
          <w:szCs w:val="24"/>
        </w:rPr>
      </w:pPr>
      <w:r w:rsidRPr="002A0233">
        <w:rPr>
          <w:rFonts w:ascii="Times New Roman" w:hAnsi="Times New Roman" w:cs="Times New Roman"/>
          <w:bCs/>
          <w:sz w:val="24"/>
          <w:szCs w:val="24"/>
        </w:rPr>
        <w:t xml:space="preserve">Из нагрузочных тестов проводится велоэргометрия, были приобретены в рамках реализации регионального проекта «Борьба с сердечно-сосудистыми заболеваниями» национального проекта «Здравоохранения». Находятся в кардиологическом отделении №1 и №2. </w:t>
      </w:r>
      <w:r w:rsidR="007209F9" w:rsidRPr="002A0233">
        <w:rPr>
          <w:rFonts w:ascii="Times New Roman" w:hAnsi="Times New Roman" w:cs="Times New Roman"/>
          <w:bCs/>
          <w:sz w:val="24"/>
          <w:szCs w:val="24"/>
        </w:rPr>
        <w:t xml:space="preserve"> </w:t>
      </w:r>
    </w:p>
    <w:p w:rsidR="007209F9" w:rsidRPr="002A0233" w:rsidRDefault="007209F9" w:rsidP="00F605A5">
      <w:pPr>
        <w:spacing w:line="240" w:lineRule="auto"/>
        <w:ind w:firstLine="708"/>
        <w:jc w:val="both"/>
        <w:rPr>
          <w:rFonts w:ascii="Times New Roman" w:hAnsi="Times New Roman" w:cs="Times New Roman"/>
          <w:bCs/>
          <w:sz w:val="24"/>
          <w:szCs w:val="24"/>
        </w:rPr>
      </w:pPr>
      <w:r w:rsidRPr="002A0233">
        <w:rPr>
          <w:rFonts w:ascii="Times New Roman" w:hAnsi="Times New Roman" w:cs="Times New Roman"/>
          <w:bCs/>
          <w:sz w:val="24"/>
          <w:szCs w:val="24"/>
        </w:rPr>
        <w:t xml:space="preserve">Пациентам кардиологического профиля проводят следующие лабораторные исследования (лабораторные исследования проводятся в лаборатории больницы): общеклинические анализы крови, исследования мочи, исследования системы гемостаза, биохимические исследования крови, ИФА исследования, ПЦР диагностика инфекционных заболеваний. </w:t>
      </w:r>
    </w:p>
    <w:p w:rsidR="007209F9" w:rsidRPr="002A0233" w:rsidRDefault="007209F9" w:rsidP="00F605A5">
      <w:pPr>
        <w:spacing w:line="240" w:lineRule="auto"/>
        <w:ind w:firstLine="708"/>
        <w:jc w:val="both"/>
        <w:rPr>
          <w:rFonts w:ascii="Times New Roman" w:hAnsi="Times New Roman" w:cs="Times New Roman"/>
          <w:bCs/>
          <w:sz w:val="24"/>
          <w:szCs w:val="24"/>
        </w:rPr>
      </w:pPr>
      <w:r w:rsidRPr="002A0233">
        <w:rPr>
          <w:rFonts w:ascii="Times New Roman" w:hAnsi="Times New Roman" w:cs="Times New Roman"/>
          <w:bCs/>
          <w:sz w:val="24"/>
          <w:szCs w:val="24"/>
        </w:rPr>
        <w:t xml:space="preserve">Уровень натрийуретического пептида в крови при диагнозе ХСН </w:t>
      </w:r>
      <w:r w:rsidRPr="002A0233">
        <w:rPr>
          <w:rFonts w:ascii="Times New Roman" w:hAnsi="Times New Roman" w:cs="Times New Roman"/>
          <w:sz w:val="24"/>
          <w:szCs w:val="24"/>
        </w:rPr>
        <w:t>определяется.</w:t>
      </w:r>
    </w:p>
    <w:p w:rsidR="007209F9" w:rsidRPr="002A0233" w:rsidRDefault="007209F9" w:rsidP="002A0233">
      <w:pPr>
        <w:spacing w:line="360" w:lineRule="auto"/>
        <w:jc w:val="both"/>
        <w:rPr>
          <w:rFonts w:ascii="Times New Roman" w:hAnsi="Times New Roman" w:cs="Times New Roman"/>
          <w:bCs/>
          <w:sz w:val="24"/>
          <w:szCs w:val="24"/>
          <w:highlight w:val="yellow"/>
        </w:rPr>
      </w:pPr>
    </w:p>
    <w:p w:rsidR="000B5B6A" w:rsidRPr="00734D0E" w:rsidRDefault="000B5B6A" w:rsidP="007209F9">
      <w:pPr>
        <w:spacing w:line="360" w:lineRule="auto"/>
        <w:rPr>
          <w:rFonts w:asciiTheme="minorHAnsi" w:hAnsiTheme="minorHAnsi" w:cstheme="minorHAnsi"/>
          <w:bCs/>
          <w:highlight w:val="yellow"/>
        </w:rPr>
        <w:sectPr w:rsidR="000B5B6A" w:rsidRPr="00734D0E" w:rsidSect="00560DF7">
          <w:pgSz w:w="16838" w:h="11906" w:orient="landscape"/>
          <w:pgMar w:top="1134" w:right="1134" w:bottom="709" w:left="1134" w:header="708" w:footer="708" w:gutter="0"/>
          <w:cols w:space="708"/>
          <w:docGrid w:linePitch="360"/>
        </w:sectPr>
      </w:pPr>
    </w:p>
    <w:p w:rsidR="007209F9" w:rsidRDefault="007209F9" w:rsidP="000751D3">
      <w:pPr>
        <w:keepNext/>
        <w:keepLines/>
        <w:spacing w:line="240" w:lineRule="auto"/>
        <w:ind w:firstLine="708"/>
        <w:jc w:val="center"/>
        <w:rPr>
          <w:rFonts w:ascii="Times New Roman" w:hAnsi="Times New Roman" w:cs="Times New Roman"/>
          <w:bCs/>
          <w:sz w:val="28"/>
          <w:szCs w:val="28"/>
        </w:rPr>
      </w:pPr>
      <w:r w:rsidRPr="000751D3">
        <w:rPr>
          <w:rFonts w:ascii="Times New Roman" w:hAnsi="Times New Roman" w:cs="Times New Roman"/>
          <w:bCs/>
          <w:sz w:val="28"/>
          <w:szCs w:val="28"/>
        </w:rPr>
        <w:lastRenderedPageBreak/>
        <w:t>Внутрибольничная информационная система</w:t>
      </w:r>
    </w:p>
    <w:p w:rsidR="000751D3" w:rsidRPr="000751D3" w:rsidRDefault="000751D3" w:rsidP="000751D3">
      <w:pPr>
        <w:keepNext/>
        <w:keepLines/>
        <w:spacing w:line="240" w:lineRule="auto"/>
        <w:ind w:firstLine="708"/>
        <w:jc w:val="center"/>
        <w:rPr>
          <w:rFonts w:ascii="Times New Roman" w:hAnsi="Times New Roman" w:cs="Times New Roman"/>
          <w:bCs/>
          <w:sz w:val="28"/>
          <w:szCs w:val="28"/>
        </w:rPr>
      </w:pPr>
    </w:p>
    <w:p w:rsidR="007209F9" w:rsidRPr="000751D3" w:rsidRDefault="007209F9" w:rsidP="005F681C">
      <w:pPr>
        <w:spacing w:line="240" w:lineRule="auto"/>
        <w:ind w:firstLine="708"/>
        <w:jc w:val="both"/>
        <w:rPr>
          <w:rFonts w:ascii="Times New Roman" w:hAnsi="Times New Roman" w:cs="Times New Roman"/>
          <w:bCs/>
          <w:sz w:val="28"/>
          <w:szCs w:val="28"/>
        </w:rPr>
      </w:pPr>
      <w:r w:rsidRPr="000751D3">
        <w:rPr>
          <w:rFonts w:ascii="Times New Roman" w:hAnsi="Times New Roman" w:cs="Times New Roman"/>
          <w:bCs/>
          <w:sz w:val="28"/>
          <w:szCs w:val="28"/>
        </w:rPr>
        <w:t xml:space="preserve">В больнице </w:t>
      </w:r>
      <w:r w:rsidR="00493F75" w:rsidRPr="000751D3">
        <w:rPr>
          <w:rFonts w:ascii="Times New Roman" w:hAnsi="Times New Roman" w:cs="Times New Roman"/>
          <w:bCs/>
          <w:sz w:val="28"/>
          <w:szCs w:val="28"/>
        </w:rPr>
        <w:t xml:space="preserve">имеется система РМИАС, посредством чего проводятся открытие случая госпитализации, направления на анализы, инструментальные обследования, а также результаты всех обследований, проведенных в больнице. Но пока </w:t>
      </w:r>
      <w:r w:rsidRPr="000751D3">
        <w:rPr>
          <w:rFonts w:ascii="Times New Roman" w:hAnsi="Times New Roman" w:cs="Times New Roman"/>
          <w:bCs/>
          <w:sz w:val="28"/>
          <w:szCs w:val="28"/>
        </w:rPr>
        <w:t>отсутствует компьютерная история болезни стационарного больного. Имеется компьютерная амбулаторная карта в поликлинике при Республиканской больнице №1.</w:t>
      </w:r>
    </w:p>
    <w:p w:rsidR="007209F9" w:rsidRPr="000751D3" w:rsidRDefault="007209F9" w:rsidP="005F681C">
      <w:pPr>
        <w:spacing w:line="240" w:lineRule="auto"/>
        <w:ind w:firstLine="708"/>
        <w:jc w:val="both"/>
        <w:rPr>
          <w:rFonts w:ascii="Times New Roman" w:hAnsi="Times New Roman" w:cs="Times New Roman"/>
          <w:bCs/>
          <w:sz w:val="28"/>
          <w:szCs w:val="28"/>
        </w:rPr>
      </w:pPr>
      <w:r w:rsidRPr="000751D3">
        <w:rPr>
          <w:rFonts w:ascii="Times New Roman" w:hAnsi="Times New Roman" w:cs="Times New Roman"/>
          <w:bCs/>
          <w:sz w:val="28"/>
          <w:szCs w:val="28"/>
        </w:rPr>
        <w:t xml:space="preserve">При госпитализации или обращения в поликлинику информация о диагнозе, периоде стационарного лечения, куда и где обращался и лечился с каким диагнозом уходит в РМИАС 17. </w:t>
      </w:r>
    </w:p>
    <w:p w:rsidR="007209F9" w:rsidRPr="000751D3" w:rsidRDefault="00493F75" w:rsidP="005F681C">
      <w:pPr>
        <w:spacing w:line="240" w:lineRule="auto"/>
        <w:ind w:firstLine="708"/>
        <w:jc w:val="both"/>
        <w:rPr>
          <w:rFonts w:ascii="Times New Roman" w:hAnsi="Times New Roman" w:cs="Times New Roman"/>
          <w:bCs/>
          <w:sz w:val="28"/>
          <w:szCs w:val="28"/>
        </w:rPr>
      </w:pPr>
      <w:r w:rsidRPr="000751D3">
        <w:rPr>
          <w:rFonts w:ascii="Times New Roman" w:hAnsi="Times New Roman" w:cs="Times New Roman"/>
          <w:bCs/>
          <w:sz w:val="28"/>
          <w:szCs w:val="28"/>
        </w:rPr>
        <w:t xml:space="preserve">При поступлении больных с признаками ОКС, ОНМК еженедельно на ВКС амбулаторные карты, догоспитальный этап обсуждается с участковыми терапевтами, СМП. </w:t>
      </w:r>
      <w:r w:rsidR="007209F9" w:rsidRPr="000751D3">
        <w:rPr>
          <w:rFonts w:ascii="Times New Roman" w:hAnsi="Times New Roman" w:cs="Times New Roman"/>
          <w:bCs/>
          <w:sz w:val="28"/>
          <w:szCs w:val="28"/>
        </w:rPr>
        <w:t>Информация о выписанных пациентах в амбулаторную сеть по местам жительства передается посредством телефонограмм</w:t>
      </w:r>
      <w:r w:rsidRPr="000751D3">
        <w:rPr>
          <w:rFonts w:ascii="Times New Roman" w:hAnsi="Times New Roman" w:cs="Times New Roman"/>
          <w:bCs/>
          <w:sz w:val="28"/>
          <w:szCs w:val="28"/>
        </w:rPr>
        <w:t xml:space="preserve"> также в каждое медицинское учреждение, по месту территориального прикрепления выписанных больных еженедельно отправляются на электронную почту выписку</w:t>
      </w:r>
      <w:r w:rsidR="007209F9" w:rsidRPr="000751D3">
        <w:rPr>
          <w:rFonts w:ascii="Times New Roman" w:hAnsi="Times New Roman" w:cs="Times New Roman"/>
          <w:bCs/>
          <w:sz w:val="28"/>
          <w:szCs w:val="28"/>
        </w:rPr>
        <w:t>.</w:t>
      </w:r>
      <w:r w:rsidRPr="000751D3">
        <w:rPr>
          <w:rFonts w:ascii="Times New Roman" w:hAnsi="Times New Roman" w:cs="Times New Roman"/>
          <w:bCs/>
          <w:sz w:val="28"/>
          <w:szCs w:val="28"/>
        </w:rPr>
        <w:t xml:space="preserve"> </w:t>
      </w:r>
    </w:p>
    <w:p w:rsidR="00CF7A2D" w:rsidRPr="000751D3" w:rsidRDefault="007209F9" w:rsidP="005F681C">
      <w:pPr>
        <w:spacing w:line="240" w:lineRule="auto"/>
        <w:ind w:firstLine="708"/>
        <w:jc w:val="both"/>
        <w:rPr>
          <w:rFonts w:ascii="Times New Roman" w:hAnsi="Times New Roman" w:cs="Times New Roman"/>
          <w:bCs/>
          <w:sz w:val="28"/>
          <w:szCs w:val="28"/>
        </w:rPr>
      </w:pPr>
      <w:r w:rsidRPr="000751D3">
        <w:rPr>
          <w:rFonts w:ascii="Times New Roman" w:hAnsi="Times New Roman" w:cs="Times New Roman"/>
          <w:bCs/>
          <w:sz w:val="28"/>
          <w:szCs w:val="28"/>
        </w:rPr>
        <w:t>Организационно-методическая работа с медицинскими учреждениями региона 2 уровня по профилю «кардиология» проводится на постоянной основе. ГБУЗ РТ Республиканская больница №1 взаимодействует с федеральными НМИЦ по профилю "кардиология". В Федеральном и региональном регистра</w:t>
      </w:r>
      <w:r w:rsidR="00587868" w:rsidRPr="000751D3">
        <w:rPr>
          <w:rFonts w:ascii="Times New Roman" w:hAnsi="Times New Roman" w:cs="Times New Roman"/>
          <w:bCs/>
          <w:sz w:val="28"/>
          <w:szCs w:val="28"/>
        </w:rPr>
        <w:t xml:space="preserve">х ОКС учреждение не участвует. </w:t>
      </w:r>
    </w:p>
    <w:p w:rsidR="00587868" w:rsidRPr="00734D0E" w:rsidRDefault="00587868" w:rsidP="00587868">
      <w:pPr>
        <w:spacing w:line="360" w:lineRule="auto"/>
        <w:ind w:firstLine="708"/>
        <w:jc w:val="both"/>
        <w:rPr>
          <w:rFonts w:asciiTheme="minorHAnsi" w:hAnsiTheme="minorHAnsi" w:cstheme="minorHAnsi"/>
          <w:bCs/>
        </w:rPr>
      </w:pPr>
    </w:p>
    <w:p w:rsidR="002D3F9F" w:rsidRPr="005C5BC2" w:rsidRDefault="002D3F9F" w:rsidP="0000439D">
      <w:pPr>
        <w:pStyle w:val="33"/>
        <w:spacing w:before="120" w:line="240" w:lineRule="auto"/>
        <w:jc w:val="center"/>
        <w:rPr>
          <w:b w:val="0"/>
          <w:i w:val="0"/>
        </w:rPr>
      </w:pPr>
      <w:bookmarkStart w:id="39" w:name="_Toc59888929"/>
      <w:bookmarkStart w:id="40" w:name="_Toc59889722"/>
      <w:bookmarkStart w:id="41" w:name="_Toc62724360"/>
      <w:bookmarkStart w:id="42" w:name="_Toc62728223"/>
      <w:bookmarkEnd w:id="39"/>
      <w:bookmarkEnd w:id="40"/>
      <w:bookmarkEnd w:id="41"/>
      <w:r w:rsidRPr="005C5BC2">
        <w:rPr>
          <w:b w:val="0"/>
          <w:i w:val="0"/>
        </w:rPr>
        <w:t xml:space="preserve">1.5.2. Ведение в </w:t>
      </w:r>
      <w:r w:rsidR="002F3438" w:rsidRPr="005C5BC2">
        <w:rPr>
          <w:b w:val="0"/>
          <w:i w:val="0"/>
        </w:rPr>
        <w:t xml:space="preserve">Республике Тыва </w:t>
      </w:r>
      <w:r w:rsidRPr="005C5BC2">
        <w:rPr>
          <w:b w:val="0"/>
          <w:i w:val="0"/>
        </w:rPr>
        <w:t xml:space="preserve">баз данных регистров, реестров больных с </w:t>
      </w:r>
      <w:proofErr w:type="gramStart"/>
      <w:r w:rsidRPr="005C5BC2">
        <w:rPr>
          <w:b w:val="0"/>
          <w:i w:val="0"/>
        </w:rPr>
        <w:t>сердечно-сосудистыми</w:t>
      </w:r>
      <w:proofErr w:type="gramEnd"/>
      <w:r w:rsidRPr="005C5BC2">
        <w:rPr>
          <w:b w:val="0"/>
          <w:i w:val="0"/>
        </w:rPr>
        <w:t xml:space="preserve"> заболеваниями</w:t>
      </w:r>
      <w:bookmarkEnd w:id="42"/>
    </w:p>
    <w:p w:rsidR="00F424FF" w:rsidRPr="00734D0E" w:rsidRDefault="00F424FF" w:rsidP="0000439D">
      <w:pPr>
        <w:pStyle w:val="33"/>
        <w:spacing w:before="120" w:after="0"/>
        <w:rPr>
          <w:rFonts w:asciiTheme="minorHAnsi" w:hAnsiTheme="minorHAnsi" w:cstheme="minorHAnsi"/>
          <w:i w:val="0"/>
          <w:sz w:val="22"/>
          <w:szCs w:val="22"/>
        </w:rPr>
      </w:pPr>
    </w:p>
    <w:p w:rsidR="00B23186" w:rsidRDefault="00B23186" w:rsidP="005F681C">
      <w:pPr>
        <w:spacing w:line="240" w:lineRule="auto"/>
        <w:ind w:firstLine="709"/>
        <w:jc w:val="both"/>
        <w:rPr>
          <w:rFonts w:ascii="Times New Roman" w:hAnsi="Times New Roman" w:cs="Times New Roman"/>
          <w:sz w:val="28"/>
          <w:szCs w:val="28"/>
        </w:rPr>
      </w:pPr>
      <w:r w:rsidRPr="0000439D">
        <w:rPr>
          <w:rFonts w:ascii="Times New Roman" w:hAnsi="Times New Roman" w:cs="Times New Roman"/>
          <w:sz w:val="28"/>
          <w:szCs w:val="28"/>
        </w:rPr>
        <w:t xml:space="preserve">Приказом Минздрава Республики Тыва от 14.02.2020 года №134пр/20 «О ведении регионального регистра пациентов с сердечно-сосудистыми заболеваниями и пациентов сердечно-сосудистыми осложнениями высокого риска, находящихся на диспансерном учете» в ГБУЗ РТ «Медицинский информационно-аналитический центр Республики Тыва» на базе лекарственного отдела в Региональной медицинской информационной системе (РМИАС17)  был создан региональный регистр пациентов,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находящихся на диспансерном учете (Региональный регистр ССЗ). </w:t>
      </w:r>
    </w:p>
    <w:p w:rsidR="00900616" w:rsidRDefault="00900616" w:rsidP="005F681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Минздрава Республики Тыва от 28.05.2021 года №667/1пр/20 «О мониторинге количества лиц, находящихся на диспансерном наблюдении по поводу хронических заболеваний </w:t>
      </w:r>
      <w:r w:rsidR="00C976CC">
        <w:rPr>
          <w:rFonts w:ascii="Times New Roman" w:hAnsi="Times New Roman" w:cs="Times New Roman"/>
          <w:sz w:val="28"/>
          <w:szCs w:val="28"/>
        </w:rPr>
        <w:t>сердечно-сосудистой системы в медицинских организациях Республики Тыва» были уточнены количество пациентов, находящихся на диспансерном учете в каждой медицинской организации.</w:t>
      </w:r>
    </w:p>
    <w:p w:rsidR="00C976CC" w:rsidRDefault="00C976CC" w:rsidP="005F681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Минздрава Республики Тыва от 01.06.2020 года  №683пр/20 «О мониторинге лекарственных средств по реализации мероприятия «Профилактика </w:t>
      </w:r>
      <w:r>
        <w:rPr>
          <w:rFonts w:ascii="Times New Roman" w:hAnsi="Times New Roman" w:cs="Times New Roman"/>
          <w:sz w:val="28"/>
          <w:szCs w:val="28"/>
        </w:rPr>
        <w:lastRenderedPageBreak/>
        <w:t>развития сердечно-сосудистых заболеваний и сердечно-сосудистых осложнений  у пациентов высокого риска» федерального проекта «Борьба с сердечно-сосудистыми заболеваниями» национального проекта «Здравоохранение» на 2020-2022 годы»  осуществляется мониторинг выписки лекарственных препаратов пациентам, выписанным из регионального сосудистого центра и первичного сосудистого отделения центральными кожуунными больницами, межмуниципальными медицинскими центрами, городской поликлиникой г.Кызыла, республиканской консультативно-диагностической поликлиникой республиканской больницы №1.</w:t>
      </w:r>
      <w:r w:rsidR="002D1710">
        <w:rPr>
          <w:rFonts w:ascii="Times New Roman" w:hAnsi="Times New Roman" w:cs="Times New Roman"/>
          <w:sz w:val="28"/>
          <w:szCs w:val="28"/>
        </w:rPr>
        <w:t xml:space="preserve"> Проектным офисом Минздрава Республики Тыва д</w:t>
      </w:r>
      <w:r w:rsidR="001B55A3">
        <w:rPr>
          <w:rFonts w:ascii="Times New Roman" w:hAnsi="Times New Roman" w:cs="Times New Roman"/>
          <w:sz w:val="28"/>
          <w:szCs w:val="28"/>
        </w:rPr>
        <w:t>анные ежемесячного мониторинга вносятся в автоматизированный портал АСММС Минздрава России и в ГИИС «Электронный бюджет» по отчету о достижении результатов соглашения по приложению 4.</w:t>
      </w:r>
    </w:p>
    <w:p w:rsidR="002D1710" w:rsidRPr="0000439D" w:rsidRDefault="002D1710" w:rsidP="005F681C">
      <w:pPr>
        <w:spacing w:line="240" w:lineRule="auto"/>
        <w:ind w:firstLine="709"/>
        <w:jc w:val="both"/>
        <w:rPr>
          <w:rFonts w:ascii="Times New Roman" w:hAnsi="Times New Roman" w:cs="Times New Roman"/>
          <w:sz w:val="28"/>
          <w:szCs w:val="28"/>
        </w:rPr>
      </w:pPr>
    </w:p>
    <w:p w:rsidR="002D3F9F" w:rsidRPr="005F681C" w:rsidRDefault="002D3F9F" w:rsidP="005F681C">
      <w:pPr>
        <w:pStyle w:val="33"/>
        <w:spacing w:before="120" w:line="240" w:lineRule="auto"/>
        <w:jc w:val="center"/>
        <w:rPr>
          <w:i w:val="0"/>
        </w:rPr>
      </w:pPr>
      <w:bookmarkStart w:id="43" w:name="_Toc59888930"/>
      <w:bookmarkStart w:id="44" w:name="_Toc59889723"/>
      <w:bookmarkStart w:id="45" w:name="_Toc62724361"/>
      <w:bookmarkStart w:id="46" w:name="_Toc62728224"/>
      <w:bookmarkEnd w:id="43"/>
      <w:bookmarkEnd w:id="44"/>
      <w:bookmarkEnd w:id="45"/>
      <w:r w:rsidRPr="00741DF4">
        <w:rPr>
          <w:b w:val="0"/>
          <w:i w:val="0"/>
        </w:rPr>
        <w:t>1</w:t>
      </w:r>
      <w:r w:rsidRPr="005F681C">
        <w:rPr>
          <w:i w:val="0"/>
        </w:rPr>
        <w:t>.</w:t>
      </w:r>
      <w:r w:rsidRPr="00741DF4">
        <w:rPr>
          <w:b w:val="0"/>
          <w:i w:val="0"/>
        </w:rPr>
        <w:t>5.3. Реализация</w:t>
      </w:r>
      <w:r w:rsidR="00077D7F">
        <w:rPr>
          <w:b w:val="0"/>
          <w:i w:val="0"/>
        </w:rPr>
        <w:t xml:space="preserve"> в Республике Тыва</w:t>
      </w:r>
      <w:r w:rsidRPr="00741DF4">
        <w:rPr>
          <w:b w:val="0"/>
          <w:i w:val="0"/>
        </w:rPr>
        <w:t xml:space="preserve"> специализированных программ для больных с </w:t>
      </w:r>
      <w:proofErr w:type="gramStart"/>
      <w:r w:rsidRPr="00741DF4">
        <w:rPr>
          <w:b w:val="0"/>
          <w:i w:val="0"/>
        </w:rPr>
        <w:t>сердечно-сосудистыми</w:t>
      </w:r>
      <w:proofErr w:type="gramEnd"/>
      <w:r w:rsidRPr="00741DF4">
        <w:rPr>
          <w:b w:val="0"/>
          <w:i w:val="0"/>
        </w:rPr>
        <w:t xml:space="preserve"> заболеваниями</w:t>
      </w:r>
      <w:bookmarkEnd w:id="46"/>
    </w:p>
    <w:p w:rsidR="005F681C" w:rsidRPr="00105FCF" w:rsidRDefault="005F681C" w:rsidP="002D3F9F">
      <w:pPr>
        <w:pStyle w:val="33"/>
        <w:spacing w:before="120"/>
        <w:rPr>
          <w:rFonts w:asciiTheme="minorHAnsi" w:hAnsiTheme="minorHAnsi" w:cstheme="minorHAnsi"/>
          <w:i w:val="0"/>
          <w:sz w:val="22"/>
          <w:szCs w:val="22"/>
        </w:rPr>
      </w:pPr>
    </w:p>
    <w:p w:rsidR="00DF7D4B" w:rsidRPr="006116FF" w:rsidRDefault="002D3F9F" w:rsidP="006116FF">
      <w:pPr>
        <w:pStyle w:val="33"/>
        <w:spacing w:before="120" w:line="240" w:lineRule="auto"/>
      </w:pPr>
      <w:r w:rsidRPr="00734D0E">
        <w:rPr>
          <w:rFonts w:asciiTheme="minorHAnsi" w:hAnsiTheme="minorHAnsi" w:cstheme="minorHAnsi"/>
          <w:i w:val="0"/>
          <w:sz w:val="22"/>
          <w:szCs w:val="22"/>
        </w:rPr>
        <w:t xml:space="preserve"> </w:t>
      </w:r>
      <w:r w:rsidRPr="006116FF">
        <w:rPr>
          <w:b w:val="0"/>
          <w:i w:val="0"/>
        </w:rPr>
        <w:t xml:space="preserve">Специализированных программ для больных с сердечно-сосудистыми заболеваниями в республике нет. Данные программы включены в план в мероприятий. </w:t>
      </w:r>
    </w:p>
    <w:p w:rsidR="003B187E" w:rsidRPr="006116FF" w:rsidRDefault="003B187E" w:rsidP="006116FF">
      <w:pPr>
        <w:spacing w:line="240" w:lineRule="auto"/>
        <w:ind w:firstLine="567"/>
        <w:jc w:val="both"/>
        <w:rPr>
          <w:rFonts w:ascii="Times New Roman" w:hAnsi="Times New Roman" w:cs="Times New Roman"/>
          <w:color w:val="000000" w:themeColor="text1"/>
          <w:sz w:val="28"/>
          <w:szCs w:val="28"/>
        </w:rPr>
      </w:pPr>
      <w:r w:rsidRPr="006116FF">
        <w:rPr>
          <w:rFonts w:ascii="Times New Roman" w:hAnsi="Times New Roman" w:cs="Times New Roman"/>
          <w:sz w:val="28"/>
          <w:szCs w:val="28"/>
        </w:rPr>
        <w:t xml:space="preserve">С целью повышения информированности населения о факторах риска и признаках ССЗ за период с 2018 г. по 2020 г. в местных печатных периодических изданиях опубликовано 23 профилактических материала о здоровом образе жизни, о питании в период самоизоляции, профилактике ССЗ, профилактике употребления алкоголя и курения, а также диспансеризации определенных групп взрослого населения. В сети «Интернет» размещены материалы в количестве 226, направленные на профилактику ССЗ. </w:t>
      </w:r>
      <w:r w:rsidRPr="006116FF">
        <w:rPr>
          <w:rFonts w:ascii="Times New Roman" w:hAnsi="Times New Roman" w:cs="Times New Roman"/>
          <w:color w:val="000000" w:themeColor="text1"/>
          <w:sz w:val="28"/>
          <w:szCs w:val="28"/>
        </w:rPr>
        <w:t>Организовано 34 выпуска сюжетов на телеканалах «ГТРК Тыва», «Тува 24», а также 23</w:t>
      </w:r>
      <w:r w:rsidRPr="006116FF">
        <w:rPr>
          <w:rFonts w:ascii="Times New Roman" w:eastAsiaTheme="minorHAnsi" w:hAnsi="Times New Roman" w:cs="Times New Roman"/>
          <w:sz w:val="28"/>
          <w:szCs w:val="28"/>
          <w:lang w:eastAsia="en-US"/>
        </w:rPr>
        <w:t xml:space="preserve"> радиосюжета </w:t>
      </w:r>
      <w:r w:rsidRPr="006116FF">
        <w:rPr>
          <w:rFonts w:ascii="Times New Roman" w:hAnsi="Times New Roman" w:cs="Times New Roman"/>
          <w:color w:val="000000" w:themeColor="text1"/>
          <w:sz w:val="28"/>
          <w:szCs w:val="28"/>
        </w:rPr>
        <w:t>по вопросам правильного питания, здорового образа жизни, профилактики алкоголизма, профилактики табакокурения, о дне здоровья, о поддержании иммунитета зимой.</w:t>
      </w:r>
      <w:r w:rsidRPr="006116FF">
        <w:rPr>
          <w:rFonts w:ascii="Times New Roman" w:hAnsi="Times New Roman" w:cs="Times New Roman"/>
          <w:sz w:val="28"/>
          <w:szCs w:val="28"/>
        </w:rPr>
        <w:t xml:space="preserve"> </w:t>
      </w:r>
      <w:r w:rsidRPr="006116FF">
        <w:rPr>
          <w:rFonts w:ascii="Times New Roman" w:hAnsi="Times New Roman" w:cs="Times New Roman"/>
          <w:color w:val="000000" w:themeColor="text1"/>
          <w:sz w:val="28"/>
          <w:szCs w:val="28"/>
        </w:rPr>
        <w:t>Организован показ 36 рекламных роликов на электронных экранах, расположенных в г. Кызыл на темы: ЗОЖ, инсульт, вредные привычки (алк</w:t>
      </w:r>
      <w:r w:rsidR="00337D7F">
        <w:rPr>
          <w:rFonts w:ascii="Times New Roman" w:hAnsi="Times New Roman" w:cs="Times New Roman"/>
          <w:color w:val="000000" w:themeColor="text1"/>
          <w:sz w:val="28"/>
          <w:szCs w:val="28"/>
        </w:rPr>
        <w:t>о</w:t>
      </w:r>
      <w:r w:rsidRPr="006116FF">
        <w:rPr>
          <w:rFonts w:ascii="Times New Roman" w:hAnsi="Times New Roman" w:cs="Times New Roman"/>
          <w:color w:val="000000" w:themeColor="text1"/>
          <w:sz w:val="28"/>
          <w:szCs w:val="28"/>
        </w:rPr>
        <w:t xml:space="preserve">голизм и табакокурение), правильное питание и диспансеризация взрослого населения. </w:t>
      </w:r>
      <w:r w:rsidRPr="006116FF">
        <w:rPr>
          <w:rFonts w:ascii="Times New Roman" w:eastAsiaTheme="minorHAnsi" w:hAnsi="Times New Roman" w:cs="Times New Roman"/>
          <w:sz w:val="28"/>
          <w:szCs w:val="28"/>
          <w:lang w:eastAsia="en-US"/>
        </w:rPr>
        <w:t>Распространены всего 33400 экземпляра профилактических материалов (буклеты, памятки, плакаты) по профилактике ССЗ.</w:t>
      </w:r>
    </w:p>
    <w:p w:rsidR="003B187E" w:rsidRPr="006116FF" w:rsidRDefault="003B187E" w:rsidP="006116FF">
      <w:pPr>
        <w:spacing w:line="240" w:lineRule="auto"/>
        <w:ind w:firstLine="567"/>
        <w:jc w:val="both"/>
        <w:rPr>
          <w:rFonts w:ascii="Times New Roman" w:hAnsi="Times New Roman" w:cs="Times New Roman"/>
          <w:color w:val="000000" w:themeColor="text1"/>
          <w:sz w:val="28"/>
          <w:szCs w:val="28"/>
        </w:rPr>
      </w:pPr>
      <w:r w:rsidRPr="006116FF">
        <w:rPr>
          <w:rFonts w:ascii="Times New Roman" w:hAnsi="Times New Roman" w:cs="Times New Roman"/>
          <w:color w:val="000000" w:themeColor="text1"/>
          <w:sz w:val="28"/>
          <w:szCs w:val="28"/>
        </w:rPr>
        <w:t xml:space="preserve">Для увеличения охвата, повышения доступности и качества медицинской профилактической помощи населению в школах здоровья республики за период с 2018 г. по 2020 г всего обучено- 6788 человек, из них: школа здорового образа жизни- 1145, школа для пациентов с артериальной гипертензией – 1325, школа инсульта -985, прочие школы (школы питания, </w:t>
      </w:r>
      <w:r w:rsidRPr="006116FF">
        <w:rPr>
          <w:rFonts w:ascii="Times New Roman" w:hAnsi="Times New Roman" w:cs="Times New Roman"/>
          <w:sz w:val="28"/>
          <w:szCs w:val="28"/>
        </w:rPr>
        <w:t xml:space="preserve">лишнего веса, отказа от курения) - 3333. </w:t>
      </w:r>
    </w:p>
    <w:p w:rsidR="003B187E" w:rsidRPr="006116FF" w:rsidRDefault="003B187E" w:rsidP="00337D7F">
      <w:pPr>
        <w:spacing w:line="240" w:lineRule="auto"/>
        <w:ind w:firstLine="567"/>
        <w:jc w:val="both"/>
        <w:rPr>
          <w:rFonts w:ascii="Times New Roman" w:hAnsi="Times New Roman" w:cs="Times New Roman"/>
          <w:color w:val="000000" w:themeColor="text1"/>
          <w:sz w:val="28"/>
          <w:szCs w:val="28"/>
        </w:rPr>
      </w:pPr>
      <w:r w:rsidRPr="006116FF">
        <w:rPr>
          <w:rFonts w:ascii="Times New Roman" w:hAnsi="Times New Roman" w:cs="Times New Roman"/>
          <w:color w:val="000000" w:themeColor="text1"/>
          <w:sz w:val="28"/>
          <w:szCs w:val="28"/>
        </w:rPr>
        <w:t xml:space="preserve">В целях санитарно-просветительской работы и предупреждения возникновения факторов риска за период с 2018 г. по 2020 г. </w:t>
      </w:r>
      <w:r w:rsidRPr="006116FF">
        <w:rPr>
          <w:rFonts w:ascii="Times New Roman" w:hAnsi="Times New Roman" w:cs="Times New Roman"/>
          <w:sz w:val="28"/>
          <w:szCs w:val="28"/>
        </w:rPr>
        <w:t xml:space="preserve">проведены лекции для населения (в т.ч. для общеобразовательных учреждений, трудовых коллективов) в </w:t>
      </w:r>
      <w:r w:rsidRPr="006116FF">
        <w:rPr>
          <w:rFonts w:ascii="Times New Roman" w:hAnsi="Times New Roman" w:cs="Times New Roman"/>
          <w:sz w:val="28"/>
          <w:szCs w:val="28"/>
        </w:rPr>
        <w:lastRenderedPageBreak/>
        <w:t>количестве 495 с охватом 8862 человек. Проведены семинары-обучения для населения в количестве 55 семинаров, с охватом 1665 человек.</w:t>
      </w:r>
    </w:p>
    <w:p w:rsidR="003B187E" w:rsidRPr="006116FF" w:rsidRDefault="003B187E" w:rsidP="00337D7F">
      <w:pPr>
        <w:spacing w:line="240" w:lineRule="auto"/>
        <w:ind w:firstLine="720"/>
        <w:jc w:val="both"/>
        <w:rPr>
          <w:rFonts w:ascii="Times New Roman" w:hAnsi="Times New Roman" w:cs="Times New Roman"/>
          <w:sz w:val="28"/>
          <w:szCs w:val="28"/>
        </w:rPr>
      </w:pPr>
      <w:r w:rsidRPr="006116FF">
        <w:rPr>
          <w:rFonts w:ascii="Times New Roman" w:hAnsi="Times New Roman" w:cs="Times New Roman"/>
          <w:sz w:val="28"/>
          <w:szCs w:val="28"/>
        </w:rPr>
        <w:t>Социологические исследования проводились в целях изучения отношения населения республики к курению, употреблению алкоголя и активному образу жизни в общеобразовательных учреждениях, в ЦКБ и ММЦ, трудовых коллективах, опрошено 26796 человек.</w:t>
      </w:r>
    </w:p>
    <w:p w:rsidR="00DF7D4B" w:rsidRPr="00337D7F" w:rsidRDefault="00E2200D" w:rsidP="00337D7F">
      <w:pPr>
        <w:spacing w:line="240" w:lineRule="auto"/>
        <w:ind w:firstLine="720"/>
        <w:jc w:val="both"/>
        <w:rPr>
          <w:rFonts w:ascii="Times New Roman" w:hAnsi="Times New Roman" w:cs="Times New Roman"/>
          <w:sz w:val="28"/>
          <w:szCs w:val="28"/>
        </w:rPr>
      </w:pPr>
      <w:r w:rsidRPr="006116FF">
        <w:rPr>
          <w:rFonts w:ascii="Times New Roman" w:hAnsi="Times New Roman" w:cs="Times New Roman"/>
          <w:sz w:val="28"/>
          <w:szCs w:val="28"/>
        </w:rPr>
        <w:t>В РСЦ 3 раза в неделю, еженедельно прово</w:t>
      </w:r>
      <w:r w:rsidR="00DF7D4B" w:rsidRPr="006116FF">
        <w:rPr>
          <w:rFonts w:ascii="Times New Roman" w:hAnsi="Times New Roman" w:cs="Times New Roman"/>
          <w:sz w:val="28"/>
          <w:szCs w:val="28"/>
        </w:rPr>
        <w:t>дятся видеоконференции</w:t>
      </w:r>
      <w:r w:rsidRPr="006116FF">
        <w:rPr>
          <w:rFonts w:ascii="Times New Roman" w:hAnsi="Times New Roman" w:cs="Times New Roman"/>
          <w:sz w:val="28"/>
          <w:szCs w:val="28"/>
        </w:rPr>
        <w:t xml:space="preserve"> с городскими поликлиниками, СМП, со всеми центральными кожуунными больницами с целью мониторинга больных высокого риска, состоящих на диспансерном наблюдении, </w:t>
      </w:r>
      <w:r w:rsidR="00DF7D4B" w:rsidRPr="006116FF">
        <w:rPr>
          <w:rFonts w:ascii="Times New Roman" w:hAnsi="Times New Roman" w:cs="Times New Roman"/>
          <w:sz w:val="28"/>
          <w:szCs w:val="28"/>
        </w:rPr>
        <w:t xml:space="preserve">контроля за льготным лекарственным обеспечением. </w:t>
      </w:r>
      <w:r w:rsidR="00DF7D4B" w:rsidRPr="006116FF">
        <w:rPr>
          <w:rFonts w:ascii="Times New Roman" w:eastAsia="Calibri" w:hAnsi="Times New Roman" w:cs="Times New Roman"/>
          <w:sz w:val="28"/>
          <w:szCs w:val="28"/>
        </w:rPr>
        <w:t xml:space="preserve">Проводятся месячники в ЛПУ, где были прочитаны лекции по острым формам БСК, с проверкой уровня знаний медицинских работников, с выездом в ФАПы с анализом ведения больных на уровне ФАП, проверка ведения больных БСК на всех этапах оказания медицинской помощи. Читаются лекции в организациях, выступления по СМИ, в газетах печатаются статьи, проводятся акции. </w:t>
      </w:r>
    </w:p>
    <w:p w:rsidR="00B62866" w:rsidRPr="00734D0E" w:rsidRDefault="00B62866" w:rsidP="00B62866">
      <w:pPr>
        <w:spacing w:line="360" w:lineRule="auto"/>
        <w:ind w:firstLine="708"/>
        <w:jc w:val="both"/>
        <w:rPr>
          <w:rFonts w:asciiTheme="minorHAnsi" w:hAnsiTheme="minorHAnsi" w:cstheme="minorHAnsi"/>
          <w:b/>
          <w:bCs/>
          <w:highlight w:val="yellow"/>
        </w:rPr>
      </w:pPr>
    </w:p>
    <w:p w:rsidR="002D3F9F" w:rsidRPr="00281217" w:rsidRDefault="002D3F9F" w:rsidP="009B6FE9">
      <w:pPr>
        <w:pStyle w:val="33"/>
        <w:spacing w:before="120" w:line="240" w:lineRule="auto"/>
        <w:jc w:val="center"/>
        <w:rPr>
          <w:b w:val="0"/>
          <w:i w:val="0"/>
          <w:iCs/>
        </w:rPr>
      </w:pPr>
      <w:bookmarkStart w:id="47" w:name="_Toc59888931"/>
      <w:bookmarkStart w:id="48" w:name="_Toc59889724"/>
      <w:bookmarkStart w:id="49" w:name="_Toc62724362"/>
      <w:bookmarkStart w:id="50" w:name="_Toc62728225"/>
      <w:r w:rsidRPr="00281217">
        <w:rPr>
          <w:b w:val="0"/>
          <w:i w:val="0"/>
          <w:iCs/>
        </w:rPr>
        <w:t>1.5.4. Оценка организации и оказания медицинской помощи</w:t>
      </w:r>
      <w:r w:rsidRPr="00281217">
        <w:rPr>
          <w:b w:val="0"/>
          <w:i w:val="0"/>
          <w:iCs/>
        </w:rPr>
        <w:br/>
        <w:t>с применением телемедицинских технологий</w:t>
      </w:r>
      <w:bookmarkEnd w:id="47"/>
      <w:bookmarkEnd w:id="48"/>
      <w:bookmarkEnd w:id="49"/>
      <w:bookmarkEnd w:id="50"/>
    </w:p>
    <w:p w:rsidR="001629D1" w:rsidRDefault="001629D1" w:rsidP="00B62866">
      <w:pPr>
        <w:rPr>
          <w:rFonts w:asciiTheme="minorHAnsi" w:hAnsiTheme="minorHAnsi" w:cstheme="minorHAnsi"/>
          <w:bCs/>
        </w:rPr>
      </w:pPr>
    </w:p>
    <w:p w:rsidR="00DF7D4B" w:rsidRPr="001629D1" w:rsidRDefault="00B62866" w:rsidP="00721202">
      <w:pPr>
        <w:spacing w:line="240" w:lineRule="auto"/>
        <w:ind w:firstLine="708"/>
        <w:jc w:val="both"/>
        <w:rPr>
          <w:rFonts w:ascii="Times New Roman" w:hAnsi="Times New Roman" w:cs="Times New Roman"/>
          <w:sz w:val="28"/>
          <w:szCs w:val="28"/>
        </w:rPr>
      </w:pPr>
      <w:r w:rsidRPr="001629D1">
        <w:rPr>
          <w:rFonts w:ascii="Times New Roman" w:hAnsi="Times New Roman" w:cs="Times New Roman"/>
          <w:bCs/>
          <w:sz w:val="28"/>
          <w:szCs w:val="28"/>
        </w:rPr>
        <w:t xml:space="preserve">Телемедицинские консультации между учреждением и федеральными учреждениями (НМИЦ) проводятся. Учреждение к ВЦМК "Защита" подключено. На базе учреждения организован КДЦ (консультативно-диагностический центр), оказывающий консультативную помощь районным ЛПУ. Бригады СМП звонят непосредственно в кардиологическое отделение №1 РСЦ. </w:t>
      </w:r>
      <w:r w:rsidRPr="001629D1">
        <w:rPr>
          <w:rFonts w:ascii="Times New Roman" w:hAnsi="Times New Roman" w:cs="Times New Roman"/>
          <w:sz w:val="28"/>
          <w:szCs w:val="28"/>
        </w:rPr>
        <w:t xml:space="preserve">Кабинетом дистанционного ЭКГ консультирования за 12 месяцев 2020г. принято 8446 ЭКГ (2019г-14193), из них с подозрением на ОКС с подъемом </w:t>
      </w:r>
      <w:r w:rsidRPr="001629D1">
        <w:rPr>
          <w:rFonts w:ascii="Times New Roman" w:hAnsi="Times New Roman" w:cs="Times New Roman"/>
          <w:sz w:val="28"/>
          <w:szCs w:val="28"/>
          <w:lang w:val="en-US"/>
        </w:rPr>
        <w:t>ST</w:t>
      </w:r>
      <w:r w:rsidRPr="001629D1">
        <w:rPr>
          <w:rFonts w:ascii="Times New Roman" w:hAnsi="Times New Roman" w:cs="Times New Roman"/>
          <w:sz w:val="28"/>
          <w:szCs w:val="28"/>
        </w:rPr>
        <w:t>- 79 больных. Все пациенты госпитализированы в стационары.</w:t>
      </w:r>
    </w:p>
    <w:p w:rsidR="003B03AF" w:rsidRPr="001629D1" w:rsidRDefault="003B03AF" w:rsidP="00721202">
      <w:pPr>
        <w:spacing w:line="240" w:lineRule="auto"/>
        <w:ind w:firstLine="708"/>
        <w:jc w:val="both"/>
        <w:rPr>
          <w:rFonts w:ascii="Times New Roman" w:hAnsi="Times New Roman" w:cs="Times New Roman"/>
          <w:sz w:val="28"/>
          <w:szCs w:val="28"/>
        </w:rPr>
      </w:pPr>
      <w:r w:rsidRPr="001629D1">
        <w:rPr>
          <w:rFonts w:ascii="Times New Roman" w:hAnsi="Times New Roman" w:cs="Times New Roman"/>
          <w:sz w:val="28"/>
          <w:szCs w:val="28"/>
        </w:rPr>
        <w:t>РСЦ проведено телемедицинских консультаций с федеральными центрами в 2019 году 84, в 2020 – 107.</w:t>
      </w:r>
    </w:p>
    <w:p w:rsidR="003548F0" w:rsidRPr="001629D1" w:rsidRDefault="001E2983" w:rsidP="00721202">
      <w:pPr>
        <w:spacing w:line="240" w:lineRule="auto"/>
        <w:ind w:left="52" w:right="81" w:firstLine="656"/>
        <w:jc w:val="both"/>
        <w:rPr>
          <w:rFonts w:ascii="Times New Roman" w:hAnsi="Times New Roman" w:cs="Times New Roman"/>
          <w:sz w:val="28"/>
          <w:szCs w:val="28"/>
        </w:rPr>
      </w:pPr>
      <w:r w:rsidRPr="001629D1">
        <w:rPr>
          <w:rFonts w:ascii="Times New Roman" w:hAnsi="Times New Roman" w:cs="Times New Roman"/>
          <w:sz w:val="28"/>
          <w:szCs w:val="28"/>
        </w:rPr>
        <w:t>Профильные курирующие НМИЦ: по сердечно-сосудистой хирургии НМИЦ им. Е.Н.Мешалкина, по кардиологии НМИЦ Кардиологии г. Москва</w:t>
      </w:r>
      <w:r w:rsidR="00005E34" w:rsidRPr="001629D1">
        <w:rPr>
          <w:rFonts w:ascii="Times New Roman" w:hAnsi="Times New Roman" w:cs="Times New Roman"/>
          <w:sz w:val="28"/>
          <w:szCs w:val="28"/>
        </w:rPr>
        <w:t xml:space="preserve">. </w:t>
      </w:r>
      <w:r w:rsidR="00DA47EE" w:rsidRPr="001629D1">
        <w:rPr>
          <w:rFonts w:ascii="Times New Roman" w:hAnsi="Times New Roman" w:cs="Times New Roman"/>
          <w:sz w:val="28"/>
          <w:szCs w:val="28"/>
        </w:rPr>
        <w:t xml:space="preserve">Курирующими НМИЦ </w:t>
      </w:r>
      <w:r w:rsidR="003548F0" w:rsidRPr="001629D1">
        <w:rPr>
          <w:rFonts w:ascii="Times New Roman" w:hAnsi="Times New Roman" w:cs="Times New Roman"/>
          <w:sz w:val="28"/>
          <w:szCs w:val="28"/>
        </w:rPr>
        <w:t xml:space="preserve">регулярно проводится контроль за осуществлением телемедицинских консультаций. Также проводятся еженедельные виртуальные обходы пациентов, находящихся в тяжелом состоянии. </w:t>
      </w:r>
      <w:r w:rsidR="003548F0" w:rsidRPr="001629D1">
        <w:rPr>
          <w:rFonts w:ascii="Times New Roman" w:eastAsia="Times New Roman" w:hAnsi="Times New Roman" w:cs="Times New Roman"/>
          <w:sz w:val="28"/>
          <w:szCs w:val="28"/>
        </w:rPr>
        <w:t>В медицинских организациях Республики Тыва функционирует 23 автоматизированных рабочих места (АРМ) для проведения телемедицинских консультаций, подключенных к системе ЕГИСЗ.</w:t>
      </w:r>
      <w:r w:rsidR="003548F0" w:rsidRPr="001629D1">
        <w:rPr>
          <w:rFonts w:ascii="Times New Roman" w:hAnsi="Times New Roman" w:cs="Times New Roman"/>
          <w:sz w:val="28"/>
          <w:szCs w:val="28"/>
        </w:rPr>
        <w:t xml:space="preserve"> </w:t>
      </w:r>
    </w:p>
    <w:p w:rsidR="003548F0" w:rsidRPr="001629D1" w:rsidRDefault="003548F0" w:rsidP="00721202">
      <w:pPr>
        <w:spacing w:line="240" w:lineRule="auto"/>
        <w:ind w:left="52" w:right="81" w:firstLine="668"/>
        <w:jc w:val="both"/>
        <w:rPr>
          <w:rFonts w:ascii="Times New Roman" w:hAnsi="Times New Roman" w:cs="Times New Roman"/>
          <w:sz w:val="28"/>
          <w:szCs w:val="28"/>
        </w:rPr>
      </w:pPr>
      <w:r w:rsidRPr="001629D1">
        <w:rPr>
          <w:rFonts w:ascii="Times New Roman" w:hAnsi="Times New Roman" w:cs="Times New Roman"/>
          <w:sz w:val="28"/>
          <w:szCs w:val="28"/>
        </w:rPr>
        <w:t>НМИЦ им. Е.Н. Мешалкина в</w:t>
      </w:r>
      <w:r w:rsidRPr="001629D1">
        <w:rPr>
          <w:rFonts w:ascii="Times New Roman" w:eastAsia="Times New Roman" w:hAnsi="Times New Roman" w:cs="Times New Roman"/>
          <w:sz w:val="28"/>
          <w:szCs w:val="28"/>
        </w:rPr>
        <w:t xml:space="preserve"> 2019 г. проведено 4 035 консультаций с применением телемедицинских технологий (плановых — 25, %, неотложных — 21 ,5% и экстренных — 53 ,4%). Из общего числа консультаций проведено консилиумов врачей с применением телемедицинских технологий — 1 285, по результатам 807 консультаций проведена госпитализация пациентов или перевод в другое медицинское учреждение. 688 консилиумов проведены в режиме реального времени с применением видеоконференцсвязи.</w:t>
      </w:r>
      <w:r w:rsidRPr="001629D1">
        <w:rPr>
          <w:rFonts w:ascii="Times New Roman" w:hAnsi="Times New Roman" w:cs="Times New Roman"/>
          <w:sz w:val="28"/>
          <w:szCs w:val="28"/>
        </w:rPr>
        <w:t xml:space="preserve"> </w:t>
      </w:r>
      <w:r w:rsidRPr="001629D1">
        <w:rPr>
          <w:rFonts w:ascii="Times New Roman" w:eastAsia="Times New Roman" w:hAnsi="Times New Roman" w:cs="Times New Roman"/>
          <w:sz w:val="28"/>
          <w:szCs w:val="28"/>
        </w:rPr>
        <w:t xml:space="preserve">Проведено </w:t>
      </w:r>
      <w:r w:rsidRPr="001629D1">
        <w:rPr>
          <w:rFonts w:ascii="Times New Roman" w:eastAsia="Times New Roman" w:hAnsi="Times New Roman" w:cs="Times New Roman"/>
          <w:sz w:val="28"/>
          <w:szCs w:val="28"/>
        </w:rPr>
        <w:lastRenderedPageBreak/>
        <w:t>консультаций пациентов 10 (все плановые), по результатам 3 консультаций (49%) проведена госпитализация пациентов (все консультации неотложные). В режиме реального времени проведено 2 консультации (все плановые). В 2() 19 г. в сравнении с 2018 г. количество телемедицинских консультаций увеличилось на 114</w:t>
      </w:r>
      <w:r w:rsidRPr="001629D1">
        <w:rPr>
          <w:rFonts w:ascii="Times New Roman" w:eastAsia="Times New Roman" w:hAnsi="Times New Roman" w:cs="Times New Roman"/>
          <w:sz w:val="28"/>
          <w:szCs w:val="28"/>
          <w:vertAlign w:val="superscript"/>
        </w:rPr>
        <w:t>%</w:t>
      </w:r>
      <w:r w:rsidRPr="001629D1">
        <w:rPr>
          <w:rFonts w:ascii="Times New Roman" w:eastAsia="Times New Roman" w:hAnsi="Times New Roman" w:cs="Times New Roman"/>
          <w:sz w:val="28"/>
          <w:szCs w:val="28"/>
        </w:rPr>
        <w:t>.</w:t>
      </w:r>
      <w:r w:rsidRPr="001629D1">
        <w:rPr>
          <w:rFonts w:ascii="Times New Roman" w:hAnsi="Times New Roman" w:cs="Times New Roman"/>
          <w:sz w:val="28"/>
          <w:szCs w:val="28"/>
        </w:rPr>
        <w:t xml:space="preserve"> </w:t>
      </w:r>
      <w:r w:rsidRPr="001629D1">
        <w:rPr>
          <w:rFonts w:ascii="Times New Roman" w:eastAsia="Times New Roman" w:hAnsi="Times New Roman" w:cs="Times New Roman"/>
          <w:sz w:val="28"/>
          <w:szCs w:val="28"/>
        </w:rPr>
        <w:t xml:space="preserve">В рамках функций НМИЦ проведено дистанционных консультаций с использованием телемедицинских технологий через систему ВЦМК «Защита» между ФГБУ «НМИЦ им. ак. Е. Н. Мешалкина» Минздрава России и медицинскими организациями Республики Тыва в 2018 г. — 0 консультщий, в 2019 г. — 48, из них неотложных — 30 (65,5%), экстренных — 4 (8,3%) и плановых 14 (29,2%). Количество пациентов, которым проведены консультации с применением телемедицинских технологий — 32, по результатам консультирования госпитализированы 7 пациентов. </w:t>
      </w:r>
    </w:p>
    <w:p w:rsidR="00AE5A6A" w:rsidRPr="00734D0E" w:rsidRDefault="00AE5A6A" w:rsidP="003B03AF">
      <w:pPr>
        <w:spacing w:line="240" w:lineRule="auto"/>
        <w:ind w:firstLine="708"/>
        <w:jc w:val="both"/>
        <w:rPr>
          <w:rFonts w:asciiTheme="minorHAnsi" w:hAnsiTheme="minorHAnsi" w:cstheme="minorHAnsi"/>
        </w:rPr>
      </w:pPr>
    </w:p>
    <w:p w:rsidR="003B03AF" w:rsidRPr="00734D0E" w:rsidRDefault="003B03AF" w:rsidP="003B03AF">
      <w:pPr>
        <w:spacing w:line="240" w:lineRule="auto"/>
        <w:ind w:firstLine="708"/>
        <w:rPr>
          <w:rFonts w:asciiTheme="minorHAnsi" w:hAnsiTheme="minorHAnsi" w:cstheme="minorHAnsi"/>
        </w:rPr>
      </w:pPr>
    </w:p>
    <w:tbl>
      <w:tblPr>
        <w:tblStyle w:val="ab"/>
        <w:tblW w:w="0" w:type="auto"/>
        <w:tblLook w:val="04A0" w:firstRow="1" w:lastRow="0" w:firstColumn="1" w:lastColumn="0" w:noHBand="0" w:noVBand="1"/>
      </w:tblPr>
      <w:tblGrid>
        <w:gridCol w:w="4077"/>
        <w:gridCol w:w="1685"/>
        <w:gridCol w:w="1844"/>
        <w:gridCol w:w="1577"/>
      </w:tblGrid>
      <w:tr w:rsidR="003B03AF" w:rsidRPr="00734D0E" w:rsidTr="00305CF6">
        <w:tc>
          <w:tcPr>
            <w:tcW w:w="4077" w:type="dxa"/>
          </w:tcPr>
          <w:p w:rsidR="003B03AF" w:rsidRPr="005A5727" w:rsidRDefault="003B03AF" w:rsidP="00305CF6">
            <w:pPr>
              <w:jc w:val="center"/>
              <w:rPr>
                <w:rFonts w:ascii="Times New Roman" w:hAnsi="Times New Roman"/>
                <w:b/>
              </w:rPr>
            </w:pPr>
            <w:r w:rsidRPr="005A5727">
              <w:rPr>
                <w:rFonts w:ascii="Times New Roman" w:hAnsi="Times New Roman"/>
                <w:b/>
              </w:rPr>
              <w:t>Профиль</w:t>
            </w:r>
          </w:p>
        </w:tc>
        <w:tc>
          <w:tcPr>
            <w:tcW w:w="1685" w:type="dxa"/>
          </w:tcPr>
          <w:p w:rsidR="003B03AF" w:rsidRPr="005A5727" w:rsidRDefault="003B03AF" w:rsidP="00305CF6">
            <w:pPr>
              <w:jc w:val="center"/>
              <w:rPr>
                <w:rFonts w:ascii="Times New Roman" w:hAnsi="Times New Roman"/>
                <w:b/>
              </w:rPr>
            </w:pPr>
            <w:r w:rsidRPr="005A5727">
              <w:rPr>
                <w:rFonts w:ascii="Times New Roman" w:hAnsi="Times New Roman"/>
                <w:b/>
              </w:rPr>
              <w:t>2019 год</w:t>
            </w:r>
          </w:p>
        </w:tc>
        <w:tc>
          <w:tcPr>
            <w:tcW w:w="1844" w:type="dxa"/>
          </w:tcPr>
          <w:p w:rsidR="003B03AF" w:rsidRPr="005A5727" w:rsidRDefault="003B03AF" w:rsidP="00305CF6">
            <w:pPr>
              <w:jc w:val="center"/>
              <w:rPr>
                <w:rFonts w:ascii="Times New Roman" w:hAnsi="Times New Roman"/>
                <w:b/>
              </w:rPr>
            </w:pPr>
            <w:r w:rsidRPr="005A5727">
              <w:rPr>
                <w:rFonts w:ascii="Times New Roman" w:hAnsi="Times New Roman"/>
                <w:b/>
              </w:rPr>
              <w:t>2020 год</w:t>
            </w:r>
          </w:p>
        </w:tc>
        <w:tc>
          <w:tcPr>
            <w:tcW w:w="1577" w:type="dxa"/>
          </w:tcPr>
          <w:p w:rsidR="003B03AF" w:rsidRPr="005A5727" w:rsidRDefault="003B03AF" w:rsidP="00305CF6">
            <w:pPr>
              <w:jc w:val="center"/>
              <w:rPr>
                <w:rFonts w:ascii="Times New Roman" w:hAnsi="Times New Roman"/>
                <w:b/>
              </w:rPr>
            </w:pPr>
            <w:r w:rsidRPr="005A5727">
              <w:rPr>
                <w:rFonts w:ascii="Times New Roman" w:hAnsi="Times New Roman"/>
                <w:b/>
              </w:rPr>
              <w:t>всего</w:t>
            </w:r>
          </w:p>
        </w:tc>
      </w:tr>
      <w:tr w:rsidR="003B03AF" w:rsidRPr="00734D0E" w:rsidTr="00305CF6">
        <w:tc>
          <w:tcPr>
            <w:tcW w:w="9183" w:type="dxa"/>
            <w:gridSpan w:val="4"/>
          </w:tcPr>
          <w:p w:rsidR="003B03AF" w:rsidRPr="005A5727" w:rsidRDefault="003B03AF" w:rsidP="00305CF6">
            <w:pPr>
              <w:jc w:val="center"/>
              <w:rPr>
                <w:rFonts w:ascii="Times New Roman" w:hAnsi="Times New Roman"/>
              </w:rPr>
            </w:pPr>
            <w:r w:rsidRPr="005A5727">
              <w:rPr>
                <w:rFonts w:ascii="Times New Roman" w:eastAsia="Calibri" w:hAnsi="Times New Roman"/>
                <w:b/>
                <w:bCs/>
              </w:rPr>
              <w:t>ФГБУ «НМИЦ ССХ им. А.Н. Бакулева» Минздрава России</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Кардиология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2</w:t>
            </w:r>
          </w:p>
        </w:tc>
        <w:tc>
          <w:tcPr>
            <w:tcW w:w="1844" w:type="dxa"/>
          </w:tcPr>
          <w:p w:rsidR="003B03AF" w:rsidRPr="005A5727" w:rsidRDefault="003B03AF" w:rsidP="00305CF6">
            <w:pPr>
              <w:rPr>
                <w:rFonts w:ascii="Times New Roman" w:eastAsia="Calibri" w:hAnsi="Times New Roman"/>
              </w:rPr>
            </w:pP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2</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Сердечно-сосудистая хирургия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1</w:t>
            </w: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6</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7</w:t>
            </w:r>
          </w:p>
        </w:tc>
      </w:tr>
      <w:tr w:rsidR="003B03AF" w:rsidRPr="00734D0E" w:rsidTr="00305CF6">
        <w:tc>
          <w:tcPr>
            <w:tcW w:w="9183" w:type="dxa"/>
            <w:gridSpan w:val="4"/>
          </w:tcPr>
          <w:p w:rsidR="003B03AF" w:rsidRPr="005A5727" w:rsidRDefault="003B03AF" w:rsidP="00305CF6">
            <w:pPr>
              <w:jc w:val="center"/>
              <w:rPr>
                <w:rFonts w:ascii="Times New Roman" w:hAnsi="Times New Roman"/>
              </w:rPr>
            </w:pPr>
            <w:r w:rsidRPr="005A5727">
              <w:rPr>
                <w:rFonts w:ascii="Times New Roman" w:eastAsia="Calibri" w:hAnsi="Times New Roman"/>
                <w:b/>
                <w:bCs/>
              </w:rPr>
              <w:t>ГБУ "СПб НИИ скорой помощи им. И.И. Джанелидзе"</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Сердечно-сосудистая хирургия</w:t>
            </w:r>
          </w:p>
        </w:tc>
        <w:tc>
          <w:tcPr>
            <w:tcW w:w="1685" w:type="dxa"/>
          </w:tcPr>
          <w:p w:rsidR="003B03AF" w:rsidRPr="005A5727" w:rsidRDefault="003B03AF" w:rsidP="00305CF6">
            <w:pPr>
              <w:rPr>
                <w:rFonts w:ascii="Times New Roman" w:eastAsia="Calibri" w:hAnsi="Times New Roman"/>
              </w:rPr>
            </w:pP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1</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1</w:t>
            </w:r>
          </w:p>
        </w:tc>
      </w:tr>
      <w:tr w:rsidR="003B03AF" w:rsidRPr="00734D0E" w:rsidTr="00305CF6">
        <w:tc>
          <w:tcPr>
            <w:tcW w:w="9183" w:type="dxa"/>
            <w:gridSpan w:val="4"/>
          </w:tcPr>
          <w:p w:rsidR="003B03AF" w:rsidRPr="005A5727" w:rsidRDefault="003B03AF" w:rsidP="00305CF6">
            <w:pPr>
              <w:jc w:val="center"/>
              <w:rPr>
                <w:rFonts w:ascii="Times New Roman" w:eastAsia="Calibri" w:hAnsi="Times New Roman"/>
              </w:rPr>
            </w:pPr>
            <w:r w:rsidRPr="005A5727">
              <w:rPr>
                <w:rFonts w:ascii="Times New Roman" w:eastAsia="Calibri" w:hAnsi="Times New Roman"/>
                <w:b/>
                <w:bCs/>
              </w:rPr>
              <w:t>Тюменский кардиологический НЦ Фил. ФГБУ ТНИМЦ РАН</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Кардиология</w:t>
            </w:r>
          </w:p>
        </w:tc>
        <w:tc>
          <w:tcPr>
            <w:tcW w:w="1685" w:type="dxa"/>
          </w:tcPr>
          <w:p w:rsidR="003B03AF" w:rsidRPr="005A5727" w:rsidRDefault="003B03AF" w:rsidP="00305CF6">
            <w:pPr>
              <w:rPr>
                <w:rFonts w:ascii="Times New Roman" w:eastAsia="Calibri" w:hAnsi="Times New Roman"/>
              </w:rPr>
            </w:pP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3</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3</w:t>
            </w:r>
          </w:p>
        </w:tc>
      </w:tr>
      <w:tr w:rsidR="003B03AF" w:rsidRPr="00734D0E" w:rsidTr="00305CF6">
        <w:tc>
          <w:tcPr>
            <w:tcW w:w="9183" w:type="dxa"/>
            <w:gridSpan w:val="4"/>
          </w:tcPr>
          <w:p w:rsidR="003B03AF" w:rsidRPr="005A5727" w:rsidRDefault="003B03AF" w:rsidP="00305CF6">
            <w:pPr>
              <w:jc w:val="center"/>
              <w:rPr>
                <w:rFonts w:ascii="Times New Roman" w:eastAsia="Calibri" w:hAnsi="Times New Roman"/>
              </w:rPr>
            </w:pPr>
            <w:r w:rsidRPr="005A5727">
              <w:rPr>
                <w:rFonts w:ascii="Times New Roman" w:eastAsia="Calibri" w:hAnsi="Times New Roman"/>
                <w:b/>
                <w:bCs/>
              </w:rPr>
              <w:t>ФГБНУ «РНЦХ им. Б.В.</w:t>
            </w:r>
            <w:r w:rsidR="00F27271" w:rsidRPr="005A5727">
              <w:rPr>
                <w:rFonts w:ascii="Times New Roman" w:eastAsia="Calibri" w:hAnsi="Times New Roman"/>
                <w:b/>
                <w:bCs/>
              </w:rPr>
              <w:t xml:space="preserve"> </w:t>
            </w:r>
            <w:r w:rsidRPr="005A5727">
              <w:rPr>
                <w:rFonts w:ascii="Times New Roman" w:eastAsia="Calibri" w:hAnsi="Times New Roman"/>
                <w:b/>
                <w:bCs/>
              </w:rPr>
              <w:t>Петровского»</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Сердечно-сосудистая хирургия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1</w:t>
            </w:r>
          </w:p>
        </w:tc>
        <w:tc>
          <w:tcPr>
            <w:tcW w:w="1844" w:type="dxa"/>
          </w:tcPr>
          <w:p w:rsidR="003B03AF" w:rsidRPr="005A5727" w:rsidRDefault="003B03AF" w:rsidP="00305CF6">
            <w:pPr>
              <w:rPr>
                <w:rFonts w:ascii="Times New Roman" w:eastAsia="Calibri" w:hAnsi="Times New Roman"/>
              </w:rPr>
            </w:pP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1</w:t>
            </w:r>
          </w:p>
        </w:tc>
      </w:tr>
      <w:tr w:rsidR="003B03AF" w:rsidRPr="00734D0E" w:rsidTr="00305CF6">
        <w:tc>
          <w:tcPr>
            <w:tcW w:w="9183" w:type="dxa"/>
            <w:gridSpan w:val="4"/>
          </w:tcPr>
          <w:p w:rsidR="003B03AF" w:rsidRPr="005A5727" w:rsidRDefault="003B03AF" w:rsidP="00305CF6">
            <w:pPr>
              <w:jc w:val="center"/>
              <w:rPr>
                <w:rFonts w:ascii="Times New Roman" w:eastAsia="Calibri" w:hAnsi="Times New Roman"/>
              </w:rPr>
            </w:pPr>
            <w:r w:rsidRPr="005A5727">
              <w:rPr>
                <w:rFonts w:ascii="Times New Roman" w:eastAsia="Calibri" w:hAnsi="Times New Roman"/>
                <w:b/>
                <w:bCs/>
              </w:rPr>
              <w:t>ФГБОУ ВО "СПбГПМУ"</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Сердечно-сосудистая хирургия</w:t>
            </w:r>
          </w:p>
        </w:tc>
        <w:tc>
          <w:tcPr>
            <w:tcW w:w="1685" w:type="dxa"/>
          </w:tcPr>
          <w:p w:rsidR="003B03AF" w:rsidRPr="005A5727" w:rsidRDefault="003B03AF" w:rsidP="00305CF6">
            <w:pPr>
              <w:rPr>
                <w:rFonts w:ascii="Times New Roman" w:eastAsia="Calibri" w:hAnsi="Times New Roman"/>
              </w:rPr>
            </w:pP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2</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2</w:t>
            </w:r>
          </w:p>
        </w:tc>
      </w:tr>
      <w:tr w:rsidR="003B03AF" w:rsidRPr="00734D0E" w:rsidTr="00305CF6">
        <w:tc>
          <w:tcPr>
            <w:tcW w:w="9183" w:type="dxa"/>
            <w:gridSpan w:val="4"/>
          </w:tcPr>
          <w:p w:rsidR="003B03AF" w:rsidRPr="005A5727" w:rsidRDefault="003B03AF" w:rsidP="00305CF6">
            <w:pPr>
              <w:jc w:val="center"/>
              <w:rPr>
                <w:rFonts w:ascii="Times New Roman" w:eastAsia="Calibri" w:hAnsi="Times New Roman"/>
              </w:rPr>
            </w:pPr>
            <w:r w:rsidRPr="005A5727">
              <w:rPr>
                <w:rFonts w:ascii="Times New Roman" w:eastAsia="Calibri" w:hAnsi="Times New Roman"/>
                <w:b/>
                <w:bCs/>
              </w:rPr>
              <w:t>ФГБУ "НМИЦ им. акад. Е.Н.</w:t>
            </w:r>
            <w:r w:rsidR="00F27271" w:rsidRPr="005A5727">
              <w:rPr>
                <w:rFonts w:ascii="Times New Roman" w:eastAsia="Calibri" w:hAnsi="Times New Roman"/>
                <w:b/>
                <w:bCs/>
              </w:rPr>
              <w:t xml:space="preserve"> </w:t>
            </w:r>
            <w:r w:rsidRPr="005A5727">
              <w:rPr>
                <w:rFonts w:ascii="Times New Roman" w:eastAsia="Calibri" w:hAnsi="Times New Roman"/>
                <w:b/>
                <w:bCs/>
              </w:rPr>
              <w:t>Мешалкина"</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Кардиология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30</w:t>
            </w: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22</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52</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Неврология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4</w:t>
            </w:r>
          </w:p>
        </w:tc>
        <w:tc>
          <w:tcPr>
            <w:tcW w:w="1844" w:type="dxa"/>
          </w:tcPr>
          <w:p w:rsidR="003B03AF" w:rsidRPr="005A5727" w:rsidRDefault="003B03AF" w:rsidP="00305CF6">
            <w:pPr>
              <w:rPr>
                <w:rFonts w:ascii="Times New Roman" w:eastAsia="Calibri" w:hAnsi="Times New Roman"/>
              </w:rPr>
            </w:pP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4</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Сердечно-сосудистая хирургия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8</w:t>
            </w: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57</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65</w:t>
            </w:r>
          </w:p>
        </w:tc>
      </w:tr>
      <w:tr w:rsidR="003B03AF" w:rsidRPr="00734D0E" w:rsidTr="00305CF6">
        <w:tc>
          <w:tcPr>
            <w:tcW w:w="9183" w:type="dxa"/>
            <w:gridSpan w:val="4"/>
          </w:tcPr>
          <w:p w:rsidR="003B03AF" w:rsidRPr="005A5727" w:rsidRDefault="003B03AF" w:rsidP="00305CF6">
            <w:pPr>
              <w:jc w:val="center"/>
              <w:rPr>
                <w:rFonts w:ascii="Times New Roman" w:eastAsia="Calibri" w:hAnsi="Times New Roman"/>
              </w:rPr>
            </w:pPr>
            <w:r w:rsidRPr="005A5727">
              <w:rPr>
                <w:rFonts w:ascii="Times New Roman" w:eastAsia="Calibri" w:hAnsi="Times New Roman"/>
                <w:b/>
                <w:bCs/>
              </w:rPr>
              <w:t>ФГБУ "НМИЦ кардиологии"</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Кардиология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11</w:t>
            </w: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4</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15</w:t>
            </w:r>
          </w:p>
        </w:tc>
      </w:tr>
      <w:tr w:rsidR="003B03AF" w:rsidRPr="00734D0E" w:rsidTr="00305CF6">
        <w:tc>
          <w:tcPr>
            <w:tcW w:w="9183" w:type="dxa"/>
            <w:gridSpan w:val="4"/>
          </w:tcPr>
          <w:p w:rsidR="003B03AF" w:rsidRPr="005A5727" w:rsidRDefault="003B03AF" w:rsidP="00305CF6">
            <w:pPr>
              <w:jc w:val="center"/>
              <w:rPr>
                <w:rFonts w:ascii="Times New Roman" w:eastAsia="Calibri" w:hAnsi="Times New Roman"/>
              </w:rPr>
            </w:pPr>
            <w:r w:rsidRPr="005A5727">
              <w:rPr>
                <w:rFonts w:ascii="Times New Roman" w:eastAsia="Calibri" w:hAnsi="Times New Roman"/>
                <w:b/>
                <w:bCs/>
              </w:rPr>
              <w:t>ФГБУ "НМИЦ терапии и профилактической медицины"</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Кардиология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7</w:t>
            </w:r>
          </w:p>
        </w:tc>
        <w:tc>
          <w:tcPr>
            <w:tcW w:w="1844" w:type="dxa"/>
          </w:tcPr>
          <w:p w:rsidR="003B03AF" w:rsidRPr="005A5727" w:rsidRDefault="003B03AF" w:rsidP="00305CF6">
            <w:pPr>
              <w:rPr>
                <w:rFonts w:ascii="Times New Roman" w:eastAsia="Calibri" w:hAnsi="Times New Roman"/>
              </w:rPr>
            </w:pP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7</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Сердечно-сосудистая хирургия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2</w:t>
            </w:r>
          </w:p>
        </w:tc>
        <w:tc>
          <w:tcPr>
            <w:tcW w:w="1844" w:type="dxa"/>
          </w:tcPr>
          <w:p w:rsidR="003B03AF" w:rsidRPr="005A5727" w:rsidRDefault="003B03AF" w:rsidP="00305CF6">
            <w:pPr>
              <w:rPr>
                <w:rFonts w:ascii="Times New Roman" w:eastAsia="Calibri" w:hAnsi="Times New Roman"/>
              </w:rPr>
            </w:pP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2</w:t>
            </w:r>
          </w:p>
        </w:tc>
      </w:tr>
      <w:tr w:rsidR="003B03AF" w:rsidRPr="00734D0E" w:rsidTr="00305CF6">
        <w:tc>
          <w:tcPr>
            <w:tcW w:w="9183" w:type="dxa"/>
            <w:gridSpan w:val="4"/>
          </w:tcPr>
          <w:p w:rsidR="003B03AF" w:rsidRPr="005A5727" w:rsidRDefault="003B03AF" w:rsidP="00305CF6">
            <w:pPr>
              <w:jc w:val="center"/>
              <w:rPr>
                <w:rFonts w:ascii="Times New Roman" w:eastAsia="Calibri" w:hAnsi="Times New Roman"/>
              </w:rPr>
            </w:pPr>
            <w:r w:rsidRPr="005A5727">
              <w:rPr>
                <w:rFonts w:ascii="Times New Roman" w:eastAsia="Calibri" w:hAnsi="Times New Roman"/>
                <w:b/>
                <w:bCs/>
              </w:rPr>
              <w:t>ФГБУ "НМИЦ ТИО им. ак. В.И. Шумакова"</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Кардиология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2</w:t>
            </w:r>
          </w:p>
        </w:tc>
        <w:tc>
          <w:tcPr>
            <w:tcW w:w="1844" w:type="dxa"/>
          </w:tcPr>
          <w:p w:rsidR="003B03AF" w:rsidRPr="005A5727" w:rsidRDefault="003B03AF" w:rsidP="00305CF6">
            <w:pPr>
              <w:rPr>
                <w:rFonts w:ascii="Times New Roman" w:eastAsia="Calibri" w:hAnsi="Times New Roman"/>
              </w:rPr>
            </w:pP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2</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Сердечно-сосудистая хирургия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1</w:t>
            </w:r>
          </w:p>
        </w:tc>
        <w:tc>
          <w:tcPr>
            <w:tcW w:w="1844" w:type="dxa"/>
          </w:tcPr>
          <w:p w:rsidR="003B03AF" w:rsidRPr="005A5727" w:rsidRDefault="003B03AF" w:rsidP="00305CF6">
            <w:pPr>
              <w:rPr>
                <w:rFonts w:ascii="Times New Roman" w:eastAsia="Calibri" w:hAnsi="Times New Roman"/>
              </w:rPr>
            </w:pP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1</w:t>
            </w:r>
          </w:p>
        </w:tc>
      </w:tr>
      <w:tr w:rsidR="003B03AF" w:rsidRPr="00734D0E" w:rsidTr="00305CF6">
        <w:tc>
          <w:tcPr>
            <w:tcW w:w="9183" w:type="dxa"/>
            <w:gridSpan w:val="4"/>
          </w:tcPr>
          <w:p w:rsidR="003B03AF" w:rsidRPr="005A5727" w:rsidRDefault="003B03AF" w:rsidP="00305CF6">
            <w:pPr>
              <w:jc w:val="center"/>
              <w:rPr>
                <w:rFonts w:ascii="Times New Roman" w:eastAsia="Calibri" w:hAnsi="Times New Roman"/>
              </w:rPr>
            </w:pPr>
            <w:r w:rsidRPr="005A5727">
              <w:rPr>
                <w:rFonts w:ascii="Times New Roman" w:eastAsia="Calibri" w:hAnsi="Times New Roman"/>
                <w:b/>
                <w:bCs/>
              </w:rPr>
              <w:t>ФГБУ «НМИЦ им. В.А. Алмазова»</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Кардиология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11</w:t>
            </w: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1</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12</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Неврология</w:t>
            </w:r>
          </w:p>
        </w:tc>
        <w:tc>
          <w:tcPr>
            <w:tcW w:w="1685" w:type="dxa"/>
          </w:tcPr>
          <w:p w:rsidR="003B03AF" w:rsidRPr="005A5727" w:rsidRDefault="003B03AF" w:rsidP="00305CF6">
            <w:pPr>
              <w:rPr>
                <w:rFonts w:ascii="Times New Roman" w:eastAsia="Calibri" w:hAnsi="Times New Roman"/>
              </w:rPr>
            </w:pPr>
            <w:r w:rsidRPr="005A5727">
              <w:rPr>
                <w:rFonts w:ascii="Times New Roman" w:eastAsia="Calibri" w:hAnsi="Times New Roman"/>
              </w:rPr>
              <w:t>4</w:t>
            </w: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5</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9</w:t>
            </w:r>
          </w:p>
        </w:tc>
      </w:tr>
      <w:tr w:rsidR="003B03AF" w:rsidRPr="00734D0E" w:rsidTr="00305CF6">
        <w:tc>
          <w:tcPr>
            <w:tcW w:w="40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Сердечно-сосудистая хирургия</w:t>
            </w:r>
          </w:p>
        </w:tc>
        <w:tc>
          <w:tcPr>
            <w:tcW w:w="1685" w:type="dxa"/>
          </w:tcPr>
          <w:p w:rsidR="003B03AF" w:rsidRPr="005A5727" w:rsidRDefault="003B03AF" w:rsidP="00305CF6">
            <w:pPr>
              <w:rPr>
                <w:rFonts w:ascii="Times New Roman" w:eastAsia="Calibri" w:hAnsi="Times New Roman"/>
              </w:rPr>
            </w:pPr>
          </w:p>
        </w:tc>
        <w:tc>
          <w:tcPr>
            <w:tcW w:w="1844" w:type="dxa"/>
          </w:tcPr>
          <w:p w:rsidR="003B03AF" w:rsidRPr="005A5727" w:rsidRDefault="003B03AF" w:rsidP="00305CF6">
            <w:pPr>
              <w:rPr>
                <w:rFonts w:ascii="Times New Roman" w:eastAsia="Calibri" w:hAnsi="Times New Roman"/>
              </w:rPr>
            </w:pPr>
            <w:r w:rsidRPr="005A5727">
              <w:rPr>
                <w:rFonts w:ascii="Times New Roman" w:eastAsia="Calibri" w:hAnsi="Times New Roman"/>
              </w:rPr>
              <w:t>6</w:t>
            </w:r>
          </w:p>
        </w:tc>
        <w:tc>
          <w:tcPr>
            <w:tcW w:w="1577" w:type="dxa"/>
          </w:tcPr>
          <w:p w:rsidR="003B03AF" w:rsidRPr="005A5727" w:rsidRDefault="003B03AF" w:rsidP="00305CF6">
            <w:pPr>
              <w:rPr>
                <w:rFonts w:ascii="Times New Roman" w:eastAsia="Calibri" w:hAnsi="Times New Roman"/>
              </w:rPr>
            </w:pPr>
            <w:r w:rsidRPr="005A5727">
              <w:rPr>
                <w:rFonts w:ascii="Times New Roman" w:eastAsia="Calibri" w:hAnsi="Times New Roman"/>
              </w:rPr>
              <w:t>6</w:t>
            </w:r>
          </w:p>
        </w:tc>
      </w:tr>
    </w:tbl>
    <w:p w:rsidR="003B03AF" w:rsidRDefault="003B03AF" w:rsidP="00CE11EB">
      <w:pPr>
        <w:ind w:firstLine="709"/>
        <w:jc w:val="both"/>
        <w:rPr>
          <w:rFonts w:asciiTheme="minorHAnsi" w:hAnsiTheme="minorHAnsi" w:cstheme="minorHAnsi"/>
          <w:highlight w:val="yellow"/>
        </w:rPr>
      </w:pPr>
    </w:p>
    <w:p w:rsidR="00543424" w:rsidRDefault="00543424" w:rsidP="00CE11EB">
      <w:pPr>
        <w:ind w:firstLine="709"/>
        <w:jc w:val="both"/>
        <w:rPr>
          <w:rFonts w:asciiTheme="minorHAnsi" w:hAnsiTheme="minorHAnsi" w:cstheme="minorHAnsi"/>
          <w:highlight w:val="yellow"/>
        </w:rPr>
      </w:pPr>
    </w:p>
    <w:p w:rsidR="00543424" w:rsidRPr="00734D0E" w:rsidRDefault="00543424" w:rsidP="00CE11EB">
      <w:pPr>
        <w:ind w:firstLine="709"/>
        <w:jc w:val="both"/>
        <w:rPr>
          <w:rFonts w:asciiTheme="minorHAnsi" w:hAnsiTheme="minorHAnsi" w:cstheme="minorHAnsi"/>
          <w:highlight w:val="yellow"/>
        </w:rPr>
      </w:pPr>
    </w:p>
    <w:p w:rsidR="00671895" w:rsidRPr="00734D0E" w:rsidRDefault="00671895" w:rsidP="00CE11EB">
      <w:pPr>
        <w:ind w:firstLine="709"/>
        <w:jc w:val="both"/>
        <w:rPr>
          <w:rFonts w:asciiTheme="minorHAnsi" w:hAnsiTheme="minorHAnsi" w:cstheme="minorHAnsi"/>
          <w:highlight w:val="yellow"/>
        </w:rPr>
      </w:pPr>
    </w:p>
    <w:p w:rsidR="00320BBC" w:rsidRDefault="002D3F9F" w:rsidP="00543424">
      <w:pPr>
        <w:pStyle w:val="23"/>
        <w:numPr>
          <w:ilvl w:val="1"/>
          <w:numId w:val="37"/>
        </w:numPr>
        <w:spacing w:before="0" w:after="0" w:line="240" w:lineRule="auto"/>
        <w:jc w:val="center"/>
        <w:rPr>
          <w:rFonts w:cs="Times New Roman"/>
          <w:b w:val="0"/>
        </w:rPr>
      </w:pPr>
      <w:bookmarkStart w:id="51" w:name="_Toc62728227"/>
      <w:r w:rsidRPr="00320BBC">
        <w:rPr>
          <w:rFonts w:cs="Times New Roman"/>
          <w:b w:val="0"/>
        </w:rPr>
        <w:lastRenderedPageBreak/>
        <w:t>Льготное лекарственное обеспечение лиц</w:t>
      </w:r>
      <w:bookmarkStart w:id="52" w:name="_Toc58064262"/>
      <w:r w:rsidRPr="00320BBC">
        <w:rPr>
          <w:rFonts w:cs="Times New Roman"/>
          <w:b w:val="0"/>
        </w:rPr>
        <w:t xml:space="preserve"> с высоким риском </w:t>
      </w:r>
    </w:p>
    <w:p w:rsidR="002D3F9F" w:rsidRPr="00320BBC" w:rsidRDefault="002D3F9F" w:rsidP="00320BBC">
      <w:pPr>
        <w:pStyle w:val="23"/>
        <w:spacing w:before="0" w:line="240" w:lineRule="auto"/>
        <w:ind w:left="1429" w:firstLine="0"/>
        <w:jc w:val="center"/>
        <w:rPr>
          <w:rFonts w:cs="Times New Roman"/>
          <w:b w:val="0"/>
        </w:rPr>
      </w:pPr>
      <w:proofErr w:type="gramStart"/>
      <w:r w:rsidRPr="00320BBC">
        <w:rPr>
          <w:rFonts w:cs="Times New Roman"/>
          <w:b w:val="0"/>
        </w:rPr>
        <w:t>сердечно-сосудистых</w:t>
      </w:r>
      <w:proofErr w:type="gramEnd"/>
      <w:r w:rsidRPr="00320BBC">
        <w:rPr>
          <w:rFonts w:cs="Times New Roman"/>
          <w:b w:val="0"/>
        </w:rPr>
        <w:t xml:space="preserve"> осложнений</w:t>
      </w:r>
      <w:bookmarkEnd w:id="51"/>
      <w:bookmarkEnd w:id="52"/>
    </w:p>
    <w:p w:rsidR="002F3F0E" w:rsidRPr="00734D0E" w:rsidRDefault="002F3F0E" w:rsidP="008C03DE">
      <w:pPr>
        <w:ind w:firstLine="709"/>
        <w:jc w:val="both"/>
        <w:rPr>
          <w:rFonts w:asciiTheme="minorHAnsi" w:hAnsiTheme="minorHAnsi" w:cstheme="minorHAnsi"/>
          <w:highlight w:val="yellow"/>
        </w:rPr>
      </w:pPr>
    </w:p>
    <w:p w:rsidR="002F3F0E" w:rsidRPr="00366323" w:rsidRDefault="002F3F0E" w:rsidP="00366323">
      <w:pPr>
        <w:spacing w:line="240" w:lineRule="auto"/>
        <w:ind w:firstLine="709"/>
        <w:jc w:val="both"/>
        <w:rPr>
          <w:rFonts w:ascii="Times New Roman" w:hAnsi="Times New Roman" w:cs="Times New Roman"/>
          <w:sz w:val="28"/>
          <w:szCs w:val="28"/>
        </w:rPr>
      </w:pPr>
      <w:r w:rsidRPr="00366323">
        <w:rPr>
          <w:rFonts w:ascii="Times New Roman" w:hAnsi="Times New Roman" w:cs="Times New Roman"/>
          <w:sz w:val="28"/>
          <w:szCs w:val="28"/>
        </w:rPr>
        <w:t>Минздравом Республики Тыва в целях обеспечения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1 квартале 2020 года были проведены конкурсные торги на закупку лекарственных препаратов. Поставка лекарственных препаратов были осуществлены в соответствии с контрактами в срок до 30 апреля 2020 года. Выписка рецептов на лекарственное обеспечение пациентов с сердечно-сосудистыми заболеваниями в республике началось с 12 мая 2020 года. С 27 марта по 3 июля 2020 года на территории нашей страны были карантинные условия по пандемии новой коронавирусной инфекции.</w:t>
      </w:r>
    </w:p>
    <w:p w:rsidR="002F3F0E" w:rsidRPr="00366323" w:rsidRDefault="002F3F0E" w:rsidP="00366323">
      <w:pPr>
        <w:spacing w:line="240" w:lineRule="auto"/>
        <w:jc w:val="both"/>
        <w:rPr>
          <w:rFonts w:ascii="Times New Roman" w:hAnsi="Times New Roman" w:cs="Times New Roman"/>
          <w:sz w:val="28"/>
          <w:szCs w:val="28"/>
        </w:rPr>
      </w:pPr>
      <w:r w:rsidRPr="00366323">
        <w:rPr>
          <w:rFonts w:ascii="Times New Roman" w:hAnsi="Times New Roman" w:cs="Times New Roman"/>
          <w:sz w:val="28"/>
          <w:szCs w:val="28"/>
        </w:rPr>
        <w:tab/>
        <w:t>Минздравом Республики Тыва были изданы нормативно-правовые акты, регулирующие организацию обеспечения медицинскими организациями пациентов с сердечно-сосудистыми заболеваниями, находящимся на диспансерном учете во исполнение приказа Минздрава России от 9 января 2020 года №1н «Об утверждении перечня лекарственных препаратов для медицинского применения для обеспечения в течение одного года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w:t>
      </w:r>
    </w:p>
    <w:p w:rsidR="002F3F0E" w:rsidRPr="00366323" w:rsidRDefault="002F3F0E" w:rsidP="00366323">
      <w:pPr>
        <w:spacing w:line="240" w:lineRule="auto"/>
        <w:jc w:val="both"/>
        <w:rPr>
          <w:rFonts w:ascii="Times New Roman" w:hAnsi="Times New Roman" w:cs="Times New Roman"/>
          <w:sz w:val="28"/>
          <w:szCs w:val="28"/>
        </w:rPr>
      </w:pPr>
      <w:r w:rsidRPr="00366323">
        <w:rPr>
          <w:rFonts w:ascii="Times New Roman" w:hAnsi="Times New Roman" w:cs="Times New Roman"/>
          <w:sz w:val="28"/>
          <w:szCs w:val="28"/>
        </w:rPr>
        <w:tab/>
        <w:t xml:space="preserve">Приказом Минздрава Республики Тыва от 14.02.2020 года №134пр/20 «О ведении регионального регистра пациентов с сердечно-сосудистыми заболеваниями и пациентов сердечно-сосудистыми осложнениями высокого риска, находящихся на диспансерном учете» в ГБУЗ РТ «Медицинский информационно-аналитический центр Республики Тыва» на базе лекарственного отдела в Региональной медицинской информационной системе (РМИАС17)  был создан региональный регистр пациентов,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находящихся на диспансерном учете (Региональный регистр ССЗ). </w:t>
      </w:r>
      <w:r w:rsidR="00B23186" w:rsidRPr="00366323">
        <w:rPr>
          <w:rFonts w:ascii="Times New Roman" w:hAnsi="Times New Roman" w:cs="Times New Roman"/>
          <w:sz w:val="28"/>
          <w:szCs w:val="28"/>
        </w:rPr>
        <w:t>По состоянию на 23 декабря</w:t>
      </w:r>
      <w:r w:rsidRPr="00366323">
        <w:rPr>
          <w:rFonts w:ascii="Times New Roman" w:hAnsi="Times New Roman" w:cs="Times New Roman"/>
          <w:sz w:val="28"/>
          <w:szCs w:val="28"/>
        </w:rPr>
        <w:t xml:space="preserve"> 2020 года всего пациентов в региональ</w:t>
      </w:r>
      <w:r w:rsidR="00B23186" w:rsidRPr="00366323">
        <w:rPr>
          <w:rFonts w:ascii="Times New Roman" w:hAnsi="Times New Roman" w:cs="Times New Roman"/>
          <w:sz w:val="28"/>
          <w:szCs w:val="28"/>
        </w:rPr>
        <w:t>ном регистре ССЗ составляет 5273</w:t>
      </w:r>
      <w:r w:rsidRPr="00366323">
        <w:rPr>
          <w:rFonts w:ascii="Times New Roman" w:hAnsi="Times New Roman" w:cs="Times New Roman"/>
          <w:sz w:val="28"/>
          <w:szCs w:val="28"/>
        </w:rPr>
        <w:t xml:space="preserve"> человек.</w:t>
      </w:r>
    </w:p>
    <w:p w:rsidR="002F3F0E" w:rsidRPr="00366323" w:rsidRDefault="002F3F0E" w:rsidP="00366323">
      <w:pPr>
        <w:spacing w:line="240" w:lineRule="auto"/>
        <w:jc w:val="both"/>
        <w:rPr>
          <w:rFonts w:ascii="Times New Roman" w:hAnsi="Times New Roman" w:cs="Times New Roman"/>
          <w:sz w:val="28"/>
          <w:szCs w:val="28"/>
        </w:rPr>
      </w:pPr>
      <w:r w:rsidRPr="00366323">
        <w:rPr>
          <w:rFonts w:ascii="Times New Roman" w:hAnsi="Times New Roman" w:cs="Times New Roman"/>
          <w:sz w:val="28"/>
          <w:szCs w:val="28"/>
        </w:rPr>
        <w:tab/>
        <w:t>Актуализацией данных регионального регистра ССЗ осуществляется по данному приказу региональный сосудистый центр ГБУЗ РТ «Республиканская больница №1». Региональным сосудистым центром в еженедельном режиме проводится работа с каждой медицинской организацией республики (центральные кожуунные больницы, межмуниципальные медицинские центры) по уточнению лиц, перенесших острые нарушения мозгового кровообращения, инфаркт миокарда, а также по перенесшим на сердце пациентам указанные операции. Поэтому региональный регистр ССЗ обновляется ежедневно в режиме онлайн.</w:t>
      </w:r>
    </w:p>
    <w:p w:rsidR="002F3F0E" w:rsidRPr="00366323" w:rsidRDefault="002F3F0E" w:rsidP="00366323">
      <w:pPr>
        <w:spacing w:line="240" w:lineRule="auto"/>
        <w:jc w:val="both"/>
        <w:rPr>
          <w:rFonts w:ascii="Times New Roman" w:hAnsi="Times New Roman" w:cs="Times New Roman"/>
          <w:sz w:val="28"/>
          <w:szCs w:val="28"/>
        </w:rPr>
      </w:pPr>
      <w:r w:rsidRPr="00366323">
        <w:rPr>
          <w:rFonts w:ascii="Times New Roman" w:hAnsi="Times New Roman" w:cs="Times New Roman"/>
          <w:sz w:val="28"/>
          <w:szCs w:val="28"/>
        </w:rPr>
        <w:lastRenderedPageBreak/>
        <w:tab/>
        <w:t>Во исполнение приказа Минздрава Республики Тыва от 30.10.2020 года №1306/1пр/20 «О проведении еженедельного видеоселекторного совещания о реализации мероприятий национальных проектов «Здравоохранение» и «Демография» с главными врачами медицинских организаций»  первым заместителем мини</w:t>
      </w:r>
      <w:r w:rsidR="00E24538">
        <w:rPr>
          <w:rFonts w:ascii="Times New Roman" w:hAnsi="Times New Roman" w:cs="Times New Roman"/>
          <w:sz w:val="28"/>
          <w:szCs w:val="28"/>
        </w:rPr>
        <w:t>стра здравоохранения Республики Тыва</w:t>
      </w:r>
      <w:r w:rsidRPr="00366323">
        <w:rPr>
          <w:rFonts w:ascii="Times New Roman" w:hAnsi="Times New Roman" w:cs="Times New Roman"/>
          <w:sz w:val="28"/>
          <w:szCs w:val="28"/>
        </w:rPr>
        <w:t>, проектным офисом Минздрава Республики Тыва, главными внештатными специалистами по кардиологии и по неврологии  по четвергам в 9.00 часов проводится видеоселекторное совещание с рассмотрением докладов главных врачей медицинских организаций республики о выписке рецептов пациентам с сердечно-сосудистыми заболеваниями по региональному проекту «Борьба с сердечно-сосудистыми заболеваниями».</w:t>
      </w:r>
    </w:p>
    <w:p w:rsidR="002F3F0E" w:rsidRPr="00366323" w:rsidRDefault="002F3F0E" w:rsidP="00366323">
      <w:pPr>
        <w:spacing w:line="240" w:lineRule="auto"/>
        <w:jc w:val="both"/>
        <w:rPr>
          <w:rFonts w:ascii="Times New Roman" w:hAnsi="Times New Roman" w:cs="Times New Roman"/>
          <w:sz w:val="28"/>
          <w:szCs w:val="28"/>
        </w:rPr>
      </w:pPr>
      <w:r w:rsidRPr="00366323">
        <w:rPr>
          <w:rFonts w:ascii="Times New Roman" w:hAnsi="Times New Roman" w:cs="Times New Roman"/>
          <w:sz w:val="28"/>
          <w:szCs w:val="28"/>
        </w:rPr>
        <w:tab/>
        <w:t>В период карантина по пандемии новой коронавирусной инфекции с марта по июль 2020 года пациенты регионального регистра ССЗ обслуживались в рамках приказа Минздрава Республики Тыва от 10 апреля 2020 года №373пр/20 «О проведении ежедневного патронажа и мониторинга больных, страдающих хроническими заболеваниями в Республике Тыва».</w:t>
      </w:r>
    </w:p>
    <w:p w:rsidR="002F3F0E" w:rsidRPr="00366323" w:rsidRDefault="002F3F0E" w:rsidP="00366323">
      <w:pPr>
        <w:spacing w:line="240" w:lineRule="auto"/>
        <w:jc w:val="both"/>
        <w:rPr>
          <w:rFonts w:ascii="Times New Roman" w:hAnsi="Times New Roman" w:cs="Times New Roman"/>
          <w:sz w:val="28"/>
          <w:szCs w:val="28"/>
        </w:rPr>
      </w:pPr>
      <w:r w:rsidRPr="00366323">
        <w:rPr>
          <w:rFonts w:ascii="Times New Roman" w:hAnsi="Times New Roman" w:cs="Times New Roman"/>
          <w:sz w:val="28"/>
          <w:szCs w:val="28"/>
        </w:rPr>
        <w:tab/>
        <w:t>Приказом Минздрава Республики Тыва от 01 июня 2020 года №683пр/20 «О мониторинге лекарственных средств по реализации мероприятия «Профилактика развития сердечно-сосудистых заболеваний и сердечно-сосудистых осложнений у пациентов высокого риска» федерального проекта «Борьба с сердечно-сосудистыми заболеваниями» национального проекта «Здравоохранение» на 2020-2022 годы» главными внештатными специалистами Минздрава Республики Тыва осуществляется ежемесячная аналитическая работа о работе медицинских организаций республики по обеспечению пациентов с сердечно-сосудистыми заболеваниями в амбулаторных условиях.</w:t>
      </w:r>
    </w:p>
    <w:p w:rsidR="002F3F0E" w:rsidRPr="00A47AB0" w:rsidRDefault="002F3F0E" w:rsidP="00A47AB0">
      <w:pPr>
        <w:spacing w:line="240" w:lineRule="auto"/>
        <w:jc w:val="both"/>
        <w:rPr>
          <w:rFonts w:ascii="Times New Roman" w:hAnsi="Times New Roman" w:cs="Times New Roman"/>
          <w:sz w:val="28"/>
          <w:szCs w:val="28"/>
        </w:rPr>
      </w:pPr>
      <w:r w:rsidRPr="00734D0E">
        <w:rPr>
          <w:rFonts w:asciiTheme="minorHAnsi" w:hAnsiTheme="minorHAnsi" w:cstheme="minorHAnsi"/>
        </w:rPr>
        <w:tab/>
      </w:r>
      <w:r w:rsidRPr="00A47AB0">
        <w:rPr>
          <w:rFonts w:ascii="Times New Roman" w:hAnsi="Times New Roman" w:cs="Times New Roman"/>
          <w:sz w:val="28"/>
          <w:szCs w:val="28"/>
        </w:rPr>
        <w:t xml:space="preserve">На автоматизированном портале АСММС Минздрава России с мая 2020 года начался мониторинг лекарственных средств по федеральному проекту «Борьба с сердечно-сосудистыми заболеваниями». По данному приказу Минздрава Республики Тыва за внесение данных в «Мониторинг лекарств» на портал АСММС Минздрава России осуществляет проектный офис Минздрава Республики Тыва. </w:t>
      </w:r>
    </w:p>
    <w:p w:rsidR="002F3F0E" w:rsidRDefault="002F3F0E" w:rsidP="00A47AB0">
      <w:pPr>
        <w:spacing w:line="240" w:lineRule="auto"/>
        <w:ind w:firstLine="708"/>
        <w:jc w:val="both"/>
        <w:rPr>
          <w:rFonts w:ascii="Times New Roman" w:hAnsi="Times New Roman" w:cs="Times New Roman"/>
          <w:sz w:val="28"/>
          <w:szCs w:val="28"/>
        </w:rPr>
      </w:pPr>
      <w:r w:rsidRPr="00A47AB0">
        <w:rPr>
          <w:rFonts w:ascii="Times New Roman" w:hAnsi="Times New Roman" w:cs="Times New Roman"/>
          <w:sz w:val="28"/>
          <w:szCs w:val="28"/>
        </w:rPr>
        <w:t xml:space="preserve">По данным мониторинга АСММС по состоянию на </w:t>
      </w:r>
      <w:r w:rsidR="00B23186" w:rsidRPr="00A47AB0">
        <w:rPr>
          <w:rFonts w:ascii="Times New Roman" w:hAnsi="Times New Roman" w:cs="Times New Roman"/>
          <w:sz w:val="28"/>
          <w:szCs w:val="28"/>
        </w:rPr>
        <w:t>23.12</w:t>
      </w:r>
      <w:r w:rsidRPr="00A47AB0">
        <w:rPr>
          <w:rFonts w:ascii="Times New Roman" w:hAnsi="Times New Roman" w:cs="Times New Roman"/>
          <w:sz w:val="28"/>
          <w:szCs w:val="28"/>
        </w:rPr>
        <w:t xml:space="preserve">.2020 </w:t>
      </w:r>
      <w:r w:rsidR="00FB365C" w:rsidRPr="00A47AB0">
        <w:rPr>
          <w:rFonts w:ascii="Times New Roman" w:hAnsi="Times New Roman" w:cs="Times New Roman"/>
          <w:sz w:val="28"/>
          <w:szCs w:val="28"/>
        </w:rPr>
        <w:t xml:space="preserve">года количество обслуженных </w:t>
      </w:r>
      <w:r w:rsidRPr="00A47AB0">
        <w:rPr>
          <w:rFonts w:ascii="Times New Roman" w:hAnsi="Times New Roman" w:cs="Times New Roman"/>
          <w:sz w:val="28"/>
          <w:szCs w:val="28"/>
        </w:rPr>
        <w:t xml:space="preserve">рецептов в рамках федерального проекта «Борьба с сердечно-сосудистыми заболеваниями» составляет </w:t>
      </w:r>
      <w:r w:rsidR="00B23186" w:rsidRPr="00A47AB0">
        <w:rPr>
          <w:rFonts w:ascii="Times New Roman" w:hAnsi="Times New Roman" w:cs="Times New Roman"/>
          <w:sz w:val="28"/>
          <w:szCs w:val="28"/>
        </w:rPr>
        <w:t>8358</w:t>
      </w:r>
      <w:r w:rsidRPr="00A47AB0">
        <w:rPr>
          <w:rFonts w:ascii="Times New Roman" w:hAnsi="Times New Roman" w:cs="Times New Roman"/>
          <w:sz w:val="28"/>
          <w:szCs w:val="28"/>
        </w:rPr>
        <w:t xml:space="preserve"> штук. Стоимость отпущенных лекарственных препаратов в рамках федерального проекта «Борьба с сердечно-сосудис</w:t>
      </w:r>
      <w:r w:rsidR="00FB365C" w:rsidRPr="00A47AB0">
        <w:rPr>
          <w:rFonts w:ascii="Times New Roman" w:hAnsi="Times New Roman" w:cs="Times New Roman"/>
          <w:sz w:val="28"/>
          <w:szCs w:val="28"/>
        </w:rPr>
        <w:t xml:space="preserve">тыми заболеваниями» составляет </w:t>
      </w:r>
      <w:r w:rsidRPr="00A47AB0">
        <w:rPr>
          <w:rFonts w:ascii="Times New Roman" w:hAnsi="Times New Roman" w:cs="Times New Roman"/>
          <w:sz w:val="28"/>
          <w:szCs w:val="28"/>
        </w:rPr>
        <w:t xml:space="preserve">на сумму </w:t>
      </w:r>
      <w:r w:rsidR="00B23186" w:rsidRPr="00A47AB0">
        <w:rPr>
          <w:rFonts w:ascii="Times New Roman" w:hAnsi="Times New Roman" w:cs="Times New Roman"/>
          <w:sz w:val="28"/>
          <w:szCs w:val="28"/>
        </w:rPr>
        <w:t>9 137 730,60</w:t>
      </w:r>
      <w:r w:rsidRPr="00A47AB0">
        <w:rPr>
          <w:rFonts w:ascii="Times New Roman" w:hAnsi="Times New Roman" w:cs="Times New Roman"/>
          <w:sz w:val="28"/>
          <w:szCs w:val="28"/>
        </w:rPr>
        <w:t xml:space="preserve"> тыс. рублей.</w:t>
      </w:r>
      <w:r w:rsidR="00FB365C" w:rsidRPr="00A47AB0">
        <w:rPr>
          <w:rFonts w:ascii="Times New Roman" w:hAnsi="Times New Roman" w:cs="Times New Roman"/>
          <w:sz w:val="28"/>
          <w:szCs w:val="28"/>
        </w:rPr>
        <w:t xml:space="preserve"> </w:t>
      </w:r>
      <w:r w:rsidR="00B23186" w:rsidRPr="00A47AB0">
        <w:rPr>
          <w:rFonts w:ascii="Times New Roman" w:hAnsi="Times New Roman" w:cs="Times New Roman"/>
          <w:sz w:val="28"/>
          <w:szCs w:val="28"/>
        </w:rPr>
        <w:t xml:space="preserve">Всего пациентов в региональном регистре ССЗ – 5273 человек. </w:t>
      </w:r>
      <w:r w:rsidR="00FB365C" w:rsidRPr="00A47AB0">
        <w:rPr>
          <w:rFonts w:ascii="Times New Roman" w:hAnsi="Times New Roman" w:cs="Times New Roman"/>
          <w:sz w:val="28"/>
          <w:szCs w:val="28"/>
        </w:rPr>
        <w:t>С целью увеличения приверженности стационар-поликлиника, все больны</w:t>
      </w:r>
      <w:r w:rsidR="00AE5A6A" w:rsidRPr="00A47AB0">
        <w:rPr>
          <w:rFonts w:ascii="Times New Roman" w:hAnsi="Times New Roman" w:cs="Times New Roman"/>
          <w:sz w:val="28"/>
          <w:szCs w:val="28"/>
        </w:rPr>
        <w:t>е</w:t>
      </w:r>
      <w:r w:rsidR="00FB365C" w:rsidRPr="00A47AB0">
        <w:rPr>
          <w:rFonts w:ascii="Times New Roman" w:hAnsi="Times New Roman" w:cs="Times New Roman"/>
          <w:sz w:val="28"/>
          <w:szCs w:val="28"/>
        </w:rPr>
        <w:t xml:space="preserve"> при выписке передаются участковым терапевтам, кардиологам и неврологам по месту жительства пациентов, а также информируются о данном приказе 1н. </w:t>
      </w:r>
    </w:p>
    <w:p w:rsidR="00A22A1C" w:rsidRDefault="00A22A1C" w:rsidP="00A47AB0">
      <w:pPr>
        <w:spacing w:line="240" w:lineRule="auto"/>
        <w:ind w:firstLine="708"/>
        <w:jc w:val="both"/>
        <w:rPr>
          <w:rFonts w:ascii="Times New Roman" w:hAnsi="Times New Roman" w:cs="Times New Roman"/>
          <w:sz w:val="28"/>
          <w:szCs w:val="28"/>
        </w:rPr>
      </w:pPr>
    </w:p>
    <w:p w:rsidR="00A22A1C" w:rsidRPr="00A47AB0" w:rsidRDefault="00A22A1C" w:rsidP="00A47AB0">
      <w:pPr>
        <w:spacing w:line="240" w:lineRule="auto"/>
        <w:ind w:firstLine="708"/>
        <w:jc w:val="both"/>
        <w:rPr>
          <w:rFonts w:ascii="Times New Roman" w:hAnsi="Times New Roman" w:cs="Times New Roman"/>
          <w:sz w:val="28"/>
          <w:szCs w:val="28"/>
        </w:rPr>
      </w:pPr>
    </w:p>
    <w:p w:rsidR="002F3F0E" w:rsidRPr="00734D0E" w:rsidRDefault="002F3F0E" w:rsidP="008C03DE">
      <w:pPr>
        <w:ind w:firstLine="709"/>
        <w:jc w:val="both"/>
        <w:rPr>
          <w:rFonts w:asciiTheme="minorHAnsi" w:hAnsiTheme="minorHAnsi" w:cstheme="minorHAnsi"/>
          <w:highlight w:val="yellow"/>
        </w:rPr>
      </w:pPr>
    </w:p>
    <w:p w:rsidR="002D3F9F" w:rsidRPr="007B2691" w:rsidRDefault="002D3F9F" w:rsidP="006A6F01">
      <w:pPr>
        <w:pStyle w:val="23"/>
        <w:numPr>
          <w:ilvl w:val="1"/>
          <w:numId w:val="37"/>
        </w:numPr>
        <w:spacing w:before="120" w:after="0"/>
        <w:jc w:val="center"/>
        <w:rPr>
          <w:rFonts w:cs="Times New Roman"/>
          <w:b w:val="0"/>
        </w:rPr>
      </w:pPr>
      <w:bookmarkStart w:id="53" w:name="_Toc59888935"/>
      <w:bookmarkStart w:id="54" w:name="_Toc59889727"/>
      <w:bookmarkStart w:id="55" w:name="_Toc62724365"/>
      <w:bookmarkStart w:id="56" w:name="_Toc62728228"/>
      <w:r w:rsidRPr="007B2691">
        <w:rPr>
          <w:rFonts w:cs="Times New Roman"/>
          <w:b w:val="0"/>
        </w:rPr>
        <w:lastRenderedPageBreak/>
        <w:t>Региональные документы, регламентирующие оказание помощи при болезнях системы кровообращения (БСК)</w:t>
      </w:r>
      <w:bookmarkEnd w:id="53"/>
      <w:bookmarkEnd w:id="54"/>
      <w:bookmarkEnd w:id="55"/>
      <w:bookmarkEnd w:id="56"/>
    </w:p>
    <w:p w:rsidR="00A47AB0" w:rsidRPr="00A47AB0" w:rsidRDefault="00A47AB0" w:rsidP="00A47AB0">
      <w:pPr>
        <w:pStyle w:val="ad"/>
        <w:ind w:left="1429"/>
      </w:pPr>
    </w:p>
    <w:p w:rsidR="00782507" w:rsidRPr="00A47AB0" w:rsidRDefault="00297BBF" w:rsidP="00A47AB0">
      <w:pPr>
        <w:spacing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Р</w:t>
      </w:r>
      <w:r w:rsidR="00782507" w:rsidRPr="00A47AB0">
        <w:rPr>
          <w:rFonts w:ascii="Times New Roman" w:hAnsi="Times New Roman" w:cs="Times New Roman"/>
          <w:sz w:val="28"/>
          <w:szCs w:val="28"/>
        </w:rPr>
        <w:t>егиональные приказы, порядки маршрутизации</w:t>
      </w:r>
      <w:r w:rsidR="00FA0259" w:rsidRPr="00A47AB0">
        <w:rPr>
          <w:rFonts w:ascii="Times New Roman" w:hAnsi="Times New Roman" w:cs="Times New Roman"/>
          <w:sz w:val="28"/>
          <w:szCs w:val="28"/>
        </w:rPr>
        <w:br/>
      </w:r>
      <w:r w:rsidR="00782507" w:rsidRPr="00A47AB0">
        <w:rPr>
          <w:rFonts w:ascii="Times New Roman" w:hAnsi="Times New Roman" w:cs="Times New Roman"/>
          <w:sz w:val="28"/>
          <w:szCs w:val="28"/>
        </w:rPr>
        <w:t>и оказания экстренной и плановой помощи в регионе, наличие рабочих групп по БСК, комиссий, плана работы:</w:t>
      </w:r>
    </w:p>
    <w:p w:rsidR="00FB365C" w:rsidRPr="00A47AB0" w:rsidRDefault="00A82F7F" w:rsidP="00A47A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w:t>
      </w:r>
      <w:r w:rsidR="00FB365C" w:rsidRPr="00A47AB0">
        <w:rPr>
          <w:rFonts w:ascii="Times New Roman" w:hAnsi="Times New Roman" w:cs="Times New Roman"/>
          <w:sz w:val="28"/>
          <w:szCs w:val="28"/>
        </w:rPr>
        <w:t xml:space="preserve"> МЗ РФ от 9 января 2020 года №1н «Об утверждении перечня лекарственных препаратов для медицинского применения для обеспечения в течение одного года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w:t>
      </w:r>
    </w:p>
    <w:p w:rsidR="003B187E" w:rsidRPr="00A47AB0" w:rsidRDefault="003B187E" w:rsidP="00A47AB0">
      <w:pPr>
        <w:spacing w:after="36" w:line="240" w:lineRule="auto"/>
        <w:ind w:left="746" w:right="71"/>
        <w:jc w:val="both"/>
        <w:rPr>
          <w:rFonts w:ascii="Times New Roman" w:hAnsi="Times New Roman" w:cs="Times New Roman"/>
          <w:sz w:val="28"/>
          <w:szCs w:val="28"/>
        </w:rPr>
      </w:pPr>
      <w:r w:rsidRPr="00A47AB0">
        <w:rPr>
          <w:rFonts w:ascii="Times New Roman" w:hAnsi="Times New Roman" w:cs="Times New Roman"/>
          <w:sz w:val="28"/>
          <w:szCs w:val="28"/>
        </w:rPr>
        <w:t>-</w:t>
      </w:r>
      <w:r w:rsidRPr="00A47AB0">
        <w:rPr>
          <w:rFonts w:ascii="Times New Roman" w:eastAsia="Times New Roman" w:hAnsi="Times New Roman" w:cs="Times New Roman"/>
          <w:sz w:val="28"/>
          <w:szCs w:val="28"/>
        </w:rPr>
        <w:t xml:space="preserve"> </w:t>
      </w:r>
      <w:r w:rsidR="004B645D" w:rsidRPr="00A47AB0">
        <w:rPr>
          <w:rFonts w:ascii="Times New Roman" w:eastAsia="Times New Roman" w:hAnsi="Times New Roman" w:cs="Times New Roman"/>
          <w:sz w:val="28"/>
          <w:szCs w:val="28"/>
        </w:rPr>
        <w:t>п</w:t>
      </w:r>
      <w:r w:rsidRPr="00A47AB0">
        <w:rPr>
          <w:rFonts w:ascii="Times New Roman" w:eastAsia="Times New Roman" w:hAnsi="Times New Roman" w:cs="Times New Roman"/>
          <w:sz w:val="28"/>
          <w:szCs w:val="28"/>
        </w:rPr>
        <w:t xml:space="preserve">остановление Президиума Правительства Республики Тыва от 21.06.2019 </w:t>
      </w:r>
      <w:r w:rsidRPr="00A47AB0">
        <w:rPr>
          <w:rFonts w:ascii="Times New Roman" w:hAnsi="Times New Roman" w:cs="Times New Roman"/>
          <w:noProof/>
          <w:sz w:val="28"/>
          <w:szCs w:val="28"/>
        </w:rPr>
        <w:drawing>
          <wp:inline distT="0" distB="0" distL="0" distR="0" wp14:anchorId="6B9DC800" wp14:editId="1F0E9326">
            <wp:extent cx="164670" cy="134125"/>
            <wp:effectExtent l="0" t="0" r="0" b="0"/>
            <wp:docPr id="18329" name="Picture 18329"/>
            <wp:cNvGraphicFramePr/>
            <a:graphic xmlns:a="http://schemas.openxmlformats.org/drawingml/2006/main">
              <a:graphicData uri="http://schemas.openxmlformats.org/drawingml/2006/picture">
                <pic:pic xmlns:pic="http://schemas.openxmlformats.org/drawingml/2006/picture">
                  <pic:nvPicPr>
                    <pic:cNvPr id="18329" name="Picture 18329"/>
                    <pic:cNvPicPr/>
                  </pic:nvPicPr>
                  <pic:blipFill>
                    <a:blip r:embed="rId22"/>
                    <a:stretch>
                      <a:fillRect/>
                    </a:stretch>
                  </pic:blipFill>
                  <pic:spPr>
                    <a:xfrm>
                      <a:off x="0" y="0"/>
                      <a:ext cx="164670" cy="134125"/>
                    </a:xfrm>
                    <a:prstGeom prst="rect">
                      <a:avLst/>
                    </a:prstGeom>
                  </pic:spPr>
                </pic:pic>
              </a:graphicData>
            </a:graphic>
          </wp:inline>
        </w:drawing>
      </w:r>
      <w:r w:rsidRPr="00A47AB0">
        <w:rPr>
          <w:rFonts w:ascii="Times New Roman" w:eastAsia="Times New Roman" w:hAnsi="Times New Roman" w:cs="Times New Roman"/>
          <w:sz w:val="28"/>
          <w:szCs w:val="28"/>
        </w:rPr>
        <w:t>322 (в ред. от 30.09.2019 № 476) «Об утверждении региональной программы Республики Тыва «Борьба с сердечно-сосудистыми заболеваниями» на 2019-2024</w:t>
      </w:r>
      <w:r w:rsidR="004B645D" w:rsidRPr="00A47AB0">
        <w:rPr>
          <w:rFonts w:ascii="Times New Roman" w:hAnsi="Times New Roman" w:cs="Times New Roman"/>
          <w:sz w:val="28"/>
          <w:szCs w:val="28"/>
        </w:rPr>
        <w:t xml:space="preserve"> </w:t>
      </w:r>
      <w:r w:rsidR="004B645D" w:rsidRPr="00A47AB0">
        <w:rPr>
          <w:rFonts w:ascii="Times New Roman" w:eastAsia="Times New Roman" w:hAnsi="Times New Roman" w:cs="Times New Roman"/>
          <w:sz w:val="28"/>
          <w:szCs w:val="28"/>
        </w:rPr>
        <w:t xml:space="preserve">годы». </w:t>
      </w:r>
    </w:p>
    <w:p w:rsidR="00662BB9" w:rsidRPr="00A47AB0" w:rsidRDefault="00FB365C"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xml:space="preserve">          - приказ МЗ РТ от 14.02.2020 года №134пр/20 «О ведении регионального регистра пациентов с сердечно-сосудистыми заболеваниями и пациентов сердечно-сосудистыми осложнениями высокого риска, находящихся на диспансерном учете» </w:t>
      </w:r>
      <w:r w:rsidR="00662BB9" w:rsidRPr="00A47AB0">
        <w:rPr>
          <w:rFonts w:ascii="Times New Roman" w:hAnsi="Times New Roman" w:cs="Times New Roman"/>
          <w:sz w:val="28"/>
          <w:szCs w:val="28"/>
        </w:rPr>
        <w:t>- приказ МЗ РФ от 15 ноября 2012г. № 918н «Об утверждении Порядка оказания медицинской помощи больным с сердечно-сосудистыми заболеваниями»;</w:t>
      </w:r>
    </w:p>
    <w:p w:rsidR="00662BB9" w:rsidRPr="00A47AB0" w:rsidRDefault="00662BB9"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приказ МЗ РФ от 15 ноября 2012г. № 928н «Об утверждении Порядка оказания медицинской помощи больным с острыми нарушениями мозгового кровообращения»;</w:t>
      </w:r>
    </w:p>
    <w:p w:rsidR="00662BB9" w:rsidRPr="00A47AB0" w:rsidRDefault="00662BB9"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приказ МЗ РФ от 31 июля 2020г.  № 788н «Об утверждении Порядка организации медицинской реабилитации взрослых»;</w:t>
      </w:r>
    </w:p>
    <w:p w:rsidR="00662BB9" w:rsidRPr="00A47AB0" w:rsidRDefault="00662BB9"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приказ МЗ РТ от 10 августа 2013г. № 361 «Об организации сосудистого центра»;</w:t>
      </w:r>
    </w:p>
    <w:p w:rsidR="00662BB9" w:rsidRPr="00A47AB0" w:rsidRDefault="00662BB9"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приказ МЗ РТ от 28 ноября 2013г. № 881«Об утверждении Алгоритмов и Методических рекомендаций»;</w:t>
      </w:r>
    </w:p>
    <w:p w:rsidR="00662BB9" w:rsidRPr="00A47AB0" w:rsidRDefault="00662BB9"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приказ МЗ РТ от 18 декабря 2018г. № 1455 «О маршрутизации больных с ОНМК»;</w:t>
      </w:r>
    </w:p>
    <w:p w:rsidR="00662BB9" w:rsidRPr="00A47AB0" w:rsidRDefault="00662BB9"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приказ МЗ РТ от 29 декабря 2018г. № 1581 «О маршрутизации больных с ОКС»;</w:t>
      </w:r>
    </w:p>
    <w:p w:rsidR="00662BB9" w:rsidRPr="00A47AB0" w:rsidRDefault="00662BB9"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приказ ГБУЗ РТ «Ресбольница №1» от 21.08.2013г. № 256 «Об организации сосудистого центра»;</w:t>
      </w:r>
    </w:p>
    <w:p w:rsidR="00662BB9" w:rsidRPr="00A47AB0" w:rsidRDefault="00662BB9"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приказ ГБУЗ РТ «Ресбольница №1» от 27.11.2013г. № 384 «О создании отделений».</w:t>
      </w:r>
    </w:p>
    <w:p w:rsidR="00674DE2" w:rsidRPr="00A47AB0" w:rsidRDefault="00674DE2" w:rsidP="00A47AB0">
      <w:pPr>
        <w:spacing w:line="240" w:lineRule="auto"/>
        <w:jc w:val="both"/>
        <w:rPr>
          <w:rFonts w:ascii="Times New Roman" w:hAnsi="Times New Roman" w:cs="Times New Roman"/>
          <w:sz w:val="28"/>
          <w:szCs w:val="28"/>
        </w:rPr>
      </w:pPr>
      <w:r w:rsidRPr="00A47AB0">
        <w:rPr>
          <w:rFonts w:ascii="Times New Roman" w:hAnsi="Times New Roman" w:cs="Times New Roman"/>
          <w:sz w:val="28"/>
          <w:szCs w:val="28"/>
        </w:rPr>
        <w:t xml:space="preserve">- приказ МЗ РТ от 29 января 2021г. № 83 пр/21 «О создании рабочей группы по реализации мероприятий регионального проекта «Борьба с сердечно-сосудистыми заболеваниями» национального проекта «Здравоохранение» в 2021г.» </w:t>
      </w:r>
    </w:p>
    <w:p w:rsidR="00662BB9" w:rsidRPr="00A47AB0" w:rsidRDefault="00662BB9" w:rsidP="00A47AB0">
      <w:pPr>
        <w:spacing w:line="240" w:lineRule="auto"/>
        <w:ind w:firstLine="709"/>
        <w:jc w:val="both"/>
        <w:rPr>
          <w:rFonts w:ascii="Times New Roman" w:hAnsi="Times New Roman" w:cs="Times New Roman"/>
          <w:sz w:val="28"/>
          <w:szCs w:val="28"/>
          <w:highlight w:val="yellow"/>
        </w:rPr>
      </w:pPr>
    </w:p>
    <w:p w:rsidR="00841380" w:rsidRPr="00683601" w:rsidRDefault="00063AC1" w:rsidP="00A47AB0">
      <w:pPr>
        <w:pStyle w:val="23"/>
        <w:spacing w:before="120" w:line="240" w:lineRule="auto"/>
        <w:rPr>
          <w:rFonts w:cs="Times New Roman"/>
          <w:b w:val="0"/>
        </w:rPr>
      </w:pPr>
      <w:bookmarkStart w:id="57" w:name="_Toc59888936"/>
      <w:bookmarkStart w:id="58" w:name="_Toc59889728"/>
      <w:bookmarkStart w:id="59" w:name="_Toc62724366"/>
      <w:bookmarkStart w:id="60" w:name="_Toc67304876"/>
      <w:bookmarkStart w:id="61" w:name="_Toc58064264"/>
      <w:r w:rsidRPr="00683601">
        <w:rPr>
          <w:rFonts w:cs="Times New Roman"/>
          <w:b w:val="0"/>
        </w:rPr>
        <w:lastRenderedPageBreak/>
        <w:t>Выводы</w:t>
      </w:r>
      <w:bookmarkEnd w:id="57"/>
      <w:bookmarkEnd w:id="58"/>
      <w:bookmarkEnd w:id="59"/>
      <w:bookmarkEnd w:id="60"/>
      <w:bookmarkEnd w:id="61"/>
    </w:p>
    <w:p w:rsidR="006667B3" w:rsidRPr="00A47AB0" w:rsidRDefault="006667B3" w:rsidP="00A47AB0">
      <w:pPr>
        <w:pStyle w:val="ad"/>
        <w:spacing w:after="0" w:line="240" w:lineRule="auto"/>
        <w:ind w:left="0" w:firstLine="709"/>
        <w:jc w:val="both"/>
        <w:rPr>
          <w:rFonts w:ascii="Times New Roman" w:hAnsi="Times New Roman"/>
          <w:sz w:val="28"/>
          <w:szCs w:val="28"/>
          <w:highlight w:val="cyan"/>
        </w:rPr>
      </w:pPr>
      <w:bookmarkStart w:id="62" w:name="_Toc3460964"/>
      <w:r w:rsidRPr="00A47AB0">
        <w:rPr>
          <w:rFonts w:ascii="Times New Roman" w:hAnsi="Times New Roman"/>
          <w:sz w:val="28"/>
          <w:szCs w:val="28"/>
        </w:rPr>
        <w:t xml:space="preserve">В структуре смертности населения Республики Тыва от болезней системы кровообращения основной вклад приходится на смертность </w:t>
      </w:r>
      <w:proofErr w:type="gramStart"/>
      <w:r w:rsidRPr="00A47AB0">
        <w:rPr>
          <w:rFonts w:ascii="Times New Roman" w:hAnsi="Times New Roman"/>
          <w:sz w:val="28"/>
          <w:szCs w:val="28"/>
        </w:rPr>
        <w:t>от</w:t>
      </w:r>
      <w:proofErr w:type="gramEnd"/>
      <w:r w:rsidRPr="00A47AB0">
        <w:rPr>
          <w:rFonts w:ascii="Times New Roman" w:hAnsi="Times New Roman"/>
          <w:sz w:val="28"/>
          <w:szCs w:val="28"/>
        </w:rPr>
        <w:t xml:space="preserve"> ИБС. Динамика смертности по д</w:t>
      </w:r>
      <w:r w:rsidR="003F18D1" w:rsidRPr="00A47AB0">
        <w:rPr>
          <w:rFonts w:ascii="Times New Roman" w:hAnsi="Times New Roman"/>
          <w:sz w:val="28"/>
          <w:szCs w:val="28"/>
        </w:rPr>
        <w:t>анному заболеванию отрицательная, то есть отмечается повышение</w:t>
      </w:r>
      <w:r w:rsidRPr="00A47AB0">
        <w:rPr>
          <w:rFonts w:ascii="Times New Roman" w:hAnsi="Times New Roman"/>
          <w:sz w:val="28"/>
          <w:szCs w:val="28"/>
        </w:rPr>
        <w:t xml:space="preserve"> данного показателя </w:t>
      </w:r>
      <w:r w:rsidR="003F18D1" w:rsidRPr="00A47AB0">
        <w:rPr>
          <w:rFonts w:ascii="Times New Roman" w:hAnsi="Times New Roman"/>
          <w:sz w:val="28"/>
          <w:szCs w:val="28"/>
        </w:rPr>
        <w:t xml:space="preserve">в 2020г., ранее отмечалось снижение </w:t>
      </w:r>
      <w:r w:rsidRPr="00A47AB0">
        <w:rPr>
          <w:rFonts w:ascii="Times New Roman" w:hAnsi="Times New Roman"/>
          <w:sz w:val="28"/>
          <w:szCs w:val="28"/>
        </w:rPr>
        <w:t>из года в год. На втором месте – смертность от ЦВБ. Отмечается снижение смертности и</w:t>
      </w:r>
      <w:r w:rsidR="003F18D1" w:rsidRPr="00A47AB0">
        <w:rPr>
          <w:rFonts w:ascii="Times New Roman" w:hAnsi="Times New Roman"/>
          <w:sz w:val="28"/>
          <w:szCs w:val="28"/>
        </w:rPr>
        <w:t xml:space="preserve"> от ЦВБ за период с 2014 по 2020</w:t>
      </w:r>
      <w:r w:rsidRPr="00A47AB0">
        <w:rPr>
          <w:rFonts w:ascii="Times New Roman" w:hAnsi="Times New Roman"/>
          <w:sz w:val="28"/>
          <w:szCs w:val="28"/>
        </w:rPr>
        <w:t xml:space="preserve"> годы</w:t>
      </w:r>
      <w:r w:rsidR="003F18D1" w:rsidRPr="00A47AB0">
        <w:rPr>
          <w:rFonts w:ascii="Times New Roman" w:hAnsi="Times New Roman"/>
          <w:sz w:val="28"/>
          <w:szCs w:val="28"/>
        </w:rPr>
        <w:t xml:space="preserve">. </w:t>
      </w:r>
    </w:p>
    <w:p w:rsidR="006667B3" w:rsidRPr="00A47AB0" w:rsidRDefault="006667B3" w:rsidP="00A47AB0">
      <w:pPr>
        <w:pStyle w:val="ad"/>
        <w:spacing w:after="0" w:line="240" w:lineRule="auto"/>
        <w:ind w:left="0" w:firstLine="709"/>
        <w:jc w:val="both"/>
        <w:rPr>
          <w:rFonts w:ascii="Times New Roman" w:hAnsi="Times New Roman"/>
          <w:sz w:val="28"/>
          <w:szCs w:val="28"/>
          <w:highlight w:val="cyan"/>
        </w:rPr>
      </w:pPr>
      <w:r w:rsidRPr="00A47AB0">
        <w:rPr>
          <w:rFonts w:ascii="Times New Roman" w:hAnsi="Times New Roman"/>
          <w:sz w:val="28"/>
          <w:szCs w:val="28"/>
        </w:rPr>
        <w:t xml:space="preserve">В структуре заболеваемости БСК основной вклад приходится на гипертоническую болезнь. Динамика заболеваемости от ГБ отрицательная, то есть с каждым годом количество лиц с ГБ увеличивается. </w:t>
      </w:r>
    </w:p>
    <w:p w:rsidR="006667B3" w:rsidRPr="00A47AB0" w:rsidRDefault="006667B3" w:rsidP="00A47AB0">
      <w:pPr>
        <w:pStyle w:val="ad"/>
        <w:spacing w:after="0" w:line="240" w:lineRule="auto"/>
        <w:ind w:left="0" w:firstLine="709"/>
        <w:jc w:val="both"/>
        <w:rPr>
          <w:rFonts w:ascii="Times New Roman" w:hAnsi="Times New Roman"/>
          <w:sz w:val="28"/>
          <w:szCs w:val="28"/>
        </w:rPr>
      </w:pPr>
      <w:r w:rsidRPr="00A47AB0">
        <w:rPr>
          <w:rFonts w:ascii="Times New Roman" w:hAnsi="Times New Roman"/>
          <w:sz w:val="28"/>
          <w:szCs w:val="28"/>
        </w:rPr>
        <w:t xml:space="preserve">В регионе имеются только две медицинские организации, которые оказывают квалифицированную медицинскую помощь больным с острыми формами БСК – РСЦ и ПСО, оснащение которых в настоящее не соответствует требованиям установленным приказами Минздрава Российской Федерации от 15 ноября 2012 г. № 918 и 928. Необходимо дооснащение РСЦ и оснащение ПСО. </w:t>
      </w:r>
    </w:p>
    <w:p w:rsidR="006667B3" w:rsidRPr="00A47AB0" w:rsidRDefault="006667B3" w:rsidP="00A47AB0">
      <w:pPr>
        <w:pStyle w:val="ad"/>
        <w:spacing w:after="0" w:line="240" w:lineRule="auto"/>
        <w:ind w:left="0" w:firstLine="709"/>
        <w:jc w:val="both"/>
        <w:rPr>
          <w:rFonts w:ascii="Times New Roman" w:hAnsi="Times New Roman"/>
          <w:sz w:val="28"/>
          <w:szCs w:val="28"/>
        </w:rPr>
      </w:pPr>
      <w:r w:rsidRPr="00A47AB0">
        <w:rPr>
          <w:rFonts w:ascii="Times New Roman" w:hAnsi="Times New Roman"/>
          <w:sz w:val="28"/>
          <w:szCs w:val="28"/>
        </w:rPr>
        <w:t>Недостаточно поставлена работа по информированию населения о первых признаках инфаркта миокарда и инсульта, в связи с чем, в регионе количество лиц, поступающих в первые</w:t>
      </w:r>
      <w:r w:rsidR="00E24BD6" w:rsidRPr="00A47AB0">
        <w:rPr>
          <w:rFonts w:ascii="Times New Roman" w:hAnsi="Times New Roman"/>
          <w:sz w:val="28"/>
          <w:szCs w:val="28"/>
        </w:rPr>
        <w:t xml:space="preserve"> часы</w:t>
      </w:r>
      <w:r w:rsidRPr="00A47AB0">
        <w:rPr>
          <w:rFonts w:ascii="Times New Roman" w:hAnsi="Times New Roman"/>
          <w:sz w:val="28"/>
          <w:szCs w:val="28"/>
        </w:rPr>
        <w:t xml:space="preserve"> не до</w:t>
      </w:r>
      <w:r w:rsidR="00E24BD6" w:rsidRPr="00A47AB0">
        <w:rPr>
          <w:rFonts w:ascii="Times New Roman" w:hAnsi="Times New Roman"/>
          <w:sz w:val="28"/>
          <w:szCs w:val="28"/>
        </w:rPr>
        <w:t>стигает индикативного показателя</w:t>
      </w:r>
      <w:r w:rsidRPr="00A47AB0">
        <w:rPr>
          <w:rFonts w:ascii="Times New Roman" w:hAnsi="Times New Roman"/>
          <w:sz w:val="28"/>
          <w:szCs w:val="28"/>
        </w:rPr>
        <w:t xml:space="preserve">. Поэтому необходимо усилить профилактическую работу с населением. </w:t>
      </w:r>
    </w:p>
    <w:p w:rsidR="00C37AE0" w:rsidRPr="00A47AB0" w:rsidRDefault="006667B3" w:rsidP="00A47AB0">
      <w:pPr>
        <w:spacing w:line="240" w:lineRule="auto"/>
        <w:ind w:firstLine="709"/>
        <w:jc w:val="both"/>
        <w:rPr>
          <w:rFonts w:ascii="Times New Roman" w:hAnsi="Times New Roman" w:cs="Times New Roman"/>
          <w:sz w:val="28"/>
          <w:szCs w:val="28"/>
        </w:rPr>
      </w:pPr>
      <w:r w:rsidRPr="00A47AB0">
        <w:rPr>
          <w:rFonts w:ascii="Times New Roman" w:hAnsi="Times New Roman" w:cs="Times New Roman"/>
          <w:sz w:val="28"/>
          <w:szCs w:val="28"/>
        </w:rPr>
        <w:t>В Республике Тыва нет специализированных программ для больных высокого</w:t>
      </w:r>
      <w:r w:rsidR="00C37AE0" w:rsidRPr="00A47AB0">
        <w:rPr>
          <w:rFonts w:ascii="Times New Roman" w:hAnsi="Times New Roman" w:cs="Times New Roman"/>
          <w:sz w:val="28"/>
          <w:szCs w:val="28"/>
        </w:rPr>
        <w:t xml:space="preserve"> риска, вторичной профилактики. </w:t>
      </w:r>
      <w:r w:rsidR="00C37AE0" w:rsidRPr="00A47AB0">
        <w:rPr>
          <w:rFonts w:ascii="Times New Roman" w:eastAsia="Times New Roman" w:hAnsi="Times New Roman" w:cs="Times New Roman"/>
          <w:color w:val="000000"/>
          <w:sz w:val="28"/>
          <w:szCs w:val="28"/>
        </w:rPr>
        <w:t xml:space="preserve">Необходимо открыть кабинет антикоагулянтной терапии, как в других регионах. 20 % больных, перенесших ишемический инсульт, это лица с нарушениями ритма сердца. Они должны регуларно получать антикоагулянтную терапию, чаще всего варфарин под контролем МНО. Анализ на МНО должны сдавать ежемесячно. </w:t>
      </w:r>
    </w:p>
    <w:p w:rsidR="00C37AE0" w:rsidRPr="00A47AB0" w:rsidRDefault="00C37AE0" w:rsidP="00A47AB0">
      <w:pPr>
        <w:spacing w:before="100" w:beforeAutospacing="1" w:after="100" w:afterAutospacing="1" w:line="240" w:lineRule="auto"/>
        <w:ind w:firstLine="709"/>
        <w:jc w:val="center"/>
        <w:rPr>
          <w:rFonts w:ascii="Times New Roman" w:eastAsia="Times New Roman" w:hAnsi="Times New Roman" w:cs="Times New Roman"/>
          <w:color w:val="000000"/>
          <w:sz w:val="28"/>
          <w:szCs w:val="28"/>
        </w:rPr>
      </w:pPr>
      <w:r w:rsidRPr="00A47AB0">
        <w:rPr>
          <w:rFonts w:ascii="Times New Roman" w:eastAsia="Times New Roman" w:hAnsi="Times New Roman" w:cs="Times New Roman"/>
          <w:color w:val="000000"/>
          <w:sz w:val="28"/>
          <w:szCs w:val="28"/>
        </w:rPr>
        <w:t>Систематическое повышение квалификации специалистов, работающих с пациентами с БСК.</w:t>
      </w:r>
    </w:p>
    <w:p w:rsidR="007209F9" w:rsidRPr="00BB76AC" w:rsidRDefault="007209F9" w:rsidP="00BB76AC">
      <w:pPr>
        <w:spacing w:line="240" w:lineRule="auto"/>
        <w:ind w:firstLine="709"/>
        <w:jc w:val="both"/>
        <w:rPr>
          <w:rFonts w:ascii="Times New Roman" w:eastAsia="Times New Roman" w:hAnsi="Times New Roman" w:cs="Times New Roman"/>
          <w:bCs/>
          <w:sz w:val="28"/>
          <w:szCs w:val="28"/>
        </w:rPr>
      </w:pPr>
      <w:r w:rsidRPr="00BB76AC">
        <w:rPr>
          <w:rFonts w:ascii="Times New Roman" w:eastAsia="Times New Roman" w:hAnsi="Times New Roman" w:cs="Times New Roman"/>
          <w:bCs/>
          <w:sz w:val="28"/>
          <w:szCs w:val="28"/>
        </w:rPr>
        <w:t>Режим работы РСЦ не в полной мере соответствует приказу Министерства здравоохранения РФ от 15 ноября 2012 г (с изменениями от 22.02.2019) N 918н "Об утверждении Порядка оказания медицинской помощи больным с сердечно-сосудистыми заболеваниями": не обеспечено круглосуточное дежурство специалистов РХМДЛ в отделении;</w:t>
      </w:r>
    </w:p>
    <w:p w:rsidR="007209F9" w:rsidRPr="00BB76AC" w:rsidRDefault="007209F9" w:rsidP="00BB76AC">
      <w:pPr>
        <w:spacing w:line="240" w:lineRule="auto"/>
        <w:ind w:firstLine="709"/>
        <w:jc w:val="both"/>
        <w:rPr>
          <w:rFonts w:ascii="Times New Roman" w:eastAsia="Times New Roman" w:hAnsi="Times New Roman" w:cs="Times New Roman"/>
          <w:bCs/>
          <w:sz w:val="28"/>
          <w:szCs w:val="28"/>
          <w:highlight w:val="cyan"/>
        </w:rPr>
      </w:pPr>
      <w:r w:rsidRPr="00BB76AC">
        <w:rPr>
          <w:rFonts w:ascii="Times New Roman" w:eastAsia="Times New Roman" w:hAnsi="Times New Roman" w:cs="Times New Roman"/>
          <w:bCs/>
          <w:sz w:val="28"/>
          <w:szCs w:val="28"/>
        </w:rPr>
        <w:t>Укомплектованность кадрами РСЦ и кардиологического отделения №2</w:t>
      </w:r>
      <w:r w:rsidR="00C37AE0" w:rsidRPr="00BB76AC">
        <w:rPr>
          <w:rFonts w:ascii="Times New Roman" w:eastAsia="Times New Roman" w:hAnsi="Times New Roman" w:cs="Times New Roman"/>
          <w:bCs/>
          <w:sz w:val="28"/>
          <w:szCs w:val="28"/>
        </w:rPr>
        <w:t>, поликлиник (РКДП, городская поликлиника)</w:t>
      </w:r>
      <w:r w:rsidRPr="00BB76AC">
        <w:rPr>
          <w:rFonts w:ascii="Times New Roman" w:eastAsia="Times New Roman" w:hAnsi="Times New Roman" w:cs="Times New Roman"/>
          <w:bCs/>
          <w:sz w:val="28"/>
          <w:szCs w:val="28"/>
        </w:rPr>
        <w:t xml:space="preserve"> не соответствует приказу Министерства здравоохранения РФ от 15 ноября 2012 г (с изменениями от 22.02.2019) N 918н "Об утверждении Порядка оказания медицинской помощи больным с сердечно-сосудистыми заболеваниями". В штате ПРИТ отсутствуют врачи-анестезиологи-реаниматологи, имеется кадровый дефицит врачей-кардиологов, специалистов по рентгенэндоваскулярным диагностике и лечению, по ультразвуковому исследованию, по функциональной диагностике;</w:t>
      </w:r>
    </w:p>
    <w:p w:rsidR="007209F9" w:rsidRPr="00BB76AC" w:rsidRDefault="007209F9" w:rsidP="00BB76AC">
      <w:pPr>
        <w:spacing w:line="240" w:lineRule="auto"/>
        <w:ind w:firstLine="720"/>
        <w:jc w:val="both"/>
        <w:rPr>
          <w:rFonts w:ascii="Times New Roman" w:eastAsia="Times New Roman" w:hAnsi="Times New Roman" w:cs="Times New Roman"/>
          <w:bCs/>
          <w:sz w:val="28"/>
          <w:szCs w:val="28"/>
        </w:rPr>
      </w:pPr>
      <w:r w:rsidRPr="00BB76AC">
        <w:rPr>
          <w:rFonts w:ascii="Times New Roman" w:eastAsia="Times New Roman" w:hAnsi="Times New Roman" w:cs="Times New Roman"/>
          <w:sz w:val="28"/>
          <w:szCs w:val="28"/>
        </w:rPr>
        <w:t xml:space="preserve">В регионе имеется только одна ангиографическая установка. В случае выхода ее из строя население республики окажется без возможности оказания высокотехнологичной медицинской помощи при сердечно-сосудистых </w:t>
      </w:r>
      <w:r w:rsidRPr="00BB76AC">
        <w:rPr>
          <w:rFonts w:ascii="Times New Roman" w:eastAsia="Times New Roman" w:hAnsi="Times New Roman" w:cs="Times New Roman"/>
          <w:sz w:val="28"/>
          <w:szCs w:val="28"/>
        </w:rPr>
        <w:lastRenderedPageBreak/>
        <w:t>заболеваниях, т.к. альтернатива отсутствует, экстренная транспортировка в стационары других субъектов Сибирского федерального округа крайне затруднительна;</w:t>
      </w:r>
    </w:p>
    <w:p w:rsidR="007209F9" w:rsidRPr="00BB76AC" w:rsidRDefault="00C37AE0" w:rsidP="00BB76AC">
      <w:pPr>
        <w:spacing w:line="240" w:lineRule="auto"/>
        <w:ind w:firstLine="720"/>
        <w:jc w:val="both"/>
        <w:rPr>
          <w:rFonts w:ascii="Times New Roman" w:eastAsia="Times New Roman" w:hAnsi="Times New Roman" w:cs="Times New Roman"/>
          <w:bCs/>
          <w:sz w:val="28"/>
          <w:szCs w:val="28"/>
        </w:rPr>
      </w:pPr>
      <w:r w:rsidRPr="00BB76AC">
        <w:rPr>
          <w:rFonts w:ascii="Times New Roman" w:eastAsia="Times New Roman" w:hAnsi="Times New Roman" w:cs="Times New Roman"/>
          <w:bCs/>
          <w:sz w:val="28"/>
          <w:szCs w:val="28"/>
        </w:rPr>
        <w:t xml:space="preserve">Увеличить количество </w:t>
      </w:r>
      <w:r w:rsidR="007209F9" w:rsidRPr="00BB76AC">
        <w:rPr>
          <w:rFonts w:ascii="Times New Roman" w:eastAsia="Times New Roman" w:hAnsi="Times New Roman" w:cs="Times New Roman"/>
          <w:bCs/>
          <w:sz w:val="28"/>
          <w:szCs w:val="28"/>
        </w:rPr>
        <w:t>догоспитальной тромб</w:t>
      </w:r>
      <w:r w:rsidRPr="00BB76AC">
        <w:rPr>
          <w:rFonts w:ascii="Times New Roman" w:eastAsia="Times New Roman" w:hAnsi="Times New Roman" w:cs="Times New Roman"/>
          <w:bCs/>
          <w:sz w:val="28"/>
          <w:szCs w:val="28"/>
        </w:rPr>
        <w:t>олитической терапии (</w:t>
      </w:r>
      <w:r w:rsidR="007209F9" w:rsidRPr="00BB76AC">
        <w:rPr>
          <w:rFonts w:ascii="Times New Roman" w:eastAsia="Times New Roman" w:hAnsi="Times New Roman" w:cs="Times New Roman"/>
          <w:bCs/>
          <w:sz w:val="28"/>
          <w:szCs w:val="28"/>
        </w:rPr>
        <w:t>большинство случаев ТЛТ проводятся в районных стационар</w:t>
      </w:r>
      <w:r w:rsidR="003F715B" w:rsidRPr="00BB76AC">
        <w:rPr>
          <w:rFonts w:ascii="Times New Roman" w:eastAsia="Times New Roman" w:hAnsi="Times New Roman" w:cs="Times New Roman"/>
          <w:bCs/>
          <w:sz w:val="28"/>
          <w:szCs w:val="28"/>
        </w:rPr>
        <w:t xml:space="preserve">ах) </w:t>
      </w:r>
      <w:r w:rsidR="007209F9" w:rsidRPr="00BB76AC">
        <w:rPr>
          <w:rFonts w:ascii="Times New Roman" w:eastAsia="Times New Roman" w:hAnsi="Times New Roman" w:cs="Times New Roman"/>
          <w:bCs/>
          <w:sz w:val="28"/>
          <w:szCs w:val="28"/>
        </w:rPr>
        <w:t>персоналом «Скорой помощи»;</w:t>
      </w:r>
    </w:p>
    <w:p w:rsidR="007209F9" w:rsidRPr="00BB76AC" w:rsidRDefault="007209F9" w:rsidP="00BB76AC">
      <w:pPr>
        <w:spacing w:line="240" w:lineRule="auto"/>
        <w:ind w:firstLine="720"/>
        <w:jc w:val="both"/>
        <w:rPr>
          <w:rFonts w:ascii="Times New Roman" w:eastAsia="Times New Roman" w:hAnsi="Times New Roman" w:cs="Times New Roman"/>
          <w:bCs/>
          <w:sz w:val="28"/>
          <w:szCs w:val="28"/>
        </w:rPr>
      </w:pPr>
      <w:r w:rsidRPr="00BB76AC">
        <w:rPr>
          <w:rFonts w:ascii="Times New Roman" w:eastAsia="Times New Roman" w:hAnsi="Times New Roman" w:cs="Times New Roman"/>
          <w:bCs/>
          <w:sz w:val="28"/>
          <w:szCs w:val="28"/>
        </w:rPr>
        <w:t>В ПРИТ РСЦ и в кардиологическом отделении для лечения больных с ИМ не обеспечена возможность круглосуточного проведения эхокардиографического исследования;</w:t>
      </w:r>
    </w:p>
    <w:p w:rsidR="007209F9" w:rsidRPr="00BB76AC" w:rsidRDefault="007209F9" w:rsidP="00BB76AC">
      <w:pPr>
        <w:spacing w:line="240" w:lineRule="auto"/>
        <w:ind w:firstLine="720"/>
        <w:jc w:val="both"/>
        <w:rPr>
          <w:rFonts w:ascii="Times New Roman" w:eastAsia="Times New Roman" w:hAnsi="Times New Roman" w:cs="Times New Roman"/>
          <w:bCs/>
          <w:sz w:val="28"/>
          <w:szCs w:val="28"/>
        </w:rPr>
      </w:pPr>
      <w:r w:rsidRPr="00BB76AC">
        <w:rPr>
          <w:rFonts w:ascii="Times New Roman" w:eastAsia="Times New Roman" w:hAnsi="Times New Roman" w:cs="Times New Roman"/>
          <w:bCs/>
          <w:sz w:val="28"/>
          <w:szCs w:val="28"/>
        </w:rPr>
        <w:t>В ЧКВ-центре на базе медицинской организации 3 уровня фактически не оказывается плановая высокотехнологичная медицинская помощь при сердечно-сосудистых заболеваниях – с</w:t>
      </w:r>
      <w:r w:rsidR="003F715B" w:rsidRPr="00BB76AC">
        <w:rPr>
          <w:rFonts w:ascii="Times New Roman" w:eastAsia="Times New Roman" w:hAnsi="Times New Roman" w:cs="Times New Roman"/>
          <w:bCs/>
          <w:sz w:val="28"/>
          <w:szCs w:val="28"/>
        </w:rPr>
        <w:t>тентирование коронарных артерий;</w:t>
      </w:r>
    </w:p>
    <w:p w:rsidR="007209F9" w:rsidRPr="00BB76AC" w:rsidRDefault="007209F9" w:rsidP="00BB76AC">
      <w:pPr>
        <w:spacing w:line="240" w:lineRule="auto"/>
        <w:ind w:firstLine="720"/>
        <w:jc w:val="both"/>
        <w:rPr>
          <w:rFonts w:ascii="Times New Roman" w:eastAsia="Times New Roman" w:hAnsi="Times New Roman" w:cs="Times New Roman"/>
          <w:bCs/>
          <w:sz w:val="28"/>
          <w:szCs w:val="28"/>
        </w:rPr>
      </w:pPr>
      <w:r w:rsidRPr="00BB76AC">
        <w:rPr>
          <w:rFonts w:ascii="Times New Roman" w:eastAsia="Times New Roman" w:hAnsi="Times New Roman" w:cs="Times New Roman"/>
          <w:bCs/>
          <w:sz w:val="28"/>
          <w:szCs w:val="28"/>
        </w:rPr>
        <w:t>В республиканской медицинской организации 3 уровня отсутствует электронная история болезни как часть внутрибольничной и региональной медицинской информационной системы;</w:t>
      </w:r>
    </w:p>
    <w:p w:rsidR="007209F9" w:rsidRPr="00BB76AC" w:rsidRDefault="007209F9" w:rsidP="00BB76AC">
      <w:pPr>
        <w:spacing w:line="240" w:lineRule="auto"/>
        <w:ind w:firstLine="720"/>
        <w:jc w:val="both"/>
        <w:rPr>
          <w:rFonts w:ascii="Times New Roman" w:eastAsia="Times New Roman" w:hAnsi="Times New Roman" w:cs="Times New Roman"/>
          <w:bCs/>
          <w:sz w:val="28"/>
          <w:szCs w:val="28"/>
        </w:rPr>
      </w:pPr>
      <w:r w:rsidRPr="00BB76AC">
        <w:rPr>
          <w:rFonts w:ascii="Times New Roman" w:eastAsia="Times New Roman" w:hAnsi="Times New Roman" w:cs="Times New Roman"/>
          <w:bCs/>
          <w:sz w:val="28"/>
          <w:szCs w:val="28"/>
        </w:rPr>
        <w:t>В республиканской медицинской организации 3 уровня для оказания помощи при сердечно-сосудистых заболеваниях используется устаревшее и изношенное оборудование;</w:t>
      </w:r>
    </w:p>
    <w:p w:rsidR="007209F9" w:rsidRPr="00BB76AC" w:rsidRDefault="003F715B" w:rsidP="00BB76AC">
      <w:pPr>
        <w:spacing w:line="240" w:lineRule="auto"/>
        <w:ind w:firstLine="720"/>
        <w:jc w:val="both"/>
        <w:rPr>
          <w:rFonts w:ascii="Times New Roman" w:eastAsia="Times New Roman" w:hAnsi="Times New Roman" w:cs="Times New Roman"/>
          <w:bCs/>
          <w:sz w:val="28"/>
          <w:szCs w:val="28"/>
        </w:rPr>
      </w:pPr>
      <w:r w:rsidRPr="00BB76AC">
        <w:rPr>
          <w:rFonts w:ascii="Times New Roman" w:eastAsia="Times New Roman" w:hAnsi="Times New Roman" w:cs="Times New Roman"/>
          <w:bCs/>
          <w:sz w:val="28"/>
          <w:szCs w:val="28"/>
        </w:rPr>
        <w:t xml:space="preserve">На амбулаторном этапе </w:t>
      </w:r>
      <w:r w:rsidR="007209F9" w:rsidRPr="00BB76AC">
        <w:rPr>
          <w:rFonts w:ascii="Times New Roman" w:eastAsia="Times New Roman" w:hAnsi="Times New Roman" w:cs="Times New Roman"/>
          <w:bCs/>
          <w:sz w:val="28"/>
          <w:szCs w:val="28"/>
        </w:rPr>
        <w:t>фактически не проводится нагрузочное тестирование пациентов - для определения дальнейшей тактики лечения</w:t>
      </w:r>
      <w:r w:rsidRPr="00BB76AC">
        <w:rPr>
          <w:rFonts w:ascii="Times New Roman" w:eastAsia="Times New Roman" w:hAnsi="Times New Roman" w:cs="Times New Roman"/>
          <w:bCs/>
          <w:sz w:val="28"/>
          <w:szCs w:val="28"/>
        </w:rPr>
        <w:t xml:space="preserve"> и ведения пациентов</w:t>
      </w:r>
      <w:r w:rsidR="007209F9" w:rsidRPr="00BB76AC">
        <w:rPr>
          <w:rFonts w:ascii="Times New Roman" w:eastAsia="Times New Roman" w:hAnsi="Times New Roman" w:cs="Times New Roman"/>
          <w:bCs/>
          <w:sz w:val="28"/>
          <w:szCs w:val="28"/>
        </w:rPr>
        <w:t>;</w:t>
      </w:r>
    </w:p>
    <w:p w:rsidR="00AB0C7D" w:rsidRDefault="00AB0C7D" w:rsidP="00BB76AC">
      <w:pPr>
        <w:spacing w:line="240" w:lineRule="auto"/>
        <w:ind w:firstLine="720"/>
        <w:jc w:val="both"/>
        <w:rPr>
          <w:rFonts w:ascii="Times New Roman" w:eastAsia="Times New Roman" w:hAnsi="Times New Roman" w:cs="Times New Roman"/>
          <w:bCs/>
          <w:sz w:val="28"/>
          <w:szCs w:val="28"/>
        </w:rPr>
      </w:pPr>
      <w:r w:rsidRPr="00BB76AC">
        <w:rPr>
          <w:rFonts w:ascii="Times New Roman" w:eastAsia="Times New Roman" w:hAnsi="Times New Roman" w:cs="Times New Roman"/>
          <w:bCs/>
          <w:sz w:val="28"/>
          <w:szCs w:val="28"/>
        </w:rPr>
        <w:t>Начата р</w:t>
      </w:r>
      <w:r w:rsidR="00AE0923" w:rsidRPr="00BB76AC">
        <w:rPr>
          <w:rFonts w:ascii="Times New Roman" w:eastAsia="Times New Roman" w:hAnsi="Times New Roman" w:cs="Times New Roman"/>
          <w:bCs/>
          <w:sz w:val="28"/>
          <w:szCs w:val="28"/>
        </w:rPr>
        <w:t xml:space="preserve">абота по актуализации регионального порядка маршрутизации пациентов с острыми сердечно-сосудистыми заболеваниями, также начата разработка порядка маршрутизации пациентов с хроническими сердечно-сосудистыми заболеваниями. </w:t>
      </w:r>
    </w:p>
    <w:p w:rsidR="004F0B3B" w:rsidRPr="00061E3E" w:rsidRDefault="004F0B3B" w:rsidP="00061E3E">
      <w:pPr>
        <w:spacing w:line="240" w:lineRule="auto"/>
        <w:ind w:firstLine="720"/>
        <w:jc w:val="both"/>
        <w:rPr>
          <w:rFonts w:ascii="Times New Roman" w:eastAsia="Times New Roman" w:hAnsi="Times New Roman" w:cs="Times New Roman"/>
          <w:bCs/>
          <w:sz w:val="28"/>
          <w:szCs w:val="28"/>
          <w:highlight w:val="cyan"/>
        </w:rPr>
      </w:pPr>
    </w:p>
    <w:p w:rsidR="00A827C5" w:rsidRPr="00683601" w:rsidRDefault="00A827C5" w:rsidP="00061E3E">
      <w:pPr>
        <w:pStyle w:val="ad"/>
        <w:spacing w:line="240" w:lineRule="auto"/>
        <w:ind w:left="1068"/>
        <w:jc w:val="both"/>
        <w:rPr>
          <w:rFonts w:ascii="Times New Roman" w:eastAsia="Times New Roman" w:hAnsi="Times New Roman"/>
          <w:sz w:val="28"/>
          <w:szCs w:val="28"/>
          <w:lang w:eastAsia="ru-RU"/>
        </w:rPr>
      </w:pPr>
      <w:r w:rsidRPr="00683601">
        <w:rPr>
          <w:rFonts w:ascii="Times New Roman" w:eastAsia="Times New Roman" w:hAnsi="Times New Roman"/>
          <w:iCs/>
          <w:sz w:val="28"/>
          <w:szCs w:val="28"/>
          <w:lang w:eastAsia="ru-RU"/>
        </w:rPr>
        <w:t>Рекомендации</w:t>
      </w:r>
      <w:r w:rsidR="00B3269F" w:rsidRPr="00683601">
        <w:rPr>
          <w:rFonts w:ascii="Times New Roman" w:eastAsia="Times New Roman" w:hAnsi="Times New Roman"/>
          <w:sz w:val="28"/>
          <w:szCs w:val="28"/>
          <w:lang w:eastAsia="ru-RU"/>
        </w:rPr>
        <w:t>:</w:t>
      </w:r>
    </w:p>
    <w:p w:rsidR="00A827C5" w:rsidRPr="00061E3E" w:rsidRDefault="00AB0C7D" w:rsidP="00061E3E">
      <w:pPr>
        <w:pStyle w:val="ad"/>
        <w:numPr>
          <w:ilvl w:val="1"/>
          <w:numId w:val="16"/>
        </w:numPr>
        <w:spacing w:after="0" w:line="240" w:lineRule="auto"/>
        <w:ind w:left="0" w:firstLine="709"/>
        <w:jc w:val="both"/>
        <w:rPr>
          <w:rFonts w:ascii="Times New Roman" w:eastAsia="Times New Roman" w:hAnsi="Times New Roman"/>
          <w:b/>
          <w:sz w:val="28"/>
          <w:szCs w:val="28"/>
          <w:lang w:eastAsia="ru-RU"/>
        </w:rPr>
      </w:pPr>
      <w:r w:rsidRPr="00061E3E">
        <w:rPr>
          <w:rFonts w:ascii="Times New Roman" w:eastAsia="Times New Roman" w:hAnsi="Times New Roman"/>
          <w:sz w:val="28"/>
          <w:szCs w:val="28"/>
          <w:lang w:eastAsia="ru-RU"/>
        </w:rPr>
        <w:t>Рассмотреть возможность обеспечения круглосуточных дежу</w:t>
      </w:r>
      <w:proofErr w:type="gramStart"/>
      <w:r w:rsidRPr="00061E3E">
        <w:rPr>
          <w:rFonts w:ascii="Times New Roman" w:eastAsia="Times New Roman" w:hAnsi="Times New Roman"/>
          <w:sz w:val="28"/>
          <w:szCs w:val="28"/>
          <w:lang w:eastAsia="ru-RU"/>
        </w:rPr>
        <w:t>рств</w:t>
      </w:r>
      <w:r w:rsidR="00A827C5" w:rsidRPr="00061E3E">
        <w:rPr>
          <w:rFonts w:ascii="Times New Roman" w:eastAsia="Times New Roman" w:hAnsi="Times New Roman"/>
          <w:sz w:val="28"/>
          <w:szCs w:val="28"/>
          <w:lang w:eastAsia="ru-RU"/>
        </w:rPr>
        <w:t xml:space="preserve"> сп</w:t>
      </w:r>
      <w:proofErr w:type="gramEnd"/>
      <w:r w:rsidR="00A827C5" w:rsidRPr="00061E3E">
        <w:rPr>
          <w:rFonts w:ascii="Times New Roman" w:eastAsia="Times New Roman" w:hAnsi="Times New Roman"/>
          <w:sz w:val="28"/>
          <w:szCs w:val="28"/>
          <w:lang w:eastAsia="ru-RU"/>
        </w:rPr>
        <w:t>ециалистов по РХМДЛ в РСЦ;</w:t>
      </w:r>
    </w:p>
    <w:p w:rsidR="00A827C5" w:rsidRPr="00061E3E" w:rsidRDefault="00AB0C7D" w:rsidP="00061E3E">
      <w:pPr>
        <w:pStyle w:val="ad"/>
        <w:numPr>
          <w:ilvl w:val="1"/>
          <w:numId w:val="16"/>
        </w:numPr>
        <w:spacing w:after="0" w:line="240" w:lineRule="auto"/>
        <w:ind w:left="0" w:firstLine="709"/>
        <w:jc w:val="both"/>
        <w:rPr>
          <w:rFonts w:ascii="Times New Roman" w:eastAsia="Times New Roman" w:hAnsi="Times New Roman"/>
          <w:b/>
          <w:sz w:val="28"/>
          <w:szCs w:val="28"/>
          <w:lang w:eastAsia="ru-RU"/>
        </w:rPr>
      </w:pPr>
      <w:r w:rsidRPr="00061E3E">
        <w:rPr>
          <w:rFonts w:ascii="Times New Roman" w:eastAsia="Times New Roman" w:hAnsi="Times New Roman"/>
          <w:bCs/>
          <w:sz w:val="28"/>
          <w:szCs w:val="28"/>
          <w:lang w:eastAsia="ru-RU"/>
        </w:rPr>
        <w:t>П</w:t>
      </w:r>
      <w:r w:rsidR="00A827C5" w:rsidRPr="00061E3E">
        <w:rPr>
          <w:rFonts w:ascii="Times New Roman" w:eastAsia="Times New Roman" w:hAnsi="Times New Roman"/>
          <w:bCs/>
          <w:sz w:val="28"/>
          <w:szCs w:val="28"/>
          <w:lang w:eastAsia="ru-RU"/>
        </w:rPr>
        <w:t>роанализировать причины задержек проведения экстренных ЧКВ в вечернее время и выходные дни и устранить их.</w:t>
      </w:r>
    </w:p>
    <w:p w:rsidR="00A827C5" w:rsidRPr="00061E3E" w:rsidRDefault="003F715B" w:rsidP="00061E3E">
      <w:pPr>
        <w:pStyle w:val="ad"/>
        <w:numPr>
          <w:ilvl w:val="1"/>
          <w:numId w:val="16"/>
        </w:numPr>
        <w:spacing w:after="0" w:line="240" w:lineRule="auto"/>
        <w:ind w:left="0" w:firstLine="709"/>
        <w:jc w:val="both"/>
        <w:rPr>
          <w:rFonts w:ascii="Times New Roman" w:eastAsia="Times New Roman" w:hAnsi="Times New Roman"/>
          <w:sz w:val="28"/>
          <w:szCs w:val="28"/>
          <w:lang w:eastAsia="ru-RU"/>
        </w:rPr>
      </w:pPr>
      <w:r w:rsidRPr="00061E3E">
        <w:rPr>
          <w:rFonts w:ascii="Times New Roman" w:eastAsia="Times New Roman" w:hAnsi="Times New Roman"/>
          <w:sz w:val="28"/>
          <w:szCs w:val="28"/>
          <w:lang w:eastAsia="ru-RU"/>
        </w:rPr>
        <w:t>Р</w:t>
      </w:r>
      <w:r w:rsidR="00A827C5" w:rsidRPr="00061E3E">
        <w:rPr>
          <w:rFonts w:ascii="Times New Roman" w:eastAsia="Times New Roman" w:hAnsi="Times New Roman"/>
          <w:sz w:val="28"/>
          <w:szCs w:val="28"/>
          <w:lang w:eastAsia="ru-RU"/>
        </w:rPr>
        <w:t>ассмотреть возможность закупки второй ангиографической установки в РСЦ. Для обеспечения ее загрузки начать проводить плановое эндоваскулярное лечение пациентов со стабильной ИБС;</w:t>
      </w:r>
    </w:p>
    <w:p w:rsidR="00A827C5" w:rsidRPr="00061E3E" w:rsidRDefault="003F715B" w:rsidP="00061E3E">
      <w:pPr>
        <w:pStyle w:val="ad"/>
        <w:numPr>
          <w:ilvl w:val="1"/>
          <w:numId w:val="16"/>
        </w:numPr>
        <w:spacing w:after="0" w:line="240" w:lineRule="auto"/>
        <w:ind w:left="0" w:firstLine="709"/>
        <w:jc w:val="both"/>
        <w:rPr>
          <w:rFonts w:ascii="Times New Roman" w:eastAsia="Times New Roman" w:hAnsi="Times New Roman"/>
          <w:sz w:val="28"/>
          <w:szCs w:val="28"/>
          <w:lang w:eastAsia="ru-RU"/>
        </w:rPr>
      </w:pPr>
      <w:r w:rsidRPr="00061E3E">
        <w:rPr>
          <w:rFonts w:ascii="Times New Roman" w:eastAsia="Times New Roman" w:hAnsi="Times New Roman"/>
          <w:sz w:val="28"/>
          <w:szCs w:val="28"/>
          <w:lang w:eastAsia="ru-RU"/>
        </w:rPr>
        <w:t>П</w:t>
      </w:r>
      <w:r w:rsidR="00A827C5" w:rsidRPr="00061E3E">
        <w:rPr>
          <w:rFonts w:ascii="Times New Roman" w:eastAsia="Times New Roman" w:hAnsi="Times New Roman"/>
          <w:sz w:val="28"/>
          <w:szCs w:val="28"/>
          <w:lang w:eastAsia="ru-RU"/>
        </w:rPr>
        <w:t>ринять меры к замене изношенного и устаревшего диагностического и лечебного оборудования для оказания медицинской помощи при сердечно-сосудистых заболеваниях на новое;</w:t>
      </w:r>
    </w:p>
    <w:p w:rsidR="00A827C5" w:rsidRPr="00061E3E" w:rsidRDefault="003F715B" w:rsidP="00061E3E">
      <w:pPr>
        <w:pStyle w:val="ad"/>
        <w:numPr>
          <w:ilvl w:val="1"/>
          <w:numId w:val="16"/>
        </w:numPr>
        <w:spacing w:after="0" w:line="240" w:lineRule="auto"/>
        <w:ind w:left="0" w:firstLine="709"/>
        <w:jc w:val="both"/>
        <w:rPr>
          <w:rFonts w:ascii="Times New Roman" w:eastAsia="Times New Roman" w:hAnsi="Times New Roman"/>
          <w:sz w:val="28"/>
          <w:szCs w:val="28"/>
          <w:lang w:eastAsia="ru-RU"/>
        </w:rPr>
      </w:pPr>
      <w:r w:rsidRPr="00061E3E">
        <w:rPr>
          <w:rFonts w:ascii="Times New Roman" w:eastAsia="Times New Roman" w:hAnsi="Times New Roman"/>
          <w:sz w:val="28"/>
          <w:szCs w:val="28"/>
          <w:lang w:eastAsia="ru-RU"/>
        </w:rPr>
        <w:t>О</w:t>
      </w:r>
      <w:r w:rsidR="00A827C5" w:rsidRPr="00061E3E">
        <w:rPr>
          <w:rFonts w:ascii="Times New Roman" w:eastAsia="Times New Roman" w:hAnsi="Times New Roman"/>
          <w:sz w:val="28"/>
          <w:szCs w:val="28"/>
          <w:lang w:eastAsia="ru-RU"/>
        </w:rPr>
        <w:t>беспечить соответствие штатной структуры РСЦ нормативным требованиям (ввести в штатное расписание дежурных анестезиологов-реаниматологов по ПРИТ, либо обеспечить обучение дежурящих в ПРИТ врачей-кардиологов по специальности «анестезиология-реаниматология» с получением сертификатов, либо прохождением аккредитации в установленном порядке);</w:t>
      </w:r>
    </w:p>
    <w:p w:rsidR="00A827C5" w:rsidRPr="00061E3E" w:rsidRDefault="003F715B" w:rsidP="00061E3E">
      <w:pPr>
        <w:pStyle w:val="ad"/>
        <w:numPr>
          <w:ilvl w:val="1"/>
          <w:numId w:val="16"/>
        </w:numPr>
        <w:spacing w:after="0" w:line="240" w:lineRule="auto"/>
        <w:ind w:left="0" w:firstLine="709"/>
        <w:jc w:val="both"/>
        <w:rPr>
          <w:rFonts w:ascii="Times New Roman" w:eastAsia="Times New Roman" w:hAnsi="Times New Roman"/>
          <w:sz w:val="28"/>
          <w:szCs w:val="28"/>
          <w:lang w:eastAsia="ru-RU"/>
        </w:rPr>
      </w:pPr>
      <w:r w:rsidRPr="00061E3E">
        <w:rPr>
          <w:rFonts w:ascii="Times New Roman" w:eastAsia="Times New Roman" w:hAnsi="Times New Roman"/>
          <w:sz w:val="28"/>
          <w:szCs w:val="28"/>
          <w:lang w:eastAsia="ru-RU"/>
        </w:rPr>
        <w:t>Обучение</w:t>
      </w:r>
      <w:r w:rsidR="00A827C5" w:rsidRPr="00061E3E">
        <w:rPr>
          <w:rFonts w:ascii="Times New Roman" w:eastAsia="Times New Roman" w:hAnsi="Times New Roman"/>
          <w:sz w:val="28"/>
          <w:szCs w:val="28"/>
          <w:lang w:eastAsia="ru-RU"/>
        </w:rPr>
        <w:t xml:space="preserve"> врачей, дежурящих в ПРИТ, проведению эхокардиографических исследований;</w:t>
      </w:r>
    </w:p>
    <w:p w:rsidR="00A827C5" w:rsidRPr="00061E3E" w:rsidRDefault="003F715B" w:rsidP="00061E3E">
      <w:pPr>
        <w:pStyle w:val="ad"/>
        <w:numPr>
          <w:ilvl w:val="1"/>
          <w:numId w:val="16"/>
        </w:numPr>
        <w:spacing w:after="0" w:line="240" w:lineRule="auto"/>
        <w:ind w:left="0" w:firstLine="709"/>
        <w:jc w:val="both"/>
        <w:rPr>
          <w:rFonts w:ascii="Times New Roman" w:eastAsia="Times New Roman" w:hAnsi="Times New Roman"/>
          <w:sz w:val="28"/>
          <w:szCs w:val="28"/>
          <w:lang w:eastAsia="ru-RU"/>
        </w:rPr>
      </w:pPr>
      <w:r w:rsidRPr="00061E3E">
        <w:rPr>
          <w:rFonts w:ascii="Times New Roman" w:eastAsia="Times New Roman" w:hAnsi="Times New Roman"/>
          <w:sz w:val="28"/>
          <w:szCs w:val="28"/>
          <w:lang w:eastAsia="ru-RU"/>
        </w:rPr>
        <w:t>Проводить на регулярной основе обучение</w:t>
      </w:r>
      <w:r w:rsidR="00A827C5" w:rsidRPr="00061E3E">
        <w:rPr>
          <w:rFonts w:ascii="Times New Roman" w:eastAsia="Times New Roman" w:hAnsi="Times New Roman"/>
          <w:sz w:val="28"/>
          <w:szCs w:val="28"/>
          <w:lang w:eastAsia="ru-RU"/>
        </w:rPr>
        <w:t xml:space="preserve"> врачей </w:t>
      </w:r>
      <w:r w:rsidRPr="00061E3E">
        <w:rPr>
          <w:rFonts w:ascii="Times New Roman" w:eastAsia="Times New Roman" w:hAnsi="Times New Roman"/>
          <w:sz w:val="28"/>
          <w:szCs w:val="28"/>
          <w:lang w:eastAsia="ru-RU"/>
        </w:rPr>
        <w:t xml:space="preserve">амбулаторного звена, ЦКБ, ММЦ санитарно-просветительной работе по первичной и вторичной </w:t>
      </w:r>
      <w:r w:rsidRPr="00061E3E">
        <w:rPr>
          <w:rFonts w:ascii="Times New Roman" w:eastAsia="Times New Roman" w:hAnsi="Times New Roman"/>
          <w:sz w:val="28"/>
          <w:szCs w:val="28"/>
          <w:lang w:eastAsia="ru-RU"/>
        </w:rPr>
        <w:lastRenderedPageBreak/>
        <w:t xml:space="preserve">профилактике больных с высоким риском ССЗ, догоспитальному ведению больных с ОКС, ОНМК, </w:t>
      </w:r>
      <w:r w:rsidR="00A827C5" w:rsidRPr="00061E3E">
        <w:rPr>
          <w:rFonts w:ascii="Times New Roman" w:eastAsia="Times New Roman" w:hAnsi="Times New Roman"/>
          <w:sz w:val="28"/>
          <w:szCs w:val="28"/>
          <w:lang w:eastAsia="ru-RU"/>
        </w:rPr>
        <w:t>правильному применению статинов у пациентов с высоким риском сердечно-сосудистых осложнений – в соответствие с действующими клиническими рекомендациями;</w:t>
      </w:r>
    </w:p>
    <w:p w:rsidR="00A827C5" w:rsidRPr="00061E3E" w:rsidRDefault="003F715B" w:rsidP="00061E3E">
      <w:pPr>
        <w:pStyle w:val="ad"/>
        <w:numPr>
          <w:ilvl w:val="1"/>
          <w:numId w:val="16"/>
        </w:numPr>
        <w:spacing w:after="0" w:line="240" w:lineRule="auto"/>
        <w:ind w:left="0" w:firstLine="709"/>
        <w:jc w:val="both"/>
        <w:rPr>
          <w:rFonts w:ascii="Times New Roman" w:eastAsia="Times New Roman" w:hAnsi="Times New Roman"/>
          <w:sz w:val="28"/>
          <w:szCs w:val="28"/>
          <w:lang w:eastAsia="ru-RU"/>
        </w:rPr>
      </w:pPr>
      <w:r w:rsidRPr="00061E3E">
        <w:rPr>
          <w:rFonts w:ascii="Times New Roman" w:eastAsia="Times New Roman" w:hAnsi="Times New Roman"/>
          <w:sz w:val="28"/>
          <w:szCs w:val="28"/>
          <w:lang w:eastAsia="ru-RU"/>
        </w:rPr>
        <w:t>У</w:t>
      </w:r>
      <w:r w:rsidR="00A827C5" w:rsidRPr="00061E3E">
        <w:rPr>
          <w:rFonts w:ascii="Times New Roman" w:eastAsia="Times New Roman" w:hAnsi="Times New Roman"/>
          <w:sz w:val="28"/>
          <w:szCs w:val="28"/>
          <w:lang w:eastAsia="ru-RU"/>
        </w:rPr>
        <w:t>величить количество телемедицинских консультаций и виртуальных обходов с ФГБУ НМИЦ кардиологии МЗ РФ.</w:t>
      </w:r>
    </w:p>
    <w:p w:rsidR="00A827C5" w:rsidRPr="00061E3E" w:rsidRDefault="003F715B" w:rsidP="00061E3E">
      <w:pPr>
        <w:pStyle w:val="ad"/>
        <w:numPr>
          <w:ilvl w:val="1"/>
          <w:numId w:val="16"/>
        </w:numPr>
        <w:spacing w:after="0" w:line="240" w:lineRule="auto"/>
        <w:ind w:left="0" w:firstLine="709"/>
        <w:jc w:val="both"/>
        <w:rPr>
          <w:rFonts w:ascii="Times New Roman" w:eastAsia="Times New Roman" w:hAnsi="Times New Roman"/>
          <w:sz w:val="28"/>
          <w:szCs w:val="28"/>
          <w:lang w:eastAsia="ru-RU"/>
        </w:rPr>
      </w:pPr>
      <w:r w:rsidRPr="00061E3E">
        <w:rPr>
          <w:rFonts w:ascii="Times New Roman" w:eastAsia="Times New Roman" w:hAnsi="Times New Roman"/>
          <w:sz w:val="28"/>
          <w:szCs w:val="28"/>
          <w:lang w:eastAsia="ru-RU"/>
        </w:rPr>
        <w:t>О</w:t>
      </w:r>
      <w:r w:rsidR="00A827C5" w:rsidRPr="00061E3E">
        <w:rPr>
          <w:rFonts w:ascii="Times New Roman" w:eastAsia="Times New Roman" w:hAnsi="Times New Roman"/>
          <w:sz w:val="28"/>
          <w:szCs w:val="28"/>
          <w:lang w:eastAsia="ru-RU"/>
        </w:rPr>
        <w:t>беспечить участие РСЦ в наполнении Федерального регистра по острому коронарному синдрому.</w:t>
      </w:r>
    </w:p>
    <w:p w:rsidR="00AE0923" w:rsidRPr="00061E3E" w:rsidRDefault="00AB0C7D" w:rsidP="00061E3E">
      <w:pPr>
        <w:pStyle w:val="ad"/>
        <w:numPr>
          <w:ilvl w:val="1"/>
          <w:numId w:val="16"/>
        </w:numPr>
        <w:spacing w:after="0" w:line="240" w:lineRule="auto"/>
        <w:ind w:left="0" w:firstLine="709"/>
        <w:jc w:val="both"/>
        <w:rPr>
          <w:rFonts w:ascii="Times New Roman" w:eastAsia="Times New Roman" w:hAnsi="Times New Roman"/>
          <w:sz w:val="28"/>
          <w:szCs w:val="28"/>
          <w:lang w:eastAsia="ru-RU"/>
        </w:rPr>
      </w:pPr>
      <w:r w:rsidRPr="00061E3E">
        <w:rPr>
          <w:rFonts w:ascii="Times New Roman" w:eastAsia="Times New Roman" w:hAnsi="Times New Roman"/>
          <w:sz w:val="28"/>
          <w:szCs w:val="28"/>
          <w:lang w:eastAsia="ru-RU"/>
        </w:rPr>
        <w:t xml:space="preserve">Адекватное наблюдение за больными, состоящими на диспансерном учете. По показаниям направлять больных на КАГ в плановом порядке. </w:t>
      </w:r>
    </w:p>
    <w:p w:rsidR="006667B3" w:rsidRPr="00061E3E" w:rsidRDefault="00AE0923" w:rsidP="00061E3E">
      <w:pPr>
        <w:pStyle w:val="ad"/>
        <w:numPr>
          <w:ilvl w:val="1"/>
          <w:numId w:val="16"/>
        </w:numPr>
        <w:spacing w:after="0" w:line="240" w:lineRule="auto"/>
        <w:ind w:left="0" w:firstLine="708"/>
        <w:jc w:val="both"/>
        <w:rPr>
          <w:rFonts w:ascii="Times New Roman" w:eastAsiaTheme="minorHAnsi" w:hAnsi="Times New Roman"/>
          <w:b/>
          <w:bCs/>
          <w:color w:val="000000"/>
          <w:sz w:val="28"/>
          <w:szCs w:val="28"/>
        </w:rPr>
      </w:pPr>
      <w:r w:rsidRPr="00061E3E">
        <w:rPr>
          <w:rFonts w:ascii="Times New Roman" w:eastAsia="Times New Roman" w:hAnsi="Times New Roman"/>
          <w:bCs/>
          <w:sz w:val="28"/>
          <w:szCs w:val="28"/>
        </w:rPr>
        <w:t xml:space="preserve">Актуализировать региональный порядок маршрутизации пациентов с острыми  и хроническими сердечно-сосудистыми заболеваниями. </w:t>
      </w:r>
    </w:p>
    <w:p w:rsidR="00061E3E" w:rsidRDefault="00061E3E" w:rsidP="00061E3E">
      <w:pPr>
        <w:spacing w:line="240" w:lineRule="auto"/>
        <w:jc w:val="both"/>
        <w:rPr>
          <w:rFonts w:ascii="Times New Roman" w:eastAsiaTheme="minorHAnsi" w:hAnsi="Times New Roman"/>
          <w:b/>
          <w:bCs/>
          <w:color w:val="000000"/>
          <w:sz w:val="28"/>
          <w:szCs w:val="28"/>
        </w:rPr>
      </w:pPr>
    </w:p>
    <w:p w:rsidR="00683601" w:rsidRDefault="00683601" w:rsidP="00683601">
      <w:pPr>
        <w:spacing w:line="240" w:lineRule="auto"/>
        <w:ind w:left="708"/>
        <w:jc w:val="both"/>
        <w:rPr>
          <w:rFonts w:ascii="Times New Roman" w:eastAsiaTheme="minorHAnsi" w:hAnsi="Times New Roman"/>
          <w:bCs/>
          <w:color w:val="000000"/>
          <w:sz w:val="28"/>
          <w:szCs w:val="28"/>
        </w:rPr>
      </w:pPr>
      <w:r w:rsidRPr="00683601">
        <w:rPr>
          <w:rFonts w:ascii="Times New Roman" w:eastAsiaTheme="minorHAnsi" w:hAnsi="Times New Roman"/>
          <w:bCs/>
          <w:color w:val="000000"/>
          <w:sz w:val="28"/>
          <w:szCs w:val="28"/>
        </w:rPr>
        <w:t>При разработке</w:t>
      </w:r>
      <w:r>
        <w:rPr>
          <w:rFonts w:ascii="Times New Roman" w:eastAsiaTheme="minorHAnsi" w:hAnsi="Times New Roman"/>
          <w:bCs/>
          <w:color w:val="000000"/>
          <w:sz w:val="28"/>
          <w:szCs w:val="28"/>
        </w:rPr>
        <w:t xml:space="preserve"> региональной программы учтена современная концепция </w:t>
      </w:r>
    </w:p>
    <w:p w:rsidR="00061E3E" w:rsidRDefault="00683601" w:rsidP="00683601">
      <w:pPr>
        <w:spacing w:line="240" w:lineRule="auto"/>
        <w:jc w:val="both"/>
        <w:rPr>
          <w:rFonts w:ascii="Times New Roman" w:eastAsiaTheme="minorHAnsi" w:hAnsi="Times New Roman"/>
          <w:bCs/>
          <w:color w:val="000000"/>
          <w:sz w:val="28"/>
          <w:szCs w:val="28"/>
        </w:rPr>
      </w:pPr>
      <w:r>
        <w:rPr>
          <w:rFonts w:ascii="Times New Roman" w:eastAsiaTheme="minorHAnsi" w:hAnsi="Times New Roman"/>
          <w:bCs/>
          <w:color w:val="000000"/>
          <w:sz w:val="28"/>
          <w:szCs w:val="28"/>
        </w:rPr>
        <w:t xml:space="preserve">человеческого развития, в </w:t>
      </w:r>
      <w:proofErr w:type="gramStart"/>
      <w:r>
        <w:rPr>
          <w:rFonts w:ascii="Times New Roman" w:eastAsiaTheme="minorHAnsi" w:hAnsi="Times New Roman"/>
          <w:bCs/>
          <w:color w:val="000000"/>
          <w:sz w:val="28"/>
          <w:szCs w:val="28"/>
        </w:rPr>
        <w:t>которой</w:t>
      </w:r>
      <w:proofErr w:type="gramEnd"/>
      <w:r>
        <w:rPr>
          <w:rFonts w:ascii="Times New Roman" w:eastAsiaTheme="minorHAnsi" w:hAnsi="Times New Roman"/>
          <w:bCs/>
          <w:color w:val="000000"/>
          <w:sz w:val="28"/>
          <w:szCs w:val="28"/>
        </w:rPr>
        <w:t xml:space="preserve"> приоритет отдан человеку и необходимость учитывать состояние демографических процессов, уровня здравоохранения и образования.</w:t>
      </w:r>
    </w:p>
    <w:p w:rsidR="00683601" w:rsidRDefault="00683601" w:rsidP="00683601">
      <w:pPr>
        <w:spacing w:line="240" w:lineRule="auto"/>
        <w:ind w:left="708"/>
        <w:jc w:val="both"/>
        <w:rPr>
          <w:rFonts w:ascii="Times New Roman" w:eastAsiaTheme="minorHAnsi" w:hAnsi="Times New Roman"/>
          <w:bCs/>
          <w:color w:val="000000"/>
          <w:sz w:val="28"/>
          <w:szCs w:val="28"/>
        </w:rPr>
      </w:pPr>
      <w:r>
        <w:rPr>
          <w:rFonts w:ascii="Times New Roman" w:eastAsiaTheme="minorHAnsi" w:hAnsi="Times New Roman"/>
          <w:bCs/>
          <w:color w:val="000000"/>
          <w:sz w:val="28"/>
          <w:szCs w:val="28"/>
        </w:rPr>
        <w:t xml:space="preserve">В Республике Тыва наблюдается положительная динамика развития </w:t>
      </w:r>
    </w:p>
    <w:p w:rsidR="00715146" w:rsidRDefault="00683601" w:rsidP="00683601">
      <w:pPr>
        <w:spacing w:line="240" w:lineRule="auto"/>
        <w:jc w:val="both"/>
        <w:rPr>
          <w:rFonts w:ascii="Times New Roman" w:eastAsiaTheme="minorHAnsi" w:hAnsi="Times New Roman"/>
          <w:bCs/>
          <w:color w:val="000000"/>
          <w:sz w:val="28"/>
          <w:szCs w:val="28"/>
        </w:rPr>
      </w:pPr>
      <w:r>
        <w:rPr>
          <w:rFonts w:ascii="Times New Roman" w:eastAsiaTheme="minorHAnsi" w:hAnsi="Times New Roman"/>
          <w:bCs/>
          <w:color w:val="000000"/>
          <w:sz w:val="28"/>
          <w:szCs w:val="28"/>
        </w:rPr>
        <w:t xml:space="preserve">человеческого потенциала. Ожидаемая продолжительность жизни в Республике Тыва в 2000 году составляла 55 лет и на 11,3 года увеличилась к 2017 году – до 66,29 лет при среднероссийском показателе 72,7 лет (84 место среди субъектов РФ). Достижение высоких показателей по продолжительности жизни в республике  требует постановки определенных целей и задач. </w:t>
      </w:r>
    </w:p>
    <w:p w:rsidR="00683601" w:rsidRPr="00715146" w:rsidRDefault="00683601" w:rsidP="00715146">
      <w:pPr>
        <w:spacing w:line="240" w:lineRule="auto"/>
        <w:ind w:firstLine="720"/>
        <w:jc w:val="both"/>
        <w:rPr>
          <w:rFonts w:ascii="Times New Roman" w:eastAsiaTheme="minorHAnsi" w:hAnsi="Times New Roman"/>
          <w:bCs/>
          <w:color w:val="000000"/>
          <w:sz w:val="28"/>
          <w:szCs w:val="28"/>
        </w:rPr>
      </w:pPr>
      <w:r>
        <w:rPr>
          <w:rFonts w:ascii="Times New Roman" w:eastAsiaTheme="minorHAnsi" w:hAnsi="Times New Roman"/>
          <w:bCs/>
          <w:color w:val="000000"/>
          <w:sz w:val="28"/>
          <w:szCs w:val="28"/>
        </w:rPr>
        <w:t>В целях оценки</w:t>
      </w:r>
      <w:r w:rsidR="00715146">
        <w:rPr>
          <w:rFonts w:ascii="Times New Roman" w:eastAsiaTheme="minorHAnsi" w:hAnsi="Times New Roman"/>
          <w:bCs/>
          <w:color w:val="000000"/>
          <w:sz w:val="28"/>
          <w:szCs w:val="28"/>
        </w:rPr>
        <w:t xml:space="preserve"> достижения поставленных задач</w:t>
      </w:r>
      <w:r>
        <w:rPr>
          <w:rFonts w:ascii="Times New Roman" w:eastAsiaTheme="minorHAnsi" w:hAnsi="Times New Roman"/>
          <w:bCs/>
          <w:color w:val="000000"/>
          <w:sz w:val="28"/>
          <w:szCs w:val="28"/>
        </w:rPr>
        <w:t xml:space="preserve"> определены следующие индикативные целевые показатели региональ</w:t>
      </w:r>
      <w:r w:rsidR="00715146">
        <w:rPr>
          <w:rFonts w:ascii="Times New Roman" w:eastAsiaTheme="minorHAnsi" w:hAnsi="Times New Roman"/>
          <w:bCs/>
          <w:color w:val="000000"/>
          <w:sz w:val="28"/>
          <w:szCs w:val="28"/>
        </w:rPr>
        <w:t>ной программы в</w:t>
      </w:r>
      <w:r>
        <w:rPr>
          <w:rFonts w:ascii="Times New Roman" w:eastAsiaTheme="minorHAnsi" w:hAnsi="Times New Roman"/>
          <w:bCs/>
          <w:color w:val="000000"/>
          <w:sz w:val="28"/>
          <w:szCs w:val="28"/>
        </w:rPr>
        <w:t xml:space="preserve"> Приложение </w:t>
      </w:r>
      <w:r>
        <w:rPr>
          <w:rFonts w:ascii="Times New Roman" w:eastAsiaTheme="minorHAnsi" w:hAnsi="Times New Roman"/>
          <w:bCs/>
          <w:color w:val="000000"/>
          <w:sz w:val="28"/>
          <w:szCs w:val="28"/>
          <w:lang w:val="en-US"/>
        </w:rPr>
        <w:t>N</w:t>
      </w:r>
      <w:r w:rsidRPr="00715146">
        <w:rPr>
          <w:rFonts w:ascii="Times New Roman" w:eastAsiaTheme="minorHAnsi" w:hAnsi="Times New Roman"/>
          <w:bCs/>
          <w:color w:val="000000"/>
          <w:sz w:val="28"/>
          <w:szCs w:val="28"/>
        </w:rPr>
        <w:t>1</w:t>
      </w:r>
    </w:p>
    <w:p w:rsidR="00061E3E" w:rsidRDefault="00061E3E" w:rsidP="00061E3E">
      <w:pPr>
        <w:spacing w:line="240" w:lineRule="auto"/>
        <w:jc w:val="both"/>
        <w:rPr>
          <w:rFonts w:ascii="Times New Roman" w:eastAsiaTheme="minorHAnsi" w:hAnsi="Times New Roman"/>
          <w:b/>
          <w:bCs/>
          <w:color w:val="000000"/>
          <w:sz w:val="28"/>
          <w:szCs w:val="28"/>
        </w:rPr>
      </w:pPr>
    </w:p>
    <w:p w:rsidR="00005149" w:rsidRDefault="00005149" w:rsidP="00061E3E">
      <w:pPr>
        <w:spacing w:line="240" w:lineRule="auto"/>
        <w:jc w:val="both"/>
        <w:rPr>
          <w:rFonts w:ascii="Times New Roman" w:eastAsiaTheme="minorHAnsi" w:hAnsi="Times New Roman"/>
          <w:b/>
          <w:bCs/>
          <w:color w:val="000000"/>
          <w:sz w:val="28"/>
          <w:szCs w:val="28"/>
        </w:rPr>
        <w:sectPr w:rsidR="00005149" w:rsidSect="000751D3">
          <w:pgSz w:w="11906" w:h="16838"/>
          <w:pgMar w:top="1134" w:right="709" w:bottom="1134" w:left="1134" w:header="720" w:footer="720" w:gutter="0"/>
          <w:cols w:space="720"/>
          <w:docGrid w:linePitch="299"/>
        </w:sectPr>
      </w:pPr>
    </w:p>
    <w:p w:rsidR="00061E3E" w:rsidRPr="00061E3E" w:rsidRDefault="00061E3E" w:rsidP="00061E3E">
      <w:pPr>
        <w:spacing w:line="240" w:lineRule="auto"/>
        <w:jc w:val="both"/>
        <w:rPr>
          <w:rFonts w:ascii="Times New Roman" w:eastAsiaTheme="minorHAnsi" w:hAnsi="Times New Roman"/>
          <w:b/>
          <w:bCs/>
          <w:color w:val="000000"/>
          <w:sz w:val="28"/>
          <w:szCs w:val="28"/>
        </w:rPr>
      </w:pPr>
    </w:p>
    <w:p w:rsidR="002B78AE" w:rsidRPr="00005149" w:rsidRDefault="002B78AE" w:rsidP="002B78AE">
      <w:pPr>
        <w:pStyle w:val="ConsPlusNormal"/>
        <w:ind w:left="1068"/>
        <w:jc w:val="right"/>
        <w:outlineLvl w:val="1"/>
        <w:rPr>
          <w:rFonts w:ascii="Times New Roman" w:hAnsi="Times New Roman" w:cs="Times New Roman"/>
          <w:sz w:val="28"/>
          <w:szCs w:val="28"/>
        </w:rPr>
      </w:pPr>
      <w:bookmarkStart w:id="63" w:name="_Toc59888937"/>
      <w:bookmarkStart w:id="64" w:name="_Toc59888938"/>
      <w:bookmarkStart w:id="65" w:name="_Toc58064265"/>
      <w:bookmarkStart w:id="66" w:name="_Toc59888939"/>
      <w:bookmarkStart w:id="67" w:name="_Toc59889729"/>
      <w:bookmarkStart w:id="68" w:name="_Toc62724367"/>
      <w:bookmarkStart w:id="69" w:name="_Toc62728230"/>
      <w:bookmarkEnd w:id="62"/>
      <w:bookmarkEnd w:id="63"/>
      <w:bookmarkEnd w:id="64"/>
      <w:r w:rsidRPr="00005149">
        <w:rPr>
          <w:rFonts w:ascii="Times New Roman" w:hAnsi="Times New Roman" w:cs="Times New Roman"/>
          <w:sz w:val="28"/>
          <w:szCs w:val="28"/>
        </w:rPr>
        <w:t>Приложение N 1</w:t>
      </w:r>
    </w:p>
    <w:p w:rsidR="00005149" w:rsidRDefault="002B78AE" w:rsidP="002B78AE">
      <w:pPr>
        <w:pStyle w:val="ConsPlusNormal"/>
        <w:ind w:left="1068"/>
        <w:jc w:val="right"/>
        <w:rPr>
          <w:rFonts w:ascii="Times New Roman" w:hAnsi="Times New Roman" w:cs="Times New Roman"/>
          <w:sz w:val="28"/>
          <w:szCs w:val="28"/>
        </w:rPr>
      </w:pPr>
      <w:r w:rsidRPr="00005149">
        <w:rPr>
          <w:rFonts w:ascii="Times New Roman" w:hAnsi="Times New Roman" w:cs="Times New Roman"/>
          <w:sz w:val="28"/>
          <w:szCs w:val="28"/>
        </w:rPr>
        <w:t xml:space="preserve">к региональной программе Республики </w:t>
      </w:r>
    </w:p>
    <w:p w:rsidR="002B78AE" w:rsidRPr="00005149" w:rsidRDefault="00005149" w:rsidP="00005149">
      <w:pPr>
        <w:pStyle w:val="ConsPlusNormal"/>
        <w:ind w:left="1068"/>
        <w:jc w:val="right"/>
        <w:rPr>
          <w:rFonts w:ascii="Times New Roman" w:hAnsi="Times New Roman" w:cs="Times New Roman"/>
          <w:sz w:val="28"/>
          <w:szCs w:val="28"/>
        </w:rPr>
      </w:pPr>
      <w:r>
        <w:rPr>
          <w:rFonts w:ascii="Times New Roman" w:hAnsi="Times New Roman" w:cs="Times New Roman"/>
          <w:sz w:val="28"/>
          <w:szCs w:val="28"/>
        </w:rPr>
        <w:t xml:space="preserve">Тыва </w:t>
      </w:r>
      <w:r w:rsidR="002B78AE" w:rsidRPr="00005149">
        <w:rPr>
          <w:rFonts w:ascii="Times New Roman" w:hAnsi="Times New Roman" w:cs="Times New Roman"/>
          <w:sz w:val="28"/>
          <w:szCs w:val="28"/>
        </w:rPr>
        <w:t>"Борьба с сердечно-сосудистыми</w:t>
      </w:r>
    </w:p>
    <w:p w:rsidR="002B78AE" w:rsidRPr="00005149" w:rsidRDefault="002B78AE" w:rsidP="002B78AE">
      <w:pPr>
        <w:pStyle w:val="ConsPlusNormal"/>
        <w:ind w:left="1068"/>
        <w:jc w:val="right"/>
        <w:rPr>
          <w:rFonts w:ascii="Times New Roman" w:hAnsi="Times New Roman" w:cs="Times New Roman"/>
          <w:sz w:val="28"/>
          <w:szCs w:val="28"/>
        </w:rPr>
      </w:pPr>
      <w:r w:rsidRPr="00005149">
        <w:rPr>
          <w:rFonts w:ascii="Times New Roman" w:hAnsi="Times New Roman" w:cs="Times New Roman"/>
          <w:sz w:val="28"/>
          <w:szCs w:val="28"/>
        </w:rPr>
        <w:t>заболеваниями в Республике Тыва</w:t>
      </w:r>
    </w:p>
    <w:p w:rsidR="002B78AE" w:rsidRPr="00005149" w:rsidRDefault="002B78AE" w:rsidP="002B78AE">
      <w:pPr>
        <w:pStyle w:val="ConsPlusNormal"/>
        <w:ind w:left="1068"/>
        <w:jc w:val="right"/>
        <w:rPr>
          <w:rFonts w:ascii="Times New Roman" w:hAnsi="Times New Roman" w:cs="Times New Roman"/>
          <w:sz w:val="28"/>
          <w:szCs w:val="28"/>
        </w:rPr>
      </w:pPr>
      <w:r w:rsidRPr="00005149">
        <w:rPr>
          <w:rFonts w:ascii="Times New Roman" w:hAnsi="Times New Roman" w:cs="Times New Roman"/>
          <w:sz w:val="28"/>
          <w:szCs w:val="28"/>
        </w:rPr>
        <w:t>на 2021 - 2024 годы"</w:t>
      </w:r>
    </w:p>
    <w:p w:rsidR="002B78AE" w:rsidRDefault="002B78AE" w:rsidP="002B78AE">
      <w:pPr>
        <w:pStyle w:val="1"/>
        <w:numPr>
          <w:ilvl w:val="0"/>
          <w:numId w:val="0"/>
        </w:numPr>
        <w:spacing w:before="120" w:after="120" w:line="276" w:lineRule="auto"/>
        <w:ind w:left="1068" w:right="6"/>
        <w:rPr>
          <w:rFonts w:asciiTheme="minorHAnsi" w:hAnsiTheme="minorHAnsi" w:cstheme="minorHAnsi"/>
          <w:sz w:val="22"/>
          <w:szCs w:val="22"/>
        </w:rPr>
      </w:pPr>
    </w:p>
    <w:bookmarkEnd w:id="65"/>
    <w:bookmarkEnd w:id="66"/>
    <w:bookmarkEnd w:id="67"/>
    <w:bookmarkEnd w:id="68"/>
    <w:bookmarkEnd w:id="69"/>
    <w:p w:rsidR="00EF1611" w:rsidRPr="000A05FF" w:rsidRDefault="00EF1611" w:rsidP="00EF1611">
      <w:pPr>
        <w:ind w:firstLine="709"/>
        <w:jc w:val="center"/>
        <w:rPr>
          <w:rFonts w:ascii="Times New Roman" w:hAnsi="Times New Roman" w:cs="Times New Roman"/>
          <w:b/>
          <w:sz w:val="28"/>
          <w:szCs w:val="28"/>
        </w:rPr>
      </w:pPr>
      <w:r w:rsidRPr="000A05FF">
        <w:rPr>
          <w:rFonts w:ascii="Times New Roman" w:hAnsi="Times New Roman" w:cs="Times New Roman"/>
          <w:b/>
          <w:sz w:val="28"/>
          <w:szCs w:val="28"/>
        </w:rPr>
        <w:t>Целевые индикаторы и показатели</w:t>
      </w:r>
    </w:p>
    <w:p w:rsidR="00EF1611" w:rsidRPr="000A05FF" w:rsidRDefault="00EF1611" w:rsidP="00EF1611">
      <w:pPr>
        <w:spacing w:line="240" w:lineRule="auto"/>
        <w:ind w:firstLine="709"/>
        <w:jc w:val="center"/>
        <w:rPr>
          <w:rFonts w:ascii="Times New Roman" w:hAnsi="Times New Roman" w:cs="Times New Roman"/>
          <w:sz w:val="28"/>
          <w:szCs w:val="28"/>
        </w:rPr>
      </w:pPr>
      <w:r w:rsidRPr="000A05FF">
        <w:rPr>
          <w:rFonts w:ascii="Times New Roman" w:hAnsi="Times New Roman" w:cs="Times New Roman"/>
          <w:sz w:val="28"/>
          <w:szCs w:val="28"/>
        </w:rPr>
        <w:t>эффективности реализации региональной программы Республики Тыва</w:t>
      </w:r>
    </w:p>
    <w:p w:rsidR="00EF1611" w:rsidRPr="000A05FF" w:rsidRDefault="00EF1611" w:rsidP="00EF1611">
      <w:pPr>
        <w:spacing w:line="240" w:lineRule="auto"/>
        <w:ind w:firstLine="709"/>
        <w:jc w:val="center"/>
        <w:rPr>
          <w:rFonts w:ascii="Times New Roman" w:hAnsi="Times New Roman" w:cs="Times New Roman"/>
          <w:sz w:val="28"/>
          <w:szCs w:val="28"/>
        </w:rPr>
      </w:pPr>
      <w:r w:rsidRPr="000A05FF">
        <w:rPr>
          <w:rFonts w:ascii="Times New Roman" w:hAnsi="Times New Roman" w:cs="Times New Roman"/>
          <w:sz w:val="28"/>
          <w:szCs w:val="28"/>
        </w:rPr>
        <w:t>«Борьба с сердечно-сосудистыми заболеваниями в Республике Тыва на 2021-20214 годы»</w:t>
      </w:r>
    </w:p>
    <w:p w:rsidR="00EF1611" w:rsidRPr="00EF1611" w:rsidRDefault="00EF1611" w:rsidP="00EF1611">
      <w:pPr>
        <w:ind w:firstLine="709"/>
        <w:jc w:val="center"/>
        <w:rPr>
          <w:rFonts w:ascii="Times New Roman" w:hAnsi="Times New Roman" w:cs="Times New Roman"/>
          <w:b/>
          <w:sz w:val="28"/>
          <w:szCs w:val="28"/>
        </w:rPr>
      </w:pPr>
    </w:p>
    <w:p w:rsidR="009824B7" w:rsidRPr="00EF1611" w:rsidRDefault="00D3798C" w:rsidP="00EF1611">
      <w:pPr>
        <w:spacing w:line="240" w:lineRule="auto"/>
        <w:ind w:firstLine="709"/>
        <w:jc w:val="both"/>
        <w:rPr>
          <w:rFonts w:ascii="Times New Roman" w:hAnsi="Times New Roman" w:cs="Times New Roman"/>
          <w:sz w:val="24"/>
          <w:szCs w:val="24"/>
        </w:rPr>
      </w:pPr>
      <w:r w:rsidRPr="00EF1611">
        <w:rPr>
          <w:rFonts w:ascii="Times New Roman" w:hAnsi="Times New Roman" w:cs="Times New Roman"/>
          <w:b/>
          <w:sz w:val="24"/>
          <w:szCs w:val="24"/>
        </w:rPr>
        <w:t xml:space="preserve">Цель федерального проекта – </w:t>
      </w:r>
      <w:r w:rsidRPr="00EF1611">
        <w:rPr>
          <w:rFonts w:ascii="Times New Roman" w:hAnsi="Times New Roman" w:cs="Times New Roman"/>
          <w:sz w:val="24"/>
          <w:szCs w:val="24"/>
        </w:rPr>
        <w:t>с</w:t>
      </w:r>
      <w:r w:rsidR="00063AC1" w:rsidRPr="00EF1611">
        <w:rPr>
          <w:rFonts w:ascii="Times New Roman" w:hAnsi="Times New Roman" w:cs="Times New Roman"/>
          <w:sz w:val="24"/>
          <w:szCs w:val="24"/>
        </w:rPr>
        <w:t>нижение смертности от болезней</w:t>
      </w:r>
      <w:r w:rsidR="00E0232E" w:rsidRPr="00EF1611">
        <w:rPr>
          <w:rFonts w:ascii="Times New Roman" w:hAnsi="Times New Roman" w:cs="Times New Roman"/>
          <w:sz w:val="24"/>
          <w:szCs w:val="24"/>
        </w:rPr>
        <w:t xml:space="preserve"> системы кровообращения до 299,0 </w:t>
      </w:r>
      <w:r w:rsidR="00063AC1" w:rsidRPr="00EF1611">
        <w:rPr>
          <w:rFonts w:ascii="Times New Roman" w:hAnsi="Times New Roman" w:cs="Times New Roman"/>
          <w:sz w:val="24"/>
          <w:szCs w:val="24"/>
        </w:rPr>
        <w:t>случаев на 100 тыс. населения к 2024 году.</w:t>
      </w:r>
      <w:r w:rsidRPr="00EF1611">
        <w:rPr>
          <w:rFonts w:ascii="Times New Roman" w:hAnsi="Times New Roman" w:cs="Times New Roman"/>
          <w:sz w:val="24"/>
          <w:szCs w:val="24"/>
        </w:rPr>
        <w:t xml:space="preserve"> Для дост</w:t>
      </w:r>
      <w:r w:rsidR="00F66234">
        <w:rPr>
          <w:rFonts w:ascii="Times New Roman" w:hAnsi="Times New Roman" w:cs="Times New Roman"/>
          <w:sz w:val="24"/>
          <w:szCs w:val="24"/>
        </w:rPr>
        <w:t>ижения цели для каждого региона</w:t>
      </w:r>
      <w:r w:rsidR="005A30AA">
        <w:rPr>
          <w:rFonts w:ascii="Times New Roman" w:hAnsi="Times New Roman" w:cs="Times New Roman"/>
          <w:sz w:val="24"/>
          <w:szCs w:val="24"/>
        </w:rPr>
        <w:t xml:space="preserve"> РФ </w:t>
      </w:r>
      <w:r w:rsidRPr="00EF1611">
        <w:rPr>
          <w:rFonts w:ascii="Times New Roman" w:hAnsi="Times New Roman" w:cs="Times New Roman"/>
          <w:sz w:val="24"/>
          <w:szCs w:val="24"/>
        </w:rPr>
        <w:t>разработаны целевые значения показателе</w:t>
      </w:r>
      <w:r w:rsidR="00EF1611" w:rsidRPr="00EF1611">
        <w:rPr>
          <w:rFonts w:ascii="Times New Roman" w:hAnsi="Times New Roman" w:cs="Times New Roman"/>
          <w:sz w:val="24"/>
          <w:szCs w:val="24"/>
        </w:rPr>
        <w:t xml:space="preserve">й федерального проекта </w:t>
      </w:r>
    </w:p>
    <w:p w:rsidR="004E5238" w:rsidRPr="00734D0E" w:rsidRDefault="004E5238" w:rsidP="008C03DE">
      <w:pPr>
        <w:ind w:firstLine="709"/>
        <w:jc w:val="both"/>
        <w:rPr>
          <w:rFonts w:asciiTheme="minorHAnsi" w:hAnsiTheme="minorHAnsi" w:cstheme="minorHAnsi"/>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54"/>
        <w:gridCol w:w="4293"/>
        <w:gridCol w:w="2073"/>
        <w:gridCol w:w="1887"/>
        <w:gridCol w:w="1888"/>
        <w:gridCol w:w="1887"/>
        <w:gridCol w:w="1888"/>
      </w:tblGrid>
      <w:tr w:rsidR="00D9148D" w:rsidRPr="00734D0E" w:rsidTr="00D86E98">
        <w:trPr>
          <w:trHeight w:val="455"/>
          <w:jc w:val="center"/>
        </w:trPr>
        <w:tc>
          <w:tcPr>
            <w:tcW w:w="854" w:type="dxa"/>
            <w:vMerge w:val="restart"/>
            <w:tcMar>
              <w:top w:w="100" w:type="dxa"/>
              <w:left w:w="100" w:type="dxa"/>
              <w:bottom w:w="100" w:type="dxa"/>
              <w:right w:w="100" w:type="dxa"/>
            </w:tcMar>
          </w:tcPr>
          <w:p w:rsidR="009824B7" w:rsidRPr="00D86E98" w:rsidRDefault="00063AC1" w:rsidP="00DB54B5">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 п/п</w:t>
            </w:r>
          </w:p>
        </w:tc>
        <w:tc>
          <w:tcPr>
            <w:tcW w:w="4293" w:type="dxa"/>
            <w:vMerge w:val="restart"/>
            <w:tcMar>
              <w:top w:w="100" w:type="dxa"/>
              <w:left w:w="100" w:type="dxa"/>
              <w:bottom w:w="100" w:type="dxa"/>
              <w:right w:w="100" w:type="dxa"/>
            </w:tcMar>
            <w:vAlign w:val="center"/>
          </w:tcPr>
          <w:p w:rsidR="009824B7" w:rsidRPr="00D86E98" w:rsidRDefault="00063AC1" w:rsidP="00D86E98">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Наименование показателя</w:t>
            </w:r>
          </w:p>
        </w:tc>
        <w:tc>
          <w:tcPr>
            <w:tcW w:w="2073" w:type="dxa"/>
            <w:vMerge w:val="restart"/>
            <w:tcMar>
              <w:top w:w="100" w:type="dxa"/>
              <w:left w:w="100" w:type="dxa"/>
              <w:bottom w:w="100" w:type="dxa"/>
              <w:right w:w="100" w:type="dxa"/>
            </w:tcMar>
          </w:tcPr>
          <w:p w:rsidR="009824B7" w:rsidRPr="00D86E98" w:rsidRDefault="00063AC1" w:rsidP="00DB54B5">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Базовое значение</w:t>
            </w:r>
          </w:p>
          <w:p w:rsidR="009824B7" w:rsidRPr="00D86E98" w:rsidRDefault="008E4110" w:rsidP="00DB54B5">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31.12.2020</w:t>
            </w:r>
          </w:p>
        </w:tc>
        <w:tc>
          <w:tcPr>
            <w:tcW w:w="7550" w:type="dxa"/>
            <w:gridSpan w:val="4"/>
            <w:tcMar>
              <w:top w:w="100" w:type="dxa"/>
              <w:left w:w="100" w:type="dxa"/>
              <w:bottom w:w="100" w:type="dxa"/>
              <w:right w:w="100" w:type="dxa"/>
            </w:tcMar>
          </w:tcPr>
          <w:p w:rsidR="009824B7" w:rsidRPr="00D86E98" w:rsidRDefault="00063AC1" w:rsidP="00DB54B5">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Период, год</w:t>
            </w:r>
            <w:r w:rsidR="00EF1611" w:rsidRPr="00D86E98">
              <w:rPr>
                <w:rFonts w:ascii="Times New Roman" w:hAnsi="Times New Roman" w:cs="Times New Roman"/>
                <w:b/>
                <w:sz w:val="28"/>
                <w:szCs w:val="28"/>
              </w:rPr>
              <w:t>, прогнозные показатели</w:t>
            </w:r>
          </w:p>
        </w:tc>
      </w:tr>
      <w:tr w:rsidR="008E4110" w:rsidRPr="00734D0E" w:rsidTr="00EF1611">
        <w:trPr>
          <w:trHeight w:val="351"/>
          <w:jc w:val="center"/>
        </w:trPr>
        <w:tc>
          <w:tcPr>
            <w:tcW w:w="854" w:type="dxa"/>
            <w:vMerge/>
            <w:shd w:val="clear" w:color="auto" w:fill="auto"/>
            <w:tcMar>
              <w:top w:w="100" w:type="dxa"/>
              <w:left w:w="100" w:type="dxa"/>
              <w:bottom w:w="100" w:type="dxa"/>
              <w:right w:w="100" w:type="dxa"/>
            </w:tcMar>
          </w:tcPr>
          <w:p w:rsidR="008E4110" w:rsidRPr="00D86E98" w:rsidRDefault="008E4110" w:rsidP="00DB54B5">
            <w:pPr>
              <w:spacing w:line="240" w:lineRule="auto"/>
              <w:jc w:val="center"/>
              <w:rPr>
                <w:rFonts w:ascii="Times New Roman" w:hAnsi="Times New Roman" w:cs="Times New Roman"/>
                <w:b/>
                <w:sz w:val="28"/>
                <w:szCs w:val="28"/>
              </w:rPr>
            </w:pPr>
          </w:p>
        </w:tc>
        <w:tc>
          <w:tcPr>
            <w:tcW w:w="4293" w:type="dxa"/>
            <w:vMerge/>
            <w:shd w:val="clear" w:color="auto" w:fill="auto"/>
            <w:tcMar>
              <w:top w:w="100" w:type="dxa"/>
              <w:left w:w="100" w:type="dxa"/>
              <w:bottom w:w="100" w:type="dxa"/>
              <w:right w:w="100" w:type="dxa"/>
            </w:tcMar>
          </w:tcPr>
          <w:p w:rsidR="008E4110" w:rsidRPr="00D86E98" w:rsidRDefault="008E4110" w:rsidP="00DB54B5">
            <w:pPr>
              <w:spacing w:line="240" w:lineRule="auto"/>
              <w:jc w:val="center"/>
              <w:rPr>
                <w:rFonts w:ascii="Times New Roman" w:hAnsi="Times New Roman" w:cs="Times New Roman"/>
                <w:b/>
                <w:sz w:val="28"/>
                <w:szCs w:val="28"/>
              </w:rPr>
            </w:pPr>
          </w:p>
        </w:tc>
        <w:tc>
          <w:tcPr>
            <w:tcW w:w="2073" w:type="dxa"/>
            <w:vMerge/>
            <w:shd w:val="clear" w:color="auto" w:fill="auto"/>
            <w:tcMar>
              <w:top w:w="100" w:type="dxa"/>
              <w:left w:w="100" w:type="dxa"/>
              <w:bottom w:w="100" w:type="dxa"/>
              <w:right w:w="100" w:type="dxa"/>
            </w:tcMar>
          </w:tcPr>
          <w:p w:rsidR="008E4110" w:rsidRPr="00D86E98" w:rsidRDefault="008E4110" w:rsidP="00DB54B5">
            <w:pPr>
              <w:spacing w:line="240" w:lineRule="auto"/>
              <w:jc w:val="center"/>
              <w:rPr>
                <w:rFonts w:ascii="Times New Roman" w:hAnsi="Times New Roman" w:cs="Times New Roman"/>
                <w:b/>
                <w:sz w:val="28"/>
                <w:szCs w:val="28"/>
              </w:rPr>
            </w:pPr>
          </w:p>
        </w:tc>
        <w:tc>
          <w:tcPr>
            <w:tcW w:w="1887" w:type="dxa"/>
            <w:shd w:val="clear" w:color="auto" w:fill="auto"/>
            <w:tcMar>
              <w:top w:w="100" w:type="dxa"/>
              <w:left w:w="100" w:type="dxa"/>
              <w:bottom w:w="100" w:type="dxa"/>
              <w:right w:w="100" w:type="dxa"/>
            </w:tcMar>
          </w:tcPr>
          <w:p w:rsidR="008E4110" w:rsidRPr="00D86E98" w:rsidRDefault="008E4110" w:rsidP="00DB54B5">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2021</w:t>
            </w:r>
          </w:p>
        </w:tc>
        <w:tc>
          <w:tcPr>
            <w:tcW w:w="1888" w:type="dxa"/>
            <w:shd w:val="clear" w:color="auto" w:fill="auto"/>
            <w:tcMar>
              <w:top w:w="100" w:type="dxa"/>
              <w:left w:w="100" w:type="dxa"/>
              <w:bottom w:w="100" w:type="dxa"/>
              <w:right w:w="100" w:type="dxa"/>
            </w:tcMar>
          </w:tcPr>
          <w:p w:rsidR="008E4110" w:rsidRPr="00D86E98" w:rsidRDefault="008E4110" w:rsidP="00DB54B5">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2022</w:t>
            </w:r>
          </w:p>
        </w:tc>
        <w:tc>
          <w:tcPr>
            <w:tcW w:w="1887" w:type="dxa"/>
            <w:shd w:val="clear" w:color="auto" w:fill="auto"/>
            <w:tcMar>
              <w:top w:w="100" w:type="dxa"/>
              <w:left w:w="100" w:type="dxa"/>
              <w:bottom w:w="100" w:type="dxa"/>
              <w:right w:w="100" w:type="dxa"/>
            </w:tcMar>
          </w:tcPr>
          <w:p w:rsidR="008E4110" w:rsidRPr="00D86E98" w:rsidRDefault="008E4110" w:rsidP="00DB54B5">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2023</w:t>
            </w:r>
          </w:p>
        </w:tc>
        <w:tc>
          <w:tcPr>
            <w:tcW w:w="1888" w:type="dxa"/>
            <w:shd w:val="clear" w:color="auto" w:fill="auto"/>
            <w:tcMar>
              <w:top w:w="100" w:type="dxa"/>
              <w:left w:w="100" w:type="dxa"/>
              <w:bottom w:w="100" w:type="dxa"/>
              <w:right w:w="100" w:type="dxa"/>
            </w:tcMar>
          </w:tcPr>
          <w:p w:rsidR="008E4110" w:rsidRPr="00D86E98" w:rsidRDefault="008E4110" w:rsidP="00DB54B5">
            <w:pPr>
              <w:spacing w:line="240" w:lineRule="auto"/>
              <w:jc w:val="center"/>
              <w:rPr>
                <w:rFonts w:ascii="Times New Roman" w:hAnsi="Times New Roman" w:cs="Times New Roman"/>
                <w:b/>
                <w:sz w:val="28"/>
                <w:szCs w:val="28"/>
              </w:rPr>
            </w:pPr>
            <w:r w:rsidRPr="00D86E98">
              <w:rPr>
                <w:rFonts w:ascii="Times New Roman" w:hAnsi="Times New Roman" w:cs="Times New Roman"/>
                <w:b/>
                <w:sz w:val="28"/>
                <w:szCs w:val="28"/>
              </w:rPr>
              <w:t>2024</w:t>
            </w:r>
          </w:p>
        </w:tc>
      </w:tr>
      <w:tr w:rsidR="008E4110" w:rsidRPr="00734D0E" w:rsidTr="00EF1611">
        <w:trPr>
          <w:trHeight w:val="1040"/>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t>1</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Смертность от болезней системы кровообращения, на 100 тыс. населения</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324,0</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314,0</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309,0</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304,0</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299,0</w:t>
            </w:r>
          </w:p>
        </w:tc>
      </w:tr>
      <w:tr w:rsidR="008E4110" w:rsidRPr="00734D0E" w:rsidTr="00EF1611">
        <w:trPr>
          <w:trHeight w:val="1040"/>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t>2</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Смертность от инфаркта миокарда, на 100 тыс. населения</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28,2</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27,1</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26,0</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25,0</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24,2</w:t>
            </w:r>
          </w:p>
        </w:tc>
      </w:tr>
      <w:tr w:rsidR="008E4110" w:rsidRPr="00734D0E" w:rsidTr="00EF1611">
        <w:trPr>
          <w:trHeight w:val="1300"/>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lastRenderedPageBreak/>
              <w:t>3.</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Смертность от острого нарушения мозгового кровообращения, на 100 тыс. населения</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65,3</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62,8</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60,3</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57,8</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56,0</w:t>
            </w:r>
          </w:p>
        </w:tc>
      </w:tr>
      <w:tr w:rsidR="008E4110" w:rsidRPr="00734D0E" w:rsidTr="00EF1611">
        <w:trPr>
          <w:trHeight w:val="760"/>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t>4</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Больничная летальность от инфаркта миокарда, %</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18</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15,5</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13</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10,5</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8</w:t>
            </w:r>
          </w:p>
        </w:tc>
      </w:tr>
      <w:tr w:rsidR="008E4110" w:rsidRPr="00734D0E" w:rsidTr="00435F4F">
        <w:trPr>
          <w:trHeight w:val="1100"/>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t>5</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Больничная летальность от острого нарушения мозгового кровообращения, %</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15,2</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15,2</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15,1</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15</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14</w:t>
            </w:r>
          </w:p>
        </w:tc>
      </w:tr>
      <w:tr w:rsidR="008E4110" w:rsidRPr="00734D0E" w:rsidTr="00435F4F">
        <w:trPr>
          <w:trHeight w:val="1771"/>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t>6</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Отношение числа рентгенэндоваскулярных вмешательств в лечебных целях к общему числу выбывших больных, перенесших ОКС, %</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55</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56,5</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57,5</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59</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60</w:t>
            </w:r>
          </w:p>
        </w:tc>
      </w:tr>
      <w:tr w:rsidR="008E4110" w:rsidRPr="00734D0E" w:rsidTr="00EF1611">
        <w:trPr>
          <w:trHeight w:val="1300"/>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t>7</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Количество рентгенэндоваскулярных вмешательств в лечебных целях, ед.</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0,271</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0,278</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0,283</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0,291</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0,295</w:t>
            </w:r>
          </w:p>
        </w:tc>
      </w:tr>
      <w:tr w:rsidR="008E4110" w:rsidRPr="00734D0E" w:rsidTr="00EF1611">
        <w:trPr>
          <w:trHeight w:val="2140"/>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t>8</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Доля профильных госпитализаций пациентов с острыми нарушениями мозгового кровообращения, доставленных автомобилями скорой медицинской помощи, %</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82,3</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85,5</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88,6</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91,8</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95</w:t>
            </w:r>
          </w:p>
        </w:tc>
      </w:tr>
      <w:tr w:rsidR="008E4110" w:rsidRPr="00734D0E" w:rsidTr="00EF1611">
        <w:trPr>
          <w:trHeight w:val="1875"/>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lastRenderedPageBreak/>
              <w:t>9</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«Доля лиц, которые перенесли острое нарушение мозгового кровообращения, инфаркт миокарда,</w:t>
            </w:r>
            <w:r w:rsidRPr="000A05FF">
              <w:rPr>
                <w:rFonts w:ascii="Times New Roman" w:hAnsi="Times New Roman" w:cs="Times New Roman"/>
                <w:sz w:val="28"/>
                <w:szCs w:val="28"/>
              </w:rPr>
              <w:br/>
              <w:t>а также которым были выполнены аортокоронарное шунтирование, ангиопластика коронарных артерий</w:t>
            </w:r>
            <w:r w:rsidRPr="000A05FF">
              <w:rPr>
                <w:rFonts w:ascii="Times New Roman" w:hAnsi="Times New Roman" w:cs="Times New Roman"/>
                <w:sz w:val="28"/>
                <w:szCs w:val="28"/>
              </w:rPr>
              <w:br/>
              <w:t>со стентированием</w:t>
            </w:r>
            <w:r w:rsidRPr="000A05FF">
              <w:rPr>
                <w:rFonts w:ascii="Times New Roman" w:hAnsi="Times New Roman" w:cs="Times New Roman"/>
                <w:sz w:val="28"/>
                <w:szCs w:val="28"/>
              </w:rPr>
              <w:br/>
              <w:t>и катетерная абляция</w:t>
            </w:r>
            <w:r w:rsidRPr="000A05FF">
              <w:rPr>
                <w:rFonts w:ascii="Times New Roman" w:hAnsi="Times New Roman" w:cs="Times New Roman"/>
                <w:sz w:val="28"/>
                <w:szCs w:val="28"/>
              </w:rPr>
              <w:br/>
              <w:t>по поводу сердечно-сосудистых заболеваний, бесплатно получавших</w:t>
            </w:r>
            <w:r w:rsidRPr="000A05FF">
              <w:rPr>
                <w:rFonts w:ascii="Times New Roman" w:hAnsi="Times New Roman" w:cs="Times New Roman"/>
                <w:sz w:val="28"/>
                <w:szCs w:val="28"/>
              </w:rPr>
              <w:br/>
              <w:t xml:space="preserve">в отчетном году необходимые лекарственные препараты </w:t>
            </w:r>
            <w:r w:rsidRPr="000A05FF">
              <w:rPr>
                <w:rFonts w:ascii="Times New Roman" w:hAnsi="Times New Roman" w:cs="Times New Roman"/>
                <w:sz w:val="28"/>
                <w:szCs w:val="28"/>
              </w:rPr>
              <w:br/>
              <w:t>в амбулаторных условиях», %</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50</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80</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85</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90</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90</w:t>
            </w:r>
          </w:p>
        </w:tc>
      </w:tr>
      <w:tr w:rsidR="008E4110" w:rsidRPr="00734D0E" w:rsidTr="00EF1611">
        <w:trPr>
          <w:trHeight w:val="2140"/>
          <w:jc w:val="center"/>
        </w:trPr>
        <w:tc>
          <w:tcPr>
            <w:tcW w:w="854" w:type="dxa"/>
            <w:shd w:val="clear" w:color="auto" w:fill="auto"/>
            <w:tcMar>
              <w:top w:w="100" w:type="dxa"/>
              <w:left w:w="100" w:type="dxa"/>
              <w:bottom w:w="100" w:type="dxa"/>
              <w:right w:w="100" w:type="dxa"/>
            </w:tcMar>
          </w:tcPr>
          <w:p w:rsidR="008E4110" w:rsidRPr="00EF1611" w:rsidRDefault="008E4110" w:rsidP="00EF1611">
            <w:pPr>
              <w:spacing w:line="240" w:lineRule="auto"/>
              <w:jc w:val="both"/>
              <w:rPr>
                <w:rFonts w:ascii="Times New Roman" w:hAnsi="Times New Roman" w:cs="Times New Roman"/>
              </w:rPr>
            </w:pPr>
            <w:r w:rsidRPr="00EF1611">
              <w:rPr>
                <w:rFonts w:ascii="Times New Roman" w:hAnsi="Times New Roman" w:cs="Times New Roman"/>
              </w:rPr>
              <w:t>10</w:t>
            </w:r>
          </w:p>
        </w:tc>
        <w:tc>
          <w:tcPr>
            <w:tcW w:w="4293" w:type="dxa"/>
            <w:shd w:val="clear" w:color="auto" w:fill="auto"/>
            <w:tcMar>
              <w:top w:w="100" w:type="dxa"/>
              <w:left w:w="100" w:type="dxa"/>
              <w:bottom w:w="100" w:type="dxa"/>
              <w:right w:w="100" w:type="dxa"/>
            </w:tcMar>
          </w:tcPr>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«Доля лиц с болезнями системы кровообращения, состоящих</w:t>
            </w:r>
          </w:p>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под диспансерным наблюдением, получивших в текущем году медицинские услуги</w:t>
            </w:r>
          </w:p>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в рамках диспансерного наблюдения от всех пациентов с болезнями системы</w:t>
            </w:r>
          </w:p>
          <w:p w:rsidR="008E4110" w:rsidRPr="000A05FF" w:rsidRDefault="008E411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кровообращения, состоящих</w:t>
            </w:r>
            <w:r w:rsidRPr="000A05FF">
              <w:rPr>
                <w:rFonts w:ascii="Times New Roman" w:hAnsi="Times New Roman" w:cs="Times New Roman"/>
                <w:sz w:val="28"/>
                <w:szCs w:val="28"/>
              </w:rPr>
              <w:br/>
              <w:t>под диспансерным наблюдением», %</w:t>
            </w:r>
          </w:p>
        </w:tc>
        <w:tc>
          <w:tcPr>
            <w:tcW w:w="2073"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0</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50</w:t>
            </w:r>
          </w:p>
        </w:tc>
        <w:tc>
          <w:tcPr>
            <w:tcW w:w="1888"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60</w:t>
            </w:r>
          </w:p>
        </w:tc>
        <w:tc>
          <w:tcPr>
            <w:tcW w:w="1887" w:type="dxa"/>
            <w:shd w:val="clear" w:color="auto" w:fill="auto"/>
            <w:tcMar>
              <w:top w:w="100" w:type="dxa"/>
              <w:left w:w="100" w:type="dxa"/>
              <w:bottom w:w="100" w:type="dxa"/>
              <w:right w:w="100" w:type="dxa"/>
            </w:tcMar>
          </w:tcPr>
          <w:p w:rsidR="008E4110"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70</w:t>
            </w:r>
          </w:p>
        </w:tc>
        <w:tc>
          <w:tcPr>
            <w:tcW w:w="1888" w:type="dxa"/>
            <w:shd w:val="clear" w:color="auto" w:fill="auto"/>
            <w:tcMar>
              <w:top w:w="100" w:type="dxa"/>
              <w:left w:w="100" w:type="dxa"/>
              <w:bottom w:w="100" w:type="dxa"/>
              <w:right w:w="100" w:type="dxa"/>
            </w:tcMar>
          </w:tcPr>
          <w:p w:rsidR="00B813E1" w:rsidRPr="00B813E1" w:rsidRDefault="008E4110" w:rsidP="00DB54B5">
            <w:pPr>
              <w:spacing w:line="240" w:lineRule="auto"/>
              <w:jc w:val="center"/>
              <w:rPr>
                <w:rFonts w:ascii="Times New Roman" w:hAnsi="Times New Roman" w:cs="Times New Roman"/>
                <w:sz w:val="28"/>
                <w:szCs w:val="28"/>
              </w:rPr>
            </w:pPr>
            <w:r w:rsidRPr="00B813E1">
              <w:rPr>
                <w:rFonts w:ascii="Times New Roman" w:hAnsi="Times New Roman" w:cs="Times New Roman"/>
                <w:sz w:val="28"/>
                <w:szCs w:val="28"/>
              </w:rPr>
              <w:t>80</w:t>
            </w:r>
          </w:p>
          <w:p w:rsidR="00B813E1" w:rsidRPr="00B813E1" w:rsidRDefault="00B813E1" w:rsidP="00B813E1">
            <w:pPr>
              <w:rPr>
                <w:rFonts w:ascii="Times New Roman" w:hAnsi="Times New Roman" w:cs="Times New Roman"/>
                <w:sz w:val="28"/>
                <w:szCs w:val="28"/>
              </w:rPr>
            </w:pPr>
          </w:p>
          <w:p w:rsidR="00B813E1" w:rsidRPr="00B813E1" w:rsidRDefault="00B813E1" w:rsidP="00B813E1">
            <w:pPr>
              <w:rPr>
                <w:rFonts w:ascii="Times New Roman" w:hAnsi="Times New Roman" w:cs="Times New Roman"/>
                <w:sz w:val="28"/>
                <w:szCs w:val="28"/>
              </w:rPr>
            </w:pPr>
          </w:p>
          <w:p w:rsidR="00B813E1" w:rsidRPr="00B813E1" w:rsidRDefault="00B813E1" w:rsidP="00B813E1">
            <w:pPr>
              <w:rPr>
                <w:rFonts w:ascii="Times New Roman" w:hAnsi="Times New Roman" w:cs="Times New Roman"/>
                <w:sz w:val="28"/>
                <w:szCs w:val="28"/>
              </w:rPr>
            </w:pPr>
          </w:p>
          <w:p w:rsidR="00B813E1" w:rsidRPr="00B813E1" w:rsidRDefault="00B813E1" w:rsidP="00B813E1">
            <w:pPr>
              <w:rPr>
                <w:rFonts w:ascii="Times New Roman" w:hAnsi="Times New Roman" w:cs="Times New Roman"/>
                <w:sz w:val="28"/>
                <w:szCs w:val="28"/>
              </w:rPr>
            </w:pPr>
          </w:p>
          <w:p w:rsidR="00B813E1" w:rsidRPr="00B813E1" w:rsidRDefault="00B813E1" w:rsidP="00B813E1">
            <w:pPr>
              <w:rPr>
                <w:rFonts w:ascii="Times New Roman" w:hAnsi="Times New Roman" w:cs="Times New Roman"/>
                <w:sz w:val="28"/>
                <w:szCs w:val="28"/>
              </w:rPr>
            </w:pPr>
          </w:p>
          <w:p w:rsidR="00B813E1" w:rsidRPr="00B813E1" w:rsidRDefault="00B813E1" w:rsidP="00B813E1">
            <w:pPr>
              <w:rPr>
                <w:rFonts w:ascii="Times New Roman" w:hAnsi="Times New Roman" w:cs="Times New Roman"/>
                <w:sz w:val="28"/>
                <w:szCs w:val="28"/>
              </w:rPr>
            </w:pPr>
          </w:p>
          <w:p w:rsidR="008E4110" w:rsidRPr="00B813E1" w:rsidRDefault="008E4110" w:rsidP="00B813E1">
            <w:pPr>
              <w:rPr>
                <w:rFonts w:ascii="Times New Roman" w:hAnsi="Times New Roman" w:cs="Times New Roman"/>
                <w:sz w:val="28"/>
                <w:szCs w:val="28"/>
              </w:rPr>
            </w:pPr>
          </w:p>
        </w:tc>
      </w:tr>
      <w:tr w:rsidR="005A4880" w:rsidRPr="00734D0E" w:rsidTr="00EF1611">
        <w:trPr>
          <w:trHeight w:val="2140"/>
          <w:jc w:val="center"/>
        </w:trPr>
        <w:tc>
          <w:tcPr>
            <w:tcW w:w="854" w:type="dxa"/>
            <w:shd w:val="clear" w:color="auto" w:fill="auto"/>
            <w:tcMar>
              <w:top w:w="100" w:type="dxa"/>
              <w:left w:w="100" w:type="dxa"/>
              <w:bottom w:w="100" w:type="dxa"/>
              <w:right w:w="100" w:type="dxa"/>
            </w:tcMar>
          </w:tcPr>
          <w:p w:rsidR="005A4880" w:rsidRPr="00EF1611" w:rsidRDefault="005A4880" w:rsidP="00EF1611">
            <w:pPr>
              <w:spacing w:line="240" w:lineRule="auto"/>
              <w:jc w:val="both"/>
              <w:rPr>
                <w:rFonts w:ascii="Times New Roman" w:hAnsi="Times New Roman" w:cs="Times New Roman"/>
              </w:rPr>
            </w:pPr>
            <w:r w:rsidRPr="00EF1611">
              <w:rPr>
                <w:rFonts w:ascii="Times New Roman" w:hAnsi="Times New Roman" w:cs="Times New Roman"/>
              </w:rPr>
              <w:lastRenderedPageBreak/>
              <w:t>11</w:t>
            </w:r>
          </w:p>
        </w:tc>
        <w:tc>
          <w:tcPr>
            <w:tcW w:w="4293" w:type="dxa"/>
            <w:shd w:val="clear" w:color="auto" w:fill="auto"/>
            <w:tcMar>
              <w:top w:w="100" w:type="dxa"/>
              <w:left w:w="100" w:type="dxa"/>
              <w:bottom w:w="100" w:type="dxa"/>
              <w:right w:w="100" w:type="dxa"/>
            </w:tcMar>
          </w:tcPr>
          <w:p w:rsidR="005A4880" w:rsidRPr="000A05FF" w:rsidRDefault="005A488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«Летальность больных</w:t>
            </w:r>
            <w:r w:rsidRPr="000A05FF">
              <w:rPr>
                <w:rFonts w:ascii="Times New Roman" w:hAnsi="Times New Roman" w:cs="Times New Roman"/>
                <w:sz w:val="28"/>
                <w:szCs w:val="28"/>
              </w:rPr>
              <w:br/>
              <w:t xml:space="preserve">с болезнями системы кровообращения среди лиц с болезнями системы кровообращения, состоящих </w:t>
            </w:r>
            <w:r w:rsidRPr="000A05FF">
              <w:rPr>
                <w:rFonts w:ascii="Times New Roman" w:hAnsi="Times New Roman" w:cs="Times New Roman"/>
                <w:sz w:val="28"/>
                <w:szCs w:val="28"/>
              </w:rPr>
              <w:br/>
              <w:t>под диспансерным наблюдением (умершие от БСК/ число лиц</w:t>
            </w:r>
            <w:r w:rsidRPr="000A05FF">
              <w:rPr>
                <w:rFonts w:ascii="Times New Roman" w:hAnsi="Times New Roman" w:cs="Times New Roman"/>
                <w:sz w:val="28"/>
                <w:szCs w:val="28"/>
              </w:rPr>
              <w:br/>
              <w:t>с БСК, состоящих</w:t>
            </w:r>
            <w:r w:rsidRPr="000A05FF">
              <w:rPr>
                <w:rFonts w:ascii="Times New Roman" w:hAnsi="Times New Roman" w:cs="Times New Roman"/>
                <w:sz w:val="28"/>
                <w:szCs w:val="28"/>
              </w:rPr>
              <w:br/>
              <w:t>под диспансерным наблюдением)», %</w:t>
            </w:r>
          </w:p>
          <w:p w:rsidR="005A4880" w:rsidRPr="000A05FF" w:rsidRDefault="005A4880" w:rsidP="00EF1611">
            <w:pPr>
              <w:spacing w:line="240" w:lineRule="auto"/>
              <w:jc w:val="both"/>
              <w:rPr>
                <w:rFonts w:ascii="Times New Roman" w:hAnsi="Times New Roman" w:cs="Times New Roman"/>
                <w:sz w:val="28"/>
                <w:szCs w:val="28"/>
              </w:rPr>
            </w:pPr>
          </w:p>
        </w:tc>
        <w:tc>
          <w:tcPr>
            <w:tcW w:w="2073"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0</w:t>
            </w:r>
          </w:p>
        </w:tc>
        <w:tc>
          <w:tcPr>
            <w:tcW w:w="1887"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50</w:t>
            </w:r>
          </w:p>
        </w:tc>
        <w:tc>
          <w:tcPr>
            <w:tcW w:w="1888"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60</w:t>
            </w:r>
          </w:p>
        </w:tc>
        <w:tc>
          <w:tcPr>
            <w:tcW w:w="1887"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70</w:t>
            </w:r>
          </w:p>
        </w:tc>
        <w:tc>
          <w:tcPr>
            <w:tcW w:w="1888"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80</w:t>
            </w:r>
          </w:p>
        </w:tc>
      </w:tr>
      <w:tr w:rsidR="005A4880" w:rsidRPr="00734D0E" w:rsidTr="00EF1611">
        <w:trPr>
          <w:trHeight w:val="1308"/>
          <w:jc w:val="center"/>
        </w:trPr>
        <w:tc>
          <w:tcPr>
            <w:tcW w:w="854" w:type="dxa"/>
            <w:shd w:val="clear" w:color="auto" w:fill="auto"/>
            <w:tcMar>
              <w:top w:w="100" w:type="dxa"/>
              <w:left w:w="100" w:type="dxa"/>
              <w:bottom w:w="100" w:type="dxa"/>
              <w:right w:w="100" w:type="dxa"/>
            </w:tcMar>
          </w:tcPr>
          <w:p w:rsidR="005A4880" w:rsidRPr="00EF1611" w:rsidRDefault="005A4880" w:rsidP="00EF1611">
            <w:pPr>
              <w:spacing w:line="240" w:lineRule="auto"/>
              <w:jc w:val="both"/>
              <w:rPr>
                <w:rFonts w:ascii="Times New Roman" w:hAnsi="Times New Roman" w:cs="Times New Roman"/>
              </w:rPr>
            </w:pPr>
            <w:r w:rsidRPr="00EF1611">
              <w:rPr>
                <w:rFonts w:ascii="Times New Roman" w:hAnsi="Times New Roman" w:cs="Times New Roman"/>
              </w:rPr>
              <w:t>12</w:t>
            </w:r>
          </w:p>
        </w:tc>
        <w:tc>
          <w:tcPr>
            <w:tcW w:w="4293" w:type="dxa"/>
            <w:shd w:val="clear" w:color="auto" w:fill="auto"/>
            <w:tcMar>
              <w:top w:w="100" w:type="dxa"/>
              <w:left w:w="100" w:type="dxa"/>
              <w:bottom w:w="100" w:type="dxa"/>
              <w:right w:w="100" w:type="dxa"/>
            </w:tcMar>
          </w:tcPr>
          <w:p w:rsidR="005A4880" w:rsidRPr="000A05FF" w:rsidRDefault="005A488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«Смертность населения от ишемической болезни сердца, на 100 тыс. населения».</w:t>
            </w:r>
          </w:p>
        </w:tc>
        <w:tc>
          <w:tcPr>
            <w:tcW w:w="2073"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0</w:t>
            </w:r>
          </w:p>
        </w:tc>
        <w:tc>
          <w:tcPr>
            <w:tcW w:w="1887"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164,8</w:t>
            </w:r>
          </w:p>
        </w:tc>
        <w:tc>
          <w:tcPr>
            <w:tcW w:w="1888"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160,3</w:t>
            </w:r>
          </w:p>
        </w:tc>
        <w:tc>
          <w:tcPr>
            <w:tcW w:w="1887"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155,8</w:t>
            </w:r>
          </w:p>
        </w:tc>
        <w:tc>
          <w:tcPr>
            <w:tcW w:w="1888"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151,3</w:t>
            </w:r>
          </w:p>
        </w:tc>
      </w:tr>
      <w:tr w:rsidR="005A4880" w:rsidRPr="00734D0E" w:rsidTr="00EF1611">
        <w:trPr>
          <w:trHeight w:val="1227"/>
          <w:jc w:val="center"/>
        </w:trPr>
        <w:tc>
          <w:tcPr>
            <w:tcW w:w="854" w:type="dxa"/>
            <w:shd w:val="clear" w:color="auto" w:fill="auto"/>
            <w:tcMar>
              <w:top w:w="100" w:type="dxa"/>
              <w:left w:w="100" w:type="dxa"/>
              <w:bottom w:w="100" w:type="dxa"/>
              <w:right w:w="100" w:type="dxa"/>
            </w:tcMar>
          </w:tcPr>
          <w:p w:rsidR="005A4880" w:rsidRPr="00EF1611" w:rsidRDefault="005A4880" w:rsidP="00EF1611">
            <w:pPr>
              <w:spacing w:line="240" w:lineRule="auto"/>
              <w:jc w:val="both"/>
              <w:rPr>
                <w:rFonts w:ascii="Times New Roman" w:hAnsi="Times New Roman" w:cs="Times New Roman"/>
              </w:rPr>
            </w:pPr>
            <w:r w:rsidRPr="00EF1611">
              <w:rPr>
                <w:rFonts w:ascii="Times New Roman" w:hAnsi="Times New Roman" w:cs="Times New Roman"/>
              </w:rPr>
              <w:t>13</w:t>
            </w:r>
          </w:p>
        </w:tc>
        <w:tc>
          <w:tcPr>
            <w:tcW w:w="4293" w:type="dxa"/>
            <w:shd w:val="clear" w:color="auto" w:fill="auto"/>
            <w:tcMar>
              <w:top w:w="100" w:type="dxa"/>
              <w:left w:w="100" w:type="dxa"/>
              <w:bottom w:w="100" w:type="dxa"/>
              <w:right w:w="100" w:type="dxa"/>
            </w:tcMar>
          </w:tcPr>
          <w:p w:rsidR="005A4880" w:rsidRPr="000A05FF" w:rsidRDefault="005A4880" w:rsidP="00EF1611">
            <w:pPr>
              <w:spacing w:line="240" w:lineRule="auto"/>
              <w:jc w:val="both"/>
              <w:rPr>
                <w:rFonts w:ascii="Times New Roman" w:hAnsi="Times New Roman" w:cs="Times New Roman"/>
                <w:sz w:val="28"/>
                <w:szCs w:val="28"/>
              </w:rPr>
            </w:pPr>
            <w:r w:rsidRPr="000A05FF">
              <w:rPr>
                <w:rFonts w:ascii="Times New Roman" w:hAnsi="Times New Roman" w:cs="Times New Roman"/>
                <w:sz w:val="28"/>
                <w:szCs w:val="28"/>
              </w:rPr>
              <w:t>«Смертность населения от цереброваскулярных болезней, на 100 тыс. населения».</w:t>
            </w:r>
          </w:p>
        </w:tc>
        <w:tc>
          <w:tcPr>
            <w:tcW w:w="2073"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0</w:t>
            </w:r>
          </w:p>
        </w:tc>
        <w:tc>
          <w:tcPr>
            <w:tcW w:w="1887"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101</w:t>
            </w:r>
          </w:p>
        </w:tc>
        <w:tc>
          <w:tcPr>
            <w:tcW w:w="1888"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97,9</w:t>
            </w:r>
          </w:p>
        </w:tc>
        <w:tc>
          <w:tcPr>
            <w:tcW w:w="1887"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94,8</w:t>
            </w:r>
          </w:p>
        </w:tc>
        <w:tc>
          <w:tcPr>
            <w:tcW w:w="1888" w:type="dxa"/>
            <w:shd w:val="clear" w:color="auto" w:fill="auto"/>
            <w:tcMar>
              <w:top w:w="100" w:type="dxa"/>
              <w:left w:w="100" w:type="dxa"/>
              <w:bottom w:w="100" w:type="dxa"/>
              <w:right w:w="100" w:type="dxa"/>
            </w:tcMar>
          </w:tcPr>
          <w:p w:rsidR="005A4880" w:rsidRPr="00EF1611" w:rsidRDefault="005A4880" w:rsidP="00DB54B5">
            <w:pPr>
              <w:spacing w:line="240" w:lineRule="auto"/>
              <w:jc w:val="center"/>
              <w:rPr>
                <w:rFonts w:ascii="Times New Roman" w:hAnsi="Times New Roman" w:cs="Times New Roman"/>
              </w:rPr>
            </w:pPr>
            <w:r w:rsidRPr="00EF1611">
              <w:rPr>
                <w:rFonts w:ascii="Times New Roman" w:hAnsi="Times New Roman" w:cs="Times New Roman"/>
              </w:rPr>
              <w:t>91,7</w:t>
            </w:r>
          </w:p>
        </w:tc>
      </w:tr>
    </w:tbl>
    <w:p w:rsidR="00655822" w:rsidRPr="00734D0E" w:rsidRDefault="00655822" w:rsidP="00060E12">
      <w:pPr>
        <w:ind w:firstLine="709"/>
        <w:jc w:val="both"/>
        <w:rPr>
          <w:rFonts w:asciiTheme="minorHAnsi" w:hAnsiTheme="minorHAnsi" w:cstheme="minorHAnsi"/>
          <w:highlight w:val="yellow"/>
        </w:rPr>
      </w:pPr>
    </w:p>
    <w:p w:rsidR="00435F4F" w:rsidRDefault="00435F4F" w:rsidP="00435F4F">
      <w:pPr>
        <w:pStyle w:val="1"/>
        <w:numPr>
          <w:ilvl w:val="0"/>
          <w:numId w:val="0"/>
        </w:numPr>
        <w:tabs>
          <w:tab w:val="left" w:pos="993"/>
        </w:tabs>
        <w:spacing w:before="120" w:after="120" w:line="276" w:lineRule="auto"/>
        <w:ind w:left="1068" w:right="6"/>
        <w:rPr>
          <w:rFonts w:asciiTheme="minorHAnsi" w:hAnsiTheme="minorHAnsi" w:cstheme="minorHAnsi"/>
          <w:sz w:val="22"/>
          <w:szCs w:val="22"/>
          <w:u w:val="single"/>
        </w:rPr>
      </w:pPr>
      <w:bookmarkStart w:id="70" w:name="_Toc59888940"/>
      <w:bookmarkStart w:id="71" w:name="_Toc59889730"/>
      <w:bookmarkStart w:id="72" w:name="_Toc62724368"/>
      <w:bookmarkStart w:id="73" w:name="_Toc67304878"/>
    </w:p>
    <w:p w:rsidR="00FF2701" w:rsidRDefault="00FF2701" w:rsidP="00435F4F">
      <w:pPr>
        <w:pStyle w:val="1"/>
        <w:numPr>
          <w:ilvl w:val="0"/>
          <w:numId w:val="0"/>
        </w:numPr>
        <w:tabs>
          <w:tab w:val="left" w:pos="993"/>
        </w:tabs>
        <w:spacing w:before="120" w:after="120" w:line="276" w:lineRule="auto"/>
        <w:ind w:left="1068" w:right="6"/>
        <w:rPr>
          <w:rFonts w:asciiTheme="minorHAnsi" w:hAnsiTheme="minorHAnsi" w:cstheme="minorHAnsi"/>
          <w:sz w:val="22"/>
          <w:szCs w:val="22"/>
          <w:u w:val="single"/>
        </w:rPr>
        <w:sectPr w:rsidR="00FF2701" w:rsidSect="00005149">
          <w:pgSz w:w="16838" w:h="11906" w:orient="landscape"/>
          <w:pgMar w:top="1134" w:right="1134" w:bottom="709" w:left="1134" w:header="720" w:footer="720" w:gutter="0"/>
          <w:cols w:space="720"/>
          <w:docGrid w:linePitch="299"/>
        </w:sectPr>
      </w:pPr>
    </w:p>
    <w:p w:rsidR="00435F4F" w:rsidRDefault="00435F4F" w:rsidP="00FF2701">
      <w:pPr>
        <w:pStyle w:val="1"/>
        <w:numPr>
          <w:ilvl w:val="0"/>
          <w:numId w:val="0"/>
        </w:numPr>
        <w:tabs>
          <w:tab w:val="left" w:pos="993"/>
        </w:tabs>
        <w:spacing w:before="120" w:after="120" w:line="276" w:lineRule="auto"/>
        <w:ind w:right="6"/>
        <w:rPr>
          <w:rFonts w:asciiTheme="minorHAnsi" w:hAnsiTheme="minorHAnsi" w:cstheme="minorHAnsi"/>
          <w:sz w:val="22"/>
          <w:szCs w:val="22"/>
          <w:u w:val="single"/>
        </w:rPr>
      </w:pPr>
    </w:p>
    <w:p w:rsidR="009824B7" w:rsidRPr="0039431B" w:rsidRDefault="0039431B" w:rsidP="0039431B">
      <w:pPr>
        <w:pStyle w:val="1"/>
        <w:numPr>
          <w:ilvl w:val="0"/>
          <w:numId w:val="39"/>
        </w:numPr>
        <w:tabs>
          <w:tab w:val="left" w:pos="993"/>
        </w:tabs>
        <w:spacing w:before="120" w:after="120" w:line="276" w:lineRule="auto"/>
        <w:ind w:right="6"/>
        <w:jc w:val="center"/>
      </w:pPr>
      <w:r w:rsidRPr="0039431B">
        <w:t xml:space="preserve">Основные </w:t>
      </w:r>
      <w:r w:rsidR="00222F7B">
        <w:t xml:space="preserve">цели, </w:t>
      </w:r>
      <w:r w:rsidRPr="0039431B">
        <w:t>з</w:t>
      </w:r>
      <w:r w:rsidR="00063AC1" w:rsidRPr="0039431B">
        <w:t>адачи</w:t>
      </w:r>
      <w:r w:rsidR="00222F7B">
        <w:t xml:space="preserve"> и этапы реализации Программы</w:t>
      </w:r>
      <w:r w:rsidR="00063AC1" w:rsidRPr="0039431B">
        <w:t xml:space="preserve"> </w:t>
      </w:r>
      <w:bookmarkEnd w:id="70"/>
      <w:bookmarkEnd w:id="71"/>
      <w:bookmarkEnd w:id="72"/>
      <w:bookmarkEnd w:id="73"/>
    </w:p>
    <w:p w:rsidR="00FF2701" w:rsidRPr="00FF2701" w:rsidRDefault="00FF2701" w:rsidP="00FF2701"/>
    <w:p w:rsidR="003A4753" w:rsidRDefault="0044602C" w:rsidP="003A4753">
      <w:pPr>
        <w:pStyle w:val="ad"/>
        <w:tabs>
          <w:tab w:val="left" w:pos="993"/>
        </w:tabs>
        <w:spacing w:after="0" w:line="240" w:lineRule="auto"/>
        <w:ind w:left="709"/>
        <w:jc w:val="both"/>
        <w:rPr>
          <w:rFonts w:ascii="Times New Roman" w:hAnsi="Times New Roman"/>
          <w:sz w:val="28"/>
          <w:szCs w:val="28"/>
        </w:rPr>
      </w:pPr>
      <w:r w:rsidRPr="0044602C">
        <w:rPr>
          <w:rFonts w:ascii="Times New Roman" w:hAnsi="Times New Roman"/>
          <w:sz w:val="28"/>
          <w:szCs w:val="28"/>
        </w:rPr>
        <w:t xml:space="preserve">Основная цель - </w:t>
      </w:r>
      <w:r w:rsidR="00970053">
        <w:rPr>
          <w:rFonts w:ascii="Times New Roman" w:hAnsi="Times New Roman"/>
          <w:sz w:val="28"/>
          <w:szCs w:val="28"/>
        </w:rPr>
        <w:t>с</w:t>
      </w:r>
      <w:r w:rsidRPr="0044602C">
        <w:rPr>
          <w:rFonts w:ascii="Times New Roman" w:hAnsi="Times New Roman"/>
          <w:sz w:val="28"/>
          <w:szCs w:val="28"/>
        </w:rPr>
        <w:t xml:space="preserve">нижение смертности </w:t>
      </w:r>
      <w:r w:rsidR="003A4753">
        <w:rPr>
          <w:rFonts w:ascii="Times New Roman" w:hAnsi="Times New Roman"/>
          <w:sz w:val="28"/>
          <w:szCs w:val="28"/>
        </w:rPr>
        <w:t>населения</w:t>
      </w:r>
      <w:r w:rsidR="003A4753" w:rsidRPr="00CA3707">
        <w:rPr>
          <w:rFonts w:ascii="Times New Roman" w:hAnsi="Times New Roman"/>
          <w:sz w:val="28"/>
          <w:szCs w:val="28"/>
        </w:rPr>
        <w:t xml:space="preserve"> Республики Тыва</w:t>
      </w:r>
      <w:r w:rsidR="003A4753" w:rsidRPr="0044602C">
        <w:rPr>
          <w:rFonts w:ascii="Times New Roman" w:hAnsi="Times New Roman"/>
          <w:sz w:val="28"/>
          <w:szCs w:val="28"/>
        </w:rPr>
        <w:t xml:space="preserve"> </w:t>
      </w:r>
      <w:proofErr w:type="gramStart"/>
      <w:r w:rsidR="003A4753">
        <w:rPr>
          <w:rFonts w:ascii="Times New Roman" w:hAnsi="Times New Roman"/>
          <w:sz w:val="28"/>
          <w:szCs w:val="28"/>
        </w:rPr>
        <w:t>от</w:t>
      </w:r>
      <w:proofErr w:type="gramEnd"/>
      <w:r w:rsidR="003A4753">
        <w:rPr>
          <w:rFonts w:ascii="Times New Roman" w:hAnsi="Times New Roman"/>
          <w:sz w:val="28"/>
          <w:szCs w:val="28"/>
        </w:rPr>
        <w:t xml:space="preserve"> </w:t>
      </w:r>
    </w:p>
    <w:p w:rsidR="00CA3707" w:rsidRPr="00CA3707" w:rsidRDefault="0044602C" w:rsidP="00CA3707">
      <w:pPr>
        <w:tabs>
          <w:tab w:val="left" w:pos="993"/>
        </w:tabs>
        <w:spacing w:line="240" w:lineRule="auto"/>
        <w:jc w:val="both"/>
        <w:rPr>
          <w:rFonts w:ascii="Times New Roman" w:hAnsi="Times New Roman"/>
          <w:sz w:val="28"/>
          <w:szCs w:val="28"/>
        </w:rPr>
      </w:pPr>
      <w:r w:rsidRPr="003A4753">
        <w:rPr>
          <w:rFonts w:ascii="Times New Roman" w:hAnsi="Times New Roman"/>
          <w:sz w:val="28"/>
          <w:szCs w:val="28"/>
        </w:rPr>
        <w:t>болезней системы кровообращения</w:t>
      </w:r>
      <w:r w:rsidR="003A4753">
        <w:rPr>
          <w:rFonts w:ascii="Times New Roman" w:hAnsi="Times New Roman"/>
          <w:sz w:val="28"/>
          <w:szCs w:val="28"/>
        </w:rPr>
        <w:t>.</w:t>
      </w:r>
    </w:p>
    <w:p w:rsidR="00080860" w:rsidRPr="00FF2701" w:rsidRDefault="0044602C" w:rsidP="00FF2701">
      <w:pPr>
        <w:pStyle w:val="ad"/>
        <w:tabs>
          <w:tab w:val="left" w:pos="993"/>
        </w:tabs>
        <w:spacing w:line="240" w:lineRule="auto"/>
        <w:ind w:left="709"/>
        <w:jc w:val="both"/>
        <w:rPr>
          <w:rFonts w:ascii="Times New Roman" w:hAnsi="Times New Roman"/>
          <w:sz w:val="28"/>
          <w:szCs w:val="28"/>
        </w:rPr>
      </w:pPr>
      <w:r w:rsidRPr="00FF2701">
        <w:rPr>
          <w:rFonts w:ascii="Times New Roman" w:hAnsi="Times New Roman"/>
          <w:sz w:val="28"/>
          <w:szCs w:val="28"/>
        </w:rPr>
        <w:t xml:space="preserve"> </w:t>
      </w:r>
      <w:r w:rsidR="00080860" w:rsidRPr="00FF2701">
        <w:rPr>
          <w:rFonts w:ascii="Times New Roman" w:hAnsi="Times New Roman"/>
          <w:sz w:val="28"/>
          <w:szCs w:val="28"/>
        </w:rPr>
        <w:t>Основными задачами региональной программы являются:</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1.</w:t>
      </w:r>
      <w:r w:rsidRPr="00FF2701">
        <w:rPr>
          <w:rFonts w:ascii="Times New Roman" w:hAnsi="Times New Roman"/>
          <w:sz w:val="28"/>
          <w:szCs w:val="28"/>
        </w:rPr>
        <w:tab/>
      </w:r>
      <w:r w:rsidR="00EE5348" w:rsidRPr="00FF2701">
        <w:rPr>
          <w:rFonts w:ascii="Times New Roman" w:hAnsi="Times New Roman"/>
          <w:sz w:val="28"/>
          <w:szCs w:val="28"/>
        </w:rPr>
        <w:t>В</w:t>
      </w:r>
      <w:r w:rsidRPr="00FF2701">
        <w:rPr>
          <w:rFonts w:ascii="Times New Roman" w:hAnsi="Times New Roman"/>
          <w:sz w:val="28"/>
          <w:szCs w:val="28"/>
        </w:rPr>
        <w:t>недрени</w:t>
      </w:r>
      <w:r w:rsidR="00EE5348" w:rsidRPr="00FF2701">
        <w:rPr>
          <w:rFonts w:ascii="Times New Roman" w:hAnsi="Times New Roman"/>
          <w:sz w:val="28"/>
          <w:szCs w:val="28"/>
        </w:rPr>
        <w:t>е</w:t>
      </w:r>
      <w:r w:rsidRPr="00FF2701">
        <w:rPr>
          <w:rFonts w:ascii="Times New Roman" w:hAnsi="Times New Roman"/>
          <w:sz w:val="28"/>
          <w:szCs w:val="28"/>
        </w:rPr>
        <w:t xml:space="preserve"> и соблюдени</w:t>
      </w:r>
      <w:r w:rsidR="00EE5348" w:rsidRPr="00FF2701">
        <w:rPr>
          <w:rFonts w:ascii="Times New Roman" w:hAnsi="Times New Roman"/>
          <w:sz w:val="28"/>
          <w:szCs w:val="28"/>
        </w:rPr>
        <w:t>е</w:t>
      </w:r>
      <w:r w:rsidRPr="00FF2701">
        <w:rPr>
          <w:rFonts w:ascii="Times New Roman" w:hAnsi="Times New Roman"/>
          <w:sz w:val="28"/>
          <w:szCs w:val="28"/>
        </w:rPr>
        <w:t xml:space="preserve"> клинических рекомендаций и протоколов ведения больных с </w:t>
      </w:r>
      <w:r w:rsidR="00655822" w:rsidRPr="00FF2701">
        <w:rPr>
          <w:rFonts w:ascii="Times New Roman" w:hAnsi="Times New Roman"/>
          <w:sz w:val="28"/>
          <w:szCs w:val="28"/>
        </w:rPr>
        <w:t>ССЗ.</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2.</w:t>
      </w:r>
      <w:r w:rsidRPr="00FF2701">
        <w:rPr>
          <w:rFonts w:ascii="Times New Roman" w:hAnsi="Times New Roman"/>
          <w:sz w:val="28"/>
          <w:szCs w:val="28"/>
        </w:rPr>
        <w:tab/>
      </w:r>
      <w:r w:rsidR="00EE5348" w:rsidRPr="00FF2701">
        <w:rPr>
          <w:rFonts w:ascii="Times New Roman" w:hAnsi="Times New Roman"/>
          <w:sz w:val="28"/>
          <w:szCs w:val="28"/>
        </w:rPr>
        <w:t>О</w:t>
      </w:r>
      <w:r w:rsidRPr="00FF2701">
        <w:rPr>
          <w:rFonts w:ascii="Times New Roman" w:hAnsi="Times New Roman"/>
          <w:sz w:val="28"/>
          <w:szCs w:val="28"/>
        </w:rPr>
        <w:t>рганизаци</w:t>
      </w:r>
      <w:r w:rsidR="00EE5348" w:rsidRPr="00FF2701">
        <w:rPr>
          <w:rFonts w:ascii="Times New Roman" w:hAnsi="Times New Roman"/>
          <w:sz w:val="28"/>
          <w:szCs w:val="28"/>
        </w:rPr>
        <w:t>я и совершенствование системы</w:t>
      </w:r>
      <w:r w:rsidRPr="00FF2701">
        <w:rPr>
          <w:rFonts w:ascii="Times New Roman" w:hAnsi="Times New Roman"/>
          <w:sz w:val="28"/>
          <w:szCs w:val="28"/>
        </w:rPr>
        <w:t xml:space="preserve"> внутреннего контроля качества оказания медицинской помощи</w:t>
      </w:r>
      <w:r w:rsidR="00655822" w:rsidRPr="00FF2701">
        <w:rPr>
          <w:rFonts w:ascii="Times New Roman" w:hAnsi="Times New Roman"/>
          <w:sz w:val="28"/>
          <w:szCs w:val="28"/>
        </w:rPr>
        <w:t>.</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3.</w:t>
      </w:r>
      <w:r w:rsidRPr="00FF2701">
        <w:rPr>
          <w:rFonts w:ascii="Times New Roman" w:hAnsi="Times New Roman"/>
          <w:sz w:val="28"/>
          <w:szCs w:val="28"/>
        </w:rPr>
        <w:tab/>
      </w:r>
      <w:r w:rsidR="00EE5348" w:rsidRPr="00FF2701">
        <w:rPr>
          <w:rFonts w:ascii="Times New Roman" w:hAnsi="Times New Roman"/>
          <w:sz w:val="28"/>
          <w:szCs w:val="28"/>
        </w:rPr>
        <w:t>Совершенствование р</w:t>
      </w:r>
      <w:r w:rsidRPr="00FF2701">
        <w:rPr>
          <w:rFonts w:ascii="Times New Roman" w:hAnsi="Times New Roman"/>
          <w:sz w:val="28"/>
          <w:szCs w:val="28"/>
        </w:rPr>
        <w:t>абот</w:t>
      </w:r>
      <w:r w:rsidR="00EE5348" w:rsidRPr="00FF2701">
        <w:rPr>
          <w:rFonts w:ascii="Times New Roman" w:hAnsi="Times New Roman"/>
          <w:sz w:val="28"/>
          <w:szCs w:val="28"/>
        </w:rPr>
        <w:t>ы</w:t>
      </w:r>
      <w:r w:rsidRPr="00FF2701">
        <w:rPr>
          <w:rFonts w:ascii="Times New Roman" w:hAnsi="Times New Roman"/>
          <w:sz w:val="28"/>
          <w:szCs w:val="28"/>
        </w:rPr>
        <w:t xml:space="preserve"> с факторами риска развития </w:t>
      </w:r>
      <w:r w:rsidR="00655822" w:rsidRPr="00FF2701">
        <w:rPr>
          <w:rFonts w:ascii="Times New Roman" w:hAnsi="Times New Roman"/>
          <w:sz w:val="28"/>
          <w:szCs w:val="28"/>
        </w:rPr>
        <w:t>ССЗ</w:t>
      </w:r>
      <w:r w:rsidRPr="00FF2701">
        <w:rPr>
          <w:rFonts w:ascii="Times New Roman" w:hAnsi="Times New Roman"/>
          <w:sz w:val="28"/>
          <w:szCs w:val="28"/>
        </w:rPr>
        <w:t>.</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4.</w:t>
      </w:r>
      <w:r w:rsidRPr="00FF2701">
        <w:rPr>
          <w:rFonts w:ascii="Times New Roman" w:hAnsi="Times New Roman"/>
          <w:sz w:val="28"/>
          <w:szCs w:val="28"/>
        </w:rPr>
        <w:tab/>
      </w:r>
      <w:r w:rsidR="00EE5348" w:rsidRPr="00FF2701">
        <w:rPr>
          <w:rFonts w:ascii="Times New Roman" w:hAnsi="Times New Roman"/>
          <w:sz w:val="28"/>
          <w:szCs w:val="28"/>
        </w:rPr>
        <w:t>С</w:t>
      </w:r>
      <w:r w:rsidRPr="00FF2701">
        <w:rPr>
          <w:rFonts w:ascii="Times New Roman" w:hAnsi="Times New Roman"/>
          <w:sz w:val="28"/>
          <w:szCs w:val="28"/>
        </w:rPr>
        <w:t xml:space="preserve">овершенствование системы оказания первичной медико-санитарной помощи при </w:t>
      </w:r>
      <w:r w:rsidR="00655822" w:rsidRPr="00FF2701">
        <w:rPr>
          <w:rFonts w:ascii="Times New Roman" w:hAnsi="Times New Roman"/>
          <w:sz w:val="28"/>
          <w:szCs w:val="28"/>
        </w:rPr>
        <w:t>ССЗ</w:t>
      </w:r>
      <w:r w:rsidRPr="00FF2701">
        <w:rPr>
          <w:rFonts w:ascii="Times New Roman" w:hAnsi="Times New Roman"/>
          <w:sz w:val="28"/>
          <w:szCs w:val="28"/>
        </w:rPr>
        <w:t>.</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5.</w:t>
      </w:r>
      <w:r w:rsidRPr="00FF2701">
        <w:rPr>
          <w:rFonts w:ascii="Times New Roman" w:hAnsi="Times New Roman"/>
          <w:sz w:val="28"/>
          <w:szCs w:val="28"/>
        </w:rPr>
        <w:tab/>
      </w:r>
      <w:r w:rsidR="00EE5348" w:rsidRPr="00FF2701">
        <w:rPr>
          <w:rFonts w:ascii="Times New Roman" w:hAnsi="Times New Roman"/>
          <w:sz w:val="28"/>
          <w:szCs w:val="28"/>
        </w:rPr>
        <w:t>Совершенст</w:t>
      </w:r>
      <w:r w:rsidR="00F77009" w:rsidRPr="00FF2701">
        <w:rPr>
          <w:rFonts w:ascii="Times New Roman" w:hAnsi="Times New Roman"/>
          <w:sz w:val="28"/>
          <w:szCs w:val="28"/>
        </w:rPr>
        <w:t>в</w:t>
      </w:r>
      <w:r w:rsidR="00EE5348" w:rsidRPr="00FF2701">
        <w:rPr>
          <w:rFonts w:ascii="Times New Roman" w:hAnsi="Times New Roman"/>
          <w:sz w:val="28"/>
          <w:szCs w:val="28"/>
        </w:rPr>
        <w:t>ование</w:t>
      </w:r>
      <w:r w:rsidRPr="00FF2701">
        <w:rPr>
          <w:rFonts w:ascii="Times New Roman" w:hAnsi="Times New Roman"/>
          <w:sz w:val="28"/>
          <w:szCs w:val="28"/>
        </w:rPr>
        <w:t xml:space="preserve"> вторичной профилактик</w:t>
      </w:r>
      <w:r w:rsidR="00EE5348" w:rsidRPr="00FF2701">
        <w:rPr>
          <w:rFonts w:ascii="Times New Roman" w:hAnsi="Times New Roman"/>
          <w:sz w:val="28"/>
          <w:szCs w:val="28"/>
        </w:rPr>
        <w:t>и</w:t>
      </w:r>
      <w:r w:rsidRPr="00FF2701">
        <w:rPr>
          <w:rFonts w:ascii="Times New Roman" w:hAnsi="Times New Roman"/>
          <w:sz w:val="28"/>
          <w:szCs w:val="28"/>
        </w:rPr>
        <w:t xml:space="preserve"> </w:t>
      </w:r>
      <w:r w:rsidR="00655822" w:rsidRPr="00FF2701">
        <w:rPr>
          <w:rFonts w:ascii="Times New Roman" w:hAnsi="Times New Roman"/>
          <w:sz w:val="28"/>
          <w:szCs w:val="28"/>
        </w:rPr>
        <w:t>ССЗ</w:t>
      </w:r>
      <w:r w:rsidRPr="00FF2701">
        <w:rPr>
          <w:rFonts w:ascii="Times New Roman" w:hAnsi="Times New Roman"/>
          <w:sz w:val="28"/>
          <w:szCs w:val="28"/>
        </w:rPr>
        <w:t>.</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6.</w:t>
      </w:r>
      <w:r w:rsidRPr="00FF2701">
        <w:rPr>
          <w:rFonts w:ascii="Times New Roman" w:hAnsi="Times New Roman"/>
          <w:sz w:val="28"/>
          <w:szCs w:val="28"/>
        </w:rPr>
        <w:tab/>
      </w:r>
      <w:r w:rsidR="00EE5348" w:rsidRPr="00FF2701">
        <w:rPr>
          <w:rFonts w:ascii="Times New Roman" w:hAnsi="Times New Roman"/>
          <w:sz w:val="28"/>
          <w:szCs w:val="28"/>
        </w:rPr>
        <w:t>Разработка комплекса мер,</w:t>
      </w:r>
      <w:r w:rsidRPr="00FF2701">
        <w:rPr>
          <w:rFonts w:ascii="Times New Roman" w:hAnsi="Times New Roman"/>
          <w:sz w:val="28"/>
          <w:szCs w:val="28"/>
        </w:rPr>
        <w:t xml:space="preserve"> направленны</w:t>
      </w:r>
      <w:r w:rsidR="00EE5348" w:rsidRPr="00FF2701">
        <w:rPr>
          <w:rFonts w:ascii="Times New Roman" w:hAnsi="Times New Roman"/>
          <w:sz w:val="28"/>
          <w:szCs w:val="28"/>
        </w:rPr>
        <w:t>х</w:t>
      </w:r>
      <w:r w:rsidRPr="00FF2701">
        <w:rPr>
          <w:rFonts w:ascii="Times New Roman" w:hAnsi="Times New Roman"/>
          <w:sz w:val="28"/>
          <w:szCs w:val="28"/>
        </w:rPr>
        <w:t xml:space="preserve"> на совершенствование организации диспансерного наблюдения больных </w:t>
      </w:r>
      <w:r w:rsidR="00655822" w:rsidRPr="00FF2701">
        <w:rPr>
          <w:rFonts w:ascii="Times New Roman" w:hAnsi="Times New Roman"/>
          <w:sz w:val="28"/>
          <w:szCs w:val="28"/>
        </w:rPr>
        <w:t>ССЗ</w:t>
      </w:r>
      <w:r w:rsidRPr="00FF2701">
        <w:rPr>
          <w:rFonts w:ascii="Times New Roman" w:hAnsi="Times New Roman"/>
          <w:sz w:val="28"/>
          <w:szCs w:val="28"/>
        </w:rPr>
        <w:t>.</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7.</w:t>
      </w:r>
      <w:r w:rsidRPr="00FF2701">
        <w:rPr>
          <w:rFonts w:ascii="Times New Roman" w:hAnsi="Times New Roman"/>
          <w:sz w:val="28"/>
          <w:szCs w:val="28"/>
        </w:rPr>
        <w:tab/>
      </w:r>
      <w:r w:rsidR="00EE5348" w:rsidRPr="00FF2701">
        <w:rPr>
          <w:rFonts w:ascii="Times New Roman" w:hAnsi="Times New Roman"/>
          <w:sz w:val="28"/>
          <w:szCs w:val="28"/>
        </w:rPr>
        <w:t>С</w:t>
      </w:r>
      <w:r w:rsidRPr="00FF2701">
        <w:rPr>
          <w:rFonts w:ascii="Times New Roman" w:hAnsi="Times New Roman"/>
          <w:sz w:val="28"/>
          <w:szCs w:val="28"/>
        </w:rPr>
        <w:t>овершенствование</w:t>
      </w:r>
      <w:r w:rsidR="004A2FC0" w:rsidRPr="00FF2701">
        <w:rPr>
          <w:rFonts w:ascii="Times New Roman" w:hAnsi="Times New Roman"/>
          <w:sz w:val="28"/>
          <w:szCs w:val="28"/>
        </w:rPr>
        <w:t xml:space="preserve"> </w:t>
      </w:r>
      <w:r w:rsidRPr="00FF2701">
        <w:rPr>
          <w:rFonts w:ascii="Times New Roman" w:hAnsi="Times New Roman"/>
          <w:sz w:val="28"/>
          <w:szCs w:val="28"/>
        </w:rPr>
        <w:t>оказания скорой медицинской помощи</w:t>
      </w:r>
      <w:r w:rsidR="00655822" w:rsidRPr="00FF2701">
        <w:rPr>
          <w:rFonts w:ascii="Times New Roman" w:hAnsi="Times New Roman"/>
          <w:sz w:val="28"/>
          <w:szCs w:val="28"/>
        </w:rPr>
        <w:br/>
      </w:r>
      <w:r w:rsidRPr="00FF2701">
        <w:rPr>
          <w:rFonts w:ascii="Times New Roman" w:hAnsi="Times New Roman"/>
          <w:sz w:val="28"/>
          <w:szCs w:val="28"/>
        </w:rPr>
        <w:t xml:space="preserve">при </w:t>
      </w:r>
      <w:r w:rsidR="00655822" w:rsidRPr="00FF2701">
        <w:rPr>
          <w:rFonts w:ascii="Times New Roman" w:hAnsi="Times New Roman"/>
          <w:sz w:val="28"/>
          <w:szCs w:val="28"/>
        </w:rPr>
        <w:t>БСК</w:t>
      </w:r>
      <w:r w:rsidRPr="00FF2701">
        <w:rPr>
          <w:rFonts w:ascii="Times New Roman" w:hAnsi="Times New Roman"/>
          <w:sz w:val="28"/>
          <w:szCs w:val="28"/>
        </w:rPr>
        <w:t>.</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8.</w:t>
      </w:r>
      <w:r w:rsidRPr="00FF2701">
        <w:rPr>
          <w:rFonts w:ascii="Times New Roman" w:hAnsi="Times New Roman"/>
          <w:sz w:val="28"/>
          <w:szCs w:val="28"/>
        </w:rPr>
        <w:tab/>
      </w:r>
      <w:r w:rsidR="00EE5348" w:rsidRPr="00FF2701">
        <w:rPr>
          <w:rFonts w:ascii="Times New Roman" w:hAnsi="Times New Roman"/>
          <w:sz w:val="28"/>
          <w:szCs w:val="28"/>
        </w:rPr>
        <w:t>Р</w:t>
      </w:r>
      <w:r w:rsidRPr="00FF2701">
        <w:rPr>
          <w:rFonts w:ascii="Times New Roman" w:hAnsi="Times New Roman"/>
          <w:sz w:val="28"/>
          <w:szCs w:val="28"/>
        </w:rPr>
        <w:t>азвити</w:t>
      </w:r>
      <w:r w:rsidR="00EE5348" w:rsidRPr="00FF2701">
        <w:rPr>
          <w:rFonts w:ascii="Times New Roman" w:hAnsi="Times New Roman"/>
          <w:sz w:val="28"/>
          <w:szCs w:val="28"/>
        </w:rPr>
        <w:t>е</w:t>
      </w:r>
      <w:r w:rsidRPr="00FF2701">
        <w:rPr>
          <w:rFonts w:ascii="Times New Roman" w:hAnsi="Times New Roman"/>
          <w:sz w:val="28"/>
          <w:szCs w:val="28"/>
        </w:rPr>
        <w:t xml:space="preserve"> структуры специализированной, в том числе высокотехнологичной медицинской помощи.</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9.</w:t>
      </w:r>
      <w:r w:rsidRPr="00FF2701">
        <w:rPr>
          <w:rFonts w:ascii="Times New Roman" w:hAnsi="Times New Roman"/>
          <w:sz w:val="28"/>
          <w:szCs w:val="28"/>
        </w:rPr>
        <w:tab/>
      </w:r>
      <w:r w:rsidR="00EE5348" w:rsidRPr="00FF2701">
        <w:rPr>
          <w:rFonts w:ascii="Times New Roman" w:hAnsi="Times New Roman"/>
          <w:sz w:val="28"/>
          <w:szCs w:val="28"/>
        </w:rPr>
        <w:t>О</w:t>
      </w:r>
      <w:r w:rsidRPr="00FF2701">
        <w:rPr>
          <w:rFonts w:ascii="Times New Roman" w:hAnsi="Times New Roman"/>
          <w:sz w:val="28"/>
          <w:szCs w:val="28"/>
        </w:rPr>
        <w:t>рганизаци</w:t>
      </w:r>
      <w:r w:rsidR="00EE5348" w:rsidRPr="00FF2701">
        <w:rPr>
          <w:rFonts w:ascii="Times New Roman" w:hAnsi="Times New Roman"/>
          <w:sz w:val="28"/>
          <w:szCs w:val="28"/>
        </w:rPr>
        <w:t>я и совершенствование</w:t>
      </w:r>
      <w:r w:rsidRPr="00FF2701">
        <w:rPr>
          <w:rFonts w:ascii="Times New Roman" w:hAnsi="Times New Roman"/>
          <w:sz w:val="28"/>
          <w:szCs w:val="28"/>
        </w:rPr>
        <w:t xml:space="preserve"> службы реабилитации пациентов</w:t>
      </w:r>
      <w:r w:rsidR="00655822" w:rsidRPr="00FF2701">
        <w:rPr>
          <w:rFonts w:ascii="Times New Roman" w:hAnsi="Times New Roman"/>
          <w:sz w:val="28"/>
          <w:szCs w:val="28"/>
        </w:rPr>
        <w:br/>
      </w:r>
      <w:r w:rsidRPr="00FF2701">
        <w:rPr>
          <w:rFonts w:ascii="Times New Roman" w:hAnsi="Times New Roman"/>
          <w:sz w:val="28"/>
          <w:szCs w:val="28"/>
        </w:rPr>
        <w:t>с ССЗ</w:t>
      </w:r>
      <w:r w:rsidR="00655822" w:rsidRPr="00FF2701">
        <w:rPr>
          <w:rFonts w:ascii="Times New Roman" w:hAnsi="Times New Roman"/>
          <w:sz w:val="28"/>
          <w:szCs w:val="28"/>
        </w:rPr>
        <w:t>.</w:t>
      </w:r>
    </w:p>
    <w:p w:rsidR="00386518" w:rsidRPr="00FF2701"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10.</w:t>
      </w:r>
      <w:r w:rsidRPr="00FF2701">
        <w:rPr>
          <w:rFonts w:ascii="Times New Roman" w:hAnsi="Times New Roman"/>
          <w:sz w:val="28"/>
          <w:szCs w:val="28"/>
        </w:rPr>
        <w:tab/>
      </w:r>
      <w:r w:rsidR="00EE5348" w:rsidRPr="00FF2701">
        <w:rPr>
          <w:rFonts w:ascii="Times New Roman" w:hAnsi="Times New Roman"/>
          <w:sz w:val="28"/>
          <w:szCs w:val="28"/>
        </w:rPr>
        <w:t>Разработка стратегии по ликвидации к</w:t>
      </w:r>
      <w:r w:rsidRPr="00FF2701">
        <w:rPr>
          <w:rFonts w:ascii="Times New Roman" w:hAnsi="Times New Roman"/>
          <w:sz w:val="28"/>
          <w:szCs w:val="28"/>
        </w:rPr>
        <w:t>адрово</w:t>
      </w:r>
      <w:r w:rsidR="00EE5348" w:rsidRPr="00FF2701">
        <w:rPr>
          <w:rFonts w:ascii="Times New Roman" w:hAnsi="Times New Roman"/>
          <w:sz w:val="28"/>
          <w:szCs w:val="28"/>
        </w:rPr>
        <w:t>го дефицита</w:t>
      </w:r>
      <w:r w:rsidR="00655822" w:rsidRPr="00FF2701">
        <w:rPr>
          <w:rFonts w:ascii="Times New Roman" w:hAnsi="Times New Roman"/>
          <w:sz w:val="28"/>
          <w:szCs w:val="28"/>
        </w:rPr>
        <w:br/>
      </w:r>
      <w:r w:rsidR="00EE5348" w:rsidRPr="00FF2701">
        <w:rPr>
          <w:rFonts w:ascii="Times New Roman" w:hAnsi="Times New Roman"/>
          <w:sz w:val="28"/>
          <w:szCs w:val="28"/>
        </w:rPr>
        <w:t>и</w:t>
      </w:r>
      <w:r w:rsidRPr="00FF2701">
        <w:rPr>
          <w:rFonts w:ascii="Times New Roman" w:hAnsi="Times New Roman"/>
          <w:sz w:val="28"/>
          <w:szCs w:val="28"/>
        </w:rPr>
        <w:t xml:space="preserve"> обеспечени</w:t>
      </w:r>
      <w:r w:rsidR="00EE5348" w:rsidRPr="00FF2701">
        <w:rPr>
          <w:rFonts w:ascii="Times New Roman" w:hAnsi="Times New Roman"/>
          <w:sz w:val="28"/>
          <w:szCs w:val="28"/>
        </w:rPr>
        <w:t>е</w:t>
      </w:r>
      <w:r w:rsidRPr="00FF2701">
        <w:rPr>
          <w:rFonts w:ascii="Times New Roman" w:hAnsi="Times New Roman"/>
          <w:sz w:val="28"/>
          <w:szCs w:val="28"/>
        </w:rPr>
        <w:t xml:space="preserve"> системы оказания медицинской помощи больным ССЗ</w:t>
      </w:r>
      <w:r w:rsidR="00EE5348" w:rsidRPr="00FF2701">
        <w:rPr>
          <w:rFonts w:ascii="Times New Roman" w:hAnsi="Times New Roman"/>
          <w:sz w:val="28"/>
          <w:szCs w:val="28"/>
        </w:rPr>
        <w:t xml:space="preserve"> квалифицированными кадрами</w:t>
      </w:r>
      <w:r w:rsidRPr="00FF2701">
        <w:rPr>
          <w:rFonts w:ascii="Times New Roman" w:hAnsi="Times New Roman"/>
          <w:sz w:val="28"/>
          <w:szCs w:val="28"/>
        </w:rPr>
        <w:t>.</w:t>
      </w:r>
    </w:p>
    <w:p w:rsidR="00080860" w:rsidRDefault="00386518" w:rsidP="00FF2701">
      <w:pPr>
        <w:pStyle w:val="ad"/>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11.</w:t>
      </w:r>
      <w:r w:rsidRPr="00FF2701">
        <w:rPr>
          <w:rFonts w:ascii="Times New Roman" w:hAnsi="Times New Roman"/>
          <w:sz w:val="28"/>
          <w:szCs w:val="28"/>
        </w:rPr>
        <w:tab/>
      </w:r>
      <w:r w:rsidR="00EE5348" w:rsidRPr="00FF2701">
        <w:rPr>
          <w:rFonts w:ascii="Times New Roman" w:hAnsi="Times New Roman"/>
          <w:sz w:val="28"/>
          <w:szCs w:val="28"/>
        </w:rPr>
        <w:t>О</w:t>
      </w:r>
      <w:r w:rsidRPr="00FF2701">
        <w:rPr>
          <w:rFonts w:ascii="Times New Roman" w:hAnsi="Times New Roman"/>
          <w:sz w:val="28"/>
          <w:szCs w:val="28"/>
        </w:rPr>
        <w:t>рганизационно</w:t>
      </w:r>
      <w:r w:rsidR="00655822" w:rsidRPr="00FF2701">
        <w:rPr>
          <w:rFonts w:ascii="Times New Roman" w:hAnsi="Times New Roman"/>
          <w:sz w:val="28"/>
          <w:szCs w:val="28"/>
        </w:rPr>
        <w:t>-</w:t>
      </w:r>
      <w:r w:rsidRPr="00FF2701">
        <w:rPr>
          <w:rFonts w:ascii="Times New Roman" w:hAnsi="Times New Roman"/>
          <w:sz w:val="28"/>
          <w:szCs w:val="28"/>
        </w:rPr>
        <w:t>методическо</w:t>
      </w:r>
      <w:r w:rsidR="00EE5348" w:rsidRPr="00FF2701">
        <w:rPr>
          <w:rFonts w:ascii="Times New Roman" w:hAnsi="Times New Roman"/>
          <w:sz w:val="28"/>
          <w:szCs w:val="28"/>
        </w:rPr>
        <w:t>е</w:t>
      </w:r>
      <w:r w:rsidRPr="00FF2701">
        <w:rPr>
          <w:rFonts w:ascii="Times New Roman" w:hAnsi="Times New Roman"/>
          <w:sz w:val="28"/>
          <w:szCs w:val="28"/>
        </w:rPr>
        <w:t xml:space="preserve"> обеспечени</w:t>
      </w:r>
      <w:r w:rsidR="00EE5348" w:rsidRPr="00FF2701">
        <w:rPr>
          <w:rFonts w:ascii="Times New Roman" w:hAnsi="Times New Roman"/>
          <w:sz w:val="28"/>
          <w:szCs w:val="28"/>
        </w:rPr>
        <w:t>е</w:t>
      </w:r>
      <w:r w:rsidRPr="00FF2701">
        <w:rPr>
          <w:rFonts w:ascii="Times New Roman" w:hAnsi="Times New Roman"/>
          <w:sz w:val="28"/>
          <w:szCs w:val="28"/>
        </w:rPr>
        <w:t xml:space="preserve"> качества оказания медицинской помощи.</w:t>
      </w:r>
    </w:p>
    <w:p w:rsidR="00FF2701" w:rsidRPr="00FF2701" w:rsidRDefault="00FF2701" w:rsidP="00FF2701">
      <w:pPr>
        <w:pStyle w:val="ad"/>
        <w:tabs>
          <w:tab w:val="left" w:pos="993"/>
        </w:tabs>
        <w:spacing w:line="240" w:lineRule="auto"/>
        <w:ind w:left="0" w:firstLine="709"/>
        <w:jc w:val="both"/>
        <w:rPr>
          <w:rFonts w:ascii="Times New Roman" w:hAnsi="Times New Roman"/>
          <w:sz w:val="28"/>
          <w:szCs w:val="28"/>
        </w:rPr>
      </w:pPr>
    </w:p>
    <w:p w:rsidR="00EE5348" w:rsidRPr="00FF2701" w:rsidRDefault="00EE5348" w:rsidP="00FF2701">
      <w:pPr>
        <w:pStyle w:val="ad"/>
        <w:tabs>
          <w:tab w:val="left" w:pos="993"/>
        </w:tabs>
        <w:spacing w:line="240" w:lineRule="auto"/>
        <w:ind w:left="709"/>
        <w:jc w:val="both"/>
        <w:rPr>
          <w:rFonts w:ascii="Times New Roman" w:hAnsi="Times New Roman"/>
          <w:sz w:val="28"/>
          <w:szCs w:val="28"/>
        </w:rPr>
      </w:pPr>
      <w:r w:rsidRPr="00FF2701">
        <w:rPr>
          <w:rFonts w:ascii="Times New Roman" w:hAnsi="Times New Roman"/>
          <w:sz w:val="28"/>
          <w:szCs w:val="28"/>
        </w:rPr>
        <w:t xml:space="preserve">Дополнительные задачи региональной программы: </w:t>
      </w:r>
    </w:p>
    <w:p w:rsidR="009824B7" w:rsidRPr="00FF2701" w:rsidRDefault="00063AC1" w:rsidP="00FF2701">
      <w:pPr>
        <w:pStyle w:val="ad"/>
        <w:numPr>
          <w:ilvl w:val="0"/>
          <w:numId w:val="1"/>
        </w:numPr>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 xml:space="preserve">Внедрение новых эффективных технологий диагностики, лечения и профилактики </w:t>
      </w:r>
      <w:r w:rsidR="003C27D5" w:rsidRPr="00FF2701">
        <w:rPr>
          <w:rFonts w:ascii="Times New Roman" w:hAnsi="Times New Roman"/>
          <w:sz w:val="28"/>
          <w:szCs w:val="28"/>
        </w:rPr>
        <w:t>БСК</w:t>
      </w:r>
      <w:r w:rsidRPr="00FF2701">
        <w:rPr>
          <w:rFonts w:ascii="Times New Roman" w:hAnsi="Times New Roman"/>
          <w:sz w:val="28"/>
          <w:szCs w:val="28"/>
        </w:rPr>
        <w:t xml:space="preserve"> с увеличение</w:t>
      </w:r>
      <w:r w:rsidR="004E04E3" w:rsidRPr="00FF2701">
        <w:rPr>
          <w:rFonts w:ascii="Times New Roman" w:hAnsi="Times New Roman"/>
          <w:sz w:val="28"/>
          <w:szCs w:val="28"/>
        </w:rPr>
        <w:t>м</w:t>
      </w:r>
      <w:r w:rsidRPr="00FF2701">
        <w:rPr>
          <w:rFonts w:ascii="Times New Roman" w:hAnsi="Times New Roman"/>
          <w:sz w:val="28"/>
          <w:szCs w:val="28"/>
        </w:rPr>
        <w:t xml:space="preserve"> объемов оказания медицинской помощи</w:t>
      </w:r>
      <w:r w:rsidR="004E04E3" w:rsidRPr="00FF2701">
        <w:rPr>
          <w:rFonts w:ascii="Times New Roman" w:hAnsi="Times New Roman"/>
          <w:sz w:val="28"/>
          <w:szCs w:val="28"/>
        </w:rPr>
        <w:t>, реализацией программ монитори</w:t>
      </w:r>
      <w:r w:rsidR="002767F7" w:rsidRPr="00FF2701">
        <w:rPr>
          <w:rFonts w:ascii="Times New Roman" w:hAnsi="Times New Roman"/>
          <w:sz w:val="28"/>
          <w:szCs w:val="28"/>
        </w:rPr>
        <w:t>нга</w:t>
      </w:r>
      <w:r w:rsidR="004E04E3" w:rsidRPr="00FF2701">
        <w:rPr>
          <w:rFonts w:ascii="Times New Roman" w:hAnsi="Times New Roman"/>
          <w:sz w:val="28"/>
          <w:szCs w:val="28"/>
        </w:rPr>
        <w:t xml:space="preserve"> (региональные регистры) и льготного лекарственного обеспечения пациентов высокого риска повторных событий</w:t>
      </w:r>
      <w:r w:rsidR="00655822" w:rsidRPr="00FF2701">
        <w:rPr>
          <w:rFonts w:ascii="Times New Roman" w:hAnsi="Times New Roman"/>
          <w:sz w:val="28"/>
          <w:szCs w:val="28"/>
        </w:rPr>
        <w:br/>
      </w:r>
      <w:r w:rsidR="004E04E3" w:rsidRPr="00FF2701">
        <w:rPr>
          <w:rFonts w:ascii="Times New Roman" w:hAnsi="Times New Roman"/>
          <w:sz w:val="28"/>
          <w:szCs w:val="28"/>
        </w:rPr>
        <w:t>и неблагоприятного исхода</w:t>
      </w:r>
      <w:r w:rsidR="00655822" w:rsidRPr="00FF2701">
        <w:rPr>
          <w:rFonts w:ascii="Times New Roman" w:hAnsi="Times New Roman"/>
          <w:sz w:val="28"/>
          <w:szCs w:val="28"/>
        </w:rPr>
        <w:t>.</w:t>
      </w:r>
    </w:p>
    <w:p w:rsidR="009824B7" w:rsidRPr="00FF2701" w:rsidRDefault="00063AC1" w:rsidP="00FF2701">
      <w:pPr>
        <w:pStyle w:val="ad"/>
        <w:numPr>
          <w:ilvl w:val="0"/>
          <w:numId w:val="1"/>
        </w:numPr>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Совершенствование</w:t>
      </w:r>
      <w:r w:rsidR="00A31E9E" w:rsidRPr="00FF2701">
        <w:rPr>
          <w:rFonts w:ascii="Times New Roman" w:hAnsi="Times New Roman"/>
          <w:sz w:val="28"/>
          <w:szCs w:val="28"/>
        </w:rPr>
        <w:t xml:space="preserve"> </w:t>
      </w:r>
      <w:r w:rsidRPr="00FF2701">
        <w:rPr>
          <w:rFonts w:ascii="Times New Roman" w:hAnsi="Times New Roman"/>
          <w:sz w:val="28"/>
          <w:szCs w:val="28"/>
        </w:rPr>
        <w:t xml:space="preserve">материально-технической базы </w:t>
      </w:r>
      <w:r w:rsidR="00655822" w:rsidRPr="00FF2701">
        <w:rPr>
          <w:rFonts w:ascii="Times New Roman" w:hAnsi="Times New Roman"/>
          <w:sz w:val="28"/>
          <w:szCs w:val="28"/>
        </w:rPr>
        <w:t>МО</w:t>
      </w:r>
      <w:r w:rsidR="00A31E9E" w:rsidRPr="00FF2701">
        <w:rPr>
          <w:rFonts w:ascii="Times New Roman" w:hAnsi="Times New Roman"/>
          <w:sz w:val="28"/>
          <w:szCs w:val="28"/>
        </w:rPr>
        <w:t>,</w:t>
      </w:r>
      <w:r w:rsidRPr="00FF2701">
        <w:rPr>
          <w:rFonts w:ascii="Times New Roman" w:hAnsi="Times New Roman"/>
          <w:sz w:val="28"/>
          <w:szCs w:val="28"/>
        </w:rPr>
        <w:t xml:space="preserve"> оказывающих медицинскую помощь пациентам с </w:t>
      </w:r>
      <w:r w:rsidR="003C27D5" w:rsidRPr="00FF2701">
        <w:rPr>
          <w:rFonts w:ascii="Times New Roman" w:hAnsi="Times New Roman"/>
          <w:sz w:val="28"/>
          <w:szCs w:val="28"/>
        </w:rPr>
        <w:t>БСК</w:t>
      </w:r>
      <w:r w:rsidR="00655822" w:rsidRPr="00FF2701">
        <w:rPr>
          <w:rFonts w:ascii="Times New Roman" w:hAnsi="Times New Roman"/>
          <w:sz w:val="28"/>
          <w:szCs w:val="28"/>
        </w:rPr>
        <w:t>, в том числе п</w:t>
      </w:r>
      <w:r w:rsidRPr="00FF2701">
        <w:rPr>
          <w:rFonts w:ascii="Times New Roman" w:hAnsi="Times New Roman"/>
          <w:sz w:val="28"/>
          <w:szCs w:val="28"/>
        </w:rPr>
        <w:t xml:space="preserve">ереоснащение медицинским оборудованием </w:t>
      </w:r>
      <w:r w:rsidR="00655822" w:rsidRPr="00FF2701">
        <w:rPr>
          <w:rFonts w:ascii="Times New Roman" w:hAnsi="Times New Roman"/>
          <w:sz w:val="28"/>
          <w:szCs w:val="28"/>
        </w:rPr>
        <w:t>МО</w:t>
      </w:r>
      <w:r w:rsidRPr="00FF2701">
        <w:rPr>
          <w:rFonts w:ascii="Times New Roman" w:hAnsi="Times New Roman"/>
          <w:sz w:val="28"/>
          <w:szCs w:val="28"/>
        </w:rPr>
        <w:t xml:space="preserve"> в соответствии с Паспортом </w:t>
      </w:r>
      <w:r w:rsidR="005403D0" w:rsidRPr="00FF2701">
        <w:rPr>
          <w:rFonts w:ascii="Times New Roman" w:hAnsi="Times New Roman"/>
          <w:sz w:val="28"/>
          <w:szCs w:val="28"/>
        </w:rPr>
        <w:t>ф</w:t>
      </w:r>
      <w:r w:rsidRPr="00FF2701">
        <w:rPr>
          <w:rFonts w:ascii="Times New Roman" w:hAnsi="Times New Roman"/>
          <w:sz w:val="28"/>
          <w:szCs w:val="28"/>
        </w:rPr>
        <w:t>едерального проекта.</w:t>
      </w:r>
    </w:p>
    <w:p w:rsidR="009824B7" w:rsidRPr="00FF2701" w:rsidRDefault="004E04E3" w:rsidP="00FF2701">
      <w:pPr>
        <w:pStyle w:val="ad"/>
        <w:numPr>
          <w:ilvl w:val="0"/>
          <w:numId w:val="1"/>
        </w:numPr>
        <w:tabs>
          <w:tab w:val="left" w:pos="993"/>
        </w:tabs>
        <w:spacing w:line="240" w:lineRule="auto"/>
        <w:ind w:left="0" w:firstLine="709"/>
        <w:jc w:val="both"/>
        <w:rPr>
          <w:rFonts w:ascii="Times New Roman" w:hAnsi="Times New Roman"/>
          <w:sz w:val="28"/>
          <w:szCs w:val="28"/>
        </w:rPr>
      </w:pPr>
      <w:r w:rsidRPr="00FF2701">
        <w:rPr>
          <w:rFonts w:ascii="Times New Roman" w:hAnsi="Times New Roman"/>
          <w:sz w:val="28"/>
          <w:szCs w:val="28"/>
        </w:rPr>
        <w:t xml:space="preserve">Организация сбора </w:t>
      </w:r>
      <w:r w:rsidR="00063AC1" w:rsidRPr="00FF2701">
        <w:rPr>
          <w:rFonts w:ascii="Times New Roman" w:hAnsi="Times New Roman"/>
          <w:sz w:val="28"/>
          <w:szCs w:val="28"/>
        </w:rPr>
        <w:t xml:space="preserve">достоверных статистических данных по заболеваемости, смертности, летальности и инвалидности по группе </w:t>
      </w:r>
      <w:r w:rsidR="003C27D5" w:rsidRPr="00FF2701">
        <w:rPr>
          <w:rFonts w:ascii="Times New Roman" w:hAnsi="Times New Roman"/>
          <w:sz w:val="28"/>
          <w:szCs w:val="28"/>
        </w:rPr>
        <w:t>БСК</w:t>
      </w:r>
      <w:r w:rsidR="00063AC1" w:rsidRPr="00FF2701">
        <w:rPr>
          <w:rFonts w:ascii="Times New Roman" w:hAnsi="Times New Roman"/>
          <w:sz w:val="28"/>
          <w:szCs w:val="28"/>
        </w:rPr>
        <w:t xml:space="preserve"> (гипертоническая болезнь, инфаркт миокарда, инсульт и др.)</w:t>
      </w:r>
      <w:r w:rsidRPr="00FF2701">
        <w:rPr>
          <w:rFonts w:ascii="Times New Roman" w:hAnsi="Times New Roman"/>
          <w:sz w:val="28"/>
          <w:szCs w:val="28"/>
        </w:rPr>
        <w:t>, в том числе</w:t>
      </w:r>
      <w:r w:rsidR="00655822" w:rsidRPr="00FF2701">
        <w:rPr>
          <w:rFonts w:ascii="Times New Roman" w:hAnsi="Times New Roman"/>
          <w:sz w:val="28"/>
          <w:szCs w:val="28"/>
        </w:rPr>
        <w:br/>
      </w:r>
      <w:r w:rsidRPr="00FF2701">
        <w:rPr>
          <w:rFonts w:ascii="Times New Roman" w:hAnsi="Times New Roman"/>
          <w:sz w:val="28"/>
          <w:szCs w:val="28"/>
        </w:rPr>
        <w:t>с использованием региональных информационных сервисов.</w:t>
      </w:r>
    </w:p>
    <w:p w:rsidR="0058718A" w:rsidRPr="00FF2701" w:rsidRDefault="0058718A" w:rsidP="00FF2701">
      <w:pPr>
        <w:pStyle w:val="ad"/>
        <w:numPr>
          <w:ilvl w:val="0"/>
          <w:numId w:val="1"/>
        </w:numPr>
        <w:tabs>
          <w:tab w:val="left" w:pos="993"/>
        </w:tabs>
        <w:spacing w:line="240" w:lineRule="auto"/>
        <w:ind w:left="0" w:firstLine="709"/>
        <w:jc w:val="both"/>
        <w:rPr>
          <w:rFonts w:ascii="Times New Roman" w:hAnsi="Times New Roman"/>
          <w:bCs/>
          <w:sz w:val="28"/>
          <w:szCs w:val="28"/>
        </w:rPr>
      </w:pPr>
      <w:r w:rsidRPr="00FF2701">
        <w:rPr>
          <w:rFonts w:ascii="Times New Roman" w:hAnsi="Times New Roman"/>
          <w:bCs/>
          <w:sz w:val="28"/>
          <w:szCs w:val="28"/>
        </w:rPr>
        <w:t xml:space="preserve">Повышение достоверности указания первоначальной причины смерти на основе рекомендаций </w:t>
      </w:r>
      <w:r w:rsidR="00655822" w:rsidRPr="00FF2701">
        <w:rPr>
          <w:rFonts w:ascii="Times New Roman" w:hAnsi="Times New Roman"/>
          <w:bCs/>
          <w:sz w:val="28"/>
          <w:szCs w:val="28"/>
        </w:rPr>
        <w:t>российского общества патологоанатомов</w:t>
      </w:r>
      <w:r w:rsidR="005A3C23" w:rsidRPr="00FF2701">
        <w:rPr>
          <w:rFonts w:ascii="Times New Roman" w:hAnsi="Times New Roman"/>
          <w:bCs/>
          <w:sz w:val="28"/>
          <w:szCs w:val="28"/>
        </w:rPr>
        <w:t>.</w:t>
      </w:r>
    </w:p>
    <w:p w:rsidR="0058718A" w:rsidRPr="00FF2701" w:rsidRDefault="0058718A" w:rsidP="00FF2701">
      <w:pPr>
        <w:pStyle w:val="ad"/>
        <w:numPr>
          <w:ilvl w:val="0"/>
          <w:numId w:val="1"/>
        </w:numPr>
        <w:tabs>
          <w:tab w:val="left" w:pos="993"/>
        </w:tabs>
        <w:spacing w:line="240" w:lineRule="auto"/>
        <w:ind w:left="0" w:firstLine="709"/>
        <w:jc w:val="both"/>
        <w:rPr>
          <w:rFonts w:ascii="Times New Roman" w:hAnsi="Times New Roman"/>
          <w:bCs/>
          <w:sz w:val="28"/>
          <w:szCs w:val="28"/>
        </w:rPr>
      </w:pPr>
      <w:r w:rsidRPr="00FF2701">
        <w:rPr>
          <w:rFonts w:ascii="Times New Roman" w:hAnsi="Times New Roman"/>
          <w:bCs/>
          <w:sz w:val="28"/>
          <w:szCs w:val="28"/>
        </w:rPr>
        <w:lastRenderedPageBreak/>
        <w:t xml:space="preserve">Обеспечение соответствия </w:t>
      </w:r>
      <w:r w:rsidR="005403D0" w:rsidRPr="00FF2701">
        <w:rPr>
          <w:rFonts w:ascii="Times New Roman" w:hAnsi="Times New Roman"/>
          <w:bCs/>
          <w:sz w:val="28"/>
          <w:szCs w:val="28"/>
        </w:rPr>
        <w:t>объ</w:t>
      </w:r>
      <w:r w:rsidR="00D36268" w:rsidRPr="00FF2701">
        <w:rPr>
          <w:rFonts w:ascii="Times New Roman" w:hAnsi="Times New Roman"/>
          <w:bCs/>
          <w:sz w:val="28"/>
          <w:szCs w:val="28"/>
        </w:rPr>
        <w:t>е</w:t>
      </w:r>
      <w:r w:rsidR="005403D0" w:rsidRPr="00FF2701">
        <w:rPr>
          <w:rFonts w:ascii="Times New Roman" w:hAnsi="Times New Roman"/>
          <w:bCs/>
          <w:sz w:val="28"/>
          <w:szCs w:val="28"/>
        </w:rPr>
        <w:t>мов</w:t>
      </w:r>
      <w:r w:rsidRPr="00FF2701">
        <w:rPr>
          <w:rFonts w:ascii="Times New Roman" w:hAnsi="Times New Roman"/>
          <w:bCs/>
          <w:sz w:val="28"/>
          <w:szCs w:val="28"/>
        </w:rPr>
        <w:t xml:space="preserve"> реконструктивных вмешательств</w:t>
      </w:r>
      <w:r w:rsidR="005A3C23" w:rsidRPr="00FF2701">
        <w:rPr>
          <w:rFonts w:ascii="Times New Roman" w:hAnsi="Times New Roman"/>
          <w:bCs/>
          <w:sz w:val="28"/>
          <w:szCs w:val="28"/>
        </w:rPr>
        <w:br/>
      </w:r>
      <w:r w:rsidRPr="00FF2701">
        <w:rPr>
          <w:rFonts w:ascii="Times New Roman" w:hAnsi="Times New Roman"/>
          <w:bCs/>
          <w:sz w:val="28"/>
          <w:szCs w:val="28"/>
        </w:rPr>
        <w:t xml:space="preserve">в территориальной </w:t>
      </w:r>
      <w:r w:rsidR="005403D0" w:rsidRPr="00FF2701">
        <w:rPr>
          <w:rFonts w:ascii="Times New Roman" w:hAnsi="Times New Roman"/>
          <w:bCs/>
          <w:sz w:val="28"/>
          <w:szCs w:val="28"/>
        </w:rPr>
        <w:t>программе</w:t>
      </w:r>
      <w:r w:rsidRPr="00FF2701">
        <w:rPr>
          <w:rFonts w:ascii="Times New Roman" w:hAnsi="Times New Roman"/>
          <w:bCs/>
          <w:sz w:val="28"/>
          <w:szCs w:val="28"/>
        </w:rPr>
        <w:t xml:space="preserve"> ОМС показателям региональн</w:t>
      </w:r>
      <w:r w:rsidR="00655822" w:rsidRPr="00FF2701">
        <w:rPr>
          <w:rFonts w:ascii="Times New Roman" w:hAnsi="Times New Roman"/>
          <w:bCs/>
          <w:sz w:val="28"/>
          <w:szCs w:val="28"/>
        </w:rPr>
        <w:t>ой</w:t>
      </w:r>
      <w:r w:rsidRPr="00FF2701">
        <w:rPr>
          <w:rFonts w:ascii="Times New Roman" w:hAnsi="Times New Roman"/>
          <w:bCs/>
          <w:sz w:val="28"/>
          <w:szCs w:val="28"/>
        </w:rPr>
        <w:t xml:space="preserve"> программ</w:t>
      </w:r>
      <w:r w:rsidR="00655822" w:rsidRPr="00FF2701">
        <w:rPr>
          <w:rFonts w:ascii="Times New Roman" w:hAnsi="Times New Roman"/>
          <w:bCs/>
          <w:sz w:val="28"/>
          <w:szCs w:val="28"/>
        </w:rPr>
        <w:t>ы.</w:t>
      </w:r>
    </w:p>
    <w:p w:rsidR="0058718A" w:rsidRPr="00FF2701" w:rsidRDefault="0058718A" w:rsidP="00FF2701">
      <w:pPr>
        <w:pStyle w:val="ad"/>
        <w:numPr>
          <w:ilvl w:val="0"/>
          <w:numId w:val="1"/>
        </w:numPr>
        <w:tabs>
          <w:tab w:val="left" w:pos="993"/>
        </w:tabs>
        <w:spacing w:line="240" w:lineRule="auto"/>
        <w:ind w:left="0" w:firstLine="709"/>
        <w:jc w:val="both"/>
        <w:rPr>
          <w:rFonts w:ascii="Times New Roman" w:hAnsi="Times New Roman"/>
          <w:bCs/>
          <w:sz w:val="28"/>
          <w:szCs w:val="28"/>
        </w:rPr>
      </w:pPr>
      <w:r w:rsidRPr="00FF2701">
        <w:rPr>
          <w:rFonts w:ascii="Times New Roman" w:hAnsi="Times New Roman"/>
          <w:bCs/>
          <w:sz w:val="28"/>
          <w:szCs w:val="28"/>
        </w:rPr>
        <w:t xml:space="preserve">Разработка плана интеграции медицинских информационных систем, лабораторных информационных систем, систем передачи и архивации изображений медицинских организаций в единую информационную систему </w:t>
      </w:r>
      <w:r w:rsidR="009B3169" w:rsidRPr="00FF2701">
        <w:rPr>
          <w:rFonts w:ascii="Times New Roman" w:hAnsi="Times New Roman"/>
          <w:bCs/>
          <w:sz w:val="28"/>
          <w:szCs w:val="28"/>
        </w:rPr>
        <w:t>с</w:t>
      </w:r>
      <w:r w:rsidRPr="00FF2701">
        <w:rPr>
          <w:rFonts w:ascii="Times New Roman" w:hAnsi="Times New Roman"/>
          <w:bCs/>
          <w:sz w:val="28"/>
          <w:szCs w:val="28"/>
        </w:rPr>
        <w:t>убъекта</w:t>
      </w:r>
      <w:r w:rsidR="009B3169" w:rsidRPr="00FF2701">
        <w:rPr>
          <w:rFonts w:ascii="Times New Roman" w:hAnsi="Times New Roman"/>
          <w:bCs/>
          <w:sz w:val="28"/>
          <w:szCs w:val="28"/>
        </w:rPr>
        <w:t xml:space="preserve"> </w:t>
      </w:r>
      <w:r w:rsidR="009B3169" w:rsidRPr="00FF2701">
        <w:rPr>
          <w:rFonts w:ascii="Times New Roman" w:hAnsi="Times New Roman"/>
          <w:sz w:val="28"/>
          <w:szCs w:val="28"/>
        </w:rPr>
        <w:t>Российской Федерации</w:t>
      </w:r>
      <w:r w:rsidRPr="00FF2701">
        <w:rPr>
          <w:rFonts w:ascii="Times New Roman" w:hAnsi="Times New Roman"/>
          <w:bCs/>
          <w:sz w:val="28"/>
          <w:szCs w:val="28"/>
        </w:rPr>
        <w:t>.</w:t>
      </w:r>
    </w:p>
    <w:p w:rsidR="0058718A" w:rsidRPr="00FF2701" w:rsidRDefault="0058718A" w:rsidP="00FF2701">
      <w:pPr>
        <w:pStyle w:val="ad"/>
        <w:numPr>
          <w:ilvl w:val="0"/>
          <w:numId w:val="1"/>
        </w:numPr>
        <w:tabs>
          <w:tab w:val="left" w:pos="993"/>
        </w:tabs>
        <w:spacing w:line="240" w:lineRule="auto"/>
        <w:ind w:left="0" w:firstLine="709"/>
        <w:jc w:val="both"/>
        <w:rPr>
          <w:rFonts w:ascii="Times New Roman" w:hAnsi="Times New Roman"/>
          <w:bCs/>
          <w:sz w:val="28"/>
          <w:szCs w:val="28"/>
        </w:rPr>
      </w:pPr>
      <w:r w:rsidRPr="00FF2701">
        <w:rPr>
          <w:rFonts w:ascii="Times New Roman" w:hAnsi="Times New Roman"/>
          <w:bCs/>
          <w:sz w:val="28"/>
          <w:szCs w:val="28"/>
        </w:rPr>
        <w:t xml:space="preserve">Определение ведущей медицинской организации </w:t>
      </w:r>
      <w:r w:rsidR="009B3169" w:rsidRPr="00FF2701">
        <w:rPr>
          <w:rFonts w:ascii="Times New Roman" w:hAnsi="Times New Roman"/>
          <w:bCs/>
          <w:sz w:val="28"/>
          <w:szCs w:val="28"/>
        </w:rPr>
        <w:t>с</w:t>
      </w:r>
      <w:r w:rsidRPr="00FF2701">
        <w:rPr>
          <w:rFonts w:ascii="Times New Roman" w:hAnsi="Times New Roman"/>
          <w:bCs/>
          <w:sz w:val="28"/>
          <w:szCs w:val="28"/>
        </w:rPr>
        <w:t>убъекта</w:t>
      </w:r>
      <w:r w:rsidR="009B3169" w:rsidRPr="00FF2701">
        <w:rPr>
          <w:rFonts w:ascii="Times New Roman" w:hAnsi="Times New Roman"/>
          <w:bCs/>
          <w:sz w:val="28"/>
          <w:szCs w:val="28"/>
        </w:rPr>
        <w:t xml:space="preserve"> </w:t>
      </w:r>
      <w:r w:rsidR="009B3169" w:rsidRPr="00FF2701">
        <w:rPr>
          <w:rFonts w:ascii="Times New Roman" w:hAnsi="Times New Roman"/>
          <w:sz w:val="28"/>
          <w:szCs w:val="28"/>
        </w:rPr>
        <w:t>Российской Федерации</w:t>
      </w:r>
      <w:r w:rsidRPr="00FF2701">
        <w:rPr>
          <w:rFonts w:ascii="Times New Roman" w:hAnsi="Times New Roman"/>
          <w:bCs/>
          <w:sz w:val="28"/>
          <w:szCs w:val="28"/>
        </w:rPr>
        <w:t xml:space="preserve"> (а та</w:t>
      </w:r>
      <w:r w:rsidR="00F77009" w:rsidRPr="00FF2701">
        <w:rPr>
          <w:rFonts w:ascii="Times New Roman" w:hAnsi="Times New Roman"/>
          <w:bCs/>
          <w:sz w:val="28"/>
          <w:szCs w:val="28"/>
        </w:rPr>
        <w:t>к</w:t>
      </w:r>
      <w:r w:rsidR="00EE5348" w:rsidRPr="00FF2701">
        <w:rPr>
          <w:rFonts w:ascii="Times New Roman" w:hAnsi="Times New Roman"/>
          <w:bCs/>
          <w:sz w:val="28"/>
          <w:szCs w:val="28"/>
        </w:rPr>
        <w:t>ж</w:t>
      </w:r>
      <w:r w:rsidRPr="00FF2701">
        <w:rPr>
          <w:rFonts w:ascii="Times New Roman" w:hAnsi="Times New Roman"/>
          <w:bCs/>
          <w:sz w:val="28"/>
          <w:szCs w:val="28"/>
        </w:rPr>
        <w:t>е ее функций и полномочий), осуществляющей контроль</w:t>
      </w:r>
      <w:r w:rsidR="00FA0259" w:rsidRPr="00FF2701">
        <w:rPr>
          <w:rFonts w:ascii="Times New Roman" w:hAnsi="Times New Roman"/>
          <w:bCs/>
          <w:sz w:val="28"/>
          <w:szCs w:val="28"/>
        </w:rPr>
        <w:t xml:space="preserve"> </w:t>
      </w:r>
      <w:r w:rsidRPr="00FF2701">
        <w:rPr>
          <w:rFonts w:ascii="Times New Roman" w:hAnsi="Times New Roman"/>
          <w:bCs/>
          <w:sz w:val="28"/>
          <w:szCs w:val="28"/>
        </w:rPr>
        <w:t xml:space="preserve">и организационно-методическое обеспечение выполнения региональной программы и/или создание (оптимизация) структурного подразделения на базе органа исполнительной власти </w:t>
      </w:r>
      <w:r w:rsidR="009B3169" w:rsidRPr="00FF2701">
        <w:rPr>
          <w:rFonts w:ascii="Times New Roman" w:hAnsi="Times New Roman"/>
          <w:bCs/>
          <w:sz w:val="28"/>
          <w:szCs w:val="28"/>
        </w:rPr>
        <w:t>с</w:t>
      </w:r>
      <w:r w:rsidRPr="00FF2701">
        <w:rPr>
          <w:rFonts w:ascii="Times New Roman" w:hAnsi="Times New Roman"/>
          <w:bCs/>
          <w:sz w:val="28"/>
          <w:szCs w:val="28"/>
        </w:rPr>
        <w:t>убъекта в сфере здравоохранения (центра компетенций).</w:t>
      </w:r>
    </w:p>
    <w:p w:rsidR="0058718A" w:rsidRPr="00FF2701" w:rsidRDefault="0058718A" w:rsidP="00FF2701">
      <w:pPr>
        <w:pStyle w:val="ad"/>
        <w:numPr>
          <w:ilvl w:val="0"/>
          <w:numId w:val="1"/>
        </w:numPr>
        <w:tabs>
          <w:tab w:val="left" w:pos="993"/>
        </w:tabs>
        <w:spacing w:line="240" w:lineRule="auto"/>
        <w:ind w:left="0" w:firstLine="709"/>
        <w:jc w:val="both"/>
        <w:rPr>
          <w:rFonts w:ascii="Times New Roman" w:hAnsi="Times New Roman"/>
          <w:bCs/>
          <w:sz w:val="28"/>
          <w:szCs w:val="28"/>
        </w:rPr>
      </w:pPr>
      <w:r w:rsidRPr="00FF2701">
        <w:rPr>
          <w:rFonts w:ascii="Times New Roman" w:hAnsi="Times New Roman"/>
          <w:bCs/>
          <w:sz w:val="28"/>
          <w:szCs w:val="28"/>
        </w:rPr>
        <w:t>Разработка стратегии лечения и реабилитации</w:t>
      </w:r>
      <w:r w:rsidR="00FA0259" w:rsidRPr="00FF2701">
        <w:rPr>
          <w:rFonts w:ascii="Times New Roman" w:hAnsi="Times New Roman"/>
          <w:bCs/>
          <w:sz w:val="28"/>
          <w:szCs w:val="28"/>
        </w:rPr>
        <w:br/>
      </w:r>
      <w:r w:rsidRPr="00FF2701">
        <w:rPr>
          <w:rFonts w:ascii="Times New Roman" w:hAnsi="Times New Roman"/>
          <w:bCs/>
          <w:sz w:val="28"/>
          <w:szCs w:val="28"/>
        </w:rPr>
        <w:t>при некоронарогенных заболеваниях миокарда. Разработка комплекса мер третичной профилактики БСК.</w:t>
      </w:r>
    </w:p>
    <w:p w:rsidR="0058718A" w:rsidRDefault="0058718A" w:rsidP="00FF2701">
      <w:pPr>
        <w:pStyle w:val="ad"/>
        <w:numPr>
          <w:ilvl w:val="0"/>
          <w:numId w:val="1"/>
        </w:numPr>
        <w:tabs>
          <w:tab w:val="left" w:pos="993"/>
        </w:tabs>
        <w:spacing w:line="240" w:lineRule="auto"/>
        <w:ind w:left="0" w:firstLine="709"/>
        <w:jc w:val="both"/>
        <w:rPr>
          <w:rFonts w:ascii="Times New Roman" w:hAnsi="Times New Roman"/>
          <w:bCs/>
          <w:sz w:val="28"/>
          <w:szCs w:val="28"/>
        </w:rPr>
      </w:pPr>
      <w:r w:rsidRPr="00FF2701">
        <w:rPr>
          <w:rFonts w:ascii="Times New Roman" w:hAnsi="Times New Roman"/>
          <w:bCs/>
          <w:sz w:val="28"/>
          <w:szCs w:val="28"/>
        </w:rPr>
        <w:t xml:space="preserve">Разработка стратегии интеграции медицинских организаций частной формы собственности в структуру оказания специализированной, в том числе высокотехнологичной, медицинской помощи в </w:t>
      </w:r>
      <w:r w:rsidR="005A3C23" w:rsidRPr="00FF2701">
        <w:rPr>
          <w:rFonts w:ascii="Times New Roman" w:hAnsi="Times New Roman"/>
          <w:bCs/>
          <w:sz w:val="28"/>
          <w:szCs w:val="28"/>
        </w:rPr>
        <w:t>регионе</w:t>
      </w:r>
      <w:r w:rsidRPr="00FF2701">
        <w:rPr>
          <w:rFonts w:ascii="Times New Roman" w:hAnsi="Times New Roman"/>
          <w:bCs/>
          <w:sz w:val="28"/>
          <w:szCs w:val="28"/>
        </w:rPr>
        <w:t>.</w:t>
      </w:r>
    </w:p>
    <w:p w:rsidR="00B053DF" w:rsidRDefault="0058718A" w:rsidP="00FF2701">
      <w:pPr>
        <w:pStyle w:val="ad"/>
        <w:numPr>
          <w:ilvl w:val="0"/>
          <w:numId w:val="1"/>
        </w:numPr>
        <w:tabs>
          <w:tab w:val="left" w:pos="993"/>
        </w:tabs>
        <w:spacing w:line="240" w:lineRule="auto"/>
        <w:ind w:left="0" w:firstLine="709"/>
        <w:jc w:val="both"/>
        <w:rPr>
          <w:rFonts w:ascii="Times New Roman" w:hAnsi="Times New Roman"/>
          <w:bCs/>
          <w:sz w:val="28"/>
          <w:szCs w:val="28"/>
        </w:rPr>
      </w:pPr>
      <w:r w:rsidRPr="00FF2701">
        <w:rPr>
          <w:rFonts w:ascii="Times New Roman" w:hAnsi="Times New Roman"/>
          <w:bCs/>
          <w:sz w:val="28"/>
          <w:szCs w:val="28"/>
        </w:rPr>
        <w:t>Разработка стратегии по развитию/усовершенствованию паллиативной помощи при БСК.</w:t>
      </w:r>
    </w:p>
    <w:p w:rsidR="0094206E" w:rsidRDefault="0094206E" w:rsidP="0094206E">
      <w:pPr>
        <w:pStyle w:val="a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Р</w:t>
      </w:r>
      <w:r w:rsidRPr="0094206E">
        <w:rPr>
          <w:rFonts w:ascii="Times New Roman" w:hAnsi="Times New Roman"/>
          <w:sz w:val="28"/>
          <w:szCs w:val="28"/>
        </w:rPr>
        <w:t xml:space="preserve">еализация Программы осуществляется в период 2021 - 2024 годов в один </w:t>
      </w:r>
    </w:p>
    <w:p w:rsidR="00E75DC8" w:rsidRPr="00066635" w:rsidRDefault="0094206E" w:rsidP="00066635">
      <w:pPr>
        <w:tabs>
          <w:tab w:val="left" w:pos="993"/>
        </w:tabs>
        <w:spacing w:line="240" w:lineRule="auto"/>
        <w:jc w:val="both"/>
        <w:rPr>
          <w:rFonts w:ascii="Times New Roman" w:hAnsi="Times New Roman"/>
          <w:bCs/>
          <w:sz w:val="28"/>
          <w:szCs w:val="28"/>
        </w:rPr>
      </w:pPr>
      <w:r w:rsidRPr="0094206E">
        <w:rPr>
          <w:rFonts w:ascii="Times New Roman" w:hAnsi="Times New Roman"/>
          <w:sz w:val="28"/>
          <w:szCs w:val="28"/>
        </w:rPr>
        <w:t>этап.</w:t>
      </w:r>
      <w:bookmarkStart w:id="74" w:name="_Toc58064266"/>
      <w:bookmarkStart w:id="75" w:name="_Toc59888941"/>
      <w:bookmarkStart w:id="76" w:name="_Toc59889731"/>
      <w:bookmarkStart w:id="77" w:name="_Toc62724369"/>
    </w:p>
    <w:p w:rsidR="004D37F4" w:rsidRPr="008B25CA" w:rsidRDefault="00066635" w:rsidP="00066635">
      <w:pPr>
        <w:pStyle w:val="ad"/>
        <w:numPr>
          <w:ilvl w:val="0"/>
          <w:numId w:val="39"/>
        </w:numPr>
        <w:spacing w:before="240"/>
        <w:jc w:val="center"/>
        <w:rPr>
          <w:rFonts w:ascii="Times New Roman" w:hAnsi="Times New Roman"/>
          <w:b/>
          <w:sz w:val="28"/>
          <w:szCs w:val="28"/>
          <w:lang w:val="en-US"/>
        </w:rPr>
      </w:pPr>
      <w:r>
        <w:rPr>
          <w:rFonts w:ascii="Times New Roman" w:hAnsi="Times New Roman"/>
          <w:b/>
          <w:sz w:val="28"/>
          <w:szCs w:val="28"/>
        </w:rPr>
        <w:t>Система (п</w:t>
      </w:r>
      <w:r w:rsidR="008B25CA">
        <w:rPr>
          <w:rFonts w:ascii="Times New Roman" w:hAnsi="Times New Roman"/>
          <w:b/>
          <w:sz w:val="28"/>
          <w:szCs w:val="28"/>
        </w:rPr>
        <w:t>еречен</w:t>
      </w:r>
      <w:r>
        <w:rPr>
          <w:rFonts w:ascii="Times New Roman" w:hAnsi="Times New Roman"/>
          <w:b/>
          <w:sz w:val="28"/>
          <w:szCs w:val="28"/>
        </w:rPr>
        <w:t>ь)</w:t>
      </w:r>
      <w:r w:rsidR="008B25CA">
        <w:rPr>
          <w:rFonts w:ascii="Times New Roman" w:hAnsi="Times New Roman"/>
          <w:b/>
          <w:sz w:val="28"/>
          <w:szCs w:val="28"/>
        </w:rPr>
        <w:t xml:space="preserve"> программных мероприят</w:t>
      </w:r>
      <w:r w:rsidR="008B25CA" w:rsidRPr="008B25CA">
        <w:rPr>
          <w:rFonts w:ascii="Times New Roman" w:hAnsi="Times New Roman"/>
          <w:b/>
          <w:sz w:val="28"/>
          <w:szCs w:val="28"/>
        </w:rPr>
        <w:t>ий</w:t>
      </w:r>
    </w:p>
    <w:p w:rsidR="004D37F4" w:rsidRDefault="004D37F4" w:rsidP="004D37F4"/>
    <w:p w:rsidR="00B4793C" w:rsidRDefault="00C8229C" w:rsidP="00571A7D">
      <w:pPr>
        <w:pStyle w:val="ConsPlusTitle"/>
        <w:ind w:firstLine="567"/>
        <w:jc w:val="both"/>
        <w:rPr>
          <w:rFonts w:ascii="Times New Roman" w:hAnsi="Times New Roman" w:cs="Times New Roman"/>
          <w:b w:val="0"/>
          <w:sz w:val="28"/>
          <w:szCs w:val="28"/>
        </w:rPr>
      </w:pPr>
      <w:r w:rsidRPr="00B4793C">
        <w:rPr>
          <w:rFonts w:ascii="Times New Roman" w:hAnsi="Times New Roman" w:cs="Times New Roman"/>
          <w:b w:val="0"/>
          <w:sz w:val="28"/>
          <w:szCs w:val="28"/>
        </w:rPr>
        <w:t xml:space="preserve">Программные мероприятия разработаны для достижения целевых показателей региональной программы </w:t>
      </w:r>
      <w:r w:rsidR="00B4793C" w:rsidRPr="00B4793C">
        <w:rPr>
          <w:rFonts w:ascii="Times New Roman" w:hAnsi="Times New Roman" w:cs="Times New Roman"/>
          <w:b w:val="0"/>
          <w:sz w:val="28"/>
          <w:szCs w:val="28"/>
        </w:rPr>
        <w:t xml:space="preserve">"Борьба с </w:t>
      </w:r>
      <w:proofErr w:type="gramStart"/>
      <w:r w:rsidR="00B4793C" w:rsidRPr="00B4793C">
        <w:rPr>
          <w:rFonts w:ascii="Times New Roman" w:hAnsi="Times New Roman" w:cs="Times New Roman"/>
          <w:b w:val="0"/>
          <w:sz w:val="28"/>
          <w:szCs w:val="28"/>
        </w:rPr>
        <w:t>сердечно-сосудистыми</w:t>
      </w:r>
      <w:proofErr w:type="gramEnd"/>
      <w:r w:rsidR="00B4793C" w:rsidRPr="00B4793C">
        <w:rPr>
          <w:rFonts w:ascii="Times New Roman" w:hAnsi="Times New Roman" w:cs="Times New Roman"/>
          <w:b w:val="0"/>
          <w:sz w:val="28"/>
          <w:szCs w:val="28"/>
        </w:rPr>
        <w:t xml:space="preserve"> заболеваниями в Республике Тыва на 2021 - 2024 годы"</w:t>
      </w:r>
      <w:r w:rsidR="00B4793C">
        <w:rPr>
          <w:rFonts w:ascii="Times New Roman" w:hAnsi="Times New Roman" w:cs="Times New Roman"/>
          <w:b w:val="0"/>
          <w:sz w:val="28"/>
          <w:szCs w:val="28"/>
        </w:rPr>
        <w:t xml:space="preserve">, а также </w:t>
      </w:r>
      <w:r w:rsidR="00D16B2E">
        <w:rPr>
          <w:rFonts w:ascii="Times New Roman" w:hAnsi="Times New Roman" w:cs="Times New Roman"/>
          <w:b w:val="0"/>
          <w:sz w:val="28"/>
          <w:szCs w:val="28"/>
        </w:rPr>
        <w:t xml:space="preserve">с целью эффективного внедрения </w:t>
      </w:r>
      <w:r w:rsidR="004E747D">
        <w:rPr>
          <w:rFonts w:ascii="Times New Roman" w:hAnsi="Times New Roman" w:cs="Times New Roman"/>
          <w:b w:val="0"/>
          <w:sz w:val="28"/>
          <w:szCs w:val="28"/>
        </w:rPr>
        <w:t xml:space="preserve"> маршрутизации пациентов с сердечно-сосудистыми заболеваниями, повышения качества л</w:t>
      </w:r>
      <w:r w:rsidR="008D1B97">
        <w:rPr>
          <w:rFonts w:ascii="Times New Roman" w:hAnsi="Times New Roman" w:cs="Times New Roman"/>
          <w:b w:val="0"/>
          <w:sz w:val="28"/>
          <w:szCs w:val="28"/>
        </w:rPr>
        <w:t>ечения больных</w:t>
      </w:r>
      <w:r w:rsidR="002B0D36">
        <w:rPr>
          <w:rFonts w:ascii="Times New Roman" w:hAnsi="Times New Roman" w:cs="Times New Roman"/>
          <w:b w:val="0"/>
          <w:sz w:val="28"/>
          <w:szCs w:val="28"/>
        </w:rPr>
        <w:t xml:space="preserve"> с болезнями системы кровоо</w:t>
      </w:r>
      <w:r w:rsidR="007450F5">
        <w:rPr>
          <w:rFonts w:ascii="Times New Roman" w:hAnsi="Times New Roman" w:cs="Times New Roman"/>
          <w:b w:val="0"/>
          <w:sz w:val="28"/>
          <w:szCs w:val="28"/>
        </w:rPr>
        <w:t>бращения</w:t>
      </w:r>
      <w:r w:rsidR="002B0D36">
        <w:rPr>
          <w:rFonts w:ascii="Times New Roman" w:hAnsi="Times New Roman" w:cs="Times New Roman"/>
          <w:b w:val="0"/>
          <w:sz w:val="28"/>
          <w:szCs w:val="28"/>
        </w:rPr>
        <w:t xml:space="preserve"> с внедрением клинических протоколов и стандартов лечения.  </w:t>
      </w:r>
    </w:p>
    <w:p w:rsidR="002B0D36" w:rsidRPr="006E467E" w:rsidRDefault="006E467E" w:rsidP="002F098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Основные</w:t>
      </w:r>
      <w:r w:rsidR="002B0D36">
        <w:rPr>
          <w:rFonts w:ascii="Times New Roman" w:hAnsi="Times New Roman" w:cs="Times New Roman"/>
          <w:b w:val="0"/>
          <w:sz w:val="28"/>
          <w:szCs w:val="28"/>
        </w:rPr>
        <w:t xml:space="preserve"> мероприяти</w:t>
      </w:r>
      <w:r>
        <w:rPr>
          <w:rFonts w:ascii="Times New Roman" w:hAnsi="Times New Roman" w:cs="Times New Roman"/>
          <w:b w:val="0"/>
          <w:sz w:val="28"/>
          <w:szCs w:val="28"/>
        </w:rPr>
        <w:t>я</w:t>
      </w:r>
      <w:r w:rsidR="002B0D36">
        <w:rPr>
          <w:rFonts w:ascii="Times New Roman" w:hAnsi="Times New Roman" w:cs="Times New Roman"/>
          <w:b w:val="0"/>
          <w:sz w:val="28"/>
          <w:szCs w:val="28"/>
        </w:rPr>
        <w:t xml:space="preserve"> </w:t>
      </w:r>
      <w:r w:rsidR="002B0D36" w:rsidRPr="006D4ADB">
        <w:rPr>
          <w:rFonts w:ascii="Times New Roman" w:hAnsi="Times New Roman" w:cs="Times New Roman"/>
          <w:b w:val="0"/>
          <w:sz w:val="28"/>
          <w:szCs w:val="28"/>
        </w:rPr>
        <w:t>региональной программы Республики Тыва</w:t>
      </w:r>
      <w:r>
        <w:rPr>
          <w:rFonts w:ascii="Times New Roman" w:hAnsi="Times New Roman" w:cs="Times New Roman"/>
          <w:b w:val="0"/>
          <w:sz w:val="28"/>
          <w:szCs w:val="28"/>
        </w:rPr>
        <w:t xml:space="preserve"> </w:t>
      </w:r>
      <w:r w:rsidR="002B0D36" w:rsidRPr="006D4ADB">
        <w:rPr>
          <w:rFonts w:ascii="Times New Roman" w:hAnsi="Times New Roman" w:cs="Times New Roman"/>
          <w:b w:val="0"/>
          <w:sz w:val="28"/>
          <w:szCs w:val="28"/>
        </w:rPr>
        <w:t xml:space="preserve">«Борьба с </w:t>
      </w:r>
      <w:proofErr w:type="gramStart"/>
      <w:r w:rsidR="002B0D36" w:rsidRPr="006D4ADB">
        <w:rPr>
          <w:rFonts w:ascii="Times New Roman" w:hAnsi="Times New Roman" w:cs="Times New Roman"/>
          <w:b w:val="0"/>
          <w:sz w:val="28"/>
          <w:szCs w:val="28"/>
        </w:rPr>
        <w:t>сердечно-сосудистыми</w:t>
      </w:r>
      <w:proofErr w:type="gramEnd"/>
      <w:r w:rsidR="002B0D36" w:rsidRPr="006D4ADB">
        <w:rPr>
          <w:rFonts w:ascii="Times New Roman" w:hAnsi="Times New Roman" w:cs="Times New Roman"/>
          <w:b w:val="0"/>
          <w:sz w:val="28"/>
          <w:szCs w:val="28"/>
        </w:rPr>
        <w:t xml:space="preserve"> заболеваниями в Республике Тыва на 2021-2024 </w:t>
      </w:r>
      <w:r>
        <w:rPr>
          <w:rFonts w:ascii="Times New Roman" w:hAnsi="Times New Roman" w:cs="Times New Roman"/>
          <w:b w:val="0"/>
          <w:sz w:val="28"/>
          <w:szCs w:val="28"/>
        </w:rPr>
        <w:t xml:space="preserve"> </w:t>
      </w:r>
      <w:r w:rsidR="002B0D36" w:rsidRPr="006D4ADB">
        <w:rPr>
          <w:rFonts w:ascii="Times New Roman" w:hAnsi="Times New Roman" w:cs="Times New Roman"/>
          <w:b w:val="0"/>
          <w:sz w:val="28"/>
          <w:szCs w:val="28"/>
        </w:rPr>
        <w:t>годы</w:t>
      </w:r>
      <w:r w:rsidR="002B0D36" w:rsidRPr="006D4ADB">
        <w:rPr>
          <w:rFonts w:ascii="Times New Roman" w:hAnsi="Times New Roman" w:cs="Times New Roman"/>
          <w:sz w:val="28"/>
          <w:szCs w:val="28"/>
        </w:rPr>
        <w:t>»</w:t>
      </w:r>
      <w:r w:rsidR="002F0984">
        <w:rPr>
          <w:rFonts w:ascii="Times New Roman" w:hAnsi="Times New Roman" w:cs="Times New Roman"/>
          <w:sz w:val="28"/>
          <w:szCs w:val="28"/>
        </w:rPr>
        <w:t xml:space="preserve"> </w:t>
      </w:r>
      <w:r w:rsidRPr="006E467E">
        <w:rPr>
          <w:rFonts w:ascii="Times New Roman" w:hAnsi="Times New Roman" w:cs="Times New Roman"/>
          <w:b w:val="0"/>
          <w:sz w:val="28"/>
          <w:szCs w:val="28"/>
        </w:rPr>
        <w:t xml:space="preserve">отражены </w:t>
      </w:r>
      <w:r w:rsidR="00A54B51" w:rsidRPr="00A54B51">
        <w:rPr>
          <w:rFonts w:ascii="Times New Roman" w:hAnsi="Times New Roman" w:cs="Times New Roman"/>
          <w:b w:val="0"/>
          <w:sz w:val="28"/>
          <w:szCs w:val="28"/>
        </w:rPr>
        <w:t xml:space="preserve">в приложение </w:t>
      </w:r>
      <w:r w:rsidR="00A54B51" w:rsidRPr="00A54B51">
        <w:rPr>
          <w:rFonts w:ascii="Times New Roman" w:hAnsi="Times New Roman" w:cs="Times New Roman"/>
          <w:b w:val="0"/>
          <w:sz w:val="28"/>
          <w:szCs w:val="28"/>
          <w:lang w:val="en-US"/>
        </w:rPr>
        <w:t>N</w:t>
      </w:r>
      <w:r w:rsidR="00A54B51" w:rsidRPr="006E467E">
        <w:rPr>
          <w:rFonts w:ascii="Times New Roman" w:hAnsi="Times New Roman" w:cs="Times New Roman"/>
          <w:b w:val="0"/>
          <w:sz w:val="28"/>
          <w:szCs w:val="28"/>
        </w:rPr>
        <w:t xml:space="preserve"> 2.</w:t>
      </w:r>
    </w:p>
    <w:p w:rsidR="002B0D36" w:rsidRPr="00B4793C" w:rsidRDefault="002B0D36" w:rsidP="00B4793C">
      <w:pPr>
        <w:pStyle w:val="ConsPlusTitle"/>
        <w:ind w:firstLine="360"/>
        <w:jc w:val="both"/>
        <w:rPr>
          <w:rFonts w:ascii="Times New Roman" w:hAnsi="Times New Roman" w:cs="Times New Roman"/>
          <w:b w:val="0"/>
          <w:sz w:val="28"/>
          <w:szCs w:val="28"/>
        </w:rPr>
      </w:pPr>
    </w:p>
    <w:p w:rsidR="004D37F4" w:rsidRPr="00C8229C" w:rsidRDefault="004D37F4" w:rsidP="00C8229C">
      <w:pPr>
        <w:ind w:left="360"/>
        <w:rPr>
          <w:rFonts w:ascii="Times New Roman" w:hAnsi="Times New Roman" w:cs="Times New Roman"/>
          <w:sz w:val="28"/>
          <w:szCs w:val="28"/>
        </w:rPr>
      </w:pPr>
    </w:p>
    <w:p w:rsidR="004D37F4" w:rsidRPr="00482BE8" w:rsidRDefault="004D37F4" w:rsidP="004D37F4">
      <w:pPr>
        <w:rPr>
          <w:rFonts w:ascii="Times New Roman" w:hAnsi="Times New Roman" w:cs="Times New Roman"/>
          <w:sz w:val="28"/>
          <w:szCs w:val="28"/>
        </w:rPr>
      </w:pPr>
    </w:p>
    <w:p w:rsidR="004D37F4" w:rsidRDefault="004D37F4" w:rsidP="004D37F4"/>
    <w:p w:rsidR="004D37F4" w:rsidRDefault="004D37F4" w:rsidP="004D37F4"/>
    <w:p w:rsidR="004D37F4" w:rsidRDefault="004D37F4" w:rsidP="004D37F4"/>
    <w:p w:rsidR="004D37F4" w:rsidRDefault="004D37F4" w:rsidP="004D37F4"/>
    <w:bookmarkEnd w:id="74"/>
    <w:bookmarkEnd w:id="75"/>
    <w:bookmarkEnd w:id="76"/>
    <w:bookmarkEnd w:id="77"/>
    <w:p w:rsidR="0013689E" w:rsidRDefault="0013689E" w:rsidP="006D4ADB">
      <w:pPr>
        <w:pStyle w:val="ConsPlusNormal"/>
        <w:outlineLvl w:val="1"/>
        <w:sectPr w:rsidR="0013689E" w:rsidSect="00FF2701">
          <w:pgSz w:w="11906" w:h="16838"/>
          <w:pgMar w:top="1134" w:right="709" w:bottom="1134" w:left="1134" w:header="720" w:footer="720" w:gutter="0"/>
          <w:cols w:space="720"/>
          <w:docGrid w:linePitch="299"/>
        </w:sectPr>
      </w:pPr>
    </w:p>
    <w:p w:rsidR="002A6DF1" w:rsidRDefault="002A6DF1" w:rsidP="002B78AE">
      <w:pPr>
        <w:pStyle w:val="ConsPlusNormal"/>
        <w:jc w:val="right"/>
        <w:outlineLvl w:val="1"/>
        <w:rPr>
          <w:rFonts w:ascii="Times New Roman" w:hAnsi="Times New Roman" w:cs="Times New Roman"/>
          <w:sz w:val="28"/>
          <w:szCs w:val="28"/>
        </w:rPr>
      </w:pPr>
    </w:p>
    <w:p w:rsidR="002B78AE" w:rsidRPr="008D24D8" w:rsidRDefault="002B78AE" w:rsidP="002B78AE">
      <w:pPr>
        <w:pStyle w:val="ConsPlusNormal"/>
        <w:jc w:val="right"/>
        <w:outlineLvl w:val="1"/>
        <w:rPr>
          <w:rFonts w:ascii="Times New Roman" w:hAnsi="Times New Roman" w:cs="Times New Roman"/>
          <w:sz w:val="28"/>
          <w:szCs w:val="28"/>
        </w:rPr>
      </w:pPr>
      <w:r w:rsidRPr="008D24D8">
        <w:rPr>
          <w:rFonts w:ascii="Times New Roman" w:hAnsi="Times New Roman" w:cs="Times New Roman"/>
          <w:sz w:val="28"/>
          <w:szCs w:val="28"/>
        </w:rPr>
        <w:t>Приложение N 2</w:t>
      </w:r>
    </w:p>
    <w:p w:rsidR="008D24D8" w:rsidRDefault="002B78AE" w:rsidP="002B78AE">
      <w:pPr>
        <w:pStyle w:val="ConsPlusNormal"/>
        <w:jc w:val="right"/>
        <w:rPr>
          <w:rFonts w:ascii="Times New Roman" w:hAnsi="Times New Roman" w:cs="Times New Roman"/>
          <w:sz w:val="28"/>
          <w:szCs w:val="28"/>
        </w:rPr>
      </w:pPr>
      <w:r w:rsidRPr="008D24D8">
        <w:rPr>
          <w:rFonts w:ascii="Times New Roman" w:hAnsi="Times New Roman" w:cs="Times New Roman"/>
          <w:sz w:val="28"/>
          <w:szCs w:val="28"/>
        </w:rPr>
        <w:t xml:space="preserve">к региональной программе Республики </w:t>
      </w:r>
    </w:p>
    <w:p w:rsidR="002B78AE" w:rsidRPr="008D24D8" w:rsidRDefault="008D24D8" w:rsidP="008D24D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Тыва </w:t>
      </w:r>
      <w:r w:rsidR="002B78AE" w:rsidRPr="008D24D8">
        <w:rPr>
          <w:rFonts w:ascii="Times New Roman" w:hAnsi="Times New Roman" w:cs="Times New Roman"/>
          <w:sz w:val="28"/>
          <w:szCs w:val="28"/>
        </w:rPr>
        <w:t>"Борьба с сердечно-сосудистыми</w:t>
      </w:r>
    </w:p>
    <w:p w:rsidR="002B78AE" w:rsidRPr="008D24D8" w:rsidRDefault="002B78AE" w:rsidP="002B78AE">
      <w:pPr>
        <w:pStyle w:val="ConsPlusNormal"/>
        <w:jc w:val="right"/>
        <w:rPr>
          <w:rFonts w:ascii="Times New Roman" w:hAnsi="Times New Roman" w:cs="Times New Roman"/>
          <w:sz w:val="28"/>
          <w:szCs w:val="28"/>
        </w:rPr>
      </w:pPr>
      <w:r w:rsidRPr="008D24D8">
        <w:rPr>
          <w:rFonts w:ascii="Times New Roman" w:hAnsi="Times New Roman" w:cs="Times New Roman"/>
          <w:sz w:val="28"/>
          <w:szCs w:val="28"/>
        </w:rPr>
        <w:t>заболеваниями в Республике Тыва</w:t>
      </w:r>
    </w:p>
    <w:p w:rsidR="00E75DC8" w:rsidRPr="008D24D8" w:rsidRDefault="002B78AE" w:rsidP="002B78AE">
      <w:pPr>
        <w:jc w:val="right"/>
        <w:rPr>
          <w:rFonts w:ascii="Times New Roman" w:hAnsi="Times New Roman" w:cs="Times New Roman"/>
          <w:sz w:val="28"/>
          <w:szCs w:val="28"/>
        </w:rPr>
      </w:pPr>
      <w:r w:rsidRPr="008D24D8">
        <w:rPr>
          <w:rFonts w:ascii="Times New Roman" w:hAnsi="Times New Roman" w:cs="Times New Roman"/>
          <w:sz w:val="28"/>
          <w:szCs w:val="28"/>
        </w:rPr>
        <w:t>на 2021 - 2024 годы</w:t>
      </w:r>
    </w:p>
    <w:p w:rsidR="002B78AE" w:rsidRPr="006D4ADB" w:rsidRDefault="002B78AE" w:rsidP="002B78AE">
      <w:pPr>
        <w:pStyle w:val="ConsPlusTitle"/>
        <w:jc w:val="center"/>
        <w:rPr>
          <w:rFonts w:ascii="Times New Roman" w:hAnsi="Times New Roman" w:cs="Times New Roman"/>
          <w:sz w:val="28"/>
          <w:szCs w:val="28"/>
        </w:rPr>
      </w:pPr>
      <w:r w:rsidRPr="006D4ADB">
        <w:rPr>
          <w:rFonts w:ascii="Times New Roman" w:hAnsi="Times New Roman" w:cs="Times New Roman"/>
          <w:sz w:val="28"/>
          <w:szCs w:val="28"/>
        </w:rPr>
        <w:t>ПЕРЕЧЕНЬ</w:t>
      </w:r>
    </w:p>
    <w:p w:rsidR="002B78AE" w:rsidRPr="006D4ADB" w:rsidRDefault="006D4ADB" w:rsidP="002B78AE">
      <w:pPr>
        <w:pStyle w:val="ConsPlusTitle"/>
        <w:jc w:val="center"/>
        <w:rPr>
          <w:rFonts w:ascii="Times New Roman" w:hAnsi="Times New Roman" w:cs="Times New Roman"/>
          <w:b w:val="0"/>
          <w:sz w:val="28"/>
          <w:szCs w:val="28"/>
        </w:rPr>
      </w:pPr>
      <w:r w:rsidRPr="006D4ADB">
        <w:rPr>
          <w:rFonts w:ascii="Times New Roman" w:hAnsi="Times New Roman" w:cs="Times New Roman"/>
          <w:b w:val="0"/>
          <w:sz w:val="28"/>
          <w:szCs w:val="28"/>
        </w:rPr>
        <w:t>основных мероприятий региональной программы Республики Тыва</w:t>
      </w:r>
    </w:p>
    <w:p w:rsidR="006D4ADB" w:rsidRDefault="006D4ADB" w:rsidP="002B78AE">
      <w:pPr>
        <w:pStyle w:val="ConsPlusTitle"/>
        <w:jc w:val="center"/>
        <w:rPr>
          <w:rFonts w:ascii="Times New Roman" w:hAnsi="Times New Roman" w:cs="Times New Roman"/>
          <w:sz w:val="28"/>
          <w:szCs w:val="28"/>
        </w:rPr>
      </w:pPr>
      <w:r w:rsidRPr="006D4ADB">
        <w:rPr>
          <w:rFonts w:ascii="Times New Roman" w:hAnsi="Times New Roman" w:cs="Times New Roman"/>
          <w:b w:val="0"/>
          <w:sz w:val="28"/>
          <w:szCs w:val="28"/>
        </w:rPr>
        <w:t>«Борьба с сердечно-сосудистыми заболеваниями в Республике Тыва на 2021-2024 годы</w:t>
      </w:r>
      <w:r w:rsidRPr="006D4ADB">
        <w:rPr>
          <w:rFonts w:ascii="Times New Roman" w:hAnsi="Times New Roman" w:cs="Times New Roman"/>
          <w:sz w:val="28"/>
          <w:szCs w:val="28"/>
        </w:rPr>
        <w:t>»</w:t>
      </w:r>
    </w:p>
    <w:p w:rsidR="006D4ADB" w:rsidRPr="006D4ADB" w:rsidRDefault="006D4ADB" w:rsidP="002B78AE">
      <w:pPr>
        <w:pStyle w:val="ConsPlusTitle"/>
        <w:jc w:val="center"/>
        <w:rPr>
          <w:rFonts w:ascii="Times New Roman" w:hAnsi="Times New Roman" w:cs="Times New Roman"/>
          <w:sz w:val="28"/>
          <w:szCs w:val="28"/>
        </w:rPr>
      </w:pPr>
    </w:p>
    <w:p w:rsidR="006D4ADB" w:rsidRDefault="006D4ADB" w:rsidP="002B78AE">
      <w:pPr>
        <w:pStyle w:val="ConsPlusTitle"/>
        <w:jc w:val="center"/>
      </w:pPr>
    </w:p>
    <w:tbl>
      <w:tblPr>
        <w:tblStyle w:val="ab"/>
        <w:tblW w:w="5215" w:type="pct"/>
        <w:tblInd w:w="-431" w:type="dxa"/>
        <w:tblLayout w:type="fixed"/>
        <w:tblLook w:val="04A0" w:firstRow="1" w:lastRow="0" w:firstColumn="1" w:lastColumn="0" w:noHBand="0" w:noVBand="1"/>
      </w:tblPr>
      <w:tblGrid>
        <w:gridCol w:w="1814"/>
        <w:gridCol w:w="568"/>
        <w:gridCol w:w="2705"/>
        <w:gridCol w:w="820"/>
        <w:gridCol w:w="870"/>
        <w:gridCol w:w="1271"/>
        <w:gridCol w:w="1804"/>
        <w:gridCol w:w="1616"/>
        <w:gridCol w:w="947"/>
        <w:gridCol w:w="1295"/>
        <w:gridCol w:w="207"/>
        <w:gridCol w:w="1505"/>
      </w:tblGrid>
      <w:tr w:rsidR="00A71F68" w:rsidRPr="00734D0E" w:rsidTr="008E226C">
        <w:trPr>
          <w:trHeight w:val="232"/>
        </w:trPr>
        <w:tc>
          <w:tcPr>
            <w:tcW w:w="588" w:type="pct"/>
            <w:vMerge w:val="restar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Наименование раздела</w:t>
            </w:r>
          </w:p>
        </w:tc>
        <w:tc>
          <w:tcPr>
            <w:tcW w:w="184" w:type="pct"/>
            <w:vMerge w:val="restar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w:t>
            </w:r>
          </w:p>
          <w:p w:rsidR="00522810" w:rsidRPr="00965154" w:rsidRDefault="00522810" w:rsidP="00522810">
            <w:pPr>
              <w:rPr>
                <w:rFonts w:ascii="Times New Roman" w:eastAsia="Arial" w:hAnsi="Times New Roman"/>
                <w:b/>
                <w:lang w:eastAsia="ru-RU"/>
              </w:rPr>
            </w:pPr>
          </w:p>
        </w:tc>
        <w:tc>
          <w:tcPr>
            <w:tcW w:w="877" w:type="pct"/>
            <w:vMerge w:val="restar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Наименование мероприятия</w:t>
            </w:r>
          </w:p>
        </w:tc>
        <w:tc>
          <w:tcPr>
            <w:tcW w:w="548" w:type="pct"/>
            <w:gridSpan w:val="2"/>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Сроки реализации</w:t>
            </w:r>
          </w:p>
        </w:tc>
        <w:tc>
          <w:tcPr>
            <w:tcW w:w="412" w:type="pct"/>
            <w:vMerge w:val="restar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Ответственный исполнитель</w:t>
            </w:r>
          </w:p>
        </w:tc>
        <w:tc>
          <w:tcPr>
            <w:tcW w:w="585" w:type="pct"/>
            <w:vMerge w:val="restar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Критерий исполнения мероприятия</w:t>
            </w:r>
          </w:p>
        </w:tc>
        <w:tc>
          <w:tcPr>
            <w:tcW w:w="524" w:type="pct"/>
            <w:vMerge w:val="restar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Характеристика результата</w:t>
            </w:r>
          </w:p>
        </w:tc>
        <w:tc>
          <w:tcPr>
            <w:tcW w:w="307" w:type="pct"/>
            <w:vMerge w:val="restar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 xml:space="preserve">Регулярность </w:t>
            </w:r>
          </w:p>
        </w:tc>
        <w:tc>
          <w:tcPr>
            <w:tcW w:w="975" w:type="pct"/>
            <w:gridSpan w:val="3"/>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Ожидаемые результаты</w:t>
            </w:r>
          </w:p>
        </w:tc>
      </w:tr>
      <w:tr w:rsidR="006D4ADB" w:rsidRPr="00734D0E" w:rsidTr="008E4A6D">
        <w:trPr>
          <w:trHeight w:val="231"/>
        </w:trPr>
        <w:tc>
          <w:tcPr>
            <w:tcW w:w="588" w:type="pct"/>
            <w:vMerge/>
          </w:tcPr>
          <w:p w:rsidR="00522810" w:rsidRPr="00965154" w:rsidRDefault="00522810" w:rsidP="00522810">
            <w:pPr>
              <w:rPr>
                <w:rFonts w:ascii="Times New Roman" w:eastAsia="Arial" w:hAnsi="Times New Roman"/>
                <w:b/>
                <w:lang w:eastAsia="ru-RU"/>
              </w:rPr>
            </w:pPr>
          </w:p>
        </w:tc>
        <w:tc>
          <w:tcPr>
            <w:tcW w:w="184" w:type="pct"/>
            <w:vMerge/>
          </w:tcPr>
          <w:p w:rsidR="00522810" w:rsidRPr="00965154" w:rsidRDefault="00522810" w:rsidP="00522810">
            <w:pPr>
              <w:rPr>
                <w:rFonts w:ascii="Times New Roman" w:eastAsia="Arial" w:hAnsi="Times New Roman"/>
                <w:b/>
                <w:lang w:eastAsia="ru-RU"/>
              </w:rPr>
            </w:pPr>
          </w:p>
        </w:tc>
        <w:tc>
          <w:tcPr>
            <w:tcW w:w="877" w:type="pct"/>
            <w:vMerge/>
          </w:tcPr>
          <w:p w:rsidR="00522810" w:rsidRPr="00965154" w:rsidRDefault="00522810" w:rsidP="00522810">
            <w:pPr>
              <w:rPr>
                <w:rFonts w:ascii="Times New Roman" w:eastAsia="Arial" w:hAnsi="Times New Roman"/>
                <w:b/>
                <w:lang w:eastAsia="ru-RU"/>
              </w:rPr>
            </w:pPr>
          </w:p>
        </w:tc>
        <w:tc>
          <w:tcPr>
            <w:tcW w:w="266" w:type="pc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 xml:space="preserve">Начало </w:t>
            </w:r>
          </w:p>
        </w:tc>
        <w:tc>
          <w:tcPr>
            <w:tcW w:w="282" w:type="pc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 xml:space="preserve">Окончание </w:t>
            </w:r>
          </w:p>
        </w:tc>
        <w:tc>
          <w:tcPr>
            <w:tcW w:w="412" w:type="pct"/>
            <w:vMerge/>
          </w:tcPr>
          <w:p w:rsidR="00522810" w:rsidRPr="00965154" w:rsidRDefault="00522810" w:rsidP="00522810">
            <w:pPr>
              <w:rPr>
                <w:rFonts w:ascii="Times New Roman" w:eastAsia="Arial" w:hAnsi="Times New Roman"/>
                <w:b/>
                <w:lang w:eastAsia="ru-RU"/>
              </w:rPr>
            </w:pPr>
          </w:p>
        </w:tc>
        <w:tc>
          <w:tcPr>
            <w:tcW w:w="585" w:type="pct"/>
            <w:vMerge/>
          </w:tcPr>
          <w:p w:rsidR="00522810" w:rsidRPr="00965154" w:rsidRDefault="00522810" w:rsidP="00522810">
            <w:pPr>
              <w:rPr>
                <w:rFonts w:ascii="Times New Roman" w:eastAsia="Arial" w:hAnsi="Times New Roman"/>
                <w:b/>
                <w:lang w:eastAsia="ru-RU"/>
              </w:rPr>
            </w:pPr>
          </w:p>
        </w:tc>
        <w:tc>
          <w:tcPr>
            <w:tcW w:w="524" w:type="pct"/>
            <w:vMerge/>
          </w:tcPr>
          <w:p w:rsidR="00522810" w:rsidRPr="00965154" w:rsidRDefault="00522810" w:rsidP="00522810">
            <w:pPr>
              <w:rPr>
                <w:rFonts w:ascii="Times New Roman" w:eastAsia="Arial" w:hAnsi="Times New Roman"/>
                <w:b/>
                <w:lang w:eastAsia="ru-RU"/>
              </w:rPr>
            </w:pPr>
          </w:p>
        </w:tc>
        <w:tc>
          <w:tcPr>
            <w:tcW w:w="307" w:type="pct"/>
            <w:vMerge/>
          </w:tcPr>
          <w:p w:rsidR="00522810" w:rsidRPr="00965154" w:rsidRDefault="00522810" w:rsidP="00522810">
            <w:pPr>
              <w:rPr>
                <w:rFonts w:ascii="Times New Roman" w:eastAsia="Arial" w:hAnsi="Times New Roman"/>
                <w:b/>
                <w:lang w:eastAsia="ru-RU"/>
              </w:rPr>
            </w:pPr>
          </w:p>
        </w:tc>
        <w:tc>
          <w:tcPr>
            <w:tcW w:w="487" w:type="pct"/>
            <w:gridSpan w:val="2"/>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количественные</w:t>
            </w:r>
          </w:p>
        </w:tc>
        <w:tc>
          <w:tcPr>
            <w:tcW w:w="488" w:type="pct"/>
          </w:tcPr>
          <w:p w:rsidR="00522810" w:rsidRPr="00965154" w:rsidRDefault="00A71F68" w:rsidP="00522810">
            <w:pPr>
              <w:rPr>
                <w:rFonts w:ascii="Times New Roman" w:eastAsia="Arial" w:hAnsi="Times New Roman"/>
                <w:b/>
                <w:lang w:eastAsia="ru-RU"/>
              </w:rPr>
            </w:pPr>
            <w:r w:rsidRPr="00965154">
              <w:rPr>
                <w:rFonts w:ascii="Times New Roman" w:eastAsia="Arial" w:hAnsi="Times New Roman"/>
                <w:b/>
                <w:lang w:eastAsia="ru-RU"/>
              </w:rPr>
              <w:t>качест</w:t>
            </w:r>
            <w:r w:rsidR="00522810" w:rsidRPr="00965154">
              <w:rPr>
                <w:rFonts w:ascii="Times New Roman" w:eastAsia="Arial" w:hAnsi="Times New Roman"/>
                <w:b/>
                <w:lang w:eastAsia="ru-RU"/>
              </w:rPr>
              <w:t>венные</w:t>
            </w:r>
          </w:p>
        </w:tc>
      </w:tr>
      <w:tr w:rsidR="00522810" w:rsidRPr="00734D0E" w:rsidTr="008E4A6D">
        <w:tc>
          <w:tcPr>
            <w:tcW w:w="4025" w:type="pct"/>
            <w:gridSpan w:val="9"/>
          </w:tcPr>
          <w:p w:rsidR="00522810" w:rsidRPr="00734D0E" w:rsidRDefault="00522810" w:rsidP="00522810">
            <w:pPr>
              <w:rPr>
                <w:rFonts w:asciiTheme="minorHAnsi" w:eastAsia="Arial" w:hAnsiTheme="minorHAnsi" w:cstheme="minorHAnsi"/>
                <w:b/>
                <w:lang w:eastAsia="ru-RU"/>
              </w:rPr>
            </w:pPr>
            <w:r w:rsidRPr="00734D0E">
              <w:rPr>
                <w:rFonts w:asciiTheme="minorHAnsi" w:eastAsia="Arial" w:hAnsiTheme="minorHAnsi" w:cstheme="minorHAnsi"/>
                <w:b/>
                <w:lang w:eastAsia="ru-RU"/>
              </w:rPr>
              <w:t xml:space="preserve">1. </w:t>
            </w:r>
          </w:p>
        </w:tc>
        <w:tc>
          <w:tcPr>
            <w:tcW w:w="487" w:type="pct"/>
            <w:gridSpan w:val="2"/>
          </w:tcPr>
          <w:p w:rsidR="00522810" w:rsidRPr="00734D0E" w:rsidRDefault="00522810" w:rsidP="00522810">
            <w:pPr>
              <w:rPr>
                <w:rFonts w:asciiTheme="minorHAnsi" w:eastAsia="Arial" w:hAnsiTheme="minorHAnsi" w:cstheme="minorHAnsi"/>
                <w:b/>
                <w:lang w:eastAsia="ru-RU"/>
              </w:rPr>
            </w:pPr>
          </w:p>
        </w:tc>
        <w:tc>
          <w:tcPr>
            <w:tcW w:w="488" w:type="pct"/>
          </w:tcPr>
          <w:p w:rsidR="00522810" w:rsidRPr="00734D0E" w:rsidRDefault="00522810" w:rsidP="00522810">
            <w:pPr>
              <w:rPr>
                <w:rFonts w:asciiTheme="minorHAnsi" w:eastAsia="Arial" w:hAnsiTheme="minorHAnsi" w:cstheme="minorHAnsi"/>
                <w:b/>
                <w:lang w:eastAsia="ru-RU"/>
              </w:rPr>
            </w:pPr>
          </w:p>
        </w:tc>
      </w:tr>
      <w:tr w:rsidR="006D4ADB" w:rsidRPr="00734D0E" w:rsidTr="008E4A6D">
        <w:tc>
          <w:tcPr>
            <w:tcW w:w="588" w:type="pct"/>
            <w:vMerge w:val="restar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Мероприятия по внедрению и соблюдению клинических рекомендаций и протоколов ведения больных с сердечно-сосудистыми заболеваниями</w:t>
            </w:r>
          </w:p>
        </w:tc>
        <w:tc>
          <w:tcPr>
            <w:tcW w:w="184" w:type="pc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1.</w:t>
            </w:r>
          </w:p>
        </w:tc>
        <w:tc>
          <w:tcPr>
            <w:tcW w:w="877"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color w:val="000000"/>
                <w:lang w:eastAsia="ru-RU"/>
              </w:rPr>
              <w:t>Провести образовательные семинары по изучению клинических рекомендаций по лечению больных с сердечно-сосудистыми заболеваниями в поликлиниках Республики Тыва.</w:t>
            </w:r>
          </w:p>
        </w:tc>
        <w:tc>
          <w:tcPr>
            <w:tcW w:w="266"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01.03.2021</w:t>
            </w:r>
          </w:p>
        </w:tc>
        <w:tc>
          <w:tcPr>
            <w:tcW w:w="282"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31.12.2024</w:t>
            </w:r>
          </w:p>
        </w:tc>
        <w:tc>
          <w:tcPr>
            <w:tcW w:w="412"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color w:val="000000"/>
                <w:lang w:eastAsia="ru-RU"/>
              </w:rPr>
              <w:t>МЗ Республики Тыва,</w:t>
            </w:r>
            <w:r w:rsidRPr="00965154">
              <w:rPr>
                <w:rFonts w:ascii="Times New Roman" w:eastAsia="Arial" w:hAnsi="Times New Roman"/>
                <w:color w:val="000000"/>
                <w:lang w:eastAsia="ru-RU"/>
              </w:rPr>
              <w:br/>
              <w:t>МО Республики Тыва</w:t>
            </w:r>
          </w:p>
        </w:tc>
        <w:tc>
          <w:tcPr>
            <w:tcW w:w="585"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Отчет о мероприятии</w:t>
            </w:r>
          </w:p>
        </w:tc>
        <w:tc>
          <w:tcPr>
            <w:tcW w:w="524"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Проведено 8 семинаров</w:t>
            </w:r>
          </w:p>
        </w:tc>
        <w:tc>
          <w:tcPr>
            <w:tcW w:w="307"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Ежегодно, по 2 семинара</w:t>
            </w:r>
          </w:p>
        </w:tc>
        <w:tc>
          <w:tcPr>
            <w:tcW w:w="487" w:type="pct"/>
            <w:gridSpan w:val="2"/>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Проведено 8 семинаров</w:t>
            </w:r>
          </w:p>
        </w:tc>
        <w:tc>
          <w:tcPr>
            <w:tcW w:w="488"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 xml:space="preserve">Повышение грамотности специалистов по лечению больных с ССЗ </w:t>
            </w:r>
          </w:p>
        </w:tc>
      </w:tr>
      <w:tr w:rsidR="006D4ADB" w:rsidRPr="00734D0E" w:rsidTr="008E4A6D">
        <w:tc>
          <w:tcPr>
            <w:tcW w:w="588" w:type="pct"/>
            <w:vMerge/>
          </w:tcPr>
          <w:p w:rsidR="00522810" w:rsidRPr="00965154" w:rsidRDefault="00522810" w:rsidP="00522810">
            <w:pPr>
              <w:rPr>
                <w:rFonts w:ascii="Times New Roman" w:eastAsia="Arial" w:hAnsi="Times New Roman"/>
                <w:b/>
                <w:lang w:eastAsia="ru-RU"/>
              </w:rPr>
            </w:pPr>
          </w:p>
        </w:tc>
        <w:tc>
          <w:tcPr>
            <w:tcW w:w="184" w:type="pct"/>
          </w:tcPr>
          <w:p w:rsidR="00522810" w:rsidRPr="00965154" w:rsidRDefault="00522810" w:rsidP="00522810">
            <w:pPr>
              <w:rPr>
                <w:rFonts w:ascii="Times New Roman" w:eastAsia="Arial" w:hAnsi="Times New Roman"/>
                <w:b/>
                <w:lang w:eastAsia="ru-RU"/>
              </w:rPr>
            </w:pPr>
            <w:r w:rsidRPr="00965154">
              <w:rPr>
                <w:rFonts w:ascii="Times New Roman" w:eastAsia="Arial" w:hAnsi="Times New Roman"/>
                <w:b/>
                <w:lang w:eastAsia="ru-RU"/>
              </w:rPr>
              <w:t>2.</w:t>
            </w:r>
          </w:p>
        </w:tc>
        <w:tc>
          <w:tcPr>
            <w:tcW w:w="877"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 xml:space="preserve">Разработка и внедрение плана мероприятий по обеспечению достижения указанных показателей в клинических рекомендациях по </w:t>
            </w:r>
            <w:r w:rsidRPr="00965154">
              <w:rPr>
                <w:rFonts w:ascii="Times New Roman" w:eastAsia="Arial" w:hAnsi="Times New Roman"/>
                <w:lang w:eastAsia="ru-RU"/>
              </w:rPr>
              <w:lastRenderedPageBreak/>
              <w:t>профилю;</w:t>
            </w:r>
          </w:p>
        </w:tc>
        <w:tc>
          <w:tcPr>
            <w:tcW w:w="266"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lastRenderedPageBreak/>
              <w:t>01.03.2021</w:t>
            </w:r>
          </w:p>
        </w:tc>
        <w:tc>
          <w:tcPr>
            <w:tcW w:w="282"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31.12.2021</w:t>
            </w:r>
          </w:p>
        </w:tc>
        <w:tc>
          <w:tcPr>
            <w:tcW w:w="412"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color w:val="000000"/>
                <w:lang w:eastAsia="ru-RU"/>
              </w:rPr>
              <w:t>МЗ Республики Тыва,</w:t>
            </w:r>
            <w:r w:rsidRPr="00965154">
              <w:rPr>
                <w:rFonts w:ascii="Times New Roman" w:eastAsia="Arial" w:hAnsi="Times New Roman"/>
                <w:color w:val="000000"/>
                <w:lang w:eastAsia="ru-RU"/>
              </w:rPr>
              <w:br/>
              <w:t>МО Республики Тыва</w:t>
            </w:r>
          </w:p>
        </w:tc>
        <w:tc>
          <w:tcPr>
            <w:tcW w:w="585"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Утверждение плана</w:t>
            </w:r>
          </w:p>
        </w:tc>
        <w:tc>
          <w:tcPr>
            <w:tcW w:w="524"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color w:val="000000"/>
                <w:lang w:eastAsia="ru-RU"/>
              </w:rPr>
              <w:t xml:space="preserve">Утвержден план мероприятий по обеспечению достижения </w:t>
            </w:r>
            <w:r w:rsidRPr="00965154">
              <w:rPr>
                <w:rFonts w:ascii="Times New Roman" w:eastAsia="Arial" w:hAnsi="Times New Roman"/>
                <w:color w:val="000000"/>
                <w:lang w:eastAsia="ru-RU"/>
              </w:rPr>
              <w:lastRenderedPageBreak/>
              <w:t>указанных показателей</w:t>
            </w:r>
          </w:p>
        </w:tc>
        <w:tc>
          <w:tcPr>
            <w:tcW w:w="307"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lastRenderedPageBreak/>
              <w:t>Только в 2021 году</w:t>
            </w:r>
          </w:p>
        </w:tc>
        <w:tc>
          <w:tcPr>
            <w:tcW w:w="487" w:type="pct"/>
            <w:gridSpan w:val="2"/>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Утверждение плана</w:t>
            </w:r>
          </w:p>
        </w:tc>
        <w:tc>
          <w:tcPr>
            <w:tcW w:w="488" w:type="pct"/>
          </w:tcPr>
          <w:p w:rsidR="00522810" w:rsidRPr="00965154" w:rsidRDefault="00522810" w:rsidP="00522810">
            <w:pPr>
              <w:rPr>
                <w:rFonts w:ascii="Times New Roman" w:eastAsia="Arial" w:hAnsi="Times New Roman"/>
                <w:lang w:eastAsia="ru-RU"/>
              </w:rPr>
            </w:pPr>
            <w:r w:rsidRPr="00965154">
              <w:rPr>
                <w:rFonts w:ascii="Times New Roman" w:eastAsia="Arial" w:hAnsi="Times New Roman"/>
                <w:lang w:eastAsia="ru-RU"/>
              </w:rPr>
              <w:t>Работа строго по утвержденному плану</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lang w:eastAsia="ru-RU"/>
              </w:rPr>
            </w:pPr>
          </w:p>
        </w:tc>
        <w:tc>
          <w:tcPr>
            <w:tcW w:w="184" w:type="pct"/>
          </w:tcPr>
          <w:p w:rsidR="00522810" w:rsidRPr="008E226C" w:rsidRDefault="00522810" w:rsidP="00522810">
            <w:pPr>
              <w:rPr>
                <w:rFonts w:ascii="Times New Roman" w:eastAsia="Arial" w:hAnsi="Times New Roman"/>
                <w:b/>
                <w:lang w:eastAsia="ru-RU"/>
              </w:rPr>
            </w:pPr>
            <w:r w:rsidRPr="008E226C">
              <w:rPr>
                <w:rFonts w:ascii="Times New Roman" w:eastAsia="Arial" w:hAnsi="Times New Roman"/>
                <w:b/>
                <w:lang w:eastAsia="ru-RU"/>
              </w:rPr>
              <w:t>3.</w:t>
            </w:r>
          </w:p>
        </w:tc>
        <w:tc>
          <w:tcPr>
            <w:tcW w:w="87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Разработка и внедрение в каждой медицинской организации протоколов лечения по профилю ССЗ (протоколов ведения пациентов) на основе соответствующих клинических рекомендаций по профилю, порядка оказания медицинской помощи по профилю и с учетом стандарта медицинской помощи</w:t>
            </w:r>
          </w:p>
        </w:tc>
        <w:tc>
          <w:tcPr>
            <w:tcW w:w="266"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01.03.2021</w:t>
            </w:r>
          </w:p>
        </w:tc>
        <w:tc>
          <w:tcPr>
            <w:tcW w:w="28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31.12.2021</w:t>
            </w:r>
          </w:p>
        </w:tc>
        <w:tc>
          <w:tcPr>
            <w:tcW w:w="41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color w:val="000000"/>
                <w:lang w:eastAsia="ru-RU"/>
              </w:rPr>
              <w:t>МЗ Республики Тыва,</w:t>
            </w:r>
            <w:r w:rsidRPr="008E226C">
              <w:rPr>
                <w:rFonts w:ascii="Times New Roman" w:eastAsia="Arial" w:hAnsi="Times New Roman"/>
                <w:color w:val="000000"/>
                <w:lang w:eastAsia="ru-RU"/>
              </w:rPr>
              <w:br/>
              <w:t>МО Республики Тыва</w:t>
            </w:r>
          </w:p>
        </w:tc>
        <w:tc>
          <w:tcPr>
            <w:tcW w:w="585"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Разработка  протоколов лечения по профилю ССЗ</w:t>
            </w:r>
          </w:p>
        </w:tc>
        <w:tc>
          <w:tcPr>
            <w:tcW w:w="524"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color w:val="000000"/>
                <w:lang w:eastAsia="ru-RU"/>
              </w:rPr>
              <w:t>Утверждены 4 протокола лечения по профилю ССЗ в каждой медицинской организации</w:t>
            </w:r>
          </w:p>
        </w:tc>
        <w:tc>
          <w:tcPr>
            <w:tcW w:w="30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Только в 2021 году</w:t>
            </w:r>
          </w:p>
        </w:tc>
        <w:tc>
          <w:tcPr>
            <w:tcW w:w="487" w:type="pct"/>
            <w:gridSpan w:val="2"/>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Разработка  протоколов лечения по профилю ССЗ</w:t>
            </w:r>
          </w:p>
        </w:tc>
        <w:tc>
          <w:tcPr>
            <w:tcW w:w="488"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 xml:space="preserve">Лечение больных с ССЗ по протоколам </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lang w:eastAsia="ru-RU"/>
              </w:rPr>
            </w:pPr>
          </w:p>
        </w:tc>
        <w:tc>
          <w:tcPr>
            <w:tcW w:w="184" w:type="pct"/>
          </w:tcPr>
          <w:p w:rsidR="00522810" w:rsidRPr="008E226C" w:rsidRDefault="00522810" w:rsidP="00522810">
            <w:pPr>
              <w:rPr>
                <w:rFonts w:ascii="Times New Roman" w:eastAsia="Arial" w:hAnsi="Times New Roman"/>
                <w:b/>
                <w:lang w:eastAsia="ru-RU"/>
              </w:rPr>
            </w:pPr>
            <w:r w:rsidRPr="008E226C">
              <w:rPr>
                <w:rFonts w:ascii="Times New Roman" w:eastAsia="Arial" w:hAnsi="Times New Roman"/>
                <w:b/>
                <w:lang w:eastAsia="ru-RU"/>
              </w:rPr>
              <w:t>4.</w:t>
            </w:r>
          </w:p>
        </w:tc>
        <w:tc>
          <w:tcPr>
            <w:tcW w:w="87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Мониторинг выполнения клинических рекомендаций, утвержденных Минздравом РФ, в рамках системы внутреннего контроля качества</w:t>
            </w:r>
          </w:p>
        </w:tc>
        <w:tc>
          <w:tcPr>
            <w:tcW w:w="266"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01.03.2021</w:t>
            </w:r>
          </w:p>
        </w:tc>
        <w:tc>
          <w:tcPr>
            <w:tcW w:w="28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31.12.2024</w:t>
            </w:r>
          </w:p>
        </w:tc>
        <w:tc>
          <w:tcPr>
            <w:tcW w:w="41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color w:val="000000"/>
                <w:lang w:eastAsia="ru-RU"/>
              </w:rPr>
              <w:t>МЗ Республики Тыва,</w:t>
            </w:r>
            <w:r w:rsidRPr="008E226C">
              <w:rPr>
                <w:rFonts w:ascii="Times New Roman" w:eastAsia="Arial" w:hAnsi="Times New Roman"/>
                <w:color w:val="000000"/>
                <w:lang w:eastAsia="ru-RU"/>
              </w:rPr>
              <w:br/>
              <w:t>МО Республики Тыва</w:t>
            </w:r>
          </w:p>
        </w:tc>
        <w:tc>
          <w:tcPr>
            <w:tcW w:w="585" w:type="pct"/>
          </w:tcPr>
          <w:p w:rsidR="00522810" w:rsidRPr="008E226C" w:rsidRDefault="00522810" w:rsidP="00522810">
            <w:pPr>
              <w:rPr>
                <w:rFonts w:ascii="Times New Roman" w:eastAsia="Arial" w:hAnsi="Times New Roman"/>
                <w:lang w:eastAsia="ru-RU"/>
              </w:rPr>
            </w:pPr>
          </w:p>
        </w:tc>
        <w:tc>
          <w:tcPr>
            <w:tcW w:w="524"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color w:val="000000"/>
                <w:lang w:eastAsia="ru-RU"/>
              </w:rPr>
              <w:t>Проводится регулярный мониторинг выполнения клинических рекомендаций, утвержденных Минздравом РФ</w:t>
            </w:r>
          </w:p>
        </w:tc>
        <w:tc>
          <w:tcPr>
            <w:tcW w:w="30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 xml:space="preserve">Ежегодно </w:t>
            </w:r>
          </w:p>
        </w:tc>
        <w:tc>
          <w:tcPr>
            <w:tcW w:w="487" w:type="pct"/>
            <w:gridSpan w:val="2"/>
          </w:tcPr>
          <w:p w:rsidR="00522810" w:rsidRPr="008E226C" w:rsidRDefault="00522810" w:rsidP="00522810">
            <w:pPr>
              <w:rPr>
                <w:rFonts w:ascii="Times New Roman" w:eastAsia="Arial" w:hAnsi="Times New Roman"/>
                <w:lang w:eastAsia="ru-RU"/>
              </w:rPr>
            </w:pPr>
          </w:p>
        </w:tc>
        <w:tc>
          <w:tcPr>
            <w:tcW w:w="488"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Постоянный мониторинг выполнения клинических рекомендаций, утвержденных Минздравом РФ</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lang w:eastAsia="ru-RU"/>
              </w:rPr>
            </w:pPr>
          </w:p>
        </w:tc>
        <w:tc>
          <w:tcPr>
            <w:tcW w:w="184" w:type="pct"/>
          </w:tcPr>
          <w:p w:rsidR="00522810" w:rsidRPr="008E226C" w:rsidRDefault="00522810" w:rsidP="00522810">
            <w:pPr>
              <w:rPr>
                <w:rFonts w:ascii="Times New Roman" w:eastAsia="Arial" w:hAnsi="Times New Roman"/>
                <w:b/>
                <w:lang w:eastAsia="ru-RU"/>
              </w:rPr>
            </w:pPr>
            <w:r w:rsidRPr="008E226C">
              <w:rPr>
                <w:rFonts w:ascii="Times New Roman" w:eastAsia="Arial" w:hAnsi="Times New Roman"/>
                <w:b/>
                <w:lang w:eastAsia="ru-RU"/>
              </w:rPr>
              <w:t>5.</w:t>
            </w:r>
          </w:p>
        </w:tc>
        <w:tc>
          <w:tcPr>
            <w:tcW w:w="87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 xml:space="preserve">Организация и проведения мероприятия по организации и обеспечению доли больных с ОКС и/или ОНМК, госпитализированных в </w:t>
            </w:r>
            <w:r w:rsidRPr="008E226C">
              <w:rPr>
                <w:rFonts w:ascii="Times New Roman" w:eastAsia="Arial" w:hAnsi="Times New Roman"/>
                <w:lang w:eastAsia="ru-RU"/>
              </w:rPr>
              <w:lastRenderedPageBreak/>
              <w:t>профильные специализированные отделения, не менее 95%</w:t>
            </w:r>
          </w:p>
        </w:tc>
        <w:tc>
          <w:tcPr>
            <w:tcW w:w="266"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lastRenderedPageBreak/>
              <w:t>01.03.2021</w:t>
            </w:r>
          </w:p>
        </w:tc>
        <w:tc>
          <w:tcPr>
            <w:tcW w:w="28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31.12.2024</w:t>
            </w:r>
          </w:p>
        </w:tc>
        <w:tc>
          <w:tcPr>
            <w:tcW w:w="412" w:type="pct"/>
          </w:tcPr>
          <w:p w:rsidR="00522810" w:rsidRPr="008E226C" w:rsidRDefault="00D81C24" w:rsidP="008E226C">
            <w:pPr>
              <w:rPr>
                <w:rFonts w:ascii="Times New Roman" w:eastAsia="Arial" w:hAnsi="Times New Roman"/>
                <w:color w:val="000000"/>
                <w:lang w:eastAsia="ru-RU"/>
              </w:rPr>
            </w:pPr>
            <w:r w:rsidRPr="008E226C">
              <w:rPr>
                <w:rFonts w:ascii="Times New Roman" w:eastAsia="Arial" w:hAnsi="Times New Roman"/>
                <w:color w:val="000000"/>
                <w:lang w:eastAsia="ru-RU"/>
              </w:rPr>
              <w:t>МЗ Республики Тыва,</w:t>
            </w:r>
            <w:r w:rsidRPr="008E226C">
              <w:rPr>
                <w:rFonts w:ascii="Times New Roman" w:eastAsia="Arial" w:hAnsi="Times New Roman"/>
                <w:color w:val="000000"/>
                <w:lang w:eastAsia="ru-RU"/>
              </w:rPr>
              <w:br/>
              <w:t>МО Республики Тыва</w:t>
            </w:r>
          </w:p>
        </w:tc>
        <w:tc>
          <w:tcPr>
            <w:tcW w:w="585"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Ежемесячный отчет о профильной госпитализации</w:t>
            </w:r>
          </w:p>
        </w:tc>
        <w:tc>
          <w:tcPr>
            <w:tcW w:w="524"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Профильная госпитализация в РСЦ (ПСО) больных с ОКС и ОНМК, не менее 95%</w:t>
            </w:r>
          </w:p>
        </w:tc>
        <w:tc>
          <w:tcPr>
            <w:tcW w:w="30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ежегодно</w:t>
            </w:r>
          </w:p>
        </w:tc>
        <w:tc>
          <w:tcPr>
            <w:tcW w:w="487" w:type="pct"/>
            <w:gridSpan w:val="2"/>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46 отчетов о профильной госпитализации больных с ОКС и ОНМК</w:t>
            </w:r>
          </w:p>
        </w:tc>
        <w:tc>
          <w:tcPr>
            <w:tcW w:w="488"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 xml:space="preserve">Профильная госпитализация в РСЦ (ПСО) больных с ОКС и ОНМК, не </w:t>
            </w:r>
            <w:r w:rsidRPr="008E226C">
              <w:rPr>
                <w:rFonts w:ascii="Times New Roman" w:eastAsia="Arial" w:hAnsi="Times New Roman"/>
                <w:lang w:eastAsia="ru-RU"/>
              </w:rPr>
              <w:lastRenderedPageBreak/>
              <w:t>менее 95%</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lang w:eastAsia="ru-RU"/>
              </w:rPr>
            </w:pPr>
          </w:p>
        </w:tc>
        <w:tc>
          <w:tcPr>
            <w:tcW w:w="184" w:type="pct"/>
          </w:tcPr>
          <w:p w:rsidR="00522810" w:rsidRPr="008E226C" w:rsidRDefault="00522810" w:rsidP="00522810">
            <w:pPr>
              <w:rPr>
                <w:rFonts w:ascii="Times New Roman" w:eastAsia="Arial" w:hAnsi="Times New Roman"/>
                <w:b/>
                <w:lang w:eastAsia="ru-RU"/>
              </w:rPr>
            </w:pPr>
            <w:r w:rsidRPr="008E226C">
              <w:rPr>
                <w:rFonts w:ascii="Times New Roman" w:eastAsia="Arial" w:hAnsi="Times New Roman"/>
                <w:b/>
                <w:lang w:eastAsia="ru-RU"/>
              </w:rPr>
              <w:t>6.</w:t>
            </w:r>
          </w:p>
        </w:tc>
        <w:tc>
          <w:tcPr>
            <w:tcW w:w="87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Разработка и внедрение плана мероприятий по обеспечению применения методики ТЛТ с достижением целевого показателя 5% от всех случаев ИИ, достижению показателя время «от двери до иглы» не более 40 мин</w:t>
            </w:r>
          </w:p>
        </w:tc>
        <w:tc>
          <w:tcPr>
            <w:tcW w:w="266"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01.03.2021</w:t>
            </w:r>
          </w:p>
        </w:tc>
        <w:tc>
          <w:tcPr>
            <w:tcW w:w="28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31.12.2024</w:t>
            </w:r>
          </w:p>
        </w:tc>
        <w:tc>
          <w:tcPr>
            <w:tcW w:w="412" w:type="pct"/>
          </w:tcPr>
          <w:p w:rsidR="00522810" w:rsidRPr="008E226C" w:rsidRDefault="00D81C24" w:rsidP="008E226C">
            <w:pPr>
              <w:rPr>
                <w:rFonts w:ascii="Times New Roman" w:eastAsia="Arial" w:hAnsi="Times New Roman"/>
                <w:color w:val="000000"/>
                <w:lang w:eastAsia="ru-RU"/>
              </w:rPr>
            </w:pPr>
            <w:r w:rsidRPr="008E226C">
              <w:rPr>
                <w:rFonts w:ascii="Times New Roman" w:eastAsia="Arial" w:hAnsi="Times New Roman"/>
                <w:color w:val="000000"/>
                <w:lang w:eastAsia="ru-RU"/>
              </w:rPr>
              <w:t>МЗ Республики Тыва,</w:t>
            </w:r>
            <w:r w:rsidRPr="008E226C">
              <w:rPr>
                <w:rFonts w:ascii="Times New Roman" w:eastAsia="Arial" w:hAnsi="Times New Roman"/>
                <w:color w:val="000000"/>
                <w:lang w:eastAsia="ru-RU"/>
              </w:rPr>
              <w:br/>
              <w:t>МО Республики Тыва</w:t>
            </w:r>
          </w:p>
        </w:tc>
        <w:tc>
          <w:tcPr>
            <w:tcW w:w="585"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Ежемесячный отчет о ТЛТ</w:t>
            </w:r>
          </w:p>
        </w:tc>
        <w:tc>
          <w:tcPr>
            <w:tcW w:w="524"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Разработка и внедрение плана</w:t>
            </w:r>
          </w:p>
        </w:tc>
        <w:tc>
          <w:tcPr>
            <w:tcW w:w="30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ежегодно</w:t>
            </w:r>
          </w:p>
        </w:tc>
        <w:tc>
          <w:tcPr>
            <w:tcW w:w="487" w:type="pct"/>
            <w:gridSpan w:val="2"/>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46 отчетов о ТЛТ</w:t>
            </w:r>
          </w:p>
        </w:tc>
        <w:tc>
          <w:tcPr>
            <w:tcW w:w="488"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обеспечение применения методики ТЛТ с достижением целевого показателя 5% от всех случаев ИИ, достижение показателя время «от двери до иглы» не более 40 мин</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lang w:eastAsia="ru-RU"/>
              </w:rPr>
            </w:pPr>
          </w:p>
        </w:tc>
        <w:tc>
          <w:tcPr>
            <w:tcW w:w="184" w:type="pct"/>
          </w:tcPr>
          <w:p w:rsidR="00522810" w:rsidRPr="008E226C" w:rsidRDefault="00522810" w:rsidP="00522810">
            <w:pPr>
              <w:rPr>
                <w:rFonts w:ascii="Times New Roman" w:eastAsia="Arial" w:hAnsi="Times New Roman"/>
                <w:b/>
                <w:lang w:eastAsia="ru-RU"/>
              </w:rPr>
            </w:pPr>
            <w:r w:rsidRPr="008E226C">
              <w:rPr>
                <w:rFonts w:ascii="Times New Roman" w:eastAsia="Arial" w:hAnsi="Times New Roman"/>
                <w:b/>
                <w:lang w:eastAsia="ru-RU"/>
              </w:rPr>
              <w:t>7.</w:t>
            </w:r>
          </w:p>
        </w:tc>
        <w:tc>
          <w:tcPr>
            <w:tcW w:w="87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Разработка и внедрение плана мероприятий по увеличению количества ангиохирургических и нейрохирургических операций с достижением целевого показателя 10-15% у пациентов с ГИ</w:t>
            </w:r>
          </w:p>
        </w:tc>
        <w:tc>
          <w:tcPr>
            <w:tcW w:w="266"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01.03.2021</w:t>
            </w:r>
          </w:p>
        </w:tc>
        <w:tc>
          <w:tcPr>
            <w:tcW w:w="28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31.12.2024</w:t>
            </w:r>
          </w:p>
        </w:tc>
        <w:tc>
          <w:tcPr>
            <w:tcW w:w="412" w:type="pct"/>
          </w:tcPr>
          <w:p w:rsidR="00522810" w:rsidRPr="008E226C" w:rsidRDefault="00D81C24" w:rsidP="008E226C">
            <w:pPr>
              <w:rPr>
                <w:rFonts w:ascii="Times New Roman" w:eastAsia="Arial" w:hAnsi="Times New Roman"/>
                <w:color w:val="000000"/>
                <w:lang w:eastAsia="ru-RU"/>
              </w:rPr>
            </w:pPr>
            <w:r w:rsidRPr="008E226C">
              <w:rPr>
                <w:rFonts w:ascii="Times New Roman" w:eastAsia="Arial" w:hAnsi="Times New Roman"/>
                <w:color w:val="000000"/>
                <w:lang w:eastAsia="ru-RU"/>
              </w:rPr>
              <w:t>МЗ Республики Тыва,</w:t>
            </w:r>
            <w:r w:rsidRPr="008E226C">
              <w:rPr>
                <w:rFonts w:ascii="Times New Roman" w:eastAsia="Arial" w:hAnsi="Times New Roman"/>
                <w:color w:val="000000"/>
                <w:lang w:eastAsia="ru-RU"/>
              </w:rPr>
              <w:br/>
              <w:t>МО Республики Тыва</w:t>
            </w:r>
          </w:p>
        </w:tc>
        <w:tc>
          <w:tcPr>
            <w:tcW w:w="585"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 xml:space="preserve">Отчет о разработке плана </w:t>
            </w:r>
          </w:p>
        </w:tc>
        <w:tc>
          <w:tcPr>
            <w:tcW w:w="524" w:type="pct"/>
          </w:tcPr>
          <w:p w:rsidR="00522810" w:rsidRPr="008E226C" w:rsidRDefault="00522810" w:rsidP="00522810">
            <w:pPr>
              <w:rPr>
                <w:rFonts w:ascii="Times New Roman" w:eastAsia="Arial" w:hAnsi="Times New Roman"/>
                <w:b/>
                <w:lang w:eastAsia="ru-RU"/>
              </w:rPr>
            </w:pPr>
            <w:r w:rsidRPr="008E226C">
              <w:rPr>
                <w:rFonts w:ascii="Times New Roman" w:eastAsia="Arial" w:hAnsi="Times New Roman"/>
                <w:lang w:eastAsia="ru-RU"/>
              </w:rPr>
              <w:t>Разработка и внедрение плана</w:t>
            </w:r>
          </w:p>
        </w:tc>
        <w:tc>
          <w:tcPr>
            <w:tcW w:w="30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ежегодно</w:t>
            </w:r>
          </w:p>
        </w:tc>
        <w:tc>
          <w:tcPr>
            <w:tcW w:w="487" w:type="pct"/>
            <w:gridSpan w:val="2"/>
          </w:tcPr>
          <w:p w:rsidR="00522810" w:rsidRPr="008E226C" w:rsidRDefault="00522810" w:rsidP="00522810">
            <w:pPr>
              <w:rPr>
                <w:rFonts w:ascii="Times New Roman" w:eastAsia="Arial" w:hAnsi="Times New Roman"/>
                <w:lang w:eastAsia="ru-RU"/>
              </w:rPr>
            </w:pPr>
          </w:p>
        </w:tc>
        <w:tc>
          <w:tcPr>
            <w:tcW w:w="488"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Отчет о разработке плана</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lang w:eastAsia="ru-RU"/>
              </w:rPr>
            </w:pPr>
          </w:p>
        </w:tc>
        <w:tc>
          <w:tcPr>
            <w:tcW w:w="184" w:type="pct"/>
          </w:tcPr>
          <w:p w:rsidR="00522810" w:rsidRPr="008E226C" w:rsidRDefault="00522810" w:rsidP="00522810">
            <w:pPr>
              <w:rPr>
                <w:rFonts w:ascii="Times New Roman" w:eastAsia="Arial" w:hAnsi="Times New Roman"/>
                <w:b/>
                <w:lang w:eastAsia="ru-RU"/>
              </w:rPr>
            </w:pPr>
            <w:r w:rsidRPr="008E226C">
              <w:rPr>
                <w:rFonts w:ascii="Times New Roman" w:eastAsia="Arial" w:hAnsi="Times New Roman"/>
                <w:b/>
                <w:lang w:eastAsia="ru-RU"/>
              </w:rPr>
              <w:t>8.</w:t>
            </w:r>
          </w:p>
        </w:tc>
        <w:tc>
          <w:tcPr>
            <w:tcW w:w="87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 xml:space="preserve">Разработка и внедрение плана мероприятий по обеспечению достижения следующих показателей: доля обращений больных с ОКС в течение 2 часов от начала болей не менее </w:t>
            </w:r>
            <w:r w:rsidRPr="008E226C">
              <w:rPr>
                <w:rFonts w:ascii="Times New Roman" w:eastAsia="Arial" w:hAnsi="Times New Roman"/>
                <w:lang w:eastAsia="ru-RU"/>
              </w:rPr>
              <w:lastRenderedPageBreak/>
              <w:t>25%; проведение реперфузионной терапии не менее 85% больных с ОКСп</w:t>
            </w:r>
            <w:r w:rsidRPr="008E226C">
              <w:rPr>
                <w:rFonts w:ascii="Times New Roman" w:eastAsia="Arial" w:hAnsi="Times New Roman"/>
                <w:lang w:val="en-US" w:eastAsia="ru-RU"/>
              </w:rPr>
              <w:t>ST</w:t>
            </w:r>
            <w:r w:rsidRPr="008E226C">
              <w:rPr>
                <w:rFonts w:ascii="Times New Roman" w:eastAsia="Arial" w:hAnsi="Times New Roman"/>
                <w:lang w:eastAsia="ru-RU"/>
              </w:rPr>
              <w:t>; долю первичного ЧКВ при ОКСп</w:t>
            </w:r>
            <w:r w:rsidRPr="008E226C">
              <w:rPr>
                <w:rFonts w:ascii="Times New Roman" w:eastAsia="Arial" w:hAnsi="Times New Roman"/>
                <w:lang w:val="en-US" w:eastAsia="ru-RU"/>
              </w:rPr>
              <w:t>ST</w:t>
            </w:r>
            <w:r w:rsidRPr="008E226C">
              <w:rPr>
                <w:rFonts w:ascii="Times New Roman" w:eastAsia="Arial" w:hAnsi="Times New Roman"/>
                <w:lang w:eastAsia="ru-RU"/>
              </w:rPr>
              <w:t xml:space="preserve"> не менее 60%; долю ЧКВ при ОКСп</w:t>
            </w:r>
            <w:r w:rsidRPr="008E226C">
              <w:rPr>
                <w:rFonts w:ascii="Times New Roman" w:eastAsia="Arial" w:hAnsi="Times New Roman"/>
                <w:lang w:val="en-US" w:eastAsia="ru-RU"/>
              </w:rPr>
              <w:t>ST</w:t>
            </w:r>
            <w:r w:rsidRPr="008E226C">
              <w:rPr>
                <w:rFonts w:ascii="Times New Roman" w:eastAsia="Arial" w:hAnsi="Times New Roman"/>
                <w:lang w:eastAsia="ru-RU"/>
              </w:rPr>
              <w:t xml:space="preserve"> не менее 50%; интервал «постановка диагноза ОКСп</w:t>
            </w:r>
            <w:r w:rsidRPr="008E226C">
              <w:rPr>
                <w:rFonts w:ascii="Times New Roman" w:eastAsia="Arial" w:hAnsi="Times New Roman"/>
                <w:lang w:val="en-US" w:eastAsia="ru-RU"/>
              </w:rPr>
              <w:t>ST</w:t>
            </w:r>
            <w:r w:rsidRPr="008E226C">
              <w:rPr>
                <w:rFonts w:ascii="Times New Roman" w:eastAsia="Arial" w:hAnsi="Times New Roman"/>
                <w:lang w:eastAsia="ru-RU"/>
              </w:rPr>
              <w:t xml:space="preserve"> – ЧКВ” не более 120 минут; интервал «поступление больного в стационар ОКСп</w:t>
            </w:r>
            <w:r w:rsidRPr="008E226C">
              <w:rPr>
                <w:rFonts w:ascii="Times New Roman" w:eastAsia="Arial" w:hAnsi="Times New Roman"/>
                <w:lang w:val="en-US" w:eastAsia="ru-RU"/>
              </w:rPr>
              <w:t>ST</w:t>
            </w:r>
            <w:r w:rsidRPr="008E226C">
              <w:rPr>
                <w:rFonts w:ascii="Times New Roman" w:eastAsia="Arial" w:hAnsi="Times New Roman"/>
                <w:lang w:eastAsia="ru-RU"/>
              </w:rPr>
              <w:t>- ЧКВ” не более 60 минут; долю проведения ЧКВ после ТЛТ не менее 70% от всех случаев проведения ТЛТ</w:t>
            </w:r>
          </w:p>
        </w:tc>
        <w:tc>
          <w:tcPr>
            <w:tcW w:w="266"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lastRenderedPageBreak/>
              <w:t>01.03.2021</w:t>
            </w:r>
          </w:p>
        </w:tc>
        <w:tc>
          <w:tcPr>
            <w:tcW w:w="28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31.12.2024</w:t>
            </w:r>
          </w:p>
        </w:tc>
        <w:tc>
          <w:tcPr>
            <w:tcW w:w="412" w:type="pct"/>
          </w:tcPr>
          <w:p w:rsidR="00522810" w:rsidRPr="008E226C" w:rsidRDefault="00D81C24" w:rsidP="008E226C">
            <w:pPr>
              <w:rPr>
                <w:rFonts w:ascii="Times New Roman" w:eastAsia="Arial" w:hAnsi="Times New Roman"/>
                <w:color w:val="000000"/>
                <w:lang w:eastAsia="ru-RU"/>
              </w:rPr>
            </w:pPr>
            <w:r w:rsidRPr="008E226C">
              <w:rPr>
                <w:rFonts w:ascii="Times New Roman" w:eastAsia="Arial" w:hAnsi="Times New Roman"/>
                <w:color w:val="000000"/>
                <w:lang w:eastAsia="ru-RU"/>
              </w:rPr>
              <w:t>МЗ Республики Тыва,</w:t>
            </w:r>
            <w:r w:rsidRPr="008E226C">
              <w:rPr>
                <w:rFonts w:ascii="Times New Roman" w:eastAsia="Arial" w:hAnsi="Times New Roman"/>
                <w:color w:val="000000"/>
                <w:lang w:eastAsia="ru-RU"/>
              </w:rPr>
              <w:br/>
              <w:t>МО Республики Тыва</w:t>
            </w:r>
          </w:p>
        </w:tc>
        <w:tc>
          <w:tcPr>
            <w:tcW w:w="585"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Отчет о разработке и внедрении плана</w:t>
            </w:r>
          </w:p>
        </w:tc>
        <w:tc>
          <w:tcPr>
            <w:tcW w:w="524" w:type="pct"/>
          </w:tcPr>
          <w:p w:rsidR="00522810" w:rsidRPr="008E226C" w:rsidRDefault="00522810" w:rsidP="00522810">
            <w:pPr>
              <w:rPr>
                <w:rFonts w:ascii="Times New Roman" w:eastAsia="Arial" w:hAnsi="Times New Roman"/>
                <w:b/>
                <w:lang w:eastAsia="ru-RU"/>
              </w:rPr>
            </w:pPr>
            <w:r w:rsidRPr="008E226C">
              <w:rPr>
                <w:rFonts w:ascii="Times New Roman" w:eastAsia="Arial" w:hAnsi="Times New Roman"/>
                <w:lang w:eastAsia="ru-RU"/>
              </w:rPr>
              <w:t>Разработка и внедрение плана</w:t>
            </w:r>
          </w:p>
        </w:tc>
        <w:tc>
          <w:tcPr>
            <w:tcW w:w="30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ежегодно</w:t>
            </w:r>
          </w:p>
        </w:tc>
        <w:tc>
          <w:tcPr>
            <w:tcW w:w="487" w:type="pct"/>
            <w:gridSpan w:val="2"/>
          </w:tcPr>
          <w:p w:rsidR="00522810" w:rsidRPr="008E226C" w:rsidRDefault="00522810" w:rsidP="00522810">
            <w:pPr>
              <w:rPr>
                <w:rFonts w:ascii="Times New Roman" w:eastAsia="Arial" w:hAnsi="Times New Roman"/>
                <w:lang w:eastAsia="ru-RU"/>
              </w:rPr>
            </w:pPr>
          </w:p>
        </w:tc>
        <w:tc>
          <w:tcPr>
            <w:tcW w:w="488"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Отчет о разработке и внедрении плана</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9.</w:t>
            </w:r>
          </w:p>
        </w:tc>
        <w:tc>
          <w:tcPr>
            <w:tcW w:w="87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Обеспечение оценки показаний к реваскуляризации миокарда у всех больных с хроническими формами ИБС, перенесших  ОКСп</w:t>
            </w:r>
            <w:r w:rsidRPr="008E226C">
              <w:rPr>
                <w:rFonts w:ascii="Times New Roman" w:eastAsia="Arial" w:hAnsi="Times New Roman"/>
                <w:lang w:val="en-US" w:eastAsia="ru-RU"/>
              </w:rPr>
              <w:t>ST</w:t>
            </w:r>
            <w:r w:rsidRPr="008E226C">
              <w:rPr>
                <w:rFonts w:ascii="Times New Roman" w:eastAsia="Arial" w:hAnsi="Times New Roman"/>
                <w:lang w:eastAsia="ru-RU"/>
              </w:rPr>
              <w:t xml:space="preserve"> и ОКС без подъема сегмента </w:t>
            </w:r>
            <w:r w:rsidRPr="008E226C">
              <w:rPr>
                <w:rFonts w:ascii="Times New Roman" w:eastAsia="Arial" w:hAnsi="Times New Roman"/>
                <w:lang w:val="en-US" w:eastAsia="ru-RU"/>
              </w:rPr>
              <w:t>ST</w:t>
            </w:r>
            <w:r w:rsidRPr="008E226C">
              <w:rPr>
                <w:rFonts w:ascii="Times New Roman" w:eastAsia="Arial" w:hAnsi="Times New Roman"/>
                <w:lang w:eastAsia="ru-RU"/>
              </w:rPr>
              <w:t xml:space="preserve"> с последующим выполнением реваскуляризации при выявлении показаний в первичном звене и на стационарном этапе с занесением результатов в </w:t>
            </w:r>
            <w:r w:rsidRPr="008E226C">
              <w:rPr>
                <w:rFonts w:ascii="Times New Roman" w:eastAsia="Arial" w:hAnsi="Times New Roman"/>
                <w:lang w:eastAsia="ru-RU"/>
              </w:rPr>
              <w:lastRenderedPageBreak/>
              <w:t xml:space="preserve">медицинскую документацию </w:t>
            </w:r>
          </w:p>
        </w:tc>
        <w:tc>
          <w:tcPr>
            <w:tcW w:w="266"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lastRenderedPageBreak/>
              <w:t>01.03.2021</w:t>
            </w:r>
          </w:p>
        </w:tc>
        <w:tc>
          <w:tcPr>
            <w:tcW w:w="282"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31.12.2024</w:t>
            </w:r>
          </w:p>
        </w:tc>
        <w:tc>
          <w:tcPr>
            <w:tcW w:w="412" w:type="pct"/>
          </w:tcPr>
          <w:p w:rsidR="00522810" w:rsidRPr="008E226C" w:rsidRDefault="00D81C24" w:rsidP="008E226C">
            <w:pPr>
              <w:rPr>
                <w:rFonts w:ascii="Times New Roman" w:eastAsia="Arial" w:hAnsi="Times New Roman"/>
                <w:color w:val="000000"/>
                <w:lang w:eastAsia="ru-RU"/>
              </w:rPr>
            </w:pPr>
            <w:r w:rsidRPr="008E226C">
              <w:rPr>
                <w:rFonts w:ascii="Times New Roman" w:eastAsia="Arial" w:hAnsi="Times New Roman"/>
                <w:color w:val="000000"/>
                <w:lang w:eastAsia="ru-RU"/>
              </w:rPr>
              <w:t>МЗ Республики Тыва,</w:t>
            </w:r>
            <w:r w:rsidRPr="008E226C">
              <w:rPr>
                <w:rFonts w:ascii="Times New Roman" w:eastAsia="Arial" w:hAnsi="Times New Roman"/>
                <w:color w:val="000000"/>
                <w:lang w:eastAsia="ru-RU"/>
              </w:rPr>
              <w:br/>
              <w:t>МО Республики Тыва</w:t>
            </w:r>
          </w:p>
        </w:tc>
        <w:tc>
          <w:tcPr>
            <w:tcW w:w="585" w:type="pct"/>
          </w:tcPr>
          <w:p w:rsidR="00522810" w:rsidRPr="008E226C" w:rsidRDefault="00522810" w:rsidP="00522810">
            <w:pPr>
              <w:rPr>
                <w:rFonts w:ascii="Times New Roman" w:eastAsia="Arial" w:hAnsi="Times New Roman"/>
                <w:lang w:eastAsia="ru-RU"/>
              </w:rPr>
            </w:pPr>
          </w:p>
        </w:tc>
        <w:tc>
          <w:tcPr>
            <w:tcW w:w="524"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Обеспечение оценки показаний к реваскуляризации миокарда</w:t>
            </w:r>
          </w:p>
        </w:tc>
        <w:tc>
          <w:tcPr>
            <w:tcW w:w="307"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ежегодно</w:t>
            </w:r>
          </w:p>
        </w:tc>
        <w:tc>
          <w:tcPr>
            <w:tcW w:w="487" w:type="pct"/>
            <w:gridSpan w:val="2"/>
          </w:tcPr>
          <w:p w:rsidR="00522810" w:rsidRPr="008E226C" w:rsidRDefault="00522810" w:rsidP="00522810">
            <w:pPr>
              <w:rPr>
                <w:rFonts w:ascii="Times New Roman" w:eastAsia="Arial" w:hAnsi="Times New Roman"/>
                <w:lang w:eastAsia="ru-RU"/>
              </w:rPr>
            </w:pPr>
          </w:p>
        </w:tc>
        <w:tc>
          <w:tcPr>
            <w:tcW w:w="488" w:type="pct"/>
          </w:tcPr>
          <w:p w:rsidR="00522810" w:rsidRPr="008E226C" w:rsidRDefault="00522810" w:rsidP="00522810">
            <w:pPr>
              <w:rPr>
                <w:rFonts w:ascii="Times New Roman" w:eastAsia="Arial" w:hAnsi="Times New Roman"/>
                <w:lang w:eastAsia="ru-RU"/>
              </w:rPr>
            </w:pPr>
            <w:r w:rsidRPr="008E226C">
              <w:rPr>
                <w:rFonts w:ascii="Times New Roman" w:eastAsia="Arial" w:hAnsi="Times New Roman"/>
                <w:lang w:eastAsia="ru-RU"/>
              </w:rPr>
              <w:t>Обеспечение оценки показаний к реваскуляризации миокарда</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10.</w:t>
            </w:r>
          </w:p>
        </w:tc>
        <w:tc>
          <w:tcPr>
            <w:tcW w:w="877"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Разработка и включение плана мероприятий по включению пациентов в мероприятия ранней медицинской реабилитации пациентов не позднее 72 часов от поступления в стационар не менее 70 % пациентов от числа поступивших при ОКС и не менее 55% пациентов от числа поступивших при ОНМК.</w:t>
            </w:r>
          </w:p>
        </w:tc>
        <w:tc>
          <w:tcPr>
            <w:tcW w:w="266"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01.03.2021</w:t>
            </w:r>
          </w:p>
        </w:tc>
        <w:tc>
          <w:tcPr>
            <w:tcW w:w="282"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31.12.2024</w:t>
            </w:r>
          </w:p>
        </w:tc>
        <w:tc>
          <w:tcPr>
            <w:tcW w:w="412" w:type="pct"/>
          </w:tcPr>
          <w:p w:rsidR="00522810" w:rsidRPr="00A52CE9" w:rsidRDefault="00D81C24" w:rsidP="008E226C">
            <w:pPr>
              <w:rPr>
                <w:rFonts w:ascii="Times New Roman" w:eastAsia="Arial" w:hAnsi="Times New Roman"/>
                <w:color w:val="000000"/>
                <w:lang w:eastAsia="ru-RU"/>
              </w:rPr>
            </w:pPr>
            <w:r w:rsidRPr="00A52CE9">
              <w:rPr>
                <w:rFonts w:ascii="Times New Roman" w:eastAsia="Arial" w:hAnsi="Times New Roman"/>
                <w:color w:val="000000"/>
                <w:lang w:eastAsia="ru-RU"/>
              </w:rPr>
              <w:t>МЗ Республики Тыва,</w:t>
            </w:r>
            <w:r w:rsidRPr="00A52CE9">
              <w:rPr>
                <w:rFonts w:ascii="Times New Roman" w:eastAsia="Arial" w:hAnsi="Times New Roman"/>
                <w:color w:val="000000"/>
                <w:lang w:eastAsia="ru-RU"/>
              </w:rPr>
              <w:br/>
              <w:t>МО Республики Тыва</w:t>
            </w:r>
          </w:p>
        </w:tc>
        <w:tc>
          <w:tcPr>
            <w:tcW w:w="585" w:type="pct"/>
          </w:tcPr>
          <w:p w:rsidR="00522810" w:rsidRPr="00A52CE9" w:rsidRDefault="00522810" w:rsidP="00522810">
            <w:pPr>
              <w:rPr>
                <w:rFonts w:ascii="Times New Roman" w:eastAsia="Arial" w:hAnsi="Times New Roman"/>
                <w:lang w:eastAsia="ru-RU"/>
              </w:rPr>
            </w:pPr>
          </w:p>
        </w:tc>
        <w:tc>
          <w:tcPr>
            <w:tcW w:w="524"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 xml:space="preserve">Разработка плана и внедрение </w:t>
            </w:r>
          </w:p>
        </w:tc>
        <w:tc>
          <w:tcPr>
            <w:tcW w:w="307"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ежегодно</w:t>
            </w:r>
          </w:p>
        </w:tc>
        <w:tc>
          <w:tcPr>
            <w:tcW w:w="487" w:type="pct"/>
            <w:gridSpan w:val="2"/>
          </w:tcPr>
          <w:p w:rsidR="00522810" w:rsidRPr="00A52CE9" w:rsidRDefault="00522810" w:rsidP="00522810">
            <w:pPr>
              <w:rPr>
                <w:rFonts w:ascii="Times New Roman" w:eastAsia="Arial" w:hAnsi="Times New Roman"/>
                <w:lang w:eastAsia="ru-RU"/>
              </w:rPr>
            </w:pPr>
          </w:p>
        </w:tc>
        <w:tc>
          <w:tcPr>
            <w:tcW w:w="488"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Разработка плана и внедрение</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11.</w:t>
            </w:r>
          </w:p>
        </w:tc>
        <w:tc>
          <w:tcPr>
            <w:tcW w:w="877"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 xml:space="preserve">Обеспечение проведения оценки нутритивного статуса и диагностики наличия дисфагии у пациентов с ОНМК в первые 24 часа от поступления в стационар </w:t>
            </w:r>
          </w:p>
        </w:tc>
        <w:tc>
          <w:tcPr>
            <w:tcW w:w="266"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01.03.2021</w:t>
            </w:r>
          </w:p>
        </w:tc>
        <w:tc>
          <w:tcPr>
            <w:tcW w:w="282"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31.12.2024</w:t>
            </w:r>
          </w:p>
        </w:tc>
        <w:tc>
          <w:tcPr>
            <w:tcW w:w="412" w:type="pct"/>
          </w:tcPr>
          <w:p w:rsidR="00522810" w:rsidRPr="00A52CE9" w:rsidRDefault="00D81C24" w:rsidP="008E226C">
            <w:pPr>
              <w:rPr>
                <w:rFonts w:ascii="Times New Roman" w:eastAsia="Arial" w:hAnsi="Times New Roman"/>
                <w:color w:val="000000"/>
                <w:lang w:eastAsia="ru-RU"/>
              </w:rPr>
            </w:pPr>
            <w:r w:rsidRPr="00A52CE9">
              <w:rPr>
                <w:rFonts w:ascii="Times New Roman" w:eastAsia="Arial" w:hAnsi="Times New Roman"/>
                <w:color w:val="000000"/>
                <w:lang w:eastAsia="ru-RU"/>
              </w:rPr>
              <w:t>МЗ Республики Тыва,</w:t>
            </w:r>
            <w:r w:rsidRPr="00A52CE9">
              <w:rPr>
                <w:rFonts w:ascii="Times New Roman" w:eastAsia="Arial" w:hAnsi="Times New Roman"/>
                <w:color w:val="000000"/>
                <w:lang w:eastAsia="ru-RU"/>
              </w:rPr>
              <w:br/>
              <w:t>МО Республики Тыва</w:t>
            </w:r>
          </w:p>
        </w:tc>
        <w:tc>
          <w:tcPr>
            <w:tcW w:w="585"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Отчет о проведении оценки нутритивного статуса у пациентов с ОНМК в первые 24 часа от поступления в стационар</w:t>
            </w:r>
          </w:p>
        </w:tc>
        <w:tc>
          <w:tcPr>
            <w:tcW w:w="524"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Проведение оценки нутритивного статуса и диагностики наличия дисфагии</w:t>
            </w:r>
          </w:p>
        </w:tc>
        <w:tc>
          <w:tcPr>
            <w:tcW w:w="307"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 xml:space="preserve">Ежегодно </w:t>
            </w:r>
          </w:p>
        </w:tc>
        <w:tc>
          <w:tcPr>
            <w:tcW w:w="487" w:type="pct"/>
            <w:gridSpan w:val="2"/>
          </w:tcPr>
          <w:p w:rsidR="00522810" w:rsidRPr="00A52CE9" w:rsidRDefault="00522810" w:rsidP="00522810">
            <w:pPr>
              <w:rPr>
                <w:rFonts w:ascii="Times New Roman" w:eastAsia="Arial" w:hAnsi="Times New Roman"/>
                <w:lang w:eastAsia="ru-RU"/>
              </w:rPr>
            </w:pPr>
          </w:p>
        </w:tc>
        <w:tc>
          <w:tcPr>
            <w:tcW w:w="488"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Отчет о проведении оценки нутритивного статуса у пациентов с ОНМК в первые 24 часа от поступления в стационар</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12.</w:t>
            </w:r>
          </w:p>
        </w:tc>
        <w:tc>
          <w:tcPr>
            <w:tcW w:w="877"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Обеспечение проведения мероприятий по ранней мобилизации и вертикализации пациентов</w:t>
            </w:r>
          </w:p>
        </w:tc>
        <w:tc>
          <w:tcPr>
            <w:tcW w:w="266"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01.03.2021</w:t>
            </w:r>
          </w:p>
        </w:tc>
        <w:tc>
          <w:tcPr>
            <w:tcW w:w="282"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31.12.2024</w:t>
            </w:r>
          </w:p>
        </w:tc>
        <w:tc>
          <w:tcPr>
            <w:tcW w:w="412" w:type="pct"/>
          </w:tcPr>
          <w:p w:rsidR="00522810" w:rsidRPr="00A52CE9" w:rsidRDefault="00D81C24" w:rsidP="00A52CE9">
            <w:pPr>
              <w:rPr>
                <w:rFonts w:ascii="Times New Roman" w:eastAsia="Arial" w:hAnsi="Times New Roman"/>
                <w:color w:val="000000"/>
                <w:lang w:eastAsia="ru-RU"/>
              </w:rPr>
            </w:pPr>
            <w:r w:rsidRPr="00A52CE9">
              <w:rPr>
                <w:rFonts w:ascii="Times New Roman" w:eastAsia="Arial" w:hAnsi="Times New Roman"/>
                <w:color w:val="000000"/>
                <w:lang w:eastAsia="ru-RU"/>
              </w:rPr>
              <w:t>МЗ Республики Тыва,</w:t>
            </w:r>
            <w:r w:rsidRPr="00A52CE9">
              <w:rPr>
                <w:rFonts w:ascii="Times New Roman" w:eastAsia="Arial" w:hAnsi="Times New Roman"/>
                <w:color w:val="000000"/>
                <w:lang w:eastAsia="ru-RU"/>
              </w:rPr>
              <w:br/>
              <w:t>МО Республики Тыва</w:t>
            </w:r>
          </w:p>
        </w:tc>
        <w:tc>
          <w:tcPr>
            <w:tcW w:w="585"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Отчет о выполнении</w:t>
            </w:r>
          </w:p>
        </w:tc>
        <w:tc>
          <w:tcPr>
            <w:tcW w:w="524"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проведение мероприятий по ранней мобилизации и вертикализации пациентов</w:t>
            </w:r>
          </w:p>
        </w:tc>
        <w:tc>
          <w:tcPr>
            <w:tcW w:w="307"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 xml:space="preserve">Ежегодно </w:t>
            </w:r>
          </w:p>
        </w:tc>
        <w:tc>
          <w:tcPr>
            <w:tcW w:w="487" w:type="pct"/>
            <w:gridSpan w:val="2"/>
          </w:tcPr>
          <w:p w:rsidR="00522810" w:rsidRPr="00A52CE9" w:rsidRDefault="00522810" w:rsidP="00522810">
            <w:pPr>
              <w:rPr>
                <w:rFonts w:ascii="Times New Roman" w:eastAsia="Arial" w:hAnsi="Times New Roman"/>
                <w:lang w:eastAsia="ru-RU"/>
              </w:rPr>
            </w:pPr>
          </w:p>
        </w:tc>
        <w:tc>
          <w:tcPr>
            <w:tcW w:w="488"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проведение мероприятий по ранней мобилизации и вертикализации пациентов</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13.</w:t>
            </w:r>
          </w:p>
        </w:tc>
        <w:tc>
          <w:tcPr>
            <w:tcW w:w="877"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Обеспечение проведения комплексной оценки функционирования пациентов на основе шкалы реабилитационной маршрутизации (ШРМ)</w:t>
            </w:r>
          </w:p>
        </w:tc>
        <w:tc>
          <w:tcPr>
            <w:tcW w:w="266"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01.03.2021</w:t>
            </w:r>
          </w:p>
        </w:tc>
        <w:tc>
          <w:tcPr>
            <w:tcW w:w="282"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31.12.2024</w:t>
            </w:r>
          </w:p>
        </w:tc>
        <w:tc>
          <w:tcPr>
            <w:tcW w:w="412" w:type="pct"/>
          </w:tcPr>
          <w:p w:rsidR="00522810" w:rsidRPr="00A52CE9" w:rsidRDefault="00D81C24" w:rsidP="00A52CE9">
            <w:pPr>
              <w:rPr>
                <w:rFonts w:ascii="Times New Roman" w:eastAsia="Arial" w:hAnsi="Times New Roman"/>
                <w:color w:val="000000"/>
                <w:lang w:eastAsia="ru-RU"/>
              </w:rPr>
            </w:pPr>
            <w:r w:rsidRPr="00A52CE9">
              <w:rPr>
                <w:rFonts w:ascii="Times New Roman" w:eastAsia="Arial" w:hAnsi="Times New Roman"/>
                <w:color w:val="000000"/>
                <w:lang w:eastAsia="ru-RU"/>
              </w:rPr>
              <w:t>МЗ Республики Тыва,</w:t>
            </w:r>
            <w:r w:rsidRPr="00A52CE9">
              <w:rPr>
                <w:rFonts w:ascii="Times New Roman" w:eastAsia="Arial" w:hAnsi="Times New Roman"/>
                <w:color w:val="000000"/>
                <w:lang w:eastAsia="ru-RU"/>
              </w:rPr>
              <w:br/>
              <w:t>МО Республики Тыва</w:t>
            </w:r>
          </w:p>
        </w:tc>
        <w:tc>
          <w:tcPr>
            <w:tcW w:w="585"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Отчет о выполнении</w:t>
            </w:r>
          </w:p>
        </w:tc>
        <w:tc>
          <w:tcPr>
            <w:tcW w:w="524"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проведение комплексной оценки функционирования пациентов на основе шкалы реабилитационной маршрутизации (ШРМ)</w:t>
            </w:r>
          </w:p>
        </w:tc>
        <w:tc>
          <w:tcPr>
            <w:tcW w:w="307"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 xml:space="preserve">Ежегодно </w:t>
            </w:r>
          </w:p>
        </w:tc>
        <w:tc>
          <w:tcPr>
            <w:tcW w:w="487" w:type="pct"/>
            <w:gridSpan w:val="2"/>
          </w:tcPr>
          <w:p w:rsidR="00522810" w:rsidRPr="00A52CE9" w:rsidRDefault="00522810" w:rsidP="00522810">
            <w:pPr>
              <w:rPr>
                <w:rFonts w:ascii="Times New Roman" w:eastAsia="Arial" w:hAnsi="Times New Roman"/>
                <w:lang w:eastAsia="ru-RU"/>
              </w:rPr>
            </w:pPr>
          </w:p>
        </w:tc>
        <w:tc>
          <w:tcPr>
            <w:tcW w:w="488" w:type="pct"/>
          </w:tcPr>
          <w:p w:rsidR="00522810" w:rsidRPr="00A52CE9" w:rsidRDefault="00522810" w:rsidP="00522810">
            <w:pPr>
              <w:rPr>
                <w:rFonts w:ascii="Times New Roman" w:eastAsia="Arial" w:hAnsi="Times New Roman"/>
                <w:lang w:eastAsia="ru-RU"/>
              </w:rPr>
            </w:pPr>
            <w:r w:rsidRPr="00A52CE9">
              <w:rPr>
                <w:rFonts w:ascii="Times New Roman" w:eastAsia="Arial" w:hAnsi="Times New Roman"/>
                <w:lang w:eastAsia="ru-RU"/>
              </w:rPr>
              <w:t>проведение комплексной оценки функционирования пациентов на основе шкалы реабилитационной маршрутизации (ШРМ)</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14.</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Разработка и внедрение плана мероприятий по направлению на второй этап реабилитации не более 35% пациентов от числа закончивших лечение в отделении для пациентов с ОНМК и не более 25% пациентов от числа закончивших лечение в отделении для пациентов с ОКС  </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A52CE9">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выполнении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и внедрение плана мероприятий по направлению на второй этап реабилитации</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и внедрение плана мероприятий по направлению на второй этап реабилитации</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15.</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Разработка и внедрение плана мероприятий по направлению на третий этап медицинской реабилитации не менее 45% пациентов от числа закончивших лечение в отделении для пациентов с ОНМК  не менее 55% </w:t>
            </w:r>
            <w:r w:rsidRPr="009D1243">
              <w:rPr>
                <w:rFonts w:ascii="Times New Roman" w:eastAsia="Arial" w:hAnsi="Times New Roman"/>
                <w:lang w:eastAsia="ru-RU"/>
              </w:rPr>
              <w:lastRenderedPageBreak/>
              <w:t xml:space="preserve">пациентов от числа закончивших лечение в отделении для пациентов с ОКС </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выполнении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и внедрение плана мероприятий по направлению на третий этап медицинской реабилитации</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Разработка и внедрение плана мероприятий по направлению на третий этап медицинской </w:t>
            </w:r>
            <w:r w:rsidRPr="009D1243">
              <w:rPr>
                <w:rFonts w:ascii="Times New Roman" w:eastAsia="Arial" w:hAnsi="Times New Roman"/>
                <w:lang w:eastAsia="ru-RU"/>
              </w:rPr>
              <w:lastRenderedPageBreak/>
              <w:t>реабилитации</w:t>
            </w:r>
          </w:p>
        </w:tc>
      </w:tr>
      <w:tr w:rsidR="006D4ADB" w:rsidRPr="00734D0E" w:rsidTr="008E4A6D">
        <w:tc>
          <w:tcPr>
            <w:tcW w:w="588" w:type="pct"/>
            <w:vMerge w:val="restart"/>
          </w:tcPr>
          <w:p w:rsidR="00522810" w:rsidRPr="009D1243" w:rsidRDefault="00522810" w:rsidP="00522810">
            <w:pPr>
              <w:rPr>
                <w:rFonts w:ascii="Times New Roman" w:eastAsia="Arial" w:hAnsi="Times New Roman"/>
                <w:b/>
                <w:lang w:eastAsia="ru-RU"/>
              </w:rPr>
            </w:pPr>
            <w:r w:rsidRPr="009D1243">
              <w:rPr>
                <w:rFonts w:ascii="Times New Roman" w:eastAsia="Arial" w:hAnsi="Times New Roman"/>
                <w:b/>
                <w:lang w:eastAsia="ru-RU"/>
              </w:rPr>
              <w:lastRenderedPageBreak/>
              <w:t>Мероприятия по организации внутреннего контроля качества оказания медицинской помощи</w:t>
            </w: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color w:val="000000"/>
                <w:lang w:eastAsia="ru-RU"/>
              </w:rPr>
              <w:t xml:space="preserve">Мероприятия по внедрению системы внутреннего контроля качества оказываемой медицинской помощи пациентам с ССЗ для обеспечения выполнения критериев оценки качества </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выполнении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Разработка и выполнение мероприятий </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и выполнение мероприятий</w:t>
            </w:r>
          </w:p>
        </w:tc>
      </w:tr>
      <w:tr w:rsidR="006D4ADB" w:rsidRPr="00734D0E" w:rsidTr="008E4A6D">
        <w:tc>
          <w:tcPr>
            <w:tcW w:w="588" w:type="pct"/>
            <w:vMerge/>
          </w:tcPr>
          <w:p w:rsidR="00522810" w:rsidRPr="009D1243" w:rsidRDefault="00522810" w:rsidP="00522810">
            <w:pPr>
              <w:rPr>
                <w:rFonts w:ascii="Times New Roman" w:eastAsia="Arial" w:hAnsi="Times New Roman"/>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2.</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color w:val="000000"/>
                <w:lang w:eastAsia="ru-RU"/>
              </w:rPr>
              <w:t>Разбор запущенных случаев ССЗ на экспертном совете министерства здравоохранения Республики Тыва с формированием заключения и с последующей трансляцией результатов в общую лечебную сеть.</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Протоколы разбора </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color w:val="000000"/>
                <w:lang w:eastAsia="ru-RU"/>
              </w:rPr>
              <w:t>Разбор запущенных случаев ССЗ</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По мере выявления запущенных случаев</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Разбор запущенных случаев ССЗ с формированием заключения и с последующей трансляцией результатов в общую лечебную сеть</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color w:val="000000"/>
                <w:lang w:eastAsia="ru-RU"/>
              </w:rPr>
              <w:t xml:space="preserve">Ведение регистров сердечно-сосудистых заболеваний с целью оценки соответствия оказываемой </w:t>
            </w:r>
            <w:r w:rsidRPr="009D1243">
              <w:rPr>
                <w:rFonts w:ascii="Times New Roman" w:eastAsia="Arial" w:hAnsi="Times New Roman"/>
                <w:color w:val="000000"/>
                <w:lang w:eastAsia="ru-RU"/>
              </w:rPr>
              <w:lastRenderedPageBreak/>
              <w:t>медицинской помощи современным клиническим рекомендациям;</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vAlign w:val="bottom"/>
          </w:tcPr>
          <w:p w:rsidR="00522810" w:rsidRPr="009D1243" w:rsidRDefault="00D81C24" w:rsidP="00522810">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w:t>
            </w:r>
            <w:r w:rsidRPr="009D1243">
              <w:rPr>
                <w:rFonts w:ascii="Times New Roman" w:eastAsia="Arial" w:hAnsi="Times New Roman"/>
                <w:color w:val="000000"/>
                <w:lang w:eastAsia="ru-RU"/>
              </w:rPr>
              <w:lastRenderedPageBreak/>
              <w:t>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Отчет о выполнении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Внедрение регистра</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Внедрение регистра</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4.</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и утверждение перечня показателей результативности работы медицинской организации в части выявления и наблюдения граждан с высоким риском развития осложнений ССЗ. Применение индикаторных показателей при планировании оказания медицинской помощи в амбулаторных условиях, оценки и анализа результатов деятельности, реализации механизма стимулирования на качественное добросовестное исполнение федерального проекта</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перечня</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и утверждение перечня показателей результативности работы медицинской организации в части выявления и наблюдения граждан с высоким риском развития осложнений СС</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и утверждение перечня показателей результативности работы медицинской организации в части выявления и наблюдения граждан с высоким риском развития осложнений СС</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5.</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Внедрение региональных и/региональных регистров (с использованием региональных информационных </w:t>
            </w:r>
            <w:r w:rsidRPr="009D1243">
              <w:rPr>
                <w:rFonts w:ascii="Times New Roman" w:eastAsia="Arial" w:hAnsi="Times New Roman"/>
                <w:lang w:eastAsia="ru-RU"/>
              </w:rPr>
              <w:lastRenderedPageBreak/>
              <w:t>сервисов) пациентов с высоким риском повторных событий и неблагоприятного исхода, в том числе для обеспечения преемственности амбулаторного и стационарного этапов оказания медицинской помощи.</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vAlign w:val="bottom"/>
          </w:tcPr>
          <w:p w:rsidR="00522810" w:rsidRPr="009D1243" w:rsidRDefault="00D81C24" w:rsidP="00522810">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выполнении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Внедрение регистров </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Внедрение регистров</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6.</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Внедрение систем внутреннего контроля качества с использованием цифровых технологий</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vAlign w:val="bottom"/>
          </w:tcPr>
          <w:p w:rsidR="00522810" w:rsidRPr="009D1243" w:rsidRDefault="00D81C24" w:rsidP="00522810">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выполнении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Внедрение систем внутреннего контроля качества</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Внедрение систем внутреннего контроля качества</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7.</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технологий по исключению необоснованной и непрофильной госпитализаций и эффективное использование ресурсов круглосуточного стационара</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Разработка технологий </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Постоянно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технологий</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8.</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Обеспечение контроля кодирования ХСН (</w:t>
            </w:r>
            <w:r w:rsidRPr="009D1243">
              <w:rPr>
                <w:rFonts w:ascii="Times New Roman" w:eastAsia="Arial" w:hAnsi="Times New Roman"/>
                <w:lang w:val="en-US" w:eastAsia="ru-RU"/>
              </w:rPr>
              <w:t>I</w:t>
            </w:r>
            <w:r w:rsidRPr="009D1243">
              <w:rPr>
                <w:rFonts w:ascii="Times New Roman" w:eastAsia="Arial" w:hAnsi="Times New Roman"/>
                <w:lang w:eastAsia="ru-RU"/>
              </w:rPr>
              <w:t xml:space="preserve">50) в качестве основного заболевания в случае обращения пациента за медицинской помощью в поликлинику или </w:t>
            </w:r>
            <w:r w:rsidRPr="009D1243">
              <w:rPr>
                <w:rFonts w:ascii="Times New Roman" w:eastAsia="Arial" w:hAnsi="Times New Roman"/>
                <w:lang w:eastAsia="ru-RU"/>
              </w:rPr>
              <w:lastRenderedPageBreak/>
              <w:t>поступление в стационар по данному поводу (развитие острой СН или декомпенсация ХСН)</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vAlign w:val="bottom"/>
          </w:tcPr>
          <w:p w:rsidR="00522810" w:rsidRPr="009D1243" w:rsidRDefault="00D81C24" w:rsidP="00522810">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r w:rsidR="00522810" w:rsidRPr="009D1243">
              <w:rPr>
                <w:rFonts w:ascii="Times New Roman" w:eastAsia="Arial" w:hAnsi="Times New Roman"/>
                <w:color w:val="000000"/>
                <w:lang w:eastAsia="ru-RU"/>
              </w:rPr>
              <w:t xml:space="preserve">, главный </w:t>
            </w:r>
            <w:r w:rsidR="00522810" w:rsidRPr="009D1243">
              <w:rPr>
                <w:rFonts w:ascii="Times New Roman" w:eastAsia="Arial" w:hAnsi="Times New Roman"/>
                <w:color w:val="000000"/>
                <w:lang w:eastAsia="ru-RU"/>
              </w:rPr>
              <w:lastRenderedPageBreak/>
              <w:t>внештатный кардиолог</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 xml:space="preserve">Журнал контроля за кодированием ХСН </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Контроль за кодированием ХСН</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Постоянно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Контроль за кодированием ХСН</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9.</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Разработка мероприятий по исключению необоснованной госпитализации в стационарные отделения медицинской реабилитации и эффективное использование ресурсов реабилитационного круглосуточного стационара, дневного стационара и амбулаторной реабилитации, в том числе с использованием дистанционных технологий. </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выполнении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мероприятий</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Постоянно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Разработка мероприятий</w:t>
            </w:r>
          </w:p>
        </w:tc>
      </w:tr>
      <w:tr w:rsidR="006D4ADB" w:rsidRPr="00734D0E" w:rsidTr="008E4A6D">
        <w:tc>
          <w:tcPr>
            <w:tcW w:w="588" w:type="pct"/>
            <w:vMerge w:val="restar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b/>
                <w:bCs/>
                <w:lang w:eastAsia="ru-RU"/>
              </w:rPr>
              <w:t>Работа с факторами риска развития сердечно-сосудистых заболеваний</w:t>
            </w: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Расширение охвата / улучшение качества оказания медицинской помощи по отказу от табака (открытие кабинетов по отказу от курения, консультирование пациентов, проходящих стационарное лечение, подготовка </w:t>
            </w:r>
            <w:r w:rsidRPr="009D1243">
              <w:rPr>
                <w:rFonts w:ascii="Times New Roman" w:eastAsia="Arial" w:hAnsi="Times New Roman"/>
                <w:lang w:eastAsia="ru-RU"/>
              </w:rPr>
              <w:lastRenderedPageBreak/>
              <w:t>информационных и методических материалов, работа мультидисциплинарных команд и тд)</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выполнении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открытие кабинетов по отказу от курения, консультирование пациентов, проходящих стационарное лечение, подготовка </w:t>
            </w:r>
            <w:r w:rsidRPr="009D1243">
              <w:rPr>
                <w:rFonts w:ascii="Times New Roman" w:eastAsia="Arial" w:hAnsi="Times New Roman"/>
                <w:lang w:eastAsia="ru-RU"/>
              </w:rPr>
              <w:lastRenderedPageBreak/>
              <w:t>информационных и методических материалов, работа мультидисциплинарных команд</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 xml:space="preserve">Регулярно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открытие кабинетов по отказу от курения, консультирование пациентов, проходящих стационарное лечение, подготовка </w:t>
            </w:r>
            <w:r w:rsidRPr="009D1243">
              <w:rPr>
                <w:rFonts w:ascii="Times New Roman" w:eastAsia="Arial" w:hAnsi="Times New Roman"/>
                <w:lang w:eastAsia="ru-RU"/>
              </w:rPr>
              <w:lastRenderedPageBreak/>
              <w:t>информационных и методических материалов, работа мультидисциплинарных команд</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1.1.</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bCs/>
                <w:lang w:eastAsia="ru-RU"/>
              </w:rPr>
              <w:t>Мероприятия по информированию населения о факторах риска, признаках заболевания, методах первой помощи при БСК, о ЗОЖ.</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84,6% населения</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Увеличение количества людей, приверженных ЗОЖ, включая  профилактику гиподинамии, ведение активного образа жизни, мотивацию на борьбу и отказ от вредных привычек; создание культа здоровья как фундаментальной ценности жизни.</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Еженедельно</w:t>
            </w: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До 84,6% населения</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Увеличение количества людей, приверженных ЗОЖ, включая  профилактику гиподинамии, ведение активного образа жизни, мотивацию на борьбу и отказ от вредных привычек; создание культа здоровья как фундаментальной ценности </w:t>
            </w:r>
            <w:r w:rsidRPr="009D1243">
              <w:rPr>
                <w:rFonts w:ascii="Times New Roman" w:eastAsia="Arial" w:hAnsi="Times New Roman"/>
                <w:lang w:eastAsia="ru-RU"/>
              </w:rPr>
              <w:lastRenderedPageBreak/>
              <w:t>жизни.</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1.1.1.</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Times New Roman" w:hAnsi="Times New Roman"/>
                <w:lang w:eastAsia="ru-RU"/>
              </w:rPr>
              <w:t>Размещение баннеров, распространение буклетов, плакатов на тувинском и русском языках, рассчитанных на различные возрастные группы с целью информирования населения о первых признаках инсульта и инфаркта миокарда, о факторах риска сердечно-сосудистых заболеваний, оказании первой помощи при БСК, по вопросам прохождения  диспансеризации и профилактических медицинских осмотров.</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800 шт.  буклетов по профилактике ССЗ, 400 шт – по правильному питанию, о вреде табакокурения -800 шт, о вреде злоупотребления алкоголем -500 шт.</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Увеличение количества людей, приверженных ЗОЖ, включая  профилактику гиподинамии, ведение активного образа жизни, мотивацию на борьбу и отказ от вредных привычек; создание культа здоровья как фундаментальной ценности жизни</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Ежемесячно</w:t>
            </w: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800 шт.  буклетов по профилактике ССЗ, 400 шт – по правильному питанию, о вреде табакокурения -800 шт, о вреде злоупотребления алкоголем -500 шт.</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Увеличение количества людей, приверженных ЗОЖ, включая  профилактику гиподинамии, ведение активного образа жизни, мотивацию на борьбу и отказ от вредных привычек; создание культа здоровья как фундаментальной ценности жизни</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1.1.2.</w:t>
            </w:r>
          </w:p>
        </w:tc>
        <w:tc>
          <w:tcPr>
            <w:tcW w:w="877" w:type="pct"/>
          </w:tcPr>
          <w:p w:rsidR="00522810" w:rsidRPr="009D1243" w:rsidRDefault="00522810" w:rsidP="00522810">
            <w:pPr>
              <w:jc w:val="both"/>
              <w:rPr>
                <w:rFonts w:ascii="Times New Roman" w:eastAsia="Times New Roman" w:hAnsi="Times New Roman"/>
                <w:lang w:eastAsia="ru-RU"/>
              </w:rPr>
            </w:pPr>
            <w:r w:rsidRPr="009D1243">
              <w:rPr>
                <w:rFonts w:ascii="Times New Roman" w:eastAsia="Times New Roman" w:hAnsi="Times New Roman"/>
                <w:lang w:eastAsia="ru-RU"/>
              </w:rPr>
              <w:t>Выступления на радио, телевидении по местным телеканалам на тувинском и русском языках по профилактике ССЗ.</w:t>
            </w:r>
          </w:p>
          <w:p w:rsidR="00522810" w:rsidRPr="009D1243" w:rsidRDefault="00522810" w:rsidP="00522810">
            <w:pPr>
              <w:jc w:val="both"/>
              <w:rPr>
                <w:rFonts w:ascii="Times New Roman" w:eastAsia="Times New Roman" w:hAnsi="Times New Roman"/>
                <w:lang w:eastAsia="ru-RU"/>
              </w:rPr>
            </w:pPr>
            <w:r w:rsidRPr="009D1243">
              <w:rPr>
                <w:rFonts w:ascii="Times New Roman" w:eastAsia="Times New Roman" w:hAnsi="Times New Roman"/>
                <w:lang w:eastAsia="ru-RU"/>
              </w:rPr>
              <w:t xml:space="preserve">Размещение </w:t>
            </w:r>
            <w:r w:rsidRPr="009D1243">
              <w:rPr>
                <w:rFonts w:ascii="Times New Roman" w:eastAsia="Times New Roman" w:hAnsi="Times New Roman"/>
                <w:lang w:eastAsia="ru-RU"/>
              </w:rPr>
              <w:lastRenderedPageBreak/>
              <w:t>видеороликов, информации в социальных сетях, популярных пабликах («Вконтакте», «Инстаграм», «Фейсбук»), журналах («Тувиночка») и газетах («Тувинская правда», «Шын») по профилактике ССЗ,  в том числе проведение прямых эфиров специалистами медицинских организаций.</w:t>
            </w:r>
          </w:p>
          <w:p w:rsidR="00522810" w:rsidRPr="009D1243" w:rsidRDefault="00522810" w:rsidP="00522810">
            <w:pPr>
              <w:jc w:val="both"/>
              <w:rPr>
                <w:rFonts w:ascii="Times New Roman" w:eastAsia="Times New Roman" w:hAnsi="Times New Roman"/>
                <w:lang w:eastAsia="ru-RU"/>
              </w:rPr>
            </w:pPr>
            <w:r w:rsidRPr="009D1243">
              <w:rPr>
                <w:rFonts w:ascii="Times New Roman" w:eastAsia="Times New Roman" w:hAnsi="Times New Roman"/>
                <w:lang w:eastAsia="ru-RU"/>
              </w:rPr>
              <w:t>Привлечение известных блогеров, медийных личностей, представителей религиозных общин для пропаганды ЗОЖ и информирования населения о возможных рисках развития болезней системы кровообращения.</w:t>
            </w:r>
          </w:p>
          <w:p w:rsidR="00522810" w:rsidRPr="009D1243" w:rsidRDefault="00522810" w:rsidP="00522810">
            <w:pPr>
              <w:rPr>
                <w:rFonts w:ascii="Times New Roman" w:eastAsia="Arial" w:hAnsi="Times New Roman"/>
                <w:lang w:eastAsia="ru-RU"/>
              </w:rPr>
            </w:pP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02.2021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84,6% граждан информировано о ЗОЖ</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Увеличение количества людей, приверженных ЗОЖ, включая  профилактику гиподинамии, </w:t>
            </w:r>
            <w:r w:rsidRPr="009D1243">
              <w:rPr>
                <w:rFonts w:ascii="Times New Roman" w:eastAsia="Arial" w:hAnsi="Times New Roman"/>
                <w:lang w:eastAsia="ru-RU"/>
              </w:rPr>
              <w:lastRenderedPageBreak/>
              <w:t>ведение активного образа жизни, мотивацию на борьбу и отказ от вредных привычек; создание культа здоровья как фундаментальной ценности жизни.</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Ежемесячно</w:t>
            </w: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84,6% граждан информировано о ЗОЖ</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Увеличение количества людей, приверженных ЗОЖ, включая  профилактик</w:t>
            </w:r>
            <w:r w:rsidRPr="009D1243">
              <w:rPr>
                <w:rFonts w:ascii="Times New Roman" w:eastAsia="Arial" w:hAnsi="Times New Roman"/>
                <w:lang w:eastAsia="ru-RU"/>
              </w:rPr>
              <w:lastRenderedPageBreak/>
              <w:t>у гиподинамии, ведение активного образа жизни, мотивацию на борьбу и отказ от вредных привычек; создание культа здоровья как фундаментальной ценности жизни.</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1.1.3.</w:t>
            </w:r>
          </w:p>
        </w:tc>
        <w:tc>
          <w:tcPr>
            <w:tcW w:w="877" w:type="pct"/>
          </w:tcPr>
          <w:p w:rsidR="00522810" w:rsidRPr="009D1243" w:rsidRDefault="00522810" w:rsidP="00522810">
            <w:pPr>
              <w:widowControl w:val="0"/>
              <w:contextualSpacing/>
              <w:rPr>
                <w:rFonts w:ascii="Times New Roman" w:eastAsia="Times New Roman" w:hAnsi="Times New Roman"/>
                <w:color w:val="000000"/>
                <w:lang w:eastAsia="ru-RU"/>
              </w:rPr>
            </w:pPr>
            <w:r w:rsidRPr="009D1243">
              <w:rPr>
                <w:rFonts w:ascii="Times New Roman" w:eastAsia="Times New Roman" w:hAnsi="Times New Roman"/>
                <w:color w:val="000000"/>
                <w:lang w:eastAsia="ru-RU"/>
              </w:rPr>
              <w:t>Проведение акций в республиканском масштабе,</w:t>
            </w:r>
          </w:p>
          <w:p w:rsidR="00522810" w:rsidRPr="009D1243" w:rsidRDefault="00522810" w:rsidP="00522810">
            <w:pPr>
              <w:widowControl w:val="0"/>
              <w:contextualSpacing/>
              <w:rPr>
                <w:rFonts w:ascii="Times New Roman" w:eastAsia="Times New Roman" w:hAnsi="Times New Roman"/>
                <w:color w:val="000000"/>
                <w:lang w:eastAsia="ru-RU"/>
              </w:rPr>
            </w:pPr>
            <w:r w:rsidRPr="009D1243">
              <w:rPr>
                <w:rFonts w:ascii="Times New Roman" w:eastAsia="Times New Roman" w:hAnsi="Times New Roman"/>
                <w:color w:val="000000"/>
                <w:lang w:eastAsia="ru-RU"/>
              </w:rPr>
              <w:t>Приуроченных к:</w:t>
            </w:r>
          </w:p>
          <w:p w:rsidR="00522810" w:rsidRPr="009D1243" w:rsidRDefault="00522810" w:rsidP="00522810">
            <w:pPr>
              <w:widowControl w:val="0"/>
              <w:contextualSpacing/>
              <w:rPr>
                <w:rFonts w:ascii="Times New Roman" w:eastAsia="Times New Roman" w:hAnsi="Times New Roman"/>
                <w:color w:val="000000"/>
                <w:lang w:eastAsia="ru-RU"/>
              </w:rPr>
            </w:pPr>
            <w:r w:rsidRPr="009D1243">
              <w:rPr>
                <w:rFonts w:ascii="Times New Roman" w:eastAsia="Times New Roman" w:hAnsi="Times New Roman"/>
                <w:color w:val="000000"/>
                <w:lang w:eastAsia="ru-RU"/>
              </w:rPr>
              <w:t>Всемирному дню здоровья;</w:t>
            </w:r>
          </w:p>
          <w:p w:rsidR="00522810" w:rsidRPr="009D1243" w:rsidRDefault="00522810" w:rsidP="00522810">
            <w:pPr>
              <w:widowControl w:val="0"/>
              <w:contextualSpacing/>
              <w:rPr>
                <w:rFonts w:ascii="Times New Roman" w:eastAsia="Times New Roman" w:hAnsi="Times New Roman"/>
                <w:color w:val="000000"/>
                <w:lang w:eastAsia="ru-RU"/>
              </w:rPr>
            </w:pPr>
            <w:r w:rsidRPr="009D1243">
              <w:rPr>
                <w:rFonts w:ascii="Times New Roman" w:eastAsia="Times New Roman" w:hAnsi="Times New Roman"/>
                <w:color w:val="000000"/>
                <w:lang w:eastAsia="ru-RU"/>
              </w:rPr>
              <w:t xml:space="preserve">Всемирного дня без </w:t>
            </w:r>
            <w:r w:rsidRPr="009D1243">
              <w:rPr>
                <w:rFonts w:ascii="Times New Roman" w:eastAsia="Times New Roman" w:hAnsi="Times New Roman"/>
                <w:color w:val="000000"/>
                <w:lang w:eastAsia="ru-RU"/>
              </w:rPr>
              <w:lastRenderedPageBreak/>
              <w:t>табачного дыма;</w:t>
            </w:r>
          </w:p>
          <w:p w:rsidR="00522810" w:rsidRPr="009D1243" w:rsidRDefault="00522810" w:rsidP="00522810">
            <w:pPr>
              <w:widowControl w:val="0"/>
              <w:contextualSpacing/>
              <w:rPr>
                <w:rFonts w:ascii="Times New Roman" w:eastAsia="Times New Roman" w:hAnsi="Times New Roman"/>
                <w:color w:val="000000"/>
                <w:lang w:eastAsia="ru-RU"/>
              </w:rPr>
            </w:pPr>
            <w:r w:rsidRPr="009D1243">
              <w:rPr>
                <w:rFonts w:ascii="Times New Roman" w:eastAsia="Times New Roman" w:hAnsi="Times New Roman"/>
                <w:color w:val="000000"/>
                <w:lang w:eastAsia="ru-RU"/>
              </w:rPr>
              <w:t>Всемирному дню сердца;</w:t>
            </w:r>
          </w:p>
          <w:p w:rsidR="00522810" w:rsidRPr="009D1243" w:rsidRDefault="00522810" w:rsidP="00522810">
            <w:pPr>
              <w:widowControl w:val="0"/>
              <w:contextualSpacing/>
              <w:rPr>
                <w:rFonts w:ascii="Times New Roman" w:eastAsia="Times New Roman" w:hAnsi="Times New Roman"/>
                <w:color w:val="000000"/>
                <w:lang w:eastAsia="ru-RU"/>
              </w:rPr>
            </w:pPr>
            <w:r w:rsidRPr="009D1243">
              <w:rPr>
                <w:rFonts w:ascii="Times New Roman" w:eastAsia="Times New Roman" w:hAnsi="Times New Roman"/>
                <w:color w:val="000000"/>
                <w:lang w:eastAsia="ru-RU"/>
              </w:rPr>
              <w:t>Всемирному дню борьбы с инсультом;</w:t>
            </w:r>
          </w:p>
          <w:p w:rsidR="00522810" w:rsidRPr="009D1243" w:rsidRDefault="00522810" w:rsidP="00522810">
            <w:pPr>
              <w:widowControl w:val="0"/>
              <w:contextualSpacing/>
              <w:rPr>
                <w:rFonts w:ascii="Times New Roman" w:eastAsia="Times New Roman" w:hAnsi="Times New Roman"/>
                <w:color w:val="000000"/>
                <w:lang w:eastAsia="ru-RU"/>
              </w:rPr>
            </w:pPr>
            <w:r w:rsidRPr="009D1243">
              <w:rPr>
                <w:rFonts w:ascii="Times New Roman" w:eastAsia="Times New Roman" w:hAnsi="Times New Roman"/>
                <w:color w:val="000000"/>
                <w:lang w:eastAsia="ru-RU"/>
              </w:rPr>
              <w:t>Международному дню отказа от курения.</w:t>
            </w:r>
          </w:p>
          <w:p w:rsidR="00522810" w:rsidRPr="009D1243" w:rsidRDefault="00522810" w:rsidP="00522810">
            <w:pPr>
              <w:rPr>
                <w:rFonts w:ascii="Times New Roman" w:eastAsia="Arial" w:hAnsi="Times New Roman"/>
                <w:lang w:eastAsia="ru-RU"/>
              </w:rPr>
            </w:pP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02.2021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84,6% граждан информировано о ЗОЖ</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Увеличение количества лиц, приверженных ЗОЖ.</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Согласно календаря Всемирных дней.</w:t>
            </w: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84,6% граждан информировано о ЗОЖ</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Увеличение количества лиц, приверженных ЗОЖ.</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1.2</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Times New Roman" w:hAnsi="Times New Roman"/>
                <w:lang w:eastAsia="ru-RU"/>
              </w:rPr>
              <w:t>Мероприятия по выявлению и коррекции факторов риска БСК.</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02.2021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734D0E" w:rsidRDefault="00522810" w:rsidP="00522810">
            <w:pPr>
              <w:rPr>
                <w:rFonts w:asciiTheme="minorHAnsi" w:eastAsia="Arial" w:hAnsiTheme="minorHAnsi" w:cstheme="minorHAnsi"/>
                <w:lang w:eastAsia="ru-RU"/>
              </w:rPr>
            </w:pPr>
          </w:p>
        </w:tc>
        <w:tc>
          <w:tcPr>
            <w:tcW w:w="524" w:type="pct"/>
          </w:tcPr>
          <w:p w:rsidR="00522810" w:rsidRPr="00734D0E" w:rsidRDefault="00522810" w:rsidP="00522810">
            <w:pPr>
              <w:rPr>
                <w:rFonts w:asciiTheme="minorHAnsi" w:eastAsia="Arial" w:hAnsiTheme="minorHAnsi" w:cstheme="minorHAnsi"/>
                <w:lang w:eastAsia="ru-RU"/>
              </w:rPr>
            </w:pPr>
          </w:p>
        </w:tc>
        <w:tc>
          <w:tcPr>
            <w:tcW w:w="307" w:type="pct"/>
          </w:tcPr>
          <w:p w:rsidR="00522810" w:rsidRPr="00734D0E" w:rsidRDefault="00522810" w:rsidP="00522810">
            <w:pPr>
              <w:rPr>
                <w:rFonts w:asciiTheme="minorHAnsi" w:eastAsia="Arial" w:hAnsiTheme="minorHAnsi" w:cstheme="minorHAnsi"/>
                <w:lang w:eastAsia="ru-RU"/>
              </w:rPr>
            </w:pPr>
          </w:p>
        </w:tc>
        <w:tc>
          <w:tcPr>
            <w:tcW w:w="487" w:type="pct"/>
            <w:gridSpan w:val="2"/>
          </w:tcPr>
          <w:p w:rsidR="00522810" w:rsidRPr="00734D0E" w:rsidRDefault="00522810" w:rsidP="00522810">
            <w:pPr>
              <w:rPr>
                <w:rFonts w:asciiTheme="minorHAnsi" w:eastAsia="Arial" w:hAnsiTheme="minorHAnsi" w:cstheme="minorHAnsi"/>
                <w:lang w:eastAsia="ru-RU"/>
              </w:rPr>
            </w:pPr>
          </w:p>
        </w:tc>
        <w:tc>
          <w:tcPr>
            <w:tcW w:w="488" w:type="pct"/>
          </w:tcPr>
          <w:p w:rsidR="00522810" w:rsidRPr="00734D0E" w:rsidRDefault="00522810" w:rsidP="00522810">
            <w:pPr>
              <w:rPr>
                <w:rFonts w:asciiTheme="minorHAnsi" w:eastAsia="Arial" w:hAnsiTheme="minorHAnsi" w:cstheme="minorHAnsi"/>
                <w:lang w:eastAsia="ru-RU"/>
              </w:rPr>
            </w:pP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1.2.1.</w:t>
            </w:r>
          </w:p>
        </w:tc>
        <w:tc>
          <w:tcPr>
            <w:tcW w:w="877" w:type="pct"/>
          </w:tcPr>
          <w:p w:rsidR="00522810" w:rsidRPr="009D1243" w:rsidRDefault="00522810" w:rsidP="00522810">
            <w:pPr>
              <w:ind w:firstLine="34"/>
              <w:jc w:val="both"/>
              <w:rPr>
                <w:rFonts w:ascii="Times New Roman" w:eastAsia="Times New Roman" w:hAnsi="Times New Roman"/>
                <w:color w:val="000000"/>
                <w:lang w:eastAsia="ru-RU"/>
              </w:rPr>
            </w:pPr>
            <w:r w:rsidRPr="009D1243">
              <w:rPr>
                <w:rFonts w:ascii="Times New Roman" w:eastAsia="Times New Roman" w:hAnsi="Times New Roman"/>
                <w:color w:val="000000"/>
                <w:lang w:eastAsia="ru-RU"/>
              </w:rPr>
              <w:t xml:space="preserve">Организация и проведение профилактических мероприятий (профилактические медицинские осмотры, диспансеризация определенных групп взрослого населения) в соответствии с приказом МЗ РФ №124н от 13.03.2019 г., уделяя особое внимание анкетированию, выявлению лиц с факторами риска (наследственная предрасположенность к ССЗ, артериальная гипертензия, избыточное потребление соли (более 5 г. в сутки), гиперхолестеринемия, </w:t>
            </w:r>
            <w:r w:rsidRPr="009D1243">
              <w:rPr>
                <w:rFonts w:ascii="Times New Roman" w:eastAsia="Times New Roman" w:hAnsi="Times New Roman"/>
                <w:color w:val="000000"/>
                <w:lang w:eastAsia="ru-RU"/>
              </w:rPr>
              <w:lastRenderedPageBreak/>
              <w:t>фибрилляция предсердий, курение, злоупотребление алкоголем, малоподвижный образ жизни, нарушение питания, ожирение, лица, перенесшие сильный психоэмоциональный стресс с последующим развитием депрессии, лица старше 50 лет), выявлению лиц, родственники которых имели БСК, особенно случаи инфаркта миокарда, нарушение мозгового кровообращения, внезапной смерти и организации взятия их на диспансерный учет с целью коррекции факторов риска.</w:t>
            </w:r>
          </w:p>
          <w:p w:rsidR="00522810" w:rsidRPr="009D1243" w:rsidRDefault="00522810" w:rsidP="00522810">
            <w:pPr>
              <w:rPr>
                <w:rFonts w:ascii="Times New Roman" w:eastAsia="Arial" w:hAnsi="Times New Roman"/>
                <w:lang w:eastAsia="ru-RU"/>
              </w:rPr>
            </w:pP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02.2021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58,5% выявленных факторов риска</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Количество лиц с факторами риска взятых на диспансерный учет по месту прикрепления.</w:t>
            </w:r>
          </w:p>
        </w:tc>
        <w:tc>
          <w:tcPr>
            <w:tcW w:w="307" w:type="pct"/>
          </w:tcPr>
          <w:p w:rsidR="00522810" w:rsidRPr="009D1243" w:rsidRDefault="00522810" w:rsidP="00522810">
            <w:pPr>
              <w:rPr>
                <w:rFonts w:ascii="Times New Roman" w:eastAsia="Arial" w:hAnsi="Times New Roman"/>
                <w:lang w:eastAsia="ru-RU"/>
              </w:rPr>
            </w:pP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58,5% выявленных факторов риска</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Будет увеличено количество лиц с факторами риска, взятых на диспансерный учет</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1.2.2.</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Times New Roman" w:hAnsi="Times New Roman"/>
                <w:lang w:eastAsia="ru-RU"/>
              </w:rPr>
              <w:t xml:space="preserve">Организация выездов Губернаторского проекта «Маршрута здоровье» в медицинские организации республики с целью проведения профилактических мероприятий (профилактических </w:t>
            </w:r>
            <w:r w:rsidRPr="009D1243">
              <w:rPr>
                <w:rFonts w:ascii="Times New Roman" w:eastAsia="Times New Roman" w:hAnsi="Times New Roman"/>
                <w:lang w:eastAsia="ru-RU"/>
              </w:rPr>
              <w:lastRenderedPageBreak/>
              <w:t>осмотров, диспансеризации определенных групп взрослого населения).</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02.2021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52 выезда</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Количество лиц, получивших специализированную медицинскую помощь.</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Согласно план графиков выездов</w:t>
            </w: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52 выезда</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Будет увеличено количество лиц, получивших специализированную медицинскую помощь.</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1.2.3.</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Times New Roman" w:hAnsi="Times New Roman"/>
                <w:lang w:eastAsia="ru-RU"/>
              </w:rPr>
              <w:t>Внедрение дистанционных видов работы с пациентами (организация онлайн-консультирования, проведение школ для лиц с артериальной гипертонией, ожирением).</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02.2021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Более 3000 человек.</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Количество лиц, проконсультировано дистанционно и прошедших обучение в школах.</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Еженедельно</w:t>
            </w: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Более 3000 человекбудет проконсультировано  по онлайн-связи</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Повышена доступность консультирований специалистами пациентов с БСК</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1.2.4.</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Times New Roman" w:hAnsi="Times New Roman"/>
                <w:lang w:eastAsia="ru-RU"/>
              </w:rPr>
              <w:t>Проведение семинаров для работников кабинетов и отделений медицинской профилактики медицинских организаций по вопросам организации и проведения профилактических мероприятий, в том числе в условиях новой коронавирусной инфекции, в том числе с использованием выездных форм работы.</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02.2021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522810" w:rsidP="00522810">
            <w:pPr>
              <w:rPr>
                <w:rFonts w:ascii="Times New Roman" w:eastAsia="Arial" w:hAnsi="Times New Roman"/>
                <w:color w:val="000000"/>
                <w:lang w:eastAsia="ru-RU"/>
              </w:rPr>
            </w:pPr>
            <w:r w:rsidRPr="009D1243">
              <w:rPr>
                <w:rFonts w:ascii="Times New Roman" w:eastAsia="Arial" w:hAnsi="Times New Roman"/>
                <w:lang w:eastAsia="ru-RU"/>
              </w:rPr>
              <w:t>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30% сотрудников участвуют в семинарах от общего количества медицинских работников МО</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Количество медицинских работников участвующих в мероприятиях</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Ежеквартально </w:t>
            </w: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30% сотрудников участвуют в семинарах от общего количества медицинских работников МО</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Повышение грамотности сотрудников, участвуют в оказании медицинской помощи по БСК</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b/>
                <w:bCs/>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1.2.5.</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Times New Roman" w:hAnsi="Times New Roman"/>
                <w:lang w:eastAsia="ru-RU"/>
              </w:rPr>
              <w:t xml:space="preserve">Осуществление контроля за качеством организации и осуществления профилактической медицинской помощи населению путем проведения проверок на </w:t>
            </w:r>
            <w:r w:rsidRPr="009D1243">
              <w:rPr>
                <w:rFonts w:ascii="Times New Roman" w:eastAsia="Times New Roman" w:hAnsi="Times New Roman"/>
                <w:lang w:eastAsia="ru-RU"/>
              </w:rPr>
              <w:lastRenderedPageBreak/>
              <w:t>рабочих местах.</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lastRenderedPageBreak/>
              <w:t>02.2021 г.</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31.12.2021 г.</w:t>
            </w:r>
          </w:p>
        </w:tc>
        <w:tc>
          <w:tcPr>
            <w:tcW w:w="412" w:type="pct"/>
          </w:tcPr>
          <w:p w:rsidR="00522810" w:rsidRPr="009D1243" w:rsidRDefault="00D74CF4" w:rsidP="00522810">
            <w:pPr>
              <w:rPr>
                <w:rFonts w:ascii="Times New Roman" w:eastAsia="Arial" w:hAnsi="Times New Roman"/>
                <w:color w:val="000000"/>
                <w:lang w:eastAsia="ru-RU"/>
              </w:rPr>
            </w:pPr>
            <w:r>
              <w:rPr>
                <w:rFonts w:ascii="Times New Roman" w:eastAsia="Arial" w:hAnsi="Times New Roman"/>
                <w:lang w:eastAsia="ru-RU"/>
              </w:rPr>
              <w:t>МЗ</w:t>
            </w:r>
            <w:r w:rsidR="00522810" w:rsidRPr="009D1243">
              <w:rPr>
                <w:rFonts w:ascii="Times New Roman" w:eastAsia="Arial" w:hAnsi="Times New Roman"/>
                <w:lang w:eastAsia="ru-RU"/>
              </w:rPr>
              <w:t xml:space="preserve"> Республики Тыва ГБУЗ РТ «РЦОЗМП»</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13 выездов с проверками.</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Улучшение качества оказания медицинской помощи.</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Ежеквартально</w:t>
            </w:r>
          </w:p>
        </w:tc>
        <w:tc>
          <w:tcPr>
            <w:tcW w:w="487" w:type="pct"/>
            <w:gridSpan w:val="2"/>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Проведено 13 выездов с проверками</w:t>
            </w: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Улучшение качества оказания медицинской помощи</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2.</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Улучшение выявления и лечения СД и АГ, нарушений ритма сердца (ФП).</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выявленных новых случаях</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Выявление новых случаев больных с СД и АГ, ФП.</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Выявление новых случаев больных с СД и АГ, ФП. И ранее начало соответствующей терапии</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w:t>
            </w:r>
          </w:p>
        </w:tc>
        <w:tc>
          <w:tcPr>
            <w:tcW w:w="87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Приоритетная работа с лицами, родственники которых имели БСК, особенно случаи ОИМ, НМК, внезапной смерти;</w:t>
            </w:r>
          </w:p>
        </w:tc>
        <w:tc>
          <w:tcPr>
            <w:tcW w:w="266"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01.03.2021</w:t>
            </w:r>
          </w:p>
        </w:tc>
        <w:tc>
          <w:tcPr>
            <w:tcW w:w="282"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31.12.2024</w:t>
            </w:r>
          </w:p>
        </w:tc>
        <w:tc>
          <w:tcPr>
            <w:tcW w:w="412" w:type="pct"/>
          </w:tcPr>
          <w:p w:rsidR="00522810" w:rsidRPr="009D1243" w:rsidRDefault="00D81C24" w:rsidP="009D1243">
            <w:pPr>
              <w:rPr>
                <w:rFonts w:ascii="Times New Roman" w:eastAsia="Arial" w:hAnsi="Times New Roman"/>
                <w:color w:val="000000"/>
                <w:lang w:eastAsia="ru-RU"/>
              </w:rPr>
            </w:pPr>
            <w:r w:rsidRPr="009D1243">
              <w:rPr>
                <w:rFonts w:ascii="Times New Roman" w:eastAsia="Arial" w:hAnsi="Times New Roman"/>
                <w:color w:val="000000"/>
                <w:lang w:eastAsia="ru-RU"/>
              </w:rPr>
              <w:t>МЗ Республики Тыва,</w:t>
            </w:r>
            <w:r w:rsidRPr="009D1243">
              <w:rPr>
                <w:rFonts w:ascii="Times New Roman" w:eastAsia="Arial" w:hAnsi="Times New Roman"/>
                <w:color w:val="000000"/>
                <w:lang w:eastAsia="ru-RU"/>
              </w:rPr>
              <w:br/>
              <w:t>МО Республики Тыва</w:t>
            </w:r>
          </w:p>
        </w:tc>
        <w:tc>
          <w:tcPr>
            <w:tcW w:w="585"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Отчет о проведенной работе</w:t>
            </w:r>
          </w:p>
        </w:tc>
        <w:tc>
          <w:tcPr>
            <w:tcW w:w="524"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Ведение работы с лицами с наследственной предрасположенностью</w:t>
            </w:r>
          </w:p>
        </w:tc>
        <w:tc>
          <w:tcPr>
            <w:tcW w:w="307"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 xml:space="preserve">Ежегодно </w:t>
            </w:r>
          </w:p>
        </w:tc>
        <w:tc>
          <w:tcPr>
            <w:tcW w:w="487" w:type="pct"/>
            <w:gridSpan w:val="2"/>
          </w:tcPr>
          <w:p w:rsidR="00522810" w:rsidRPr="009D1243" w:rsidRDefault="00522810" w:rsidP="00522810">
            <w:pPr>
              <w:rPr>
                <w:rFonts w:ascii="Times New Roman" w:eastAsia="Arial" w:hAnsi="Times New Roman"/>
                <w:lang w:eastAsia="ru-RU"/>
              </w:rPr>
            </w:pPr>
          </w:p>
        </w:tc>
        <w:tc>
          <w:tcPr>
            <w:tcW w:w="488" w:type="pct"/>
          </w:tcPr>
          <w:p w:rsidR="00522810" w:rsidRPr="009D1243" w:rsidRDefault="00522810" w:rsidP="00522810">
            <w:pPr>
              <w:rPr>
                <w:rFonts w:ascii="Times New Roman" w:eastAsia="Arial" w:hAnsi="Times New Roman"/>
                <w:lang w:eastAsia="ru-RU"/>
              </w:rPr>
            </w:pPr>
            <w:r w:rsidRPr="009D1243">
              <w:rPr>
                <w:rFonts w:ascii="Times New Roman" w:eastAsia="Arial" w:hAnsi="Times New Roman"/>
                <w:lang w:eastAsia="ru-RU"/>
              </w:rPr>
              <w:t>Предупреждение развития повторных инсультов и инфарктов путем активной работы с лицами с наследственной предрасположенностью</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4.</w:t>
            </w:r>
          </w:p>
        </w:tc>
        <w:tc>
          <w:tcPr>
            <w:tcW w:w="877"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Ограничение времени и локаций продажи алкоголя и табака, с указанием способов межведомственного взаимодействия;</w:t>
            </w:r>
          </w:p>
        </w:tc>
        <w:tc>
          <w:tcPr>
            <w:tcW w:w="266"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01.03.2021</w:t>
            </w:r>
          </w:p>
        </w:tc>
        <w:tc>
          <w:tcPr>
            <w:tcW w:w="282"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31.12.2024</w:t>
            </w:r>
          </w:p>
        </w:tc>
        <w:tc>
          <w:tcPr>
            <w:tcW w:w="412" w:type="pct"/>
            <w:vAlign w:val="bottom"/>
          </w:tcPr>
          <w:p w:rsidR="00522810" w:rsidRPr="00105677" w:rsidRDefault="00D81C24" w:rsidP="00522810">
            <w:pPr>
              <w:rPr>
                <w:rFonts w:ascii="Times New Roman" w:eastAsia="Arial" w:hAnsi="Times New Roman"/>
                <w:color w:val="000000"/>
                <w:lang w:eastAsia="ru-RU"/>
              </w:rPr>
            </w:pPr>
            <w:r w:rsidRPr="00105677">
              <w:rPr>
                <w:rFonts w:ascii="Times New Roman" w:eastAsia="Arial" w:hAnsi="Times New Roman"/>
                <w:color w:val="000000"/>
                <w:lang w:eastAsia="ru-RU"/>
              </w:rPr>
              <w:t>МЗ Республики Тыва,</w:t>
            </w:r>
            <w:r w:rsidRPr="00105677">
              <w:rPr>
                <w:rFonts w:ascii="Times New Roman" w:eastAsia="Arial" w:hAnsi="Times New Roman"/>
                <w:color w:val="000000"/>
                <w:lang w:eastAsia="ru-RU"/>
              </w:rPr>
              <w:br/>
              <w:t>МО Республики Тыва</w:t>
            </w:r>
            <w:r w:rsidR="00522810" w:rsidRPr="00105677">
              <w:rPr>
                <w:rFonts w:ascii="Times New Roman" w:eastAsia="Arial" w:hAnsi="Times New Roman"/>
                <w:color w:val="000000"/>
                <w:lang w:eastAsia="ru-RU"/>
              </w:rPr>
              <w:t>, администрации кожуунов РТ</w:t>
            </w:r>
          </w:p>
        </w:tc>
        <w:tc>
          <w:tcPr>
            <w:tcW w:w="585"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 xml:space="preserve">Издание местных Приказов  </w:t>
            </w:r>
          </w:p>
        </w:tc>
        <w:tc>
          <w:tcPr>
            <w:tcW w:w="524"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 xml:space="preserve">Издание местных Приказов  </w:t>
            </w:r>
          </w:p>
        </w:tc>
        <w:tc>
          <w:tcPr>
            <w:tcW w:w="307"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По мере необходимости</w:t>
            </w:r>
          </w:p>
        </w:tc>
        <w:tc>
          <w:tcPr>
            <w:tcW w:w="487" w:type="pct"/>
            <w:gridSpan w:val="2"/>
          </w:tcPr>
          <w:p w:rsidR="00522810" w:rsidRPr="00105677" w:rsidRDefault="00522810" w:rsidP="00522810">
            <w:pPr>
              <w:rPr>
                <w:rFonts w:ascii="Times New Roman" w:eastAsia="Arial" w:hAnsi="Times New Roman"/>
                <w:lang w:eastAsia="ru-RU"/>
              </w:rPr>
            </w:pPr>
          </w:p>
        </w:tc>
        <w:tc>
          <w:tcPr>
            <w:tcW w:w="488"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Предупреждение злоупотребления алкоголем части населения</w:t>
            </w:r>
          </w:p>
        </w:tc>
      </w:tr>
      <w:tr w:rsidR="008E4A6D" w:rsidRPr="00105677"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5.</w:t>
            </w:r>
          </w:p>
        </w:tc>
        <w:tc>
          <w:tcPr>
            <w:tcW w:w="877"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 xml:space="preserve">Информирование о принципах правильного питания с указанием конкретных способов и местах подачи информации; </w:t>
            </w:r>
          </w:p>
        </w:tc>
        <w:tc>
          <w:tcPr>
            <w:tcW w:w="266"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01.03.2021</w:t>
            </w:r>
          </w:p>
        </w:tc>
        <w:tc>
          <w:tcPr>
            <w:tcW w:w="282"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31.12.2024</w:t>
            </w:r>
          </w:p>
        </w:tc>
        <w:tc>
          <w:tcPr>
            <w:tcW w:w="412" w:type="pct"/>
          </w:tcPr>
          <w:p w:rsidR="00522810" w:rsidRPr="00105677" w:rsidRDefault="00D81C24" w:rsidP="00105677">
            <w:pPr>
              <w:rPr>
                <w:rFonts w:ascii="Times New Roman" w:eastAsia="Arial" w:hAnsi="Times New Roman"/>
                <w:color w:val="000000"/>
                <w:lang w:eastAsia="ru-RU"/>
              </w:rPr>
            </w:pPr>
            <w:r w:rsidRPr="00105677">
              <w:rPr>
                <w:rFonts w:ascii="Times New Roman" w:eastAsia="Arial" w:hAnsi="Times New Roman"/>
                <w:color w:val="000000"/>
                <w:lang w:eastAsia="ru-RU"/>
              </w:rPr>
              <w:t>МЗ Республики Тыва,</w:t>
            </w:r>
            <w:r w:rsidRPr="00105677">
              <w:rPr>
                <w:rFonts w:ascii="Times New Roman" w:eastAsia="Arial" w:hAnsi="Times New Roman"/>
                <w:color w:val="000000"/>
                <w:lang w:eastAsia="ru-RU"/>
              </w:rPr>
              <w:br/>
              <w:t>МО Республики Тыва</w:t>
            </w:r>
          </w:p>
        </w:tc>
        <w:tc>
          <w:tcPr>
            <w:tcW w:w="585"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Отчет о проведенном информировании</w:t>
            </w:r>
          </w:p>
        </w:tc>
        <w:tc>
          <w:tcPr>
            <w:tcW w:w="524"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 xml:space="preserve">Проведение информирования населения </w:t>
            </w:r>
          </w:p>
        </w:tc>
        <w:tc>
          <w:tcPr>
            <w:tcW w:w="307"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 xml:space="preserve">Ежегодно </w:t>
            </w:r>
          </w:p>
        </w:tc>
        <w:tc>
          <w:tcPr>
            <w:tcW w:w="487" w:type="pct"/>
            <w:gridSpan w:val="2"/>
          </w:tcPr>
          <w:p w:rsidR="00522810" w:rsidRPr="00105677" w:rsidRDefault="00522810" w:rsidP="00522810">
            <w:pPr>
              <w:rPr>
                <w:rFonts w:ascii="Times New Roman" w:eastAsia="Arial" w:hAnsi="Times New Roman"/>
                <w:lang w:eastAsia="ru-RU"/>
              </w:rPr>
            </w:pPr>
          </w:p>
        </w:tc>
        <w:tc>
          <w:tcPr>
            <w:tcW w:w="488" w:type="pct"/>
          </w:tcPr>
          <w:p w:rsidR="00522810" w:rsidRPr="00105677" w:rsidRDefault="00522810" w:rsidP="00522810">
            <w:pPr>
              <w:rPr>
                <w:rFonts w:ascii="Times New Roman" w:eastAsia="Arial" w:hAnsi="Times New Roman"/>
                <w:lang w:eastAsia="ru-RU"/>
              </w:rPr>
            </w:pPr>
            <w:r w:rsidRPr="00105677">
              <w:rPr>
                <w:rFonts w:ascii="Times New Roman" w:eastAsia="Arial" w:hAnsi="Times New Roman"/>
                <w:lang w:eastAsia="ru-RU"/>
              </w:rPr>
              <w:t xml:space="preserve">Повышение информированности населения, своевременное поступление в МО больных с признаками ОНМК и ОКС. </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1737EC" w:rsidRDefault="00522810" w:rsidP="00522810">
            <w:pPr>
              <w:rPr>
                <w:rFonts w:ascii="Times New Roman" w:eastAsia="Arial" w:hAnsi="Times New Roman"/>
                <w:lang w:eastAsia="ru-RU"/>
              </w:rPr>
            </w:pPr>
            <w:r w:rsidRPr="001737EC">
              <w:rPr>
                <w:rFonts w:ascii="Times New Roman" w:eastAsia="Arial" w:hAnsi="Times New Roman"/>
                <w:lang w:eastAsia="ru-RU"/>
              </w:rPr>
              <w:t>6.</w:t>
            </w:r>
          </w:p>
        </w:tc>
        <w:tc>
          <w:tcPr>
            <w:tcW w:w="877" w:type="pct"/>
          </w:tcPr>
          <w:p w:rsidR="00522810" w:rsidRPr="001737EC" w:rsidRDefault="00522810" w:rsidP="00522810">
            <w:pPr>
              <w:rPr>
                <w:rFonts w:ascii="Times New Roman" w:eastAsia="Arial" w:hAnsi="Times New Roman"/>
                <w:lang w:eastAsia="ru-RU"/>
              </w:rPr>
            </w:pPr>
            <w:r w:rsidRPr="001737EC">
              <w:rPr>
                <w:rFonts w:ascii="Times New Roman" w:eastAsia="Arial" w:hAnsi="Times New Roman"/>
                <w:lang w:eastAsia="ru-RU"/>
              </w:rPr>
              <w:t>Ограничение продажи продуктов и напитков, содержащих повышенное количество трансжиров, насыщенных жиров и сахара с указанием способов межведомственного взаимодействия;</w:t>
            </w:r>
          </w:p>
        </w:tc>
        <w:tc>
          <w:tcPr>
            <w:tcW w:w="266" w:type="pct"/>
          </w:tcPr>
          <w:p w:rsidR="00522810" w:rsidRPr="001737EC" w:rsidRDefault="00522810" w:rsidP="00522810">
            <w:pPr>
              <w:rPr>
                <w:rFonts w:ascii="Times New Roman" w:eastAsia="Arial" w:hAnsi="Times New Roman"/>
                <w:lang w:eastAsia="ru-RU"/>
              </w:rPr>
            </w:pPr>
            <w:r w:rsidRPr="001737EC">
              <w:rPr>
                <w:rFonts w:ascii="Times New Roman" w:eastAsia="Arial" w:hAnsi="Times New Roman"/>
                <w:lang w:eastAsia="ru-RU"/>
              </w:rPr>
              <w:t>01.03.2021</w:t>
            </w:r>
          </w:p>
        </w:tc>
        <w:tc>
          <w:tcPr>
            <w:tcW w:w="282" w:type="pct"/>
          </w:tcPr>
          <w:p w:rsidR="00522810" w:rsidRPr="001737EC" w:rsidRDefault="00522810" w:rsidP="00522810">
            <w:pPr>
              <w:rPr>
                <w:rFonts w:ascii="Times New Roman" w:eastAsia="Arial" w:hAnsi="Times New Roman"/>
                <w:lang w:eastAsia="ru-RU"/>
              </w:rPr>
            </w:pPr>
            <w:r w:rsidRPr="001737EC">
              <w:rPr>
                <w:rFonts w:ascii="Times New Roman" w:eastAsia="Arial" w:hAnsi="Times New Roman"/>
                <w:lang w:eastAsia="ru-RU"/>
              </w:rPr>
              <w:t>31.12.2024</w:t>
            </w:r>
          </w:p>
        </w:tc>
        <w:tc>
          <w:tcPr>
            <w:tcW w:w="412" w:type="pct"/>
            <w:vAlign w:val="bottom"/>
          </w:tcPr>
          <w:p w:rsidR="00522810" w:rsidRPr="001737EC" w:rsidRDefault="00D81C24" w:rsidP="00522810">
            <w:pPr>
              <w:rPr>
                <w:rFonts w:ascii="Times New Roman" w:eastAsia="Arial" w:hAnsi="Times New Roman"/>
                <w:color w:val="000000"/>
                <w:lang w:eastAsia="ru-RU"/>
              </w:rPr>
            </w:pPr>
            <w:r w:rsidRPr="001737EC">
              <w:rPr>
                <w:rFonts w:ascii="Times New Roman" w:eastAsia="Arial" w:hAnsi="Times New Roman"/>
                <w:color w:val="000000"/>
                <w:lang w:eastAsia="ru-RU"/>
              </w:rPr>
              <w:t>МЗ Республики Тыва,</w:t>
            </w:r>
            <w:r w:rsidRPr="001737EC">
              <w:rPr>
                <w:rFonts w:ascii="Times New Roman" w:eastAsia="Arial" w:hAnsi="Times New Roman"/>
                <w:color w:val="000000"/>
                <w:lang w:eastAsia="ru-RU"/>
              </w:rPr>
              <w:br/>
              <w:t>МО Республики Тыва</w:t>
            </w:r>
            <w:r w:rsidR="00522810" w:rsidRPr="001737EC">
              <w:rPr>
                <w:rFonts w:ascii="Times New Roman" w:eastAsia="Arial" w:hAnsi="Times New Roman"/>
                <w:color w:val="000000"/>
                <w:lang w:eastAsia="ru-RU"/>
              </w:rPr>
              <w:t>, местные администрации, Роспотребнадзор</w:t>
            </w:r>
          </w:p>
        </w:tc>
        <w:tc>
          <w:tcPr>
            <w:tcW w:w="585" w:type="pct"/>
          </w:tcPr>
          <w:p w:rsidR="00522810" w:rsidRPr="001737EC" w:rsidRDefault="00522810" w:rsidP="00522810">
            <w:pPr>
              <w:rPr>
                <w:rFonts w:ascii="Times New Roman" w:eastAsia="Arial" w:hAnsi="Times New Roman"/>
                <w:lang w:eastAsia="ru-RU"/>
              </w:rPr>
            </w:pPr>
            <w:r w:rsidRPr="001737EC">
              <w:rPr>
                <w:rFonts w:ascii="Times New Roman" w:eastAsia="Arial" w:hAnsi="Times New Roman"/>
                <w:lang w:eastAsia="ru-RU"/>
              </w:rPr>
              <w:t>Издание местных приказов</w:t>
            </w:r>
          </w:p>
        </w:tc>
        <w:tc>
          <w:tcPr>
            <w:tcW w:w="524" w:type="pct"/>
          </w:tcPr>
          <w:p w:rsidR="00522810" w:rsidRPr="001737EC" w:rsidRDefault="00522810" w:rsidP="00522810">
            <w:pPr>
              <w:rPr>
                <w:rFonts w:ascii="Times New Roman" w:eastAsia="Arial" w:hAnsi="Times New Roman"/>
                <w:lang w:eastAsia="ru-RU"/>
              </w:rPr>
            </w:pPr>
            <w:r w:rsidRPr="001737EC">
              <w:rPr>
                <w:rFonts w:ascii="Times New Roman" w:eastAsia="Arial" w:hAnsi="Times New Roman"/>
                <w:lang w:eastAsia="ru-RU"/>
              </w:rPr>
              <w:t xml:space="preserve">Издание местных приказов </w:t>
            </w:r>
          </w:p>
        </w:tc>
        <w:tc>
          <w:tcPr>
            <w:tcW w:w="307" w:type="pct"/>
          </w:tcPr>
          <w:p w:rsidR="00522810" w:rsidRPr="001737EC" w:rsidRDefault="00522810" w:rsidP="00522810">
            <w:pPr>
              <w:rPr>
                <w:rFonts w:ascii="Times New Roman" w:eastAsia="Arial" w:hAnsi="Times New Roman"/>
                <w:lang w:eastAsia="ru-RU"/>
              </w:rPr>
            </w:pPr>
            <w:r w:rsidRPr="001737EC">
              <w:rPr>
                <w:rFonts w:ascii="Times New Roman" w:eastAsia="Arial" w:hAnsi="Times New Roman"/>
                <w:lang w:eastAsia="ru-RU"/>
              </w:rPr>
              <w:t xml:space="preserve">Ежегодно </w:t>
            </w:r>
          </w:p>
        </w:tc>
        <w:tc>
          <w:tcPr>
            <w:tcW w:w="487" w:type="pct"/>
            <w:gridSpan w:val="2"/>
          </w:tcPr>
          <w:p w:rsidR="00522810" w:rsidRPr="001737EC" w:rsidRDefault="00522810" w:rsidP="00522810">
            <w:pPr>
              <w:rPr>
                <w:rFonts w:ascii="Times New Roman" w:eastAsia="Arial" w:hAnsi="Times New Roman"/>
                <w:lang w:eastAsia="ru-RU"/>
              </w:rPr>
            </w:pPr>
          </w:p>
        </w:tc>
        <w:tc>
          <w:tcPr>
            <w:tcW w:w="488" w:type="pct"/>
          </w:tcPr>
          <w:p w:rsidR="00522810" w:rsidRPr="001737EC" w:rsidRDefault="00522810" w:rsidP="00522810">
            <w:pPr>
              <w:rPr>
                <w:rFonts w:ascii="Times New Roman" w:eastAsia="Arial" w:hAnsi="Times New Roman"/>
                <w:lang w:eastAsia="ru-RU"/>
              </w:rPr>
            </w:pPr>
            <w:r w:rsidRPr="001737EC">
              <w:rPr>
                <w:rFonts w:ascii="Times New Roman" w:eastAsia="Arial" w:hAnsi="Times New Roman"/>
                <w:lang w:eastAsia="ru-RU"/>
              </w:rPr>
              <w:t xml:space="preserve">Предупреждение гиперхолестеринемии, как фактора риска развития инсульта и инфаркта. </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7.</w:t>
            </w:r>
          </w:p>
        </w:tc>
        <w:tc>
          <w:tcPr>
            <w:tcW w:w="87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Пропаганда культа здоровья, как фундаментальной ценности жизни современного человека с привлечением различных общественных и волонтёрских организаций;</w:t>
            </w:r>
          </w:p>
        </w:tc>
        <w:tc>
          <w:tcPr>
            <w:tcW w:w="266"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01.03.2021</w:t>
            </w:r>
          </w:p>
        </w:tc>
        <w:tc>
          <w:tcPr>
            <w:tcW w:w="282"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31.12.2024</w:t>
            </w:r>
          </w:p>
        </w:tc>
        <w:tc>
          <w:tcPr>
            <w:tcW w:w="412" w:type="pct"/>
          </w:tcPr>
          <w:p w:rsidR="00522810" w:rsidRPr="004425E6" w:rsidRDefault="00D81C24" w:rsidP="004425E6">
            <w:pPr>
              <w:rPr>
                <w:rFonts w:ascii="Times New Roman" w:eastAsia="Arial" w:hAnsi="Times New Roman"/>
                <w:color w:val="000000"/>
                <w:lang w:eastAsia="ru-RU"/>
              </w:rPr>
            </w:pPr>
            <w:r w:rsidRPr="004425E6">
              <w:rPr>
                <w:rFonts w:ascii="Times New Roman" w:eastAsia="Arial" w:hAnsi="Times New Roman"/>
                <w:color w:val="000000"/>
                <w:lang w:eastAsia="ru-RU"/>
              </w:rPr>
              <w:t>МЗ Республики Тыва,</w:t>
            </w:r>
            <w:r w:rsidRPr="004425E6">
              <w:rPr>
                <w:rFonts w:ascii="Times New Roman" w:eastAsia="Arial" w:hAnsi="Times New Roman"/>
                <w:color w:val="000000"/>
                <w:lang w:eastAsia="ru-RU"/>
              </w:rPr>
              <w:br/>
              <w:t>МО Республики Тыва</w:t>
            </w:r>
          </w:p>
        </w:tc>
        <w:tc>
          <w:tcPr>
            <w:tcW w:w="585"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Отчет о выполнении</w:t>
            </w:r>
          </w:p>
        </w:tc>
        <w:tc>
          <w:tcPr>
            <w:tcW w:w="52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Распространение среди населения ЗОЖ</w:t>
            </w:r>
          </w:p>
        </w:tc>
        <w:tc>
          <w:tcPr>
            <w:tcW w:w="30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Ежегодно </w:t>
            </w:r>
          </w:p>
        </w:tc>
        <w:tc>
          <w:tcPr>
            <w:tcW w:w="487" w:type="pct"/>
            <w:gridSpan w:val="2"/>
          </w:tcPr>
          <w:p w:rsidR="00522810" w:rsidRPr="004425E6" w:rsidRDefault="00522810" w:rsidP="00522810">
            <w:pPr>
              <w:rPr>
                <w:rFonts w:ascii="Times New Roman" w:eastAsia="Arial" w:hAnsi="Times New Roman"/>
                <w:lang w:eastAsia="ru-RU"/>
              </w:rPr>
            </w:pPr>
          </w:p>
        </w:tc>
        <w:tc>
          <w:tcPr>
            <w:tcW w:w="488"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Увеличение количества лиц, занимающихся ЗОЖ. </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8.</w:t>
            </w:r>
          </w:p>
        </w:tc>
        <w:tc>
          <w:tcPr>
            <w:tcW w:w="87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Формирование спроса </w:t>
            </w:r>
            <w:r w:rsidRPr="004425E6">
              <w:rPr>
                <w:rFonts w:ascii="Times New Roman" w:eastAsia="Arial" w:hAnsi="Times New Roman"/>
                <w:lang w:eastAsia="ru-RU"/>
              </w:rPr>
              <w:lastRenderedPageBreak/>
              <w:t>общества на позитивный новостной фон в СМИ в тесном сотрудничестве с региональными информационными компаниями;</w:t>
            </w:r>
          </w:p>
        </w:tc>
        <w:tc>
          <w:tcPr>
            <w:tcW w:w="266"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lastRenderedPageBreak/>
              <w:t>01.03.</w:t>
            </w:r>
            <w:r w:rsidRPr="004425E6">
              <w:rPr>
                <w:rFonts w:ascii="Times New Roman" w:eastAsia="Arial" w:hAnsi="Times New Roman"/>
                <w:lang w:eastAsia="ru-RU"/>
              </w:rPr>
              <w:lastRenderedPageBreak/>
              <w:t>2021</w:t>
            </w:r>
          </w:p>
        </w:tc>
        <w:tc>
          <w:tcPr>
            <w:tcW w:w="282"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lastRenderedPageBreak/>
              <w:t>31.12.</w:t>
            </w:r>
            <w:r w:rsidRPr="004425E6">
              <w:rPr>
                <w:rFonts w:ascii="Times New Roman" w:eastAsia="Arial" w:hAnsi="Times New Roman"/>
                <w:lang w:eastAsia="ru-RU"/>
              </w:rPr>
              <w:lastRenderedPageBreak/>
              <w:t>2024</w:t>
            </w:r>
          </w:p>
        </w:tc>
        <w:tc>
          <w:tcPr>
            <w:tcW w:w="412" w:type="pct"/>
            <w:vAlign w:val="bottom"/>
          </w:tcPr>
          <w:p w:rsidR="00522810" w:rsidRPr="004425E6" w:rsidRDefault="00D81C24" w:rsidP="00522810">
            <w:pPr>
              <w:rPr>
                <w:rFonts w:ascii="Times New Roman" w:eastAsia="Arial" w:hAnsi="Times New Roman"/>
                <w:color w:val="000000"/>
                <w:lang w:eastAsia="ru-RU"/>
              </w:rPr>
            </w:pPr>
            <w:r w:rsidRPr="004425E6">
              <w:rPr>
                <w:rFonts w:ascii="Times New Roman" w:eastAsia="Arial" w:hAnsi="Times New Roman"/>
                <w:color w:val="000000"/>
                <w:lang w:eastAsia="ru-RU"/>
              </w:rPr>
              <w:lastRenderedPageBreak/>
              <w:t xml:space="preserve">МЗ </w:t>
            </w:r>
            <w:r w:rsidRPr="004425E6">
              <w:rPr>
                <w:rFonts w:ascii="Times New Roman" w:eastAsia="Arial" w:hAnsi="Times New Roman"/>
                <w:color w:val="000000"/>
                <w:lang w:eastAsia="ru-RU"/>
              </w:rPr>
              <w:lastRenderedPageBreak/>
              <w:t>Республики Тыва,</w:t>
            </w:r>
            <w:r w:rsidRPr="004425E6">
              <w:rPr>
                <w:rFonts w:ascii="Times New Roman" w:eastAsia="Arial" w:hAnsi="Times New Roman"/>
                <w:color w:val="000000"/>
                <w:lang w:eastAsia="ru-RU"/>
              </w:rPr>
              <w:br/>
              <w:t>МО Республики Тыва</w:t>
            </w:r>
            <w:r w:rsidR="00522810" w:rsidRPr="004425E6">
              <w:rPr>
                <w:rFonts w:ascii="Times New Roman" w:eastAsia="Arial" w:hAnsi="Times New Roman"/>
                <w:color w:val="000000"/>
                <w:lang w:eastAsia="ru-RU"/>
              </w:rPr>
              <w:t>, телевидение, радио</w:t>
            </w:r>
          </w:p>
        </w:tc>
        <w:tc>
          <w:tcPr>
            <w:tcW w:w="585" w:type="pct"/>
          </w:tcPr>
          <w:p w:rsidR="00522810" w:rsidRPr="004425E6" w:rsidRDefault="00522810" w:rsidP="00522810">
            <w:pPr>
              <w:rPr>
                <w:rFonts w:ascii="Times New Roman" w:eastAsia="Arial" w:hAnsi="Times New Roman"/>
                <w:lang w:eastAsia="ru-RU"/>
              </w:rPr>
            </w:pPr>
          </w:p>
        </w:tc>
        <w:tc>
          <w:tcPr>
            <w:tcW w:w="524" w:type="pct"/>
          </w:tcPr>
          <w:p w:rsidR="00522810" w:rsidRPr="004425E6" w:rsidRDefault="00522810" w:rsidP="00522810">
            <w:pPr>
              <w:rPr>
                <w:rFonts w:ascii="Times New Roman" w:eastAsia="Arial" w:hAnsi="Times New Roman"/>
                <w:lang w:eastAsia="ru-RU"/>
              </w:rPr>
            </w:pPr>
          </w:p>
        </w:tc>
        <w:tc>
          <w:tcPr>
            <w:tcW w:w="307" w:type="pct"/>
          </w:tcPr>
          <w:p w:rsidR="00522810" w:rsidRPr="004425E6" w:rsidRDefault="00522810" w:rsidP="00522810">
            <w:pPr>
              <w:rPr>
                <w:rFonts w:ascii="Times New Roman" w:eastAsia="Arial" w:hAnsi="Times New Roman"/>
                <w:lang w:eastAsia="ru-RU"/>
              </w:rPr>
            </w:pPr>
          </w:p>
        </w:tc>
        <w:tc>
          <w:tcPr>
            <w:tcW w:w="487" w:type="pct"/>
            <w:gridSpan w:val="2"/>
          </w:tcPr>
          <w:p w:rsidR="00522810" w:rsidRPr="004425E6" w:rsidRDefault="00522810" w:rsidP="00522810">
            <w:pPr>
              <w:rPr>
                <w:rFonts w:ascii="Times New Roman" w:eastAsia="Arial" w:hAnsi="Times New Roman"/>
                <w:lang w:eastAsia="ru-RU"/>
              </w:rPr>
            </w:pPr>
          </w:p>
        </w:tc>
        <w:tc>
          <w:tcPr>
            <w:tcW w:w="488"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Увеличение </w:t>
            </w:r>
            <w:r w:rsidRPr="004425E6">
              <w:rPr>
                <w:rFonts w:ascii="Times New Roman" w:eastAsia="Arial" w:hAnsi="Times New Roman"/>
                <w:lang w:eastAsia="ru-RU"/>
              </w:rPr>
              <w:lastRenderedPageBreak/>
              <w:t xml:space="preserve">количества лиц, имеющих позитивный к жизни настрой. </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9.</w:t>
            </w:r>
          </w:p>
        </w:tc>
        <w:tc>
          <w:tcPr>
            <w:tcW w:w="87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Анализ эффективности реализованных мер по снижению распространенности ФР и заключение о целесообразности продолжения реализации запланированных мероприятий или необходимости их пересмотра. </w:t>
            </w:r>
          </w:p>
        </w:tc>
        <w:tc>
          <w:tcPr>
            <w:tcW w:w="266"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01.03.2021</w:t>
            </w:r>
          </w:p>
        </w:tc>
        <w:tc>
          <w:tcPr>
            <w:tcW w:w="282"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31.12.2024</w:t>
            </w:r>
          </w:p>
        </w:tc>
        <w:tc>
          <w:tcPr>
            <w:tcW w:w="412" w:type="pct"/>
          </w:tcPr>
          <w:p w:rsidR="00522810" w:rsidRPr="004425E6" w:rsidRDefault="00D81C24" w:rsidP="004425E6">
            <w:pPr>
              <w:rPr>
                <w:rFonts w:ascii="Times New Roman" w:eastAsia="Arial" w:hAnsi="Times New Roman"/>
                <w:color w:val="000000"/>
                <w:lang w:eastAsia="ru-RU"/>
              </w:rPr>
            </w:pPr>
            <w:r w:rsidRPr="004425E6">
              <w:rPr>
                <w:rFonts w:ascii="Times New Roman" w:eastAsia="Arial" w:hAnsi="Times New Roman"/>
                <w:color w:val="000000"/>
                <w:lang w:eastAsia="ru-RU"/>
              </w:rPr>
              <w:t>МЗ Республики Тыва,</w:t>
            </w:r>
            <w:r w:rsidRPr="004425E6">
              <w:rPr>
                <w:rFonts w:ascii="Times New Roman" w:eastAsia="Arial" w:hAnsi="Times New Roman"/>
                <w:color w:val="000000"/>
                <w:lang w:eastAsia="ru-RU"/>
              </w:rPr>
              <w:br/>
              <w:t>МО Республики Тыва</w:t>
            </w:r>
          </w:p>
        </w:tc>
        <w:tc>
          <w:tcPr>
            <w:tcW w:w="585"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Протокол о проведении анализа</w:t>
            </w:r>
          </w:p>
        </w:tc>
        <w:tc>
          <w:tcPr>
            <w:tcW w:w="52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Проведение анализа </w:t>
            </w:r>
          </w:p>
        </w:tc>
        <w:tc>
          <w:tcPr>
            <w:tcW w:w="30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Ежегодно </w:t>
            </w:r>
          </w:p>
        </w:tc>
        <w:tc>
          <w:tcPr>
            <w:tcW w:w="487" w:type="pct"/>
            <w:gridSpan w:val="2"/>
          </w:tcPr>
          <w:p w:rsidR="00522810" w:rsidRPr="004425E6" w:rsidRDefault="00522810" w:rsidP="00522810">
            <w:pPr>
              <w:rPr>
                <w:rFonts w:ascii="Times New Roman" w:eastAsia="Arial" w:hAnsi="Times New Roman"/>
                <w:lang w:eastAsia="ru-RU"/>
              </w:rPr>
            </w:pPr>
          </w:p>
        </w:tc>
        <w:tc>
          <w:tcPr>
            <w:tcW w:w="488"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Анализ о проведенных мерах с заключением об эффективности реализации тех или иных мер</w:t>
            </w:r>
          </w:p>
        </w:tc>
      </w:tr>
      <w:tr w:rsidR="006D4ADB" w:rsidRPr="00734D0E" w:rsidTr="008E4A6D">
        <w:tc>
          <w:tcPr>
            <w:tcW w:w="588" w:type="pct"/>
            <w:vMerge w:val="restart"/>
          </w:tcPr>
          <w:p w:rsidR="00522810" w:rsidRPr="004425E6" w:rsidRDefault="00522810" w:rsidP="00522810">
            <w:pPr>
              <w:rPr>
                <w:rFonts w:ascii="Times New Roman" w:eastAsia="Arial" w:hAnsi="Times New Roman"/>
                <w:b/>
                <w:lang w:eastAsia="ru-RU"/>
              </w:rPr>
            </w:pPr>
            <w:r w:rsidRPr="004425E6">
              <w:rPr>
                <w:rFonts w:ascii="Times New Roman" w:eastAsia="Arial" w:hAnsi="Times New Roman"/>
                <w:b/>
                <w:lang w:eastAsia="ru-RU"/>
              </w:rPr>
              <w:t>Комплекс мер, направленный на совершенствование оказания первичной медико-санитарной помощи при сердечно-сосудистых заболеваниях</w:t>
            </w:r>
          </w:p>
        </w:tc>
        <w:tc>
          <w:tcPr>
            <w:tcW w:w="18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1.</w:t>
            </w:r>
          </w:p>
        </w:tc>
        <w:tc>
          <w:tcPr>
            <w:tcW w:w="87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Разработка и внедрение программы мероприятий по профилактике ССЗ на территории Республики Тыва с ориентиром на выявление и коррекцию основных ФР развития ССЗ с использованием имеющихся и расширением возможностей Центров здоровья и отделений медицинской профилактики;</w:t>
            </w:r>
          </w:p>
        </w:tc>
        <w:tc>
          <w:tcPr>
            <w:tcW w:w="266" w:type="pct"/>
            <w:vAlign w:val="center"/>
          </w:tcPr>
          <w:p w:rsidR="00522810" w:rsidRPr="004425E6" w:rsidRDefault="00522810" w:rsidP="00522810">
            <w:pPr>
              <w:jc w:val="right"/>
              <w:rPr>
                <w:rFonts w:ascii="Times New Roman" w:eastAsia="Arial" w:hAnsi="Times New Roman"/>
                <w:color w:val="000000"/>
                <w:lang w:eastAsia="ru-RU"/>
              </w:rPr>
            </w:pPr>
            <w:r w:rsidRPr="004425E6">
              <w:rPr>
                <w:rFonts w:ascii="Times New Roman" w:eastAsia="Arial" w:hAnsi="Times New Roman"/>
                <w:color w:val="000000"/>
                <w:lang w:eastAsia="ru-RU"/>
              </w:rPr>
              <w:t>01.03.2021</w:t>
            </w:r>
          </w:p>
        </w:tc>
        <w:tc>
          <w:tcPr>
            <w:tcW w:w="282" w:type="pct"/>
            <w:vAlign w:val="center"/>
          </w:tcPr>
          <w:p w:rsidR="00522810" w:rsidRPr="004425E6" w:rsidRDefault="00522810" w:rsidP="00522810">
            <w:pPr>
              <w:jc w:val="right"/>
              <w:rPr>
                <w:rFonts w:ascii="Times New Roman" w:eastAsia="Arial" w:hAnsi="Times New Roman"/>
                <w:color w:val="000000"/>
                <w:lang w:eastAsia="ru-RU"/>
              </w:rPr>
            </w:pPr>
            <w:r w:rsidRPr="004425E6">
              <w:rPr>
                <w:rFonts w:ascii="Times New Roman" w:eastAsia="Arial" w:hAnsi="Times New Roman"/>
                <w:color w:val="000000"/>
                <w:lang w:eastAsia="ru-RU"/>
              </w:rPr>
              <w:t>31.12.2024</w:t>
            </w:r>
          </w:p>
        </w:tc>
        <w:tc>
          <w:tcPr>
            <w:tcW w:w="412" w:type="pct"/>
          </w:tcPr>
          <w:p w:rsidR="00522810" w:rsidRPr="004425E6" w:rsidRDefault="00D81C24" w:rsidP="004425E6">
            <w:pPr>
              <w:rPr>
                <w:rFonts w:ascii="Times New Roman" w:eastAsia="Arial" w:hAnsi="Times New Roman"/>
                <w:color w:val="000000"/>
                <w:lang w:eastAsia="ru-RU"/>
              </w:rPr>
            </w:pPr>
            <w:r w:rsidRPr="004425E6">
              <w:rPr>
                <w:rFonts w:ascii="Times New Roman" w:eastAsia="Arial" w:hAnsi="Times New Roman"/>
                <w:color w:val="000000"/>
                <w:lang w:eastAsia="ru-RU"/>
              </w:rPr>
              <w:t>МЗ Республики Тыва,</w:t>
            </w:r>
            <w:r w:rsidRPr="004425E6">
              <w:rPr>
                <w:rFonts w:ascii="Times New Roman" w:eastAsia="Arial" w:hAnsi="Times New Roman"/>
                <w:color w:val="000000"/>
                <w:lang w:eastAsia="ru-RU"/>
              </w:rPr>
              <w:br/>
              <w:t>МО Республики Тыва</w:t>
            </w:r>
          </w:p>
        </w:tc>
        <w:tc>
          <w:tcPr>
            <w:tcW w:w="585"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Разработка программы мероприятий по профилактике ССЗ</w:t>
            </w:r>
          </w:p>
        </w:tc>
        <w:tc>
          <w:tcPr>
            <w:tcW w:w="52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Разработка и внедрение программы мероприятий по профилактике ССЗ</w:t>
            </w:r>
          </w:p>
        </w:tc>
        <w:tc>
          <w:tcPr>
            <w:tcW w:w="30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В течение 2021 года</w:t>
            </w:r>
          </w:p>
        </w:tc>
        <w:tc>
          <w:tcPr>
            <w:tcW w:w="487" w:type="pct"/>
            <w:gridSpan w:val="2"/>
          </w:tcPr>
          <w:p w:rsidR="00522810" w:rsidRPr="004425E6" w:rsidRDefault="00522810" w:rsidP="00522810">
            <w:pPr>
              <w:rPr>
                <w:rFonts w:ascii="Times New Roman" w:eastAsia="Arial" w:hAnsi="Times New Roman"/>
                <w:lang w:eastAsia="ru-RU"/>
              </w:rPr>
            </w:pPr>
          </w:p>
        </w:tc>
        <w:tc>
          <w:tcPr>
            <w:tcW w:w="488"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Разработка программы мероприятий по профилактике ССЗ</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2.</w:t>
            </w:r>
          </w:p>
        </w:tc>
        <w:tc>
          <w:tcPr>
            <w:tcW w:w="87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Профилактика ССЗ в </w:t>
            </w:r>
            <w:r w:rsidRPr="004425E6">
              <w:rPr>
                <w:rFonts w:ascii="Times New Roman" w:eastAsia="Arial" w:hAnsi="Times New Roman"/>
                <w:lang w:eastAsia="ru-RU"/>
              </w:rPr>
              <w:lastRenderedPageBreak/>
              <w:t>группах повышенного риска: лица с наследственной предрасположенностью к ССЗ (с использованием клинико-генеалогического и синдромологического методов), лица, перенесшие сильный эмоциональный стресс с последующей длительной депрессией, лица, злоупотребляющие табаком, лица с избыточной массой тела, с сахарным диабетом, с повышенным уровнем холестерина, с ФП, а также лица старше 50 лет. Выделять группы риска через анкетирование при проведении медосмотров.</w:t>
            </w:r>
          </w:p>
        </w:tc>
        <w:tc>
          <w:tcPr>
            <w:tcW w:w="266" w:type="pct"/>
            <w:vAlign w:val="center"/>
          </w:tcPr>
          <w:p w:rsidR="00522810" w:rsidRPr="004425E6" w:rsidRDefault="00522810" w:rsidP="00522810">
            <w:pPr>
              <w:jc w:val="right"/>
              <w:rPr>
                <w:rFonts w:ascii="Times New Roman" w:eastAsia="Arial" w:hAnsi="Times New Roman"/>
                <w:color w:val="000000"/>
                <w:lang w:eastAsia="ru-RU"/>
              </w:rPr>
            </w:pPr>
            <w:r w:rsidRPr="004425E6">
              <w:rPr>
                <w:rFonts w:ascii="Times New Roman" w:eastAsia="Arial" w:hAnsi="Times New Roman"/>
                <w:color w:val="000000"/>
                <w:lang w:eastAsia="ru-RU"/>
              </w:rPr>
              <w:lastRenderedPageBreak/>
              <w:t>01.03.</w:t>
            </w:r>
            <w:r w:rsidRPr="004425E6">
              <w:rPr>
                <w:rFonts w:ascii="Times New Roman" w:eastAsia="Arial" w:hAnsi="Times New Roman"/>
                <w:color w:val="000000"/>
                <w:lang w:eastAsia="ru-RU"/>
              </w:rPr>
              <w:lastRenderedPageBreak/>
              <w:t>2021</w:t>
            </w:r>
          </w:p>
        </w:tc>
        <w:tc>
          <w:tcPr>
            <w:tcW w:w="282" w:type="pct"/>
            <w:vAlign w:val="center"/>
          </w:tcPr>
          <w:p w:rsidR="00522810" w:rsidRPr="004425E6" w:rsidRDefault="00522810" w:rsidP="00522810">
            <w:pPr>
              <w:jc w:val="right"/>
              <w:rPr>
                <w:rFonts w:ascii="Times New Roman" w:eastAsia="Arial" w:hAnsi="Times New Roman"/>
                <w:color w:val="000000"/>
                <w:lang w:eastAsia="ru-RU"/>
              </w:rPr>
            </w:pPr>
            <w:r w:rsidRPr="004425E6">
              <w:rPr>
                <w:rFonts w:ascii="Times New Roman" w:eastAsia="Arial" w:hAnsi="Times New Roman"/>
                <w:color w:val="000000"/>
                <w:lang w:eastAsia="ru-RU"/>
              </w:rPr>
              <w:lastRenderedPageBreak/>
              <w:t>31.12.</w:t>
            </w:r>
            <w:r w:rsidRPr="004425E6">
              <w:rPr>
                <w:rFonts w:ascii="Times New Roman" w:eastAsia="Arial" w:hAnsi="Times New Roman"/>
                <w:color w:val="000000"/>
                <w:lang w:eastAsia="ru-RU"/>
              </w:rPr>
              <w:lastRenderedPageBreak/>
              <w:t>2024</w:t>
            </w:r>
          </w:p>
        </w:tc>
        <w:tc>
          <w:tcPr>
            <w:tcW w:w="412" w:type="pct"/>
            <w:vAlign w:val="bottom"/>
          </w:tcPr>
          <w:p w:rsidR="00522810" w:rsidRPr="004425E6" w:rsidRDefault="00D81C24" w:rsidP="00522810">
            <w:pPr>
              <w:rPr>
                <w:rFonts w:ascii="Times New Roman" w:eastAsia="Arial" w:hAnsi="Times New Roman"/>
                <w:color w:val="000000"/>
                <w:lang w:eastAsia="ru-RU"/>
              </w:rPr>
            </w:pPr>
            <w:r w:rsidRPr="004425E6">
              <w:rPr>
                <w:rFonts w:ascii="Times New Roman" w:eastAsia="Arial" w:hAnsi="Times New Roman"/>
                <w:color w:val="000000"/>
                <w:lang w:eastAsia="ru-RU"/>
              </w:rPr>
              <w:lastRenderedPageBreak/>
              <w:t xml:space="preserve">МЗ </w:t>
            </w:r>
            <w:r w:rsidRPr="004425E6">
              <w:rPr>
                <w:rFonts w:ascii="Times New Roman" w:eastAsia="Arial" w:hAnsi="Times New Roman"/>
                <w:color w:val="000000"/>
                <w:lang w:eastAsia="ru-RU"/>
              </w:rPr>
              <w:lastRenderedPageBreak/>
              <w:t>Республики Тыва,</w:t>
            </w:r>
            <w:r w:rsidRPr="004425E6">
              <w:rPr>
                <w:rFonts w:ascii="Times New Roman" w:eastAsia="Arial" w:hAnsi="Times New Roman"/>
                <w:color w:val="000000"/>
                <w:lang w:eastAsia="ru-RU"/>
              </w:rPr>
              <w:br/>
              <w:t>МО Республики Тыва</w:t>
            </w:r>
          </w:p>
        </w:tc>
        <w:tc>
          <w:tcPr>
            <w:tcW w:w="585"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lastRenderedPageBreak/>
              <w:t xml:space="preserve">Проведение </w:t>
            </w:r>
            <w:r w:rsidRPr="004425E6">
              <w:rPr>
                <w:rFonts w:ascii="Times New Roman" w:eastAsia="Arial" w:hAnsi="Times New Roman"/>
                <w:lang w:eastAsia="ru-RU"/>
              </w:rPr>
              <w:lastRenderedPageBreak/>
              <w:t>анкетирования с выявлением лиц с наследственной предрасположенностью</w:t>
            </w:r>
          </w:p>
        </w:tc>
        <w:tc>
          <w:tcPr>
            <w:tcW w:w="52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lastRenderedPageBreak/>
              <w:t xml:space="preserve">Разработка </w:t>
            </w:r>
            <w:r w:rsidRPr="004425E6">
              <w:rPr>
                <w:rFonts w:ascii="Times New Roman" w:eastAsia="Arial" w:hAnsi="Times New Roman"/>
                <w:lang w:eastAsia="ru-RU"/>
              </w:rPr>
              <w:lastRenderedPageBreak/>
              <w:t>анкет</w:t>
            </w:r>
          </w:p>
        </w:tc>
        <w:tc>
          <w:tcPr>
            <w:tcW w:w="30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lastRenderedPageBreak/>
              <w:t xml:space="preserve">В </w:t>
            </w:r>
            <w:r w:rsidRPr="004425E6">
              <w:rPr>
                <w:rFonts w:ascii="Times New Roman" w:eastAsia="Arial" w:hAnsi="Times New Roman"/>
                <w:lang w:eastAsia="ru-RU"/>
              </w:rPr>
              <w:lastRenderedPageBreak/>
              <w:t>течение 2022 года</w:t>
            </w:r>
          </w:p>
        </w:tc>
        <w:tc>
          <w:tcPr>
            <w:tcW w:w="487" w:type="pct"/>
            <w:gridSpan w:val="2"/>
          </w:tcPr>
          <w:p w:rsidR="00522810" w:rsidRPr="004425E6" w:rsidRDefault="00522810" w:rsidP="00522810">
            <w:pPr>
              <w:rPr>
                <w:rFonts w:ascii="Times New Roman" w:eastAsia="Arial" w:hAnsi="Times New Roman"/>
                <w:lang w:eastAsia="ru-RU"/>
              </w:rPr>
            </w:pPr>
          </w:p>
        </w:tc>
        <w:tc>
          <w:tcPr>
            <w:tcW w:w="488"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Проведение </w:t>
            </w:r>
            <w:r w:rsidRPr="004425E6">
              <w:rPr>
                <w:rFonts w:ascii="Times New Roman" w:eastAsia="Arial" w:hAnsi="Times New Roman"/>
                <w:lang w:eastAsia="ru-RU"/>
              </w:rPr>
              <w:lastRenderedPageBreak/>
              <w:t>анкетирования с выявлением лиц с наследственной предрасположенностью</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3.</w:t>
            </w:r>
          </w:p>
        </w:tc>
        <w:tc>
          <w:tcPr>
            <w:tcW w:w="87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Размещение объявлений в медицинских учреждениях о возможности пройти диспансеризацию и другие виды профосмотров;</w:t>
            </w:r>
          </w:p>
        </w:tc>
        <w:tc>
          <w:tcPr>
            <w:tcW w:w="266" w:type="pct"/>
          </w:tcPr>
          <w:p w:rsidR="00522810" w:rsidRPr="004425E6" w:rsidRDefault="00522810" w:rsidP="006725F2">
            <w:pPr>
              <w:rPr>
                <w:rFonts w:ascii="Times New Roman" w:eastAsia="Arial" w:hAnsi="Times New Roman"/>
                <w:color w:val="000000"/>
                <w:lang w:eastAsia="ru-RU"/>
              </w:rPr>
            </w:pPr>
            <w:r w:rsidRPr="004425E6">
              <w:rPr>
                <w:rFonts w:ascii="Times New Roman" w:eastAsia="Arial" w:hAnsi="Times New Roman"/>
                <w:color w:val="000000"/>
                <w:lang w:eastAsia="ru-RU"/>
              </w:rPr>
              <w:t>01.03.2021</w:t>
            </w:r>
          </w:p>
        </w:tc>
        <w:tc>
          <w:tcPr>
            <w:tcW w:w="282" w:type="pct"/>
          </w:tcPr>
          <w:p w:rsidR="00522810" w:rsidRPr="004425E6" w:rsidRDefault="00522810" w:rsidP="006725F2">
            <w:pPr>
              <w:rPr>
                <w:rFonts w:ascii="Times New Roman" w:eastAsia="Arial" w:hAnsi="Times New Roman"/>
                <w:color w:val="000000"/>
                <w:lang w:eastAsia="ru-RU"/>
              </w:rPr>
            </w:pPr>
            <w:r w:rsidRPr="004425E6">
              <w:rPr>
                <w:rFonts w:ascii="Times New Roman" w:eastAsia="Arial" w:hAnsi="Times New Roman"/>
                <w:color w:val="000000"/>
                <w:lang w:eastAsia="ru-RU"/>
              </w:rPr>
              <w:t>31.12.2024</w:t>
            </w:r>
          </w:p>
        </w:tc>
        <w:tc>
          <w:tcPr>
            <w:tcW w:w="412" w:type="pct"/>
          </w:tcPr>
          <w:p w:rsidR="00522810" w:rsidRPr="004425E6" w:rsidRDefault="00D81C24" w:rsidP="004425E6">
            <w:pPr>
              <w:rPr>
                <w:rFonts w:ascii="Times New Roman" w:eastAsia="Arial" w:hAnsi="Times New Roman"/>
                <w:color w:val="000000"/>
                <w:lang w:eastAsia="ru-RU"/>
              </w:rPr>
            </w:pPr>
            <w:r w:rsidRPr="004425E6">
              <w:rPr>
                <w:rFonts w:ascii="Times New Roman" w:eastAsia="Arial" w:hAnsi="Times New Roman"/>
                <w:color w:val="000000"/>
                <w:lang w:eastAsia="ru-RU"/>
              </w:rPr>
              <w:t>МЗ Республики Тыва,</w:t>
            </w:r>
            <w:r w:rsidRPr="004425E6">
              <w:rPr>
                <w:rFonts w:ascii="Times New Roman" w:eastAsia="Arial" w:hAnsi="Times New Roman"/>
                <w:color w:val="000000"/>
                <w:lang w:eastAsia="ru-RU"/>
              </w:rPr>
              <w:br/>
              <w:t>МО Республики Тыва</w:t>
            </w:r>
          </w:p>
        </w:tc>
        <w:tc>
          <w:tcPr>
            <w:tcW w:w="585"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Размещение объявлений в медицинских учреждениях о возможности пройти диспансеризацию и другие виды профосмотров;</w:t>
            </w:r>
          </w:p>
        </w:tc>
        <w:tc>
          <w:tcPr>
            <w:tcW w:w="524"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Размещение объявлений в медицинских учреждениях о возможности пройти диспансеризацию и другие виды </w:t>
            </w:r>
            <w:r w:rsidRPr="004425E6">
              <w:rPr>
                <w:rFonts w:ascii="Times New Roman" w:eastAsia="Arial" w:hAnsi="Times New Roman"/>
                <w:lang w:eastAsia="ru-RU"/>
              </w:rPr>
              <w:lastRenderedPageBreak/>
              <w:t>профосмотров;</w:t>
            </w:r>
          </w:p>
        </w:tc>
        <w:tc>
          <w:tcPr>
            <w:tcW w:w="307"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lastRenderedPageBreak/>
              <w:t xml:space="preserve">Ежегодно </w:t>
            </w:r>
          </w:p>
        </w:tc>
        <w:tc>
          <w:tcPr>
            <w:tcW w:w="487" w:type="pct"/>
            <w:gridSpan w:val="2"/>
          </w:tcPr>
          <w:p w:rsidR="00522810" w:rsidRPr="004425E6" w:rsidRDefault="00522810" w:rsidP="00522810">
            <w:pPr>
              <w:rPr>
                <w:rFonts w:ascii="Times New Roman" w:eastAsia="Arial" w:hAnsi="Times New Roman"/>
                <w:lang w:eastAsia="ru-RU"/>
              </w:rPr>
            </w:pPr>
          </w:p>
        </w:tc>
        <w:tc>
          <w:tcPr>
            <w:tcW w:w="488" w:type="pct"/>
          </w:tcPr>
          <w:p w:rsidR="00522810" w:rsidRPr="004425E6" w:rsidRDefault="00522810" w:rsidP="00522810">
            <w:pPr>
              <w:rPr>
                <w:rFonts w:ascii="Times New Roman" w:eastAsia="Arial" w:hAnsi="Times New Roman"/>
                <w:lang w:eastAsia="ru-RU"/>
              </w:rPr>
            </w:pPr>
            <w:r w:rsidRPr="004425E6">
              <w:rPr>
                <w:rFonts w:ascii="Times New Roman" w:eastAsia="Arial" w:hAnsi="Times New Roman"/>
                <w:lang w:eastAsia="ru-RU"/>
              </w:rPr>
              <w:t xml:space="preserve">Размещение объявлений в медицинских учреждениях о возможности пройти диспансеризацию и другие виды </w:t>
            </w:r>
            <w:r w:rsidRPr="004425E6">
              <w:rPr>
                <w:rFonts w:ascii="Times New Roman" w:eastAsia="Arial" w:hAnsi="Times New Roman"/>
                <w:lang w:eastAsia="ru-RU"/>
              </w:rPr>
              <w:lastRenderedPageBreak/>
              <w:t>профосмотров</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4.</w:t>
            </w:r>
          </w:p>
        </w:tc>
        <w:tc>
          <w:tcPr>
            <w:tcW w:w="877"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Просветительская и воспитательная работа среди населения при активном использовании СМИ в пропаганде ЗОЖ:</w:t>
            </w:r>
          </w:p>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создание, тиражирование и распространение информационных материалов, буклетов, листовок, брошюр по профилактике и раннему выявлению ССЗ;</w:t>
            </w:r>
          </w:p>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размещение плакатов о ФР ССЗ;</w:t>
            </w:r>
          </w:p>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выступление на радио, местном телевидении;</w:t>
            </w:r>
          </w:p>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xml:space="preserve">- разработка и реализация лекторских программ мероприятий в целевых аудиториях и проектов по пропаганде ЗОЖ и первичной профилактике ССЗ в целях образования и обучения не только медработников, но и специалистов социальной сферы, педагогов, работников культуры; </w:t>
            </w:r>
          </w:p>
        </w:tc>
        <w:tc>
          <w:tcPr>
            <w:tcW w:w="266" w:type="pct"/>
          </w:tcPr>
          <w:p w:rsidR="00522810" w:rsidRPr="006725F2" w:rsidRDefault="00522810" w:rsidP="006725F2">
            <w:pPr>
              <w:rPr>
                <w:rFonts w:ascii="Times New Roman" w:eastAsia="Arial" w:hAnsi="Times New Roman"/>
                <w:color w:val="000000"/>
                <w:lang w:eastAsia="ru-RU"/>
              </w:rPr>
            </w:pPr>
            <w:r w:rsidRPr="006725F2">
              <w:rPr>
                <w:rFonts w:ascii="Times New Roman" w:eastAsia="Arial" w:hAnsi="Times New Roman"/>
                <w:color w:val="000000"/>
                <w:lang w:eastAsia="ru-RU"/>
              </w:rPr>
              <w:t>01.03.2021</w:t>
            </w:r>
          </w:p>
        </w:tc>
        <w:tc>
          <w:tcPr>
            <w:tcW w:w="282" w:type="pct"/>
          </w:tcPr>
          <w:p w:rsidR="00522810" w:rsidRPr="006725F2" w:rsidRDefault="00522810" w:rsidP="006725F2">
            <w:pPr>
              <w:rPr>
                <w:rFonts w:ascii="Times New Roman" w:eastAsia="Arial" w:hAnsi="Times New Roman"/>
                <w:color w:val="000000"/>
                <w:lang w:eastAsia="ru-RU"/>
              </w:rPr>
            </w:pPr>
            <w:r w:rsidRPr="006725F2">
              <w:rPr>
                <w:rFonts w:ascii="Times New Roman" w:eastAsia="Arial" w:hAnsi="Times New Roman"/>
                <w:color w:val="000000"/>
                <w:lang w:eastAsia="ru-RU"/>
              </w:rPr>
              <w:t>31.12.2024</w:t>
            </w:r>
          </w:p>
        </w:tc>
        <w:tc>
          <w:tcPr>
            <w:tcW w:w="412" w:type="pct"/>
          </w:tcPr>
          <w:p w:rsidR="00522810" w:rsidRPr="006725F2" w:rsidRDefault="00D81C24" w:rsidP="006725F2">
            <w:pPr>
              <w:rPr>
                <w:rFonts w:ascii="Times New Roman" w:eastAsia="Arial" w:hAnsi="Times New Roman"/>
                <w:color w:val="000000"/>
                <w:lang w:eastAsia="ru-RU"/>
              </w:rPr>
            </w:pPr>
            <w:r w:rsidRPr="006725F2">
              <w:rPr>
                <w:rFonts w:ascii="Times New Roman" w:eastAsia="Arial" w:hAnsi="Times New Roman"/>
                <w:color w:val="000000"/>
                <w:lang w:eastAsia="ru-RU"/>
              </w:rPr>
              <w:t>МЗ Республики Тыва,</w:t>
            </w:r>
            <w:r w:rsidRPr="006725F2">
              <w:rPr>
                <w:rFonts w:ascii="Times New Roman" w:eastAsia="Arial" w:hAnsi="Times New Roman"/>
                <w:color w:val="000000"/>
                <w:lang w:eastAsia="ru-RU"/>
              </w:rPr>
              <w:br/>
              <w:t>МО Республики Тыва</w:t>
            </w:r>
          </w:p>
        </w:tc>
        <w:tc>
          <w:tcPr>
            <w:tcW w:w="585"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xml:space="preserve">Отчет о выполнении мероприятий  </w:t>
            </w:r>
          </w:p>
        </w:tc>
        <w:tc>
          <w:tcPr>
            <w:tcW w:w="524"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Увеличение количества лиц, знающих ФР БСК</w:t>
            </w:r>
          </w:p>
        </w:tc>
        <w:tc>
          <w:tcPr>
            <w:tcW w:w="307"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xml:space="preserve">Ежегодно </w:t>
            </w:r>
          </w:p>
        </w:tc>
        <w:tc>
          <w:tcPr>
            <w:tcW w:w="487" w:type="pct"/>
            <w:gridSpan w:val="2"/>
          </w:tcPr>
          <w:p w:rsidR="00522810" w:rsidRPr="006725F2" w:rsidRDefault="00522810" w:rsidP="00522810">
            <w:pPr>
              <w:rPr>
                <w:rFonts w:ascii="Times New Roman" w:eastAsia="Arial" w:hAnsi="Times New Roman"/>
                <w:lang w:eastAsia="ru-RU"/>
              </w:rPr>
            </w:pPr>
          </w:p>
        </w:tc>
        <w:tc>
          <w:tcPr>
            <w:tcW w:w="488"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Увеличение количества лиц, знающих ФР БСК</w:t>
            </w:r>
          </w:p>
        </w:tc>
      </w:tr>
      <w:tr w:rsidR="006D4ADB" w:rsidRPr="00734D0E" w:rsidTr="008E4A6D">
        <w:tc>
          <w:tcPr>
            <w:tcW w:w="588" w:type="pct"/>
            <w:vMerge/>
          </w:tcPr>
          <w:p w:rsidR="00522810" w:rsidRPr="00734D0E" w:rsidRDefault="00522810" w:rsidP="00522810">
            <w:pPr>
              <w:rPr>
                <w:rFonts w:asciiTheme="minorHAnsi" w:eastAsia="Arial" w:hAnsiTheme="minorHAnsi" w:cstheme="minorHAnsi"/>
                <w:lang w:eastAsia="ru-RU"/>
              </w:rPr>
            </w:pPr>
          </w:p>
        </w:tc>
        <w:tc>
          <w:tcPr>
            <w:tcW w:w="184"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5.</w:t>
            </w:r>
          </w:p>
        </w:tc>
        <w:tc>
          <w:tcPr>
            <w:tcW w:w="877"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xml:space="preserve">Информирование по СМИ и пропаганда </w:t>
            </w:r>
            <w:r w:rsidRPr="006725F2">
              <w:rPr>
                <w:rFonts w:ascii="Times New Roman" w:eastAsia="Arial" w:hAnsi="Times New Roman"/>
                <w:lang w:eastAsia="ru-RU"/>
              </w:rPr>
              <w:lastRenderedPageBreak/>
              <w:t>прохождения диспансеризации среди населения;</w:t>
            </w:r>
          </w:p>
        </w:tc>
        <w:tc>
          <w:tcPr>
            <w:tcW w:w="266" w:type="pct"/>
            <w:vAlign w:val="center"/>
          </w:tcPr>
          <w:p w:rsidR="00522810" w:rsidRPr="006725F2" w:rsidRDefault="00522810" w:rsidP="00522810">
            <w:pPr>
              <w:jc w:val="right"/>
              <w:rPr>
                <w:rFonts w:ascii="Times New Roman" w:eastAsia="Arial" w:hAnsi="Times New Roman"/>
                <w:color w:val="000000"/>
                <w:lang w:eastAsia="ru-RU"/>
              </w:rPr>
            </w:pPr>
            <w:r w:rsidRPr="006725F2">
              <w:rPr>
                <w:rFonts w:ascii="Times New Roman" w:eastAsia="Arial" w:hAnsi="Times New Roman"/>
                <w:color w:val="000000"/>
                <w:lang w:eastAsia="ru-RU"/>
              </w:rPr>
              <w:lastRenderedPageBreak/>
              <w:t>01.03.2021</w:t>
            </w:r>
          </w:p>
        </w:tc>
        <w:tc>
          <w:tcPr>
            <w:tcW w:w="282" w:type="pct"/>
            <w:vAlign w:val="center"/>
          </w:tcPr>
          <w:p w:rsidR="00522810" w:rsidRPr="006725F2" w:rsidRDefault="00522810" w:rsidP="00522810">
            <w:pPr>
              <w:jc w:val="right"/>
              <w:rPr>
                <w:rFonts w:ascii="Times New Roman" w:eastAsia="Arial" w:hAnsi="Times New Roman"/>
                <w:color w:val="000000"/>
                <w:lang w:eastAsia="ru-RU"/>
              </w:rPr>
            </w:pPr>
            <w:r w:rsidRPr="006725F2">
              <w:rPr>
                <w:rFonts w:ascii="Times New Roman" w:eastAsia="Arial" w:hAnsi="Times New Roman"/>
                <w:color w:val="000000"/>
                <w:lang w:eastAsia="ru-RU"/>
              </w:rPr>
              <w:t>31.12.2024</w:t>
            </w:r>
          </w:p>
        </w:tc>
        <w:tc>
          <w:tcPr>
            <w:tcW w:w="412" w:type="pct"/>
            <w:vAlign w:val="bottom"/>
          </w:tcPr>
          <w:p w:rsidR="00522810" w:rsidRPr="006725F2" w:rsidRDefault="00D81C24" w:rsidP="00522810">
            <w:pPr>
              <w:rPr>
                <w:rFonts w:ascii="Times New Roman" w:eastAsia="Arial" w:hAnsi="Times New Roman"/>
                <w:color w:val="000000"/>
                <w:lang w:eastAsia="ru-RU"/>
              </w:rPr>
            </w:pPr>
            <w:r w:rsidRPr="006725F2">
              <w:rPr>
                <w:rFonts w:ascii="Times New Roman" w:eastAsia="Arial" w:hAnsi="Times New Roman"/>
                <w:color w:val="000000"/>
                <w:lang w:eastAsia="ru-RU"/>
              </w:rPr>
              <w:t>МЗ Республик</w:t>
            </w:r>
            <w:r w:rsidRPr="006725F2">
              <w:rPr>
                <w:rFonts w:ascii="Times New Roman" w:eastAsia="Arial" w:hAnsi="Times New Roman"/>
                <w:color w:val="000000"/>
                <w:lang w:eastAsia="ru-RU"/>
              </w:rPr>
              <w:lastRenderedPageBreak/>
              <w:t>и Тыва,</w:t>
            </w:r>
            <w:r w:rsidRPr="006725F2">
              <w:rPr>
                <w:rFonts w:ascii="Times New Roman" w:eastAsia="Arial" w:hAnsi="Times New Roman"/>
                <w:color w:val="000000"/>
                <w:lang w:eastAsia="ru-RU"/>
              </w:rPr>
              <w:br/>
              <w:t>МО Республики Тыва</w:t>
            </w:r>
          </w:p>
        </w:tc>
        <w:tc>
          <w:tcPr>
            <w:tcW w:w="585"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lastRenderedPageBreak/>
              <w:t xml:space="preserve">Отчет о проведении </w:t>
            </w:r>
            <w:r w:rsidRPr="006725F2">
              <w:rPr>
                <w:rFonts w:ascii="Times New Roman" w:eastAsia="Arial" w:hAnsi="Times New Roman"/>
                <w:lang w:eastAsia="ru-RU"/>
              </w:rPr>
              <w:lastRenderedPageBreak/>
              <w:t xml:space="preserve">информирования </w:t>
            </w:r>
          </w:p>
        </w:tc>
        <w:tc>
          <w:tcPr>
            <w:tcW w:w="524"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lastRenderedPageBreak/>
              <w:t xml:space="preserve">Увеличение количества </w:t>
            </w:r>
            <w:r w:rsidRPr="006725F2">
              <w:rPr>
                <w:rFonts w:ascii="Times New Roman" w:eastAsia="Arial" w:hAnsi="Times New Roman"/>
                <w:lang w:eastAsia="ru-RU"/>
              </w:rPr>
              <w:lastRenderedPageBreak/>
              <w:t xml:space="preserve">лиц, прошедших диспансеризацию  </w:t>
            </w:r>
          </w:p>
        </w:tc>
        <w:tc>
          <w:tcPr>
            <w:tcW w:w="307"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lastRenderedPageBreak/>
              <w:t xml:space="preserve">Ежегодно </w:t>
            </w:r>
          </w:p>
        </w:tc>
        <w:tc>
          <w:tcPr>
            <w:tcW w:w="487" w:type="pct"/>
            <w:gridSpan w:val="2"/>
          </w:tcPr>
          <w:p w:rsidR="00522810" w:rsidRPr="006725F2" w:rsidRDefault="00522810" w:rsidP="00522810">
            <w:pPr>
              <w:rPr>
                <w:rFonts w:ascii="Times New Roman" w:eastAsia="Arial" w:hAnsi="Times New Roman"/>
                <w:lang w:eastAsia="ru-RU"/>
              </w:rPr>
            </w:pPr>
          </w:p>
        </w:tc>
        <w:tc>
          <w:tcPr>
            <w:tcW w:w="488"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xml:space="preserve">Увеличение количества </w:t>
            </w:r>
            <w:r w:rsidRPr="006725F2">
              <w:rPr>
                <w:rFonts w:ascii="Times New Roman" w:eastAsia="Arial" w:hAnsi="Times New Roman"/>
                <w:lang w:eastAsia="ru-RU"/>
              </w:rPr>
              <w:lastRenderedPageBreak/>
              <w:t>лиц, прошедших диспансеризацию  и распределение их по группам здоровья</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6725F2" w:rsidRDefault="00522810" w:rsidP="00522810">
            <w:pPr>
              <w:jc w:val="both"/>
              <w:rPr>
                <w:rFonts w:ascii="Times New Roman" w:eastAsia="Arial" w:hAnsi="Times New Roman"/>
                <w:lang w:eastAsia="ru-RU"/>
              </w:rPr>
            </w:pPr>
            <w:r w:rsidRPr="006725F2">
              <w:rPr>
                <w:rFonts w:ascii="Times New Roman" w:eastAsia="Arial" w:hAnsi="Times New Roman"/>
                <w:lang w:eastAsia="ru-RU"/>
              </w:rPr>
              <w:t>6.</w:t>
            </w:r>
          </w:p>
        </w:tc>
        <w:tc>
          <w:tcPr>
            <w:tcW w:w="877" w:type="pct"/>
          </w:tcPr>
          <w:p w:rsidR="00522810" w:rsidRPr="006725F2" w:rsidRDefault="00522810" w:rsidP="00522810">
            <w:pPr>
              <w:jc w:val="both"/>
              <w:rPr>
                <w:rFonts w:ascii="Times New Roman" w:eastAsia="Arial" w:hAnsi="Times New Roman"/>
                <w:lang w:eastAsia="ru-RU"/>
              </w:rPr>
            </w:pPr>
            <w:r w:rsidRPr="006725F2">
              <w:rPr>
                <w:rFonts w:ascii="Times New Roman" w:eastAsia="Arial" w:hAnsi="Times New Roman"/>
                <w:lang w:eastAsia="ru-RU"/>
              </w:rPr>
              <w:t>Регулярное проведение тематических акций, направленных как на пропаганду здорового образа жизни, так и на раннее выявление факторов риска развития ССЗ; например, акции, приуроченные к международному дню отказа от курения (каждый третий четверг ноября), всемирный день борьбы с курением (31 мая), всемирный день сердца (29 сентября) , всемирный день борьбы с инсультом (29 октября) и т.п.,</w:t>
            </w:r>
          </w:p>
        </w:tc>
        <w:tc>
          <w:tcPr>
            <w:tcW w:w="266" w:type="pct"/>
          </w:tcPr>
          <w:p w:rsidR="00522810" w:rsidRPr="006725F2" w:rsidRDefault="00522810" w:rsidP="006725F2">
            <w:pPr>
              <w:rPr>
                <w:rFonts w:ascii="Times New Roman" w:eastAsia="Arial" w:hAnsi="Times New Roman"/>
                <w:color w:val="000000"/>
                <w:lang w:eastAsia="ru-RU"/>
              </w:rPr>
            </w:pPr>
            <w:r w:rsidRPr="006725F2">
              <w:rPr>
                <w:rFonts w:ascii="Times New Roman" w:eastAsia="Arial" w:hAnsi="Times New Roman"/>
                <w:color w:val="000000"/>
                <w:lang w:eastAsia="ru-RU"/>
              </w:rPr>
              <w:t>01.03.2021</w:t>
            </w:r>
          </w:p>
        </w:tc>
        <w:tc>
          <w:tcPr>
            <w:tcW w:w="282" w:type="pct"/>
          </w:tcPr>
          <w:p w:rsidR="00522810" w:rsidRPr="006725F2" w:rsidRDefault="00522810" w:rsidP="006725F2">
            <w:pPr>
              <w:rPr>
                <w:rFonts w:ascii="Times New Roman" w:eastAsia="Arial" w:hAnsi="Times New Roman"/>
                <w:color w:val="000000"/>
                <w:lang w:eastAsia="ru-RU"/>
              </w:rPr>
            </w:pPr>
            <w:r w:rsidRPr="006725F2">
              <w:rPr>
                <w:rFonts w:ascii="Times New Roman" w:eastAsia="Arial" w:hAnsi="Times New Roman"/>
                <w:color w:val="000000"/>
                <w:lang w:eastAsia="ru-RU"/>
              </w:rPr>
              <w:t>31.12.2024</w:t>
            </w:r>
          </w:p>
        </w:tc>
        <w:tc>
          <w:tcPr>
            <w:tcW w:w="412" w:type="pct"/>
          </w:tcPr>
          <w:p w:rsidR="00522810" w:rsidRPr="006725F2" w:rsidRDefault="00D81C24" w:rsidP="006725F2">
            <w:pPr>
              <w:rPr>
                <w:rFonts w:ascii="Times New Roman" w:eastAsia="Arial" w:hAnsi="Times New Roman"/>
                <w:color w:val="000000"/>
                <w:lang w:eastAsia="ru-RU"/>
              </w:rPr>
            </w:pPr>
            <w:r w:rsidRPr="006725F2">
              <w:rPr>
                <w:rFonts w:ascii="Times New Roman" w:eastAsia="Arial" w:hAnsi="Times New Roman"/>
                <w:color w:val="000000"/>
                <w:lang w:eastAsia="ru-RU"/>
              </w:rPr>
              <w:t>МЗ Республики Тыва,</w:t>
            </w:r>
            <w:r w:rsidRPr="006725F2">
              <w:rPr>
                <w:rFonts w:ascii="Times New Roman" w:eastAsia="Arial" w:hAnsi="Times New Roman"/>
                <w:color w:val="000000"/>
                <w:lang w:eastAsia="ru-RU"/>
              </w:rPr>
              <w:br/>
              <w:t>МО Республики Тыва</w:t>
            </w:r>
          </w:p>
        </w:tc>
        <w:tc>
          <w:tcPr>
            <w:tcW w:w="585"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xml:space="preserve">Отчет о выполнении мероприятий, с определением охвата   </w:t>
            </w:r>
          </w:p>
        </w:tc>
        <w:tc>
          <w:tcPr>
            <w:tcW w:w="524"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xml:space="preserve">Увеличение количества лиц, знающих ФР БСК. </w:t>
            </w:r>
          </w:p>
        </w:tc>
        <w:tc>
          <w:tcPr>
            <w:tcW w:w="307"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 xml:space="preserve">Ежегодно </w:t>
            </w:r>
          </w:p>
        </w:tc>
        <w:tc>
          <w:tcPr>
            <w:tcW w:w="487" w:type="pct"/>
            <w:gridSpan w:val="2"/>
          </w:tcPr>
          <w:p w:rsidR="00522810" w:rsidRPr="006725F2" w:rsidRDefault="00522810" w:rsidP="00522810">
            <w:pPr>
              <w:rPr>
                <w:rFonts w:ascii="Times New Roman" w:eastAsia="Arial" w:hAnsi="Times New Roman"/>
                <w:lang w:eastAsia="ru-RU"/>
              </w:rPr>
            </w:pPr>
          </w:p>
        </w:tc>
        <w:tc>
          <w:tcPr>
            <w:tcW w:w="488" w:type="pct"/>
          </w:tcPr>
          <w:p w:rsidR="00522810" w:rsidRPr="006725F2" w:rsidRDefault="00522810" w:rsidP="00522810">
            <w:pPr>
              <w:rPr>
                <w:rFonts w:ascii="Times New Roman" w:eastAsia="Arial" w:hAnsi="Times New Roman"/>
                <w:lang w:eastAsia="ru-RU"/>
              </w:rPr>
            </w:pPr>
            <w:r w:rsidRPr="006725F2">
              <w:rPr>
                <w:rFonts w:ascii="Times New Roman" w:eastAsia="Arial" w:hAnsi="Times New Roman"/>
                <w:lang w:eastAsia="ru-RU"/>
              </w:rPr>
              <w:t>Увеличение количества лиц, нацеленных на ведение ЗОЖ</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7.</w:t>
            </w:r>
          </w:p>
        </w:tc>
        <w:tc>
          <w:tcPr>
            <w:tcW w:w="877"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Продолжение внедрения программ по борьбе с табакокурением и злоупотреблением алкоголем;</w:t>
            </w:r>
          </w:p>
        </w:tc>
        <w:tc>
          <w:tcPr>
            <w:tcW w:w="266" w:type="pct"/>
          </w:tcPr>
          <w:p w:rsidR="00522810" w:rsidRPr="00141926" w:rsidRDefault="00522810" w:rsidP="006725F2">
            <w:pPr>
              <w:rPr>
                <w:rFonts w:ascii="Times New Roman" w:eastAsia="Arial" w:hAnsi="Times New Roman"/>
                <w:color w:val="000000"/>
                <w:lang w:eastAsia="ru-RU"/>
              </w:rPr>
            </w:pPr>
            <w:r w:rsidRPr="00141926">
              <w:rPr>
                <w:rFonts w:ascii="Times New Roman" w:eastAsia="Arial" w:hAnsi="Times New Roman"/>
                <w:color w:val="000000"/>
                <w:lang w:eastAsia="ru-RU"/>
              </w:rPr>
              <w:t>01.03.2021</w:t>
            </w:r>
          </w:p>
        </w:tc>
        <w:tc>
          <w:tcPr>
            <w:tcW w:w="282" w:type="pct"/>
          </w:tcPr>
          <w:p w:rsidR="00522810" w:rsidRPr="00141926" w:rsidRDefault="00522810" w:rsidP="006725F2">
            <w:pPr>
              <w:rPr>
                <w:rFonts w:ascii="Times New Roman" w:eastAsia="Arial" w:hAnsi="Times New Roman"/>
                <w:color w:val="000000"/>
                <w:lang w:eastAsia="ru-RU"/>
              </w:rPr>
            </w:pPr>
            <w:r w:rsidRPr="00141926">
              <w:rPr>
                <w:rFonts w:ascii="Times New Roman" w:eastAsia="Arial" w:hAnsi="Times New Roman"/>
                <w:color w:val="000000"/>
                <w:lang w:eastAsia="ru-RU"/>
              </w:rPr>
              <w:t>31.12.2024</w:t>
            </w:r>
          </w:p>
        </w:tc>
        <w:tc>
          <w:tcPr>
            <w:tcW w:w="412" w:type="pct"/>
          </w:tcPr>
          <w:p w:rsidR="00522810" w:rsidRPr="00141926" w:rsidRDefault="00D81C24" w:rsidP="006725F2">
            <w:pPr>
              <w:rPr>
                <w:rFonts w:ascii="Times New Roman" w:eastAsia="Arial" w:hAnsi="Times New Roman"/>
                <w:color w:val="000000"/>
                <w:lang w:eastAsia="ru-RU"/>
              </w:rPr>
            </w:pPr>
            <w:r w:rsidRPr="00141926">
              <w:rPr>
                <w:rFonts w:ascii="Times New Roman" w:eastAsia="Arial" w:hAnsi="Times New Roman"/>
                <w:color w:val="000000"/>
                <w:lang w:eastAsia="ru-RU"/>
              </w:rPr>
              <w:t>МЗ Республики Тыва,</w:t>
            </w:r>
            <w:r w:rsidRPr="00141926">
              <w:rPr>
                <w:rFonts w:ascii="Times New Roman" w:eastAsia="Arial" w:hAnsi="Times New Roman"/>
                <w:color w:val="000000"/>
                <w:lang w:eastAsia="ru-RU"/>
              </w:rPr>
              <w:br/>
              <w:t>МО Республик</w:t>
            </w:r>
            <w:r w:rsidRPr="00141926">
              <w:rPr>
                <w:rFonts w:ascii="Times New Roman" w:eastAsia="Arial" w:hAnsi="Times New Roman"/>
                <w:color w:val="000000"/>
                <w:lang w:eastAsia="ru-RU"/>
              </w:rPr>
              <w:lastRenderedPageBreak/>
              <w:t>и Тыва</w:t>
            </w:r>
          </w:p>
        </w:tc>
        <w:tc>
          <w:tcPr>
            <w:tcW w:w="585"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lastRenderedPageBreak/>
              <w:t xml:space="preserve">Отчет о проведении мероприятия </w:t>
            </w:r>
          </w:p>
        </w:tc>
        <w:tc>
          <w:tcPr>
            <w:tcW w:w="524"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 xml:space="preserve">Уменьшение количества лиц, бросивших курить </w:t>
            </w:r>
          </w:p>
        </w:tc>
        <w:tc>
          <w:tcPr>
            <w:tcW w:w="307"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 xml:space="preserve">Ежегодно </w:t>
            </w:r>
          </w:p>
        </w:tc>
        <w:tc>
          <w:tcPr>
            <w:tcW w:w="487" w:type="pct"/>
            <w:gridSpan w:val="2"/>
          </w:tcPr>
          <w:p w:rsidR="00522810" w:rsidRPr="00141926" w:rsidRDefault="00522810" w:rsidP="00522810">
            <w:pPr>
              <w:jc w:val="both"/>
              <w:rPr>
                <w:rFonts w:ascii="Times New Roman" w:eastAsia="Arial" w:hAnsi="Times New Roman"/>
                <w:lang w:eastAsia="ru-RU"/>
              </w:rPr>
            </w:pPr>
          </w:p>
        </w:tc>
        <w:tc>
          <w:tcPr>
            <w:tcW w:w="488"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Уменьшение количества лиц, бросивших курить</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8.</w:t>
            </w:r>
          </w:p>
        </w:tc>
        <w:tc>
          <w:tcPr>
            <w:tcW w:w="877"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 xml:space="preserve">Повышение квалификации медицинских специалистов РТ в области первичной профилактики ССЗ. Внедрение блока первичной профилактики ССЗ в программу обучения студентов медколледжа; </w:t>
            </w:r>
          </w:p>
        </w:tc>
        <w:tc>
          <w:tcPr>
            <w:tcW w:w="266" w:type="pct"/>
            <w:vAlign w:val="center"/>
          </w:tcPr>
          <w:p w:rsidR="00522810" w:rsidRPr="00141926" w:rsidRDefault="00522810" w:rsidP="00522810">
            <w:pPr>
              <w:jc w:val="right"/>
              <w:rPr>
                <w:rFonts w:ascii="Times New Roman" w:eastAsia="Arial" w:hAnsi="Times New Roman"/>
                <w:color w:val="000000"/>
                <w:lang w:eastAsia="ru-RU"/>
              </w:rPr>
            </w:pPr>
            <w:r w:rsidRPr="00141926">
              <w:rPr>
                <w:rFonts w:ascii="Times New Roman" w:eastAsia="Arial" w:hAnsi="Times New Roman"/>
                <w:color w:val="000000"/>
                <w:lang w:eastAsia="ru-RU"/>
              </w:rPr>
              <w:t>01.03.2021</w:t>
            </w:r>
          </w:p>
        </w:tc>
        <w:tc>
          <w:tcPr>
            <w:tcW w:w="282" w:type="pct"/>
            <w:vAlign w:val="center"/>
          </w:tcPr>
          <w:p w:rsidR="00522810" w:rsidRPr="00141926" w:rsidRDefault="00522810" w:rsidP="00522810">
            <w:pPr>
              <w:jc w:val="right"/>
              <w:rPr>
                <w:rFonts w:ascii="Times New Roman" w:eastAsia="Arial" w:hAnsi="Times New Roman"/>
                <w:color w:val="000000"/>
                <w:lang w:eastAsia="ru-RU"/>
              </w:rPr>
            </w:pPr>
            <w:r w:rsidRPr="00141926">
              <w:rPr>
                <w:rFonts w:ascii="Times New Roman" w:eastAsia="Arial" w:hAnsi="Times New Roman"/>
                <w:color w:val="000000"/>
                <w:lang w:eastAsia="ru-RU"/>
              </w:rPr>
              <w:t>31.12.2024</w:t>
            </w:r>
          </w:p>
        </w:tc>
        <w:tc>
          <w:tcPr>
            <w:tcW w:w="412" w:type="pct"/>
            <w:vAlign w:val="bottom"/>
          </w:tcPr>
          <w:p w:rsidR="00522810" w:rsidRPr="00141926" w:rsidRDefault="00D81C24" w:rsidP="00522810">
            <w:pPr>
              <w:rPr>
                <w:rFonts w:ascii="Times New Roman" w:eastAsia="Arial" w:hAnsi="Times New Roman"/>
                <w:color w:val="000000"/>
                <w:lang w:eastAsia="ru-RU"/>
              </w:rPr>
            </w:pPr>
            <w:r w:rsidRPr="00141926">
              <w:rPr>
                <w:rFonts w:ascii="Times New Roman" w:eastAsia="Arial" w:hAnsi="Times New Roman"/>
                <w:color w:val="000000"/>
                <w:lang w:eastAsia="ru-RU"/>
              </w:rPr>
              <w:t>МЗ Республики Тыва,</w:t>
            </w:r>
            <w:r w:rsidRPr="00141926">
              <w:rPr>
                <w:rFonts w:ascii="Times New Roman" w:eastAsia="Arial" w:hAnsi="Times New Roman"/>
                <w:color w:val="000000"/>
                <w:lang w:eastAsia="ru-RU"/>
              </w:rPr>
              <w:br/>
              <w:t>МО Республики Тыва</w:t>
            </w:r>
          </w:p>
        </w:tc>
        <w:tc>
          <w:tcPr>
            <w:tcW w:w="585"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 xml:space="preserve">Отчет о проведении просветительской работы </w:t>
            </w:r>
          </w:p>
        </w:tc>
        <w:tc>
          <w:tcPr>
            <w:tcW w:w="524"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Повышение грамотности специалистов, участвующих в первичной профилактике БСК.</w:t>
            </w:r>
          </w:p>
        </w:tc>
        <w:tc>
          <w:tcPr>
            <w:tcW w:w="307"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 xml:space="preserve">Ежегодно </w:t>
            </w:r>
          </w:p>
        </w:tc>
        <w:tc>
          <w:tcPr>
            <w:tcW w:w="487" w:type="pct"/>
            <w:gridSpan w:val="2"/>
          </w:tcPr>
          <w:p w:rsidR="00522810" w:rsidRPr="00141926" w:rsidRDefault="00522810" w:rsidP="00522810">
            <w:pPr>
              <w:jc w:val="both"/>
              <w:rPr>
                <w:rFonts w:ascii="Times New Roman" w:eastAsia="Arial" w:hAnsi="Times New Roman"/>
                <w:lang w:eastAsia="ru-RU"/>
              </w:rPr>
            </w:pPr>
          </w:p>
        </w:tc>
        <w:tc>
          <w:tcPr>
            <w:tcW w:w="488"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Повышение грамотности специалистов, участвующих в первичной профилактике БСК.</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9.</w:t>
            </w:r>
          </w:p>
        </w:tc>
        <w:tc>
          <w:tcPr>
            <w:tcW w:w="877"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Разработка мероприятий по межведомственному взаимодействию с органами социальной защиты, пенсионного обеспечения, религиозными организациями, волонтерским движением по вопросам сотрудничества по формированию ЗОЖ среди населения, ответственного отношения к своему здоровью;</w:t>
            </w:r>
          </w:p>
        </w:tc>
        <w:tc>
          <w:tcPr>
            <w:tcW w:w="266" w:type="pct"/>
          </w:tcPr>
          <w:p w:rsidR="00522810" w:rsidRPr="00141926" w:rsidRDefault="00522810" w:rsidP="00141926">
            <w:pPr>
              <w:rPr>
                <w:rFonts w:ascii="Times New Roman" w:eastAsia="Arial" w:hAnsi="Times New Roman"/>
                <w:color w:val="000000"/>
                <w:lang w:eastAsia="ru-RU"/>
              </w:rPr>
            </w:pPr>
            <w:r w:rsidRPr="00141926">
              <w:rPr>
                <w:rFonts w:ascii="Times New Roman" w:eastAsia="Arial" w:hAnsi="Times New Roman"/>
                <w:color w:val="000000"/>
                <w:lang w:eastAsia="ru-RU"/>
              </w:rPr>
              <w:t>01.03.2021</w:t>
            </w:r>
          </w:p>
        </w:tc>
        <w:tc>
          <w:tcPr>
            <w:tcW w:w="282" w:type="pct"/>
          </w:tcPr>
          <w:p w:rsidR="00522810" w:rsidRPr="00141926" w:rsidRDefault="00522810" w:rsidP="00141926">
            <w:pPr>
              <w:rPr>
                <w:rFonts w:ascii="Times New Roman" w:eastAsia="Arial" w:hAnsi="Times New Roman"/>
                <w:color w:val="000000"/>
                <w:lang w:eastAsia="ru-RU"/>
              </w:rPr>
            </w:pPr>
            <w:r w:rsidRPr="00141926">
              <w:rPr>
                <w:rFonts w:ascii="Times New Roman" w:eastAsia="Arial" w:hAnsi="Times New Roman"/>
                <w:color w:val="000000"/>
                <w:lang w:eastAsia="ru-RU"/>
              </w:rPr>
              <w:t>31.12.2024</w:t>
            </w:r>
          </w:p>
        </w:tc>
        <w:tc>
          <w:tcPr>
            <w:tcW w:w="412" w:type="pct"/>
          </w:tcPr>
          <w:p w:rsidR="00522810" w:rsidRPr="00141926" w:rsidRDefault="00D81C24" w:rsidP="00141926">
            <w:pPr>
              <w:rPr>
                <w:rFonts w:ascii="Times New Roman" w:eastAsia="Arial" w:hAnsi="Times New Roman"/>
                <w:color w:val="000000"/>
                <w:lang w:eastAsia="ru-RU"/>
              </w:rPr>
            </w:pPr>
            <w:r w:rsidRPr="00141926">
              <w:rPr>
                <w:rFonts w:ascii="Times New Roman" w:eastAsia="Arial" w:hAnsi="Times New Roman"/>
                <w:color w:val="000000"/>
                <w:lang w:eastAsia="ru-RU"/>
              </w:rPr>
              <w:t>МЗ Республики Тыва,</w:t>
            </w:r>
            <w:r w:rsidRPr="00141926">
              <w:rPr>
                <w:rFonts w:ascii="Times New Roman" w:eastAsia="Arial" w:hAnsi="Times New Roman"/>
                <w:color w:val="000000"/>
                <w:lang w:eastAsia="ru-RU"/>
              </w:rPr>
              <w:br/>
              <w:t>МО Республики Тыва</w:t>
            </w:r>
            <w:r w:rsidR="00522810" w:rsidRPr="00141926">
              <w:rPr>
                <w:rFonts w:ascii="Times New Roman" w:eastAsia="Arial" w:hAnsi="Times New Roman"/>
                <w:color w:val="000000"/>
                <w:lang w:eastAsia="ru-RU"/>
              </w:rPr>
              <w:t xml:space="preserve">, Минтруд РТ, религиозные общества </w:t>
            </w:r>
          </w:p>
        </w:tc>
        <w:tc>
          <w:tcPr>
            <w:tcW w:w="585"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 xml:space="preserve">Отчет о проведении мероприятия </w:t>
            </w:r>
          </w:p>
        </w:tc>
        <w:tc>
          <w:tcPr>
            <w:tcW w:w="524"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Увеличение количества лиц, ведущих ЗОЖ.</w:t>
            </w:r>
          </w:p>
        </w:tc>
        <w:tc>
          <w:tcPr>
            <w:tcW w:w="307"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ежегодно</w:t>
            </w:r>
          </w:p>
        </w:tc>
        <w:tc>
          <w:tcPr>
            <w:tcW w:w="487" w:type="pct"/>
            <w:gridSpan w:val="2"/>
          </w:tcPr>
          <w:p w:rsidR="00522810" w:rsidRPr="00141926" w:rsidRDefault="00522810" w:rsidP="00522810">
            <w:pPr>
              <w:jc w:val="both"/>
              <w:rPr>
                <w:rFonts w:ascii="Times New Roman" w:eastAsia="Arial" w:hAnsi="Times New Roman"/>
                <w:lang w:eastAsia="ru-RU"/>
              </w:rPr>
            </w:pPr>
          </w:p>
        </w:tc>
        <w:tc>
          <w:tcPr>
            <w:tcW w:w="488" w:type="pct"/>
          </w:tcPr>
          <w:p w:rsidR="00522810" w:rsidRPr="00141926" w:rsidRDefault="00522810" w:rsidP="00522810">
            <w:pPr>
              <w:jc w:val="both"/>
              <w:rPr>
                <w:rFonts w:ascii="Times New Roman" w:eastAsia="Arial" w:hAnsi="Times New Roman"/>
                <w:lang w:eastAsia="ru-RU"/>
              </w:rPr>
            </w:pPr>
            <w:r w:rsidRPr="00141926">
              <w:rPr>
                <w:rFonts w:ascii="Times New Roman" w:eastAsia="Arial" w:hAnsi="Times New Roman"/>
                <w:lang w:eastAsia="ru-RU"/>
              </w:rPr>
              <w:t>Увеличение количества лиц, ведущих ЗОЖ</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10.</w:t>
            </w:r>
          </w:p>
        </w:tc>
        <w:tc>
          <w:tcPr>
            <w:tcW w:w="877"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 xml:space="preserve">Разработка и внедрение программ обучения в школах здоровья по профилактике ССЗ для общей лечебной сети </w:t>
            </w:r>
            <w:r w:rsidRPr="00B80BEA">
              <w:rPr>
                <w:rFonts w:ascii="Times New Roman" w:eastAsia="Arial" w:hAnsi="Times New Roman"/>
                <w:lang w:eastAsia="ru-RU"/>
              </w:rPr>
              <w:lastRenderedPageBreak/>
              <w:t>параллельно со школами диабета, ГБ и тд. Регулярное ведение школ здоровья, для чего необходимо организационно-методическое, кадровое и техническое обеспечение кабинетов, отделений и центров медицинской профилактики, расширение их сети;</w:t>
            </w:r>
          </w:p>
        </w:tc>
        <w:tc>
          <w:tcPr>
            <w:tcW w:w="266" w:type="pct"/>
          </w:tcPr>
          <w:p w:rsidR="00522810" w:rsidRPr="00B80BEA" w:rsidRDefault="00522810" w:rsidP="00B80BEA">
            <w:pPr>
              <w:rPr>
                <w:rFonts w:ascii="Times New Roman" w:eastAsia="Arial" w:hAnsi="Times New Roman"/>
                <w:color w:val="000000"/>
                <w:lang w:eastAsia="ru-RU"/>
              </w:rPr>
            </w:pPr>
            <w:r w:rsidRPr="00B80BEA">
              <w:rPr>
                <w:rFonts w:ascii="Times New Roman" w:eastAsia="Arial" w:hAnsi="Times New Roman"/>
                <w:color w:val="000000"/>
                <w:lang w:eastAsia="ru-RU"/>
              </w:rPr>
              <w:lastRenderedPageBreak/>
              <w:t>01.03.2021</w:t>
            </w:r>
          </w:p>
        </w:tc>
        <w:tc>
          <w:tcPr>
            <w:tcW w:w="282" w:type="pct"/>
          </w:tcPr>
          <w:p w:rsidR="00522810" w:rsidRPr="00B80BEA" w:rsidRDefault="00522810" w:rsidP="00B80BEA">
            <w:pPr>
              <w:rPr>
                <w:rFonts w:ascii="Times New Roman" w:eastAsia="Arial" w:hAnsi="Times New Roman"/>
                <w:color w:val="000000"/>
                <w:lang w:eastAsia="ru-RU"/>
              </w:rPr>
            </w:pPr>
            <w:r w:rsidRPr="00B80BEA">
              <w:rPr>
                <w:rFonts w:ascii="Times New Roman" w:eastAsia="Arial" w:hAnsi="Times New Roman"/>
                <w:color w:val="000000"/>
                <w:lang w:eastAsia="ru-RU"/>
              </w:rPr>
              <w:t>31.12.2024</w:t>
            </w:r>
          </w:p>
        </w:tc>
        <w:tc>
          <w:tcPr>
            <w:tcW w:w="412" w:type="pct"/>
          </w:tcPr>
          <w:p w:rsidR="00522810" w:rsidRPr="00B80BEA" w:rsidRDefault="00D81C24" w:rsidP="00B80BEA">
            <w:pPr>
              <w:rPr>
                <w:rFonts w:ascii="Times New Roman" w:eastAsia="Arial" w:hAnsi="Times New Roman"/>
                <w:color w:val="000000"/>
                <w:lang w:eastAsia="ru-RU"/>
              </w:rPr>
            </w:pPr>
            <w:r w:rsidRPr="00B80BEA">
              <w:rPr>
                <w:rFonts w:ascii="Times New Roman" w:eastAsia="Arial" w:hAnsi="Times New Roman"/>
                <w:color w:val="000000"/>
                <w:lang w:eastAsia="ru-RU"/>
              </w:rPr>
              <w:t>МЗ Республики Тыва,</w:t>
            </w:r>
            <w:r w:rsidRPr="00B80BEA">
              <w:rPr>
                <w:rFonts w:ascii="Times New Roman" w:eastAsia="Arial" w:hAnsi="Times New Roman"/>
                <w:color w:val="000000"/>
                <w:lang w:eastAsia="ru-RU"/>
              </w:rPr>
              <w:br/>
              <w:t>МО Республик</w:t>
            </w:r>
            <w:r w:rsidRPr="00B80BEA">
              <w:rPr>
                <w:rFonts w:ascii="Times New Roman" w:eastAsia="Arial" w:hAnsi="Times New Roman"/>
                <w:color w:val="000000"/>
                <w:lang w:eastAsia="ru-RU"/>
              </w:rPr>
              <w:lastRenderedPageBreak/>
              <w:t>и Тыва</w:t>
            </w:r>
          </w:p>
        </w:tc>
        <w:tc>
          <w:tcPr>
            <w:tcW w:w="585"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lastRenderedPageBreak/>
              <w:t xml:space="preserve">Отчет о разработке и внедрении программ </w:t>
            </w:r>
          </w:p>
        </w:tc>
        <w:tc>
          <w:tcPr>
            <w:tcW w:w="524"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 xml:space="preserve">Увеличение количества лиц, осведомленных о ФР БСК. </w:t>
            </w:r>
          </w:p>
        </w:tc>
        <w:tc>
          <w:tcPr>
            <w:tcW w:w="307"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 xml:space="preserve">Ежегодно </w:t>
            </w:r>
          </w:p>
        </w:tc>
        <w:tc>
          <w:tcPr>
            <w:tcW w:w="487" w:type="pct"/>
            <w:gridSpan w:val="2"/>
          </w:tcPr>
          <w:p w:rsidR="00522810" w:rsidRPr="00B80BEA" w:rsidRDefault="00522810" w:rsidP="00522810">
            <w:pPr>
              <w:jc w:val="both"/>
              <w:rPr>
                <w:rFonts w:ascii="Times New Roman" w:eastAsia="Arial" w:hAnsi="Times New Roman"/>
                <w:lang w:eastAsia="ru-RU"/>
              </w:rPr>
            </w:pPr>
          </w:p>
        </w:tc>
        <w:tc>
          <w:tcPr>
            <w:tcW w:w="488"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 xml:space="preserve">Увеличение количества лиц, осведомленных о ФР </w:t>
            </w:r>
            <w:r w:rsidRPr="00B80BEA">
              <w:rPr>
                <w:rFonts w:ascii="Times New Roman" w:eastAsia="Arial" w:hAnsi="Times New Roman"/>
                <w:lang w:eastAsia="ru-RU"/>
              </w:rPr>
              <w:lastRenderedPageBreak/>
              <w:t>БСК.</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11.</w:t>
            </w:r>
          </w:p>
        </w:tc>
        <w:tc>
          <w:tcPr>
            <w:tcW w:w="877"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Повышение эффективности профилактических мероприятий и диспансеризация населения через регулярный анализ результатов, контроль работы отделений профилактики, непрерывное образование медицинских работников;</w:t>
            </w:r>
          </w:p>
        </w:tc>
        <w:tc>
          <w:tcPr>
            <w:tcW w:w="266" w:type="pct"/>
          </w:tcPr>
          <w:p w:rsidR="00522810" w:rsidRPr="00B80BEA" w:rsidRDefault="00522810" w:rsidP="00B80BEA">
            <w:pPr>
              <w:rPr>
                <w:rFonts w:ascii="Times New Roman" w:eastAsia="Arial" w:hAnsi="Times New Roman"/>
                <w:color w:val="000000"/>
                <w:lang w:eastAsia="ru-RU"/>
              </w:rPr>
            </w:pPr>
            <w:r w:rsidRPr="00B80BEA">
              <w:rPr>
                <w:rFonts w:ascii="Times New Roman" w:eastAsia="Arial" w:hAnsi="Times New Roman"/>
                <w:color w:val="000000"/>
                <w:lang w:eastAsia="ru-RU"/>
              </w:rPr>
              <w:t>01.03.2021</w:t>
            </w:r>
          </w:p>
        </w:tc>
        <w:tc>
          <w:tcPr>
            <w:tcW w:w="282" w:type="pct"/>
          </w:tcPr>
          <w:p w:rsidR="00522810" w:rsidRPr="00B80BEA" w:rsidRDefault="00522810" w:rsidP="00B80BEA">
            <w:pPr>
              <w:rPr>
                <w:rFonts w:ascii="Times New Roman" w:eastAsia="Arial" w:hAnsi="Times New Roman"/>
                <w:color w:val="000000"/>
                <w:lang w:eastAsia="ru-RU"/>
              </w:rPr>
            </w:pPr>
            <w:r w:rsidRPr="00B80BEA">
              <w:rPr>
                <w:rFonts w:ascii="Times New Roman" w:eastAsia="Arial" w:hAnsi="Times New Roman"/>
                <w:color w:val="000000"/>
                <w:lang w:eastAsia="ru-RU"/>
              </w:rPr>
              <w:t>31.12.2024</w:t>
            </w:r>
          </w:p>
        </w:tc>
        <w:tc>
          <w:tcPr>
            <w:tcW w:w="412" w:type="pct"/>
          </w:tcPr>
          <w:p w:rsidR="00522810" w:rsidRPr="00B80BEA" w:rsidRDefault="00D81C24" w:rsidP="00B80BEA">
            <w:pPr>
              <w:rPr>
                <w:rFonts w:ascii="Times New Roman" w:eastAsia="Arial" w:hAnsi="Times New Roman"/>
                <w:color w:val="000000"/>
                <w:lang w:eastAsia="ru-RU"/>
              </w:rPr>
            </w:pPr>
            <w:r w:rsidRPr="00B80BEA">
              <w:rPr>
                <w:rFonts w:ascii="Times New Roman" w:eastAsia="Arial" w:hAnsi="Times New Roman"/>
                <w:color w:val="000000"/>
                <w:lang w:eastAsia="ru-RU"/>
              </w:rPr>
              <w:t>МЗ Республики Тыва,</w:t>
            </w:r>
            <w:r w:rsidRPr="00B80BEA">
              <w:rPr>
                <w:rFonts w:ascii="Times New Roman" w:eastAsia="Arial" w:hAnsi="Times New Roman"/>
                <w:color w:val="000000"/>
                <w:lang w:eastAsia="ru-RU"/>
              </w:rPr>
              <w:br/>
              <w:t>МО Республики Тыва</w:t>
            </w:r>
          </w:p>
        </w:tc>
        <w:tc>
          <w:tcPr>
            <w:tcW w:w="585"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 xml:space="preserve">Отчет о количестве обученных </w:t>
            </w:r>
          </w:p>
        </w:tc>
        <w:tc>
          <w:tcPr>
            <w:tcW w:w="524"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 xml:space="preserve">Повышение грамотности специалистов, участвующих в диспансеризации населения </w:t>
            </w:r>
          </w:p>
        </w:tc>
        <w:tc>
          <w:tcPr>
            <w:tcW w:w="307"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 xml:space="preserve">Ежегодно </w:t>
            </w:r>
          </w:p>
        </w:tc>
        <w:tc>
          <w:tcPr>
            <w:tcW w:w="487" w:type="pct"/>
            <w:gridSpan w:val="2"/>
          </w:tcPr>
          <w:p w:rsidR="00522810" w:rsidRPr="00B80BEA" w:rsidRDefault="00522810" w:rsidP="00B80BEA">
            <w:pPr>
              <w:rPr>
                <w:rFonts w:ascii="Times New Roman" w:eastAsia="Arial" w:hAnsi="Times New Roman"/>
                <w:lang w:eastAsia="ru-RU"/>
              </w:rPr>
            </w:pPr>
          </w:p>
        </w:tc>
        <w:tc>
          <w:tcPr>
            <w:tcW w:w="488"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Повышение грамотности специалистов, участвующих в диспансеризации населения</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12.</w:t>
            </w:r>
          </w:p>
        </w:tc>
        <w:tc>
          <w:tcPr>
            <w:tcW w:w="877"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 xml:space="preserve">Регулярный анализ сведений учетно-отчетной формы «Паспорта врачебного участка терапевтического» с целью инвентаризации структуры населения и выделения категорий граждан, планирования </w:t>
            </w:r>
            <w:r w:rsidRPr="00B80BEA">
              <w:rPr>
                <w:rFonts w:ascii="Times New Roman" w:eastAsia="Arial" w:hAnsi="Times New Roman"/>
                <w:lang w:eastAsia="ru-RU"/>
              </w:rPr>
              <w:lastRenderedPageBreak/>
              <w:t>профилактических и лечебно-диагностических мероприятий. Формирование в электронной форме медицинской документации;</w:t>
            </w:r>
          </w:p>
        </w:tc>
        <w:tc>
          <w:tcPr>
            <w:tcW w:w="266" w:type="pct"/>
          </w:tcPr>
          <w:p w:rsidR="00522810" w:rsidRPr="00B80BEA" w:rsidRDefault="00522810" w:rsidP="00B80BEA">
            <w:pPr>
              <w:rPr>
                <w:rFonts w:ascii="Times New Roman" w:eastAsia="Arial" w:hAnsi="Times New Roman"/>
                <w:color w:val="000000"/>
                <w:lang w:eastAsia="ru-RU"/>
              </w:rPr>
            </w:pPr>
            <w:r w:rsidRPr="00B80BEA">
              <w:rPr>
                <w:rFonts w:ascii="Times New Roman" w:eastAsia="Arial" w:hAnsi="Times New Roman"/>
                <w:color w:val="000000"/>
                <w:lang w:eastAsia="ru-RU"/>
              </w:rPr>
              <w:lastRenderedPageBreak/>
              <w:t>01.03.2021</w:t>
            </w:r>
          </w:p>
        </w:tc>
        <w:tc>
          <w:tcPr>
            <w:tcW w:w="282" w:type="pct"/>
          </w:tcPr>
          <w:p w:rsidR="00522810" w:rsidRPr="00B80BEA" w:rsidRDefault="00522810" w:rsidP="00B80BEA">
            <w:pPr>
              <w:rPr>
                <w:rFonts w:ascii="Times New Roman" w:eastAsia="Arial" w:hAnsi="Times New Roman"/>
                <w:color w:val="000000"/>
                <w:lang w:eastAsia="ru-RU"/>
              </w:rPr>
            </w:pPr>
            <w:r w:rsidRPr="00B80BEA">
              <w:rPr>
                <w:rFonts w:ascii="Times New Roman" w:eastAsia="Arial" w:hAnsi="Times New Roman"/>
                <w:color w:val="000000"/>
                <w:lang w:eastAsia="ru-RU"/>
              </w:rPr>
              <w:t>31.12.2024</w:t>
            </w:r>
          </w:p>
        </w:tc>
        <w:tc>
          <w:tcPr>
            <w:tcW w:w="412" w:type="pct"/>
          </w:tcPr>
          <w:p w:rsidR="00522810" w:rsidRPr="00B80BEA" w:rsidRDefault="00D81C24" w:rsidP="00B80BEA">
            <w:pPr>
              <w:rPr>
                <w:rFonts w:ascii="Times New Roman" w:eastAsia="Arial" w:hAnsi="Times New Roman"/>
                <w:color w:val="000000"/>
                <w:lang w:eastAsia="ru-RU"/>
              </w:rPr>
            </w:pPr>
            <w:r w:rsidRPr="00B80BEA">
              <w:rPr>
                <w:rFonts w:ascii="Times New Roman" w:eastAsia="Arial" w:hAnsi="Times New Roman"/>
                <w:color w:val="000000"/>
                <w:lang w:eastAsia="ru-RU"/>
              </w:rPr>
              <w:t>МЗ Республики Тыва,</w:t>
            </w:r>
            <w:r w:rsidRPr="00B80BEA">
              <w:rPr>
                <w:rFonts w:ascii="Times New Roman" w:eastAsia="Arial" w:hAnsi="Times New Roman"/>
                <w:color w:val="000000"/>
                <w:lang w:eastAsia="ru-RU"/>
              </w:rPr>
              <w:br/>
              <w:t>МО Республики Тыва</w:t>
            </w:r>
          </w:p>
        </w:tc>
        <w:tc>
          <w:tcPr>
            <w:tcW w:w="585" w:type="pct"/>
          </w:tcPr>
          <w:p w:rsidR="00522810" w:rsidRPr="00B80BEA" w:rsidRDefault="00522810" w:rsidP="00B80BEA">
            <w:pPr>
              <w:rPr>
                <w:rFonts w:ascii="Times New Roman" w:eastAsia="Arial" w:hAnsi="Times New Roman"/>
                <w:lang w:eastAsia="ru-RU"/>
              </w:rPr>
            </w:pPr>
          </w:p>
        </w:tc>
        <w:tc>
          <w:tcPr>
            <w:tcW w:w="524"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Улучшение качества ведения работы с прикреплённым участком</w:t>
            </w:r>
          </w:p>
        </w:tc>
        <w:tc>
          <w:tcPr>
            <w:tcW w:w="307"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 xml:space="preserve">Ежегодно </w:t>
            </w:r>
          </w:p>
        </w:tc>
        <w:tc>
          <w:tcPr>
            <w:tcW w:w="487" w:type="pct"/>
            <w:gridSpan w:val="2"/>
          </w:tcPr>
          <w:p w:rsidR="00522810" w:rsidRPr="00B80BEA" w:rsidRDefault="00522810" w:rsidP="00B80BEA">
            <w:pPr>
              <w:rPr>
                <w:rFonts w:ascii="Times New Roman" w:eastAsia="Arial" w:hAnsi="Times New Roman"/>
                <w:lang w:eastAsia="ru-RU"/>
              </w:rPr>
            </w:pPr>
          </w:p>
        </w:tc>
        <w:tc>
          <w:tcPr>
            <w:tcW w:w="488" w:type="pct"/>
          </w:tcPr>
          <w:p w:rsidR="00522810" w:rsidRPr="00B80BEA" w:rsidRDefault="00522810" w:rsidP="00B80BEA">
            <w:pPr>
              <w:rPr>
                <w:rFonts w:ascii="Times New Roman" w:eastAsia="Arial" w:hAnsi="Times New Roman"/>
                <w:lang w:eastAsia="ru-RU"/>
              </w:rPr>
            </w:pPr>
            <w:r w:rsidRPr="00B80BEA">
              <w:rPr>
                <w:rFonts w:ascii="Times New Roman" w:eastAsia="Arial" w:hAnsi="Times New Roman"/>
                <w:lang w:eastAsia="ru-RU"/>
              </w:rPr>
              <w:t>Улучшение качества ведения работы с прикреплённым населением</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13.</w:t>
            </w:r>
          </w:p>
        </w:tc>
        <w:tc>
          <w:tcPr>
            <w:tcW w:w="877"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Разработка и утверждение перечня показателей результативности работы медицинской организации в части выявления и наблюдения граждан с ФР ССЗ. Применение индикаторных показателей при планировании оказания медицинской помощи в амбулаторных условиях, оценки и анализа результатов деятельности, реализации механизма стимулирования на качественное добросовестное исполнение федерального проекта;</w:t>
            </w:r>
          </w:p>
        </w:tc>
        <w:tc>
          <w:tcPr>
            <w:tcW w:w="266" w:type="pct"/>
          </w:tcPr>
          <w:p w:rsidR="00522810" w:rsidRPr="00B80BEA" w:rsidRDefault="00522810" w:rsidP="00B80BEA">
            <w:pPr>
              <w:rPr>
                <w:rFonts w:ascii="Times New Roman" w:eastAsia="Arial" w:hAnsi="Times New Roman"/>
                <w:color w:val="000000"/>
                <w:lang w:eastAsia="ru-RU"/>
              </w:rPr>
            </w:pPr>
            <w:r w:rsidRPr="00B80BEA">
              <w:rPr>
                <w:rFonts w:ascii="Times New Roman" w:eastAsia="Arial" w:hAnsi="Times New Roman"/>
                <w:color w:val="000000"/>
                <w:lang w:eastAsia="ru-RU"/>
              </w:rPr>
              <w:t>01.03.2021</w:t>
            </w:r>
          </w:p>
        </w:tc>
        <w:tc>
          <w:tcPr>
            <w:tcW w:w="282" w:type="pct"/>
          </w:tcPr>
          <w:p w:rsidR="00522810" w:rsidRPr="00B80BEA" w:rsidRDefault="00522810" w:rsidP="00B80BEA">
            <w:pPr>
              <w:rPr>
                <w:rFonts w:ascii="Times New Roman" w:eastAsia="Arial" w:hAnsi="Times New Roman"/>
                <w:color w:val="000000"/>
                <w:lang w:eastAsia="ru-RU"/>
              </w:rPr>
            </w:pPr>
            <w:r w:rsidRPr="00B80BEA">
              <w:rPr>
                <w:rFonts w:ascii="Times New Roman" w:eastAsia="Arial" w:hAnsi="Times New Roman"/>
                <w:color w:val="000000"/>
                <w:lang w:eastAsia="ru-RU"/>
              </w:rPr>
              <w:t>31.12.2024</w:t>
            </w:r>
          </w:p>
        </w:tc>
        <w:tc>
          <w:tcPr>
            <w:tcW w:w="412" w:type="pct"/>
          </w:tcPr>
          <w:p w:rsidR="00522810" w:rsidRPr="00B80BEA" w:rsidRDefault="00D81C24" w:rsidP="00B80BEA">
            <w:pPr>
              <w:rPr>
                <w:rFonts w:ascii="Times New Roman" w:eastAsia="Arial" w:hAnsi="Times New Roman"/>
                <w:color w:val="000000"/>
                <w:lang w:eastAsia="ru-RU"/>
              </w:rPr>
            </w:pPr>
            <w:r w:rsidRPr="00B80BEA">
              <w:rPr>
                <w:rFonts w:ascii="Times New Roman" w:eastAsia="Arial" w:hAnsi="Times New Roman"/>
                <w:color w:val="000000"/>
                <w:lang w:eastAsia="ru-RU"/>
              </w:rPr>
              <w:t>МЗ Республики Тыва,</w:t>
            </w:r>
            <w:r w:rsidRPr="00B80BEA">
              <w:rPr>
                <w:rFonts w:ascii="Times New Roman" w:eastAsia="Arial" w:hAnsi="Times New Roman"/>
                <w:color w:val="000000"/>
                <w:lang w:eastAsia="ru-RU"/>
              </w:rPr>
              <w:br/>
              <w:t>МО Республики Тыва</w:t>
            </w:r>
          </w:p>
        </w:tc>
        <w:tc>
          <w:tcPr>
            <w:tcW w:w="585"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Отчет о разработке и утверждении перечня показателей результативности работы медицинской организации в части выявления и наблюдения граждан с ФР ССЗ</w:t>
            </w:r>
          </w:p>
        </w:tc>
        <w:tc>
          <w:tcPr>
            <w:tcW w:w="524"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 xml:space="preserve">Улучшение результативности МО в части выявления и наблюдения граждан с ФР. </w:t>
            </w:r>
          </w:p>
        </w:tc>
        <w:tc>
          <w:tcPr>
            <w:tcW w:w="307"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ежегодно</w:t>
            </w:r>
          </w:p>
        </w:tc>
        <w:tc>
          <w:tcPr>
            <w:tcW w:w="487" w:type="pct"/>
            <w:gridSpan w:val="2"/>
          </w:tcPr>
          <w:p w:rsidR="00522810" w:rsidRPr="00B80BEA" w:rsidRDefault="00522810" w:rsidP="00522810">
            <w:pPr>
              <w:jc w:val="both"/>
              <w:rPr>
                <w:rFonts w:ascii="Times New Roman" w:eastAsia="Arial" w:hAnsi="Times New Roman"/>
                <w:lang w:eastAsia="ru-RU"/>
              </w:rPr>
            </w:pPr>
          </w:p>
        </w:tc>
        <w:tc>
          <w:tcPr>
            <w:tcW w:w="488"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Улучшение результативности МО в части выявления и наблюдения граждан с ФР.</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14.</w:t>
            </w:r>
          </w:p>
        </w:tc>
        <w:tc>
          <w:tcPr>
            <w:tcW w:w="877"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 xml:space="preserve">Расширение в поликлиниках ММЦ и города Кызыла и КДЦ практики оценки предтестовой вероятности в диагностике ИБС, а </w:t>
            </w:r>
            <w:r w:rsidRPr="00B80BEA">
              <w:rPr>
                <w:rFonts w:ascii="Times New Roman" w:eastAsia="Arial" w:hAnsi="Times New Roman"/>
                <w:lang w:eastAsia="ru-RU"/>
              </w:rPr>
              <w:lastRenderedPageBreak/>
              <w:t xml:space="preserve">также применения визуализирующих нагрузочных проб (стресс-эхокардиография, нагрузочная сцинтиграфия миокарда) в первичной диагностике ИБС и у пациентов с ССЗ для оценки тяжести заболевания, коррекции лечения и своевременного направления на хирургические вмешательства;  </w:t>
            </w:r>
          </w:p>
        </w:tc>
        <w:tc>
          <w:tcPr>
            <w:tcW w:w="266" w:type="pct"/>
            <w:vAlign w:val="center"/>
          </w:tcPr>
          <w:p w:rsidR="00522810" w:rsidRPr="00B80BEA" w:rsidRDefault="00522810" w:rsidP="00522810">
            <w:pPr>
              <w:jc w:val="right"/>
              <w:rPr>
                <w:rFonts w:ascii="Times New Roman" w:eastAsia="Arial" w:hAnsi="Times New Roman"/>
                <w:color w:val="000000"/>
                <w:lang w:eastAsia="ru-RU"/>
              </w:rPr>
            </w:pPr>
            <w:r w:rsidRPr="00B80BEA">
              <w:rPr>
                <w:rFonts w:ascii="Times New Roman" w:eastAsia="Arial" w:hAnsi="Times New Roman"/>
                <w:color w:val="000000"/>
                <w:lang w:eastAsia="ru-RU"/>
              </w:rPr>
              <w:lastRenderedPageBreak/>
              <w:t>01.03.2021</w:t>
            </w:r>
          </w:p>
        </w:tc>
        <w:tc>
          <w:tcPr>
            <w:tcW w:w="282" w:type="pct"/>
            <w:vAlign w:val="center"/>
          </w:tcPr>
          <w:p w:rsidR="00522810" w:rsidRPr="00B80BEA" w:rsidRDefault="00522810" w:rsidP="00522810">
            <w:pPr>
              <w:jc w:val="right"/>
              <w:rPr>
                <w:rFonts w:ascii="Times New Roman" w:eastAsia="Arial" w:hAnsi="Times New Roman"/>
                <w:color w:val="000000"/>
                <w:lang w:eastAsia="ru-RU"/>
              </w:rPr>
            </w:pPr>
            <w:r w:rsidRPr="00B80BEA">
              <w:rPr>
                <w:rFonts w:ascii="Times New Roman" w:eastAsia="Arial" w:hAnsi="Times New Roman"/>
                <w:color w:val="000000"/>
                <w:lang w:eastAsia="ru-RU"/>
              </w:rPr>
              <w:t>31.12.2024</w:t>
            </w:r>
          </w:p>
        </w:tc>
        <w:tc>
          <w:tcPr>
            <w:tcW w:w="412" w:type="pct"/>
            <w:vAlign w:val="bottom"/>
          </w:tcPr>
          <w:p w:rsidR="00522810" w:rsidRPr="00B80BEA" w:rsidRDefault="00D81C24" w:rsidP="00522810">
            <w:pPr>
              <w:rPr>
                <w:rFonts w:ascii="Times New Roman" w:eastAsia="Arial" w:hAnsi="Times New Roman"/>
                <w:color w:val="000000"/>
                <w:lang w:eastAsia="ru-RU"/>
              </w:rPr>
            </w:pPr>
            <w:r w:rsidRPr="00B80BEA">
              <w:rPr>
                <w:rFonts w:ascii="Times New Roman" w:eastAsia="Arial" w:hAnsi="Times New Roman"/>
                <w:color w:val="000000"/>
                <w:lang w:eastAsia="ru-RU"/>
              </w:rPr>
              <w:t>МЗ Республики Тыва,</w:t>
            </w:r>
            <w:r w:rsidRPr="00B80BEA">
              <w:rPr>
                <w:rFonts w:ascii="Times New Roman" w:eastAsia="Arial" w:hAnsi="Times New Roman"/>
                <w:color w:val="000000"/>
                <w:lang w:eastAsia="ru-RU"/>
              </w:rPr>
              <w:br/>
              <w:t>МО Республики Тыва</w:t>
            </w:r>
          </w:p>
        </w:tc>
        <w:tc>
          <w:tcPr>
            <w:tcW w:w="585"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 xml:space="preserve">Количество выявленных лиц с ИБС по результата визуализирующих нагрузочных </w:t>
            </w:r>
            <w:r w:rsidRPr="00B80BEA">
              <w:rPr>
                <w:rFonts w:ascii="Times New Roman" w:eastAsia="Arial" w:hAnsi="Times New Roman"/>
                <w:lang w:eastAsia="ru-RU"/>
              </w:rPr>
              <w:lastRenderedPageBreak/>
              <w:t xml:space="preserve">проб м  </w:t>
            </w:r>
          </w:p>
        </w:tc>
        <w:tc>
          <w:tcPr>
            <w:tcW w:w="524"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lastRenderedPageBreak/>
              <w:t>Выявление и своевременное направление на хирургические вмешательств</w:t>
            </w:r>
            <w:r w:rsidRPr="00B80BEA">
              <w:rPr>
                <w:rFonts w:ascii="Times New Roman" w:eastAsia="Arial" w:hAnsi="Times New Roman"/>
                <w:lang w:eastAsia="ru-RU"/>
              </w:rPr>
              <w:lastRenderedPageBreak/>
              <w:t>а больных с ИБС</w:t>
            </w:r>
          </w:p>
        </w:tc>
        <w:tc>
          <w:tcPr>
            <w:tcW w:w="307"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lastRenderedPageBreak/>
              <w:t xml:space="preserve">Ежегодно </w:t>
            </w:r>
          </w:p>
        </w:tc>
        <w:tc>
          <w:tcPr>
            <w:tcW w:w="487" w:type="pct"/>
            <w:gridSpan w:val="2"/>
          </w:tcPr>
          <w:p w:rsidR="00522810" w:rsidRPr="00B80BEA" w:rsidRDefault="00522810" w:rsidP="00522810">
            <w:pPr>
              <w:jc w:val="both"/>
              <w:rPr>
                <w:rFonts w:ascii="Times New Roman" w:eastAsia="Arial" w:hAnsi="Times New Roman"/>
                <w:lang w:eastAsia="ru-RU"/>
              </w:rPr>
            </w:pPr>
          </w:p>
        </w:tc>
        <w:tc>
          <w:tcPr>
            <w:tcW w:w="488" w:type="pct"/>
          </w:tcPr>
          <w:p w:rsidR="00522810" w:rsidRPr="00B80BEA" w:rsidRDefault="00522810" w:rsidP="00522810">
            <w:pPr>
              <w:jc w:val="both"/>
              <w:rPr>
                <w:rFonts w:ascii="Times New Roman" w:eastAsia="Arial" w:hAnsi="Times New Roman"/>
                <w:lang w:eastAsia="ru-RU"/>
              </w:rPr>
            </w:pPr>
            <w:r w:rsidRPr="00B80BEA">
              <w:rPr>
                <w:rFonts w:ascii="Times New Roman" w:eastAsia="Arial" w:hAnsi="Times New Roman"/>
                <w:lang w:eastAsia="ru-RU"/>
              </w:rPr>
              <w:t>Выявление и своевременное направление на хирургическ</w:t>
            </w:r>
            <w:r w:rsidRPr="00B80BEA">
              <w:rPr>
                <w:rFonts w:ascii="Times New Roman" w:eastAsia="Arial" w:hAnsi="Times New Roman"/>
                <w:lang w:eastAsia="ru-RU"/>
              </w:rPr>
              <w:lastRenderedPageBreak/>
              <w:t>ие вмешательства больных с ИБС</w:t>
            </w:r>
          </w:p>
        </w:tc>
      </w:tr>
      <w:tr w:rsidR="006D4ADB" w:rsidRPr="00D32A2E" w:rsidTr="008E4A6D">
        <w:tc>
          <w:tcPr>
            <w:tcW w:w="588" w:type="pct"/>
            <w:vMerge w:val="restar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lastRenderedPageBreak/>
              <w:t>Мероприятия по вторичной профилактике ССЗ</w:t>
            </w:r>
          </w:p>
        </w:tc>
        <w:tc>
          <w:tcPr>
            <w:tcW w:w="184"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1.</w:t>
            </w:r>
          </w:p>
        </w:tc>
        <w:tc>
          <w:tcPr>
            <w:tcW w:w="877"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color w:val="000000"/>
                <w:lang w:eastAsia="ru-RU"/>
              </w:rPr>
              <w:t>Разбор сложных  случаев ССЗ на экспертном совете министерства здравоохранения Республики Тыва с формированием заключения и с последующей трансляцией результатов в общую лечебную сеть.</w:t>
            </w:r>
          </w:p>
        </w:tc>
        <w:tc>
          <w:tcPr>
            <w:tcW w:w="266" w:type="pct"/>
            <w:vAlign w:val="center"/>
          </w:tcPr>
          <w:p w:rsidR="00522810" w:rsidRPr="00D32A2E" w:rsidRDefault="00522810" w:rsidP="00522810">
            <w:pPr>
              <w:jc w:val="right"/>
              <w:rPr>
                <w:rFonts w:ascii="Times New Roman" w:eastAsia="Arial" w:hAnsi="Times New Roman"/>
                <w:color w:val="000000"/>
                <w:lang w:eastAsia="ru-RU"/>
              </w:rPr>
            </w:pPr>
            <w:r w:rsidRPr="00D32A2E">
              <w:rPr>
                <w:rFonts w:ascii="Times New Roman" w:eastAsia="Arial" w:hAnsi="Times New Roman"/>
                <w:color w:val="000000"/>
                <w:lang w:eastAsia="ru-RU"/>
              </w:rPr>
              <w:t>01.03.2021</w:t>
            </w:r>
          </w:p>
        </w:tc>
        <w:tc>
          <w:tcPr>
            <w:tcW w:w="282" w:type="pct"/>
            <w:vAlign w:val="center"/>
          </w:tcPr>
          <w:p w:rsidR="00522810" w:rsidRPr="00D32A2E" w:rsidRDefault="00522810" w:rsidP="00522810">
            <w:pPr>
              <w:jc w:val="right"/>
              <w:rPr>
                <w:rFonts w:ascii="Times New Roman" w:eastAsia="Arial" w:hAnsi="Times New Roman"/>
                <w:color w:val="000000"/>
                <w:lang w:eastAsia="ru-RU"/>
              </w:rPr>
            </w:pPr>
            <w:r w:rsidRPr="00D32A2E">
              <w:rPr>
                <w:rFonts w:ascii="Times New Roman" w:eastAsia="Arial" w:hAnsi="Times New Roman"/>
                <w:color w:val="000000"/>
                <w:lang w:eastAsia="ru-RU"/>
              </w:rPr>
              <w:t>31.12.2024</w:t>
            </w:r>
          </w:p>
        </w:tc>
        <w:tc>
          <w:tcPr>
            <w:tcW w:w="412" w:type="pct"/>
            <w:vAlign w:val="bottom"/>
          </w:tcPr>
          <w:p w:rsidR="00522810" w:rsidRPr="00D32A2E" w:rsidRDefault="00D81C24" w:rsidP="00522810">
            <w:pPr>
              <w:rPr>
                <w:rFonts w:ascii="Times New Roman" w:eastAsia="Arial" w:hAnsi="Times New Roman"/>
                <w:b/>
                <w:color w:val="000000"/>
                <w:lang w:eastAsia="ru-RU"/>
              </w:rPr>
            </w:pPr>
            <w:r w:rsidRPr="00D32A2E">
              <w:rPr>
                <w:rFonts w:ascii="Times New Roman" w:eastAsia="Arial" w:hAnsi="Times New Roman"/>
                <w:color w:val="000000"/>
                <w:lang w:eastAsia="ru-RU"/>
              </w:rPr>
              <w:t>МЗ Республики Тыва,</w:t>
            </w:r>
            <w:r w:rsidRPr="00D32A2E">
              <w:rPr>
                <w:rFonts w:ascii="Times New Roman" w:eastAsia="Arial" w:hAnsi="Times New Roman"/>
                <w:color w:val="000000"/>
                <w:lang w:eastAsia="ru-RU"/>
              </w:rPr>
              <w:br/>
              <w:t>МО Республики Тыва</w:t>
            </w:r>
          </w:p>
        </w:tc>
        <w:tc>
          <w:tcPr>
            <w:tcW w:w="585"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 xml:space="preserve">Протокол разборов на РЭК особо запущенных случаев </w:t>
            </w:r>
          </w:p>
        </w:tc>
        <w:tc>
          <w:tcPr>
            <w:tcW w:w="524"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Уменьшение количества запущенных случаев БСК</w:t>
            </w:r>
          </w:p>
        </w:tc>
        <w:tc>
          <w:tcPr>
            <w:tcW w:w="307"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 xml:space="preserve">Ежегодно </w:t>
            </w:r>
          </w:p>
        </w:tc>
        <w:tc>
          <w:tcPr>
            <w:tcW w:w="487" w:type="pct"/>
            <w:gridSpan w:val="2"/>
          </w:tcPr>
          <w:p w:rsidR="00522810" w:rsidRPr="00D32A2E" w:rsidRDefault="00522810" w:rsidP="00522810">
            <w:pPr>
              <w:jc w:val="both"/>
              <w:rPr>
                <w:rFonts w:ascii="Times New Roman" w:eastAsia="Arial" w:hAnsi="Times New Roman"/>
                <w:lang w:eastAsia="ru-RU"/>
              </w:rPr>
            </w:pPr>
          </w:p>
        </w:tc>
        <w:tc>
          <w:tcPr>
            <w:tcW w:w="488"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Уменьшение количества запущенных случаев БСК</w:t>
            </w:r>
          </w:p>
        </w:tc>
      </w:tr>
      <w:tr w:rsidR="006D4ADB" w:rsidRPr="00D32A2E" w:rsidTr="008E4A6D">
        <w:tc>
          <w:tcPr>
            <w:tcW w:w="588" w:type="pct"/>
            <w:vMerge/>
          </w:tcPr>
          <w:p w:rsidR="00522810" w:rsidRPr="00D32A2E" w:rsidRDefault="00522810" w:rsidP="00522810">
            <w:pPr>
              <w:jc w:val="both"/>
              <w:rPr>
                <w:rFonts w:ascii="Times New Roman" w:eastAsia="Arial" w:hAnsi="Times New Roman"/>
                <w:lang w:eastAsia="ru-RU"/>
              </w:rPr>
            </w:pPr>
          </w:p>
        </w:tc>
        <w:tc>
          <w:tcPr>
            <w:tcW w:w="184"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2.</w:t>
            </w:r>
          </w:p>
        </w:tc>
        <w:tc>
          <w:tcPr>
            <w:tcW w:w="877"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 xml:space="preserve">Усиление контроля за диспансерным наблюдением пациентов с ССЗ, особенно после ОИМ и/или ОНМК для достижения рекомендуемых МЗ РФ целевых значений; </w:t>
            </w:r>
          </w:p>
        </w:tc>
        <w:tc>
          <w:tcPr>
            <w:tcW w:w="266" w:type="pct"/>
            <w:vAlign w:val="center"/>
          </w:tcPr>
          <w:p w:rsidR="00522810" w:rsidRPr="00D32A2E" w:rsidRDefault="00522810" w:rsidP="00522810">
            <w:pPr>
              <w:jc w:val="right"/>
              <w:rPr>
                <w:rFonts w:ascii="Times New Roman" w:eastAsia="Arial" w:hAnsi="Times New Roman"/>
                <w:color w:val="000000"/>
                <w:lang w:eastAsia="ru-RU"/>
              </w:rPr>
            </w:pPr>
            <w:r w:rsidRPr="00D32A2E">
              <w:rPr>
                <w:rFonts w:ascii="Times New Roman" w:eastAsia="Arial" w:hAnsi="Times New Roman"/>
                <w:color w:val="000000"/>
                <w:lang w:eastAsia="ru-RU"/>
              </w:rPr>
              <w:t>01.03.2021</w:t>
            </w:r>
          </w:p>
        </w:tc>
        <w:tc>
          <w:tcPr>
            <w:tcW w:w="282" w:type="pct"/>
            <w:vAlign w:val="center"/>
          </w:tcPr>
          <w:p w:rsidR="00522810" w:rsidRPr="00D32A2E" w:rsidRDefault="00522810" w:rsidP="00522810">
            <w:pPr>
              <w:jc w:val="right"/>
              <w:rPr>
                <w:rFonts w:ascii="Times New Roman" w:eastAsia="Arial" w:hAnsi="Times New Roman"/>
                <w:color w:val="000000"/>
                <w:lang w:eastAsia="ru-RU"/>
              </w:rPr>
            </w:pPr>
            <w:r w:rsidRPr="00D32A2E">
              <w:rPr>
                <w:rFonts w:ascii="Times New Roman" w:eastAsia="Arial" w:hAnsi="Times New Roman"/>
                <w:color w:val="000000"/>
                <w:lang w:eastAsia="ru-RU"/>
              </w:rPr>
              <w:t>31.12.2024</w:t>
            </w:r>
          </w:p>
        </w:tc>
        <w:tc>
          <w:tcPr>
            <w:tcW w:w="412" w:type="pct"/>
            <w:vAlign w:val="bottom"/>
          </w:tcPr>
          <w:p w:rsidR="00522810" w:rsidRPr="00D32A2E" w:rsidRDefault="00D81C24" w:rsidP="00522810">
            <w:pPr>
              <w:rPr>
                <w:rFonts w:ascii="Times New Roman" w:eastAsia="Arial" w:hAnsi="Times New Roman"/>
                <w:color w:val="000000"/>
                <w:lang w:eastAsia="ru-RU"/>
              </w:rPr>
            </w:pPr>
            <w:r w:rsidRPr="00D32A2E">
              <w:rPr>
                <w:rFonts w:ascii="Times New Roman" w:eastAsia="Arial" w:hAnsi="Times New Roman"/>
                <w:color w:val="000000"/>
                <w:lang w:eastAsia="ru-RU"/>
              </w:rPr>
              <w:t>МЗ Республики Тыва,</w:t>
            </w:r>
            <w:r w:rsidRPr="00D32A2E">
              <w:rPr>
                <w:rFonts w:ascii="Times New Roman" w:eastAsia="Arial" w:hAnsi="Times New Roman"/>
                <w:color w:val="000000"/>
                <w:lang w:eastAsia="ru-RU"/>
              </w:rPr>
              <w:br/>
              <w:t>МО Республики Тыва</w:t>
            </w:r>
          </w:p>
        </w:tc>
        <w:tc>
          <w:tcPr>
            <w:tcW w:w="585"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Отчет об уровне диспансерного наблюдения в ЦКБ (ММЦ) или поликлинике города Кызыла</w:t>
            </w:r>
          </w:p>
        </w:tc>
        <w:tc>
          <w:tcPr>
            <w:tcW w:w="524"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Уменьшение количества повторных ОНМК и ОКС</w:t>
            </w:r>
          </w:p>
        </w:tc>
        <w:tc>
          <w:tcPr>
            <w:tcW w:w="307"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 xml:space="preserve">Ежегодно </w:t>
            </w:r>
          </w:p>
        </w:tc>
        <w:tc>
          <w:tcPr>
            <w:tcW w:w="487" w:type="pct"/>
            <w:gridSpan w:val="2"/>
          </w:tcPr>
          <w:p w:rsidR="00522810" w:rsidRPr="00D32A2E" w:rsidRDefault="00522810" w:rsidP="00522810">
            <w:pPr>
              <w:jc w:val="both"/>
              <w:rPr>
                <w:rFonts w:ascii="Times New Roman" w:eastAsia="Arial" w:hAnsi="Times New Roman"/>
                <w:lang w:eastAsia="ru-RU"/>
              </w:rPr>
            </w:pPr>
          </w:p>
        </w:tc>
        <w:tc>
          <w:tcPr>
            <w:tcW w:w="488"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Уменьшение количества повторных ОНМК и ОКС</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3.</w:t>
            </w:r>
          </w:p>
        </w:tc>
        <w:tc>
          <w:tcPr>
            <w:tcW w:w="877"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 xml:space="preserve">Повышение компетенции </w:t>
            </w:r>
            <w:r w:rsidRPr="00D32A2E">
              <w:rPr>
                <w:rFonts w:ascii="Times New Roman" w:eastAsia="Arial" w:hAnsi="Times New Roman"/>
                <w:lang w:eastAsia="ru-RU"/>
              </w:rPr>
              <w:lastRenderedPageBreak/>
              <w:t>врачей-специалистов РТ, задействованных в реализации Программы, улучшение материально-технического оснащения с учетом приоритетного использования средств нормированного страхового запаса для повышения квалификации специалистов;</w:t>
            </w:r>
          </w:p>
        </w:tc>
        <w:tc>
          <w:tcPr>
            <w:tcW w:w="266" w:type="pct"/>
            <w:vAlign w:val="center"/>
          </w:tcPr>
          <w:p w:rsidR="00522810" w:rsidRPr="00D32A2E" w:rsidRDefault="00522810" w:rsidP="00522810">
            <w:pPr>
              <w:jc w:val="right"/>
              <w:rPr>
                <w:rFonts w:ascii="Times New Roman" w:eastAsia="Arial" w:hAnsi="Times New Roman"/>
                <w:color w:val="000000"/>
                <w:lang w:eastAsia="ru-RU"/>
              </w:rPr>
            </w:pPr>
            <w:r w:rsidRPr="00D32A2E">
              <w:rPr>
                <w:rFonts w:ascii="Times New Roman" w:eastAsia="Arial" w:hAnsi="Times New Roman"/>
                <w:color w:val="000000"/>
                <w:lang w:eastAsia="ru-RU"/>
              </w:rPr>
              <w:lastRenderedPageBreak/>
              <w:t>01.03.</w:t>
            </w:r>
            <w:r w:rsidRPr="00D32A2E">
              <w:rPr>
                <w:rFonts w:ascii="Times New Roman" w:eastAsia="Arial" w:hAnsi="Times New Roman"/>
                <w:color w:val="000000"/>
                <w:lang w:eastAsia="ru-RU"/>
              </w:rPr>
              <w:lastRenderedPageBreak/>
              <w:t>2021</w:t>
            </w:r>
          </w:p>
        </w:tc>
        <w:tc>
          <w:tcPr>
            <w:tcW w:w="282" w:type="pct"/>
            <w:vAlign w:val="center"/>
          </w:tcPr>
          <w:p w:rsidR="00522810" w:rsidRPr="00D32A2E" w:rsidRDefault="00522810" w:rsidP="00522810">
            <w:pPr>
              <w:jc w:val="right"/>
              <w:rPr>
                <w:rFonts w:ascii="Times New Roman" w:eastAsia="Arial" w:hAnsi="Times New Roman"/>
                <w:color w:val="000000"/>
                <w:lang w:eastAsia="ru-RU"/>
              </w:rPr>
            </w:pPr>
            <w:r w:rsidRPr="00D32A2E">
              <w:rPr>
                <w:rFonts w:ascii="Times New Roman" w:eastAsia="Arial" w:hAnsi="Times New Roman"/>
                <w:color w:val="000000"/>
                <w:lang w:eastAsia="ru-RU"/>
              </w:rPr>
              <w:lastRenderedPageBreak/>
              <w:t>31.12.</w:t>
            </w:r>
            <w:r w:rsidRPr="00D32A2E">
              <w:rPr>
                <w:rFonts w:ascii="Times New Roman" w:eastAsia="Arial" w:hAnsi="Times New Roman"/>
                <w:color w:val="000000"/>
                <w:lang w:eastAsia="ru-RU"/>
              </w:rPr>
              <w:lastRenderedPageBreak/>
              <w:t>2024</w:t>
            </w:r>
          </w:p>
        </w:tc>
        <w:tc>
          <w:tcPr>
            <w:tcW w:w="412" w:type="pct"/>
            <w:vAlign w:val="bottom"/>
          </w:tcPr>
          <w:p w:rsidR="00522810" w:rsidRPr="00D32A2E" w:rsidRDefault="00D81C24" w:rsidP="00522810">
            <w:pPr>
              <w:rPr>
                <w:rFonts w:ascii="Times New Roman" w:eastAsia="Arial" w:hAnsi="Times New Roman"/>
                <w:color w:val="000000"/>
                <w:lang w:eastAsia="ru-RU"/>
              </w:rPr>
            </w:pPr>
            <w:r w:rsidRPr="00D32A2E">
              <w:rPr>
                <w:rFonts w:ascii="Times New Roman" w:eastAsia="Arial" w:hAnsi="Times New Roman"/>
                <w:color w:val="000000"/>
                <w:lang w:eastAsia="ru-RU"/>
              </w:rPr>
              <w:lastRenderedPageBreak/>
              <w:t xml:space="preserve">МЗ </w:t>
            </w:r>
            <w:r w:rsidRPr="00D32A2E">
              <w:rPr>
                <w:rFonts w:ascii="Times New Roman" w:eastAsia="Arial" w:hAnsi="Times New Roman"/>
                <w:color w:val="000000"/>
                <w:lang w:eastAsia="ru-RU"/>
              </w:rPr>
              <w:lastRenderedPageBreak/>
              <w:t>Республики Тыва,</w:t>
            </w:r>
            <w:r w:rsidRPr="00D32A2E">
              <w:rPr>
                <w:rFonts w:ascii="Times New Roman" w:eastAsia="Arial" w:hAnsi="Times New Roman"/>
                <w:color w:val="000000"/>
                <w:lang w:eastAsia="ru-RU"/>
              </w:rPr>
              <w:br/>
              <w:t>МО Республики Тыва</w:t>
            </w:r>
          </w:p>
        </w:tc>
        <w:tc>
          <w:tcPr>
            <w:tcW w:w="585"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lastRenderedPageBreak/>
              <w:t xml:space="preserve">Отчет о </w:t>
            </w:r>
            <w:r w:rsidRPr="00D32A2E">
              <w:rPr>
                <w:rFonts w:ascii="Times New Roman" w:eastAsia="Arial" w:hAnsi="Times New Roman"/>
                <w:lang w:eastAsia="ru-RU"/>
              </w:rPr>
              <w:lastRenderedPageBreak/>
              <w:t>количестве обученных специалистов за счет НСЗ</w:t>
            </w:r>
          </w:p>
        </w:tc>
        <w:tc>
          <w:tcPr>
            <w:tcW w:w="524"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lastRenderedPageBreak/>
              <w:t xml:space="preserve">Повышение </w:t>
            </w:r>
            <w:r w:rsidRPr="00D32A2E">
              <w:rPr>
                <w:rFonts w:ascii="Times New Roman" w:eastAsia="Arial" w:hAnsi="Times New Roman"/>
                <w:lang w:eastAsia="ru-RU"/>
              </w:rPr>
              <w:lastRenderedPageBreak/>
              <w:t>грамотности специалистов, задействованных в реализации Программы</w:t>
            </w:r>
          </w:p>
        </w:tc>
        <w:tc>
          <w:tcPr>
            <w:tcW w:w="307"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lastRenderedPageBreak/>
              <w:t>Ежегод</w:t>
            </w:r>
            <w:r w:rsidRPr="00D32A2E">
              <w:rPr>
                <w:rFonts w:ascii="Times New Roman" w:eastAsia="Arial" w:hAnsi="Times New Roman"/>
                <w:lang w:eastAsia="ru-RU"/>
              </w:rPr>
              <w:lastRenderedPageBreak/>
              <w:t xml:space="preserve">но </w:t>
            </w:r>
          </w:p>
        </w:tc>
        <w:tc>
          <w:tcPr>
            <w:tcW w:w="487" w:type="pct"/>
            <w:gridSpan w:val="2"/>
          </w:tcPr>
          <w:p w:rsidR="00522810" w:rsidRPr="00D32A2E" w:rsidRDefault="00522810" w:rsidP="00522810">
            <w:pPr>
              <w:jc w:val="both"/>
              <w:rPr>
                <w:rFonts w:ascii="Times New Roman" w:eastAsia="Arial" w:hAnsi="Times New Roman"/>
                <w:lang w:eastAsia="ru-RU"/>
              </w:rPr>
            </w:pPr>
          </w:p>
        </w:tc>
        <w:tc>
          <w:tcPr>
            <w:tcW w:w="488"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 xml:space="preserve">Повышение </w:t>
            </w:r>
            <w:r w:rsidRPr="00D32A2E">
              <w:rPr>
                <w:rFonts w:ascii="Times New Roman" w:eastAsia="Arial" w:hAnsi="Times New Roman"/>
                <w:lang w:eastAsia="ru-RU"/>
              </w:rPr>
              <w:lastRenderedPageBreak/>
              <w:t>грамотности специалистов, задействованных в реализации Программы</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4.</w:t>
            </w:r>
          </w:p>
        </w:tc>
        <w:tc>
          <w:tcPr>
            <w:tcW w:w="877"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 xml:space="preserve">Для повышения эффективности использования современных и высокотехнологичных методов диагностики и лечения, используемых при вторичной профилактике продолжить обучение медперсонала, участвующего в применении данных методов профилактики, на базе НМИЦ и ВУЗов, других региональных центров, имеющих позитивный и стабильный опыт работы по необходимому направлению (в первую </w:t>
            </w:r>
            <w:r w:rsidRPr="00D32A2E">
              <w:rPr>
                <w:rFonts w:ascii="Times New Roman" w:eastAsia="Arial" w:hAnsi="Times New Roman"/>
                <w:lang w:eastAsia="ru-RU"/>
              </w:rPr>
              <w:lastRenderedPageBreak/>
              <w:t>очередь – нейрохирургов, рентгенэндоваскулярных хирургов, врачей функциональной и ультразвуковой диагностики) при непрерывном совершенствовании образовательных программ;</w:t>
            </w:r>
          </w:p>
        </w:tc>
        <w:tc>
          <w:tcPr>
            <w:tcW w:w="266" w:type="pct"/>
          </w:tcPr>
          <w:p w:rsidR="00522810" w:rsidRPr="00D32A2E" w:rsidRDefault="00522810" w:rsidP="00D32A2E">
            <w:pPr>
              <w:rPr>
                <w:rFonts w:ascii="Times New Roman" w:eastAsia="Arial" w:hAnsi="Times New Roman"/>
                <w:color w:val="000000"/>
                <w:lang w:eastAsia="ru-RU"/>
              </w:rPr>
            </w:pPr>
            <w:r w:rsidRPr="00D32A2E">
              <w:rPr>
                <w:rFonts w:ascii="Times New Roman" w:eastAsia="Arial" w:hAnsi="Times New Roman"/>
                <w:color w:val="000000"/>
                <w:lang w:eastAsia="ru-RU"/>
              </w:rPr>
              <w:lastRenderedPageBreak/>
              <w:t>01.03.2021</w:t>
            </w:r>
          </w:p>
        </w:tc>
        <w:tc>
          <w:tcPr>
            <w:tcW w:w="282" w:type="pct"/>
          </w:tcPr>
          <w:p w:rsidR="00522810" w:rsidRPr="00D32A2E" w:rsidRDefault="00522810" w:rsidP="00D32A2E">
            <w:pPr>
              <w:rPr>
                <w:rFonts w:ascii="Times New Roman" w:eastAsia="Arial" w:hAnsi="Times New Roman"/>
                <w:color w:val="000000"/>
                <w:lang w:eastAsia="ru-RU"/>
              </w:rPr>
            </w:pPr>
            <w:r w:rsidRPr="00D32A2E">
              <w:rPr>
                <w:rFonts w:ascii="Times New Roman" w:eastAsia="Arial" w:hAnsi="Times New Roman"/>
                <w:color w:val="000000"/>
                <w:lang w:eastAsia="ru-RU"/>
              </w:rPr>
              <w:t>31.12.2024</w:t>
            </w:r>
          </w:p>
        </w:tc>
        <w:tc>
          <w:tcPr>
            <w:tcW w:w="412" w:type="pct"/>
          </w:tcPr>
          <w:p w:rsidR="00522810" w:rsidRPr="00D32A2E" w:rsidRDefault="00D81C24" w:rsidP="00D32A2E">
            <w:pPr>
              <w:rPr>
                <w:rFonts w:ascii="Times New Roman" w:eastAsia="Arial" w:hAnsi="Times New Roman"/>
                <w:color w:val="000000"/>
                <w:lang w:eastAsia="ru-RU"/>
              </w:rPr>
            </w:pPr>
            <w:r w:rsidRPr="00D32A2E">
              <w:rPr>
                <w:rFonts w:ascii="Times New Roman" w:eastAsia="Arial" w:hAnsi="Times New Roman"/>
                <w:color w:val="000000"/>
                <w:lang w:eastAsia="ru-RU"/>
              </w:rPr>
              <w:t>МЗ Республики Тыва,</w:t>
            </w:r>
            <w:r w:rsidRPr="00D32A2E">
              <w:rPr>
                <w:rFonts w:ascii="Times New Roman" w:eastAsia="Arial" w:hAnsi="Times New Roman"/>
                <w:color w:val="000000"/>
                <w:lang w:eastAsia="ru-RU"/>
              </w:rPr>
              <w:br/>
              <w:t>МО Республики Тыва</w:t>
            </w:r>
          </w:p>
        </w:tc>
        <w:tc>
          <w:tcPr>
            <w:tcW w:w="585"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Отчет о количестве обученных специалистов за счет НСЗ (в первую очередь – нейрохирургов, рентгенэндоваскулярных хирургов, врачей функциональной и ультразвуковой диагностики)</w:t>
            </w:r>
          </w:p>
        </w:tc>
        <w:tc>
          <w:tcPr>
            <w:tcW w:w="524"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Повышение грамотности специалистов, задействованных в реализации Программы</w:t>
            </w:r>
          </w:p>
        </w:tc>
        <w:tc>
          <w:tcPr>
            <w:tcW w:w="307"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 xml:space="preserve">Ежегодно </w:t>
            </w:r>
          </w:p>
        </w:tc>
        <w:tc>
          <w:tcPr>
            <w:tcW w:w="487" w:type="pct"/>
            <w:gridSpan w:val="2"/>
          </w:tcPr>
          <w:p w:rsidR="00522810" w:rsidRPr="00D32A2E" w:rsidRDefault="00522810" w:rsidP="00522810">
            <w:pPr>
              <w:jc w:val="both"/>
              <w:rPr>
                <w:rFonts w:ascii="Times New Roman" w:eastAsia="Arial" w:hAnsi="Times New Roman"/>
                <w:lang w:eastAsia="ru-RU"/>
              </w:rPr>
            </w:pPr>
          </w:p>
        </w:tc>
        <w:tc>
          <w:tcPr>
            <w:tcW w:w="488" w:type="pct"/>
          </w:tcPr>
          <w:p w:rsidR="00522810" w:rsidRPr="00D32A2E" w:rsidRDefault="00522810" w:rsidP="00522810">
            <w:pPr>
              <w:jc w:val="both"/>
              <w:rPr>
                <w:rFonts w:ascii="Times New Roman" w:eastAsia="Arial" w:hAnsi="Times New Roman"/>
                <w:lang w:eastAsia="ru-RU"/>
              </w:rPr>
            </w:pPr>
            <w:r w:rsidRPr="00D32A2E">
              <w:rPr>
                <w:rFonts w:ascii="Times New Roman" w:eastAsia="Arial" w:hAnsi="Times New Roman"/>
                <w:lang w:eastAsia="ru-RU"/>
              </w:rPr>
              <w:t>Повышение грамотности специалистов, задействованных в реализации Программы</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70055F" w:rsidRDefault="00522810" w:rsidP="00522810">
            <w:pPr>
              <w:jc w:val="both"/>
              <w:rPr>
                <w:rFonts w:ascii="Times New Roman" w:eastAsia="Arial" w:hAnsi="Times New Roman"/>
                <w:lang w:eastAsia="ru-RU"/>
              </w:rPr>
            </w:pPr>
            <w:r w:rsidRPr="0070055F">
              <w:rPr>
                <w:rFonts w:ascii="Times New Roman" w:eastAsia="Arial" w:hAnsi="Times New Roman"/>
                <w:lang w:eastAsia="ru-RU"/>
              </w:rPr>
              <w:t>5.</w:t>
            </w:r>
          </w:p>
        </w:tc>
        <w:tc>
          <w:tcPr>
            <w:tcW w:w="877" w:type="pct"/>
          </w:tcPr>
          <w:p w:rsidR="00522810" w:rsidRPr="0070055F" w:rsidRDefault="00522810" w:rsidP="00522810">
            <w:pPr>
              <w:jc w:val="both"/>
              <w:rPr>
                <w:rFonts w:ascii="Times New Roman" w:eastAsia="Arial" w:hAnsi="Times New Roman"/>
                <w:lang w:eastAsia="ru-RU"/>
              </w:rPr>
            </w:pPr>
            <w:r w:rsidRPr="0070055F">
              <w:rPr>
                <w:rFonts w:ascii="Times New Roman" w:eastAsia="Arial" w:hAnsi="Times New Roman"/>
                <w:lang w:eastAsia="ru-RU"/>
              </w:rPr>
              <w:t>Регулярное проведение образовательных Региональных семинаров для участковых врачей, кардиологов и неврологов поликлиник, в том числе при проведении выездной работы по методам ранней диагностики и современным возможностям проведения вторичной профилактики, включающим высокотехнологичную специализированную помощь.</w:t>
            </w:r>
          </w:p>
        </w:tc>
        <w:tc>
          <w:tcPr>
            <w:tcW w:w="266" w:type="pct"/>
          </w:tcPr>
          <w:p w:rsidR="00522810" w:rsidRPr="0070055F" w:rsidRDefault="00522810" w:rsidP="00F018B0">
            <w:pPr>
              <w:rPr>
                <w:rFonts w:ascii="Times New Roman" w:eastAsia="Arial" w:hAnsi="Times New Roman"/>
                <w:color w:val="000000"/>
                <w:lang w:eastAsia="ru-RU"/>
              </w:rPr>
            </w:pPr>
            <w:r w:rsidRPr="0070055F">
              <w:rPr>
                <w:rFonts w:ascii="Times New Roman" w:eastAsia="Arial" w:hAnsi="Times New Roman"/>
                <w:color w:val="000000"/>
                <w:lang w:eastAsia="ru-RU"/>
              </w:rPr>
              <w:t>01.03.2021</w:t>
            </w:r>
          </w:p>
        </w:tc>
        <w:tc>
          <w:tcPr>
            <w:tcW w:w="282" w:type="pct"/>
          </w:tcPr>
          <w:p w:rsidR="00522810" w:rsidRPr="0070055F" w:rsidRDefault="00522810" w:rsidP="00F018B0">
            <w:pPr>
              <w:rPr>
                <w:rFonts w:ascii="Times New Roman" w:eastAsia="Arial" w:hAnsi="Times New Roman"/>
                <w:color w:val="000000"/>
                <w:lang w:eastAsia="ru-RU"/>
              </w:rPr>
            </w:pPr>
            <w:r w:rsidRPr="0070055F">
              <w:rPr>
                <w:rFonts w:ascii="Times New Roman" w:eastAsia="Arial" w:hAnsi="Times New Roman"/>
                <w:color w:val="000000"/>
                <w:lang w:eastAsia="ru-RU"/>
              </w:rPr>
              <w:t>31.12.2024</w:t>
            </w:r>
          </w:p>
        </w:tc>
        <w:tc>
          <w:tcPr>
            <w:tcW w:w="412" w:type="pct"/>
          </w:tcPr>
          <w:p w:rsidR="00522810" w:rsidRPr="0070055F" w:rsidRDefault="00D81C24" w:rsidP="00F018B0">
            <w:pPr>
              <w:rPr>
                <w:rFonts w:ascii="Times New Roman" w:eastAsia="Arial" w:hAnsi="Times New Roman"/>
                <w:color w:val="000000"/>
                <w:lang w:eastAsia="ru-RU"/>
              </w:rPr>
            </w:pPr>
            <w:r w:rsidRPr="0070055F">
              <w:rPr>
                <w:rFonts w:ascii="Times New Roman" w:eastAsia="Arial" w:hAnsi="Times New Roman"/>
                <w:color w:val="000000"/>
                <w:lang w:eastAsia="ru-RU"/>
              </w:rPr>
              <w:t>МЗ Республики Тыва,</w:t>
            </w:r>
            <w:r w:rsidRPr="0070055F">
              <w:rPr>
                <w:rFonts w:ascii="Times New Roman" w:eastAsia="Arial" w:hAnsi="Times New Roman"/>
                <w:color w:val="000000"/>
                <w:lang w:eastAsia="ru-RU"/>
              </w:rPr>
              <w:br/>
              <w:t>МО Республики Тыва</w:t>
            </w:r>
          </w:p>
        </w:tc>
        <w:tc>
          <w:tcPr>
            <w:tcW w:w="585" w:type="pct"/>
          </w:tcPr>
          <w:p w:rsidR="00522810" w:rsidRPr="0070055F" w:rsidRDefault="00522810" w:rsidP="00522810">
            <w:pPr>
              <w:jc w:val="both"/>
              <w:rPr>
                <w:rFonts w:ascii="Times New Roman" w:eastAsia="Arial" w:hAnsi="Times New Roman"/>
                <w:lang w:eastAsia="ru-RU"/>
              </w:rPr>
            </w:pPr>
            <w:r w:rsidRPr="0070055F">
              <w:rPr>
                <w:rFonts w:ascii="Times New Roman" w:eastAsia="Arial" w:hAnsi="Times New Roman"/>
                <w:lang w:eastAsia="ru-RU"/>
              </w:rPr>
              <w:t xml:space="preserve">Отчет о количестве обученных </w:t>
            </w:r>
          </w:p>
        </w:tc>
        <w:tc>
          <w:tcPr>
            <w:tcW w:w="524" w:type="pct"/>
          </w:tcPr>
          <w:p w:rsidR="00522810" w:rsidRPr="0070055F" w:rsidRDefault="00522810" w:rsidP="00522810">
            <w:pPr>
              <w:jc w:val="both"/>
              <w:rPr>
                <w:rFonts w:ascii="Times New Roman" w:eastAsia="Arial" w:hAnsi="Times New Roman"/>
                <w:lang w:eastAsia="ru-RU"/>
              </w:rPr>
            </w:pPr>
            <w:r w:rsidRPr="0070055F">
              <w:rPr>
                <w:rFonts w:ascii="Times New Roman" w:eastAsia="Arial" w:hAnsi="Times New Roman"/>
                <w:lang w:eastAsia="ru-RU"/>
              </w:rPr>
              <w:t>Повышение грамотности специалистов, задействованных в реализации Программы</w:t>
            </w:r>
          </w:p>
        </w:tc>
        <w:tc>
          <w:tcPr>
            <w:tcW w:w="307" w:type="pct"/>
          </w:tcPr>
          <w:p w:rsidR="00522810" w:rsidRPr="0070055F" w:rsidRDefault="00522810" w:rsidP="00522810">
            <w:pPr>
              <w:jc w:val="both"/>
              <w:rPr>
                <w:rFonts w:ascii="Times New Roman" w:eastAsia="Arial" w:hAnsi="Times New Roman"/>
                <w:lang w:eastAsia="ru-RU"/>
              </w:rPr>
            </w:pPr>
            <w:r w:rsidRPr="0070055F">
              <w:rPr>
                <w:rFonts w:ascii="Times New Roman" w:eastAsia="Arial" w:hAnsi="Times New Roman"/>
                <w:lang w:eastAsia="ru-RU"/>
              </w:rPr>
              <w:t xml:space="preserve">Ежегодно </w:t>
            </w:r>
          </w:p>
        </w:tc>
        <w:tc>
          <w:tcPr>
            <w:tcW w:w="487" w:type="pct"/>
            <w:gridSpan w:val="2"/>
          </w:tcPr>
          <w:p w:rsidR="00522810" w:rsidRPr="0070055F" w:rsidRDefault="00522810" w:rsidP="00522810">
            <w:pPr>
              <w:jc w:val="both"/>
              <w:rPr>
                <w:rFonts w:ascii="Times New Roman" w:eastAsia="Arial" w:hAnsi="Times New Roman"/>
                <w:lang w:eastAsia="ru-RU"/>
              </w:rPr>
            </w:pPr>
          </w:p>
        </w:tc>
        <w:tc>
          <w:tcPr>
            <w:tcW w:w="488" w:type="pct"/>
          </w:tcPr>
          <w:p w:rsidR="00522810" w:rsidRPr="0070055F" w:rsidRDefault="00522810" w:rsidP="00522810">
            <w:pPr>
              <w:jc w:val="both"/>
              <w:rPr>
                <w:rFonts w:ascii="Times New Roman" w:eastAsia="Arial" w:hAnsi="Times New Roman"/>
                <w:lang w:eastAsia="ru-RU"/>
              </w:rPr>
            </w:pPr>
            <w:r w:rsidRPr="0070055F">
              <w:rPr>
                <w:rFonts w:ascii="Times New Roman" w:eastAsia="Arial" w:hAnsi="Times New Roman"/>
                <w:lang w:eastAsia="ru-RU"/>
              </w:rPr>
              <w:t>Повы</w:t>
            </w:r>
            <w:r w:rsidR="0070055F">
              <w:rPr>
                <w:rFonts w:ascii="Times New Roman" w:eastAsia="Arial" w:hAnsi="Times New Roman"/>
                <w:lang w:eastAsia="ru-RU"/>
              </w:rPr>
              <w:t>шение грамотности специалистов</w:t>
            </w:r>
            <w:r w:rsidRPr="0070055F">
              <w:rPr>
                <w:rFonts w:ascii="Times New Roman" w:eastAsia="Arial" w:hAnsi="Times New Roman"/>
                <w:lang w:eastAsia="ru-RU"/>
              </w:rPr>
              <w:t>задействованных в реализации Программы</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2.1.</w:t>
            </w:r>
          </w:p>
        </w:tc>
        <w:tc>
          <w:tcPr>
            <w:tcW w:w="877" w:type="pct"/>
          </w:tcPr>
          <w:p w:rsidR="00522810" w:rsidRPr="00D72269" w:rsidRDefault="00522810" w:rsidP="00522810">
            <w:pPr>
              <w:jc w:val="both"/>
              <w:rPr>
                <w:rFonts w:ascii="Times New Roman" w:eastAsia="Arial" w:hAnsi="Times New Roman"/>
                <w:lang w:eastAsia="ru-RU"/>
              </w:rPr>
            </w:pPr>
            <w:r w:rsidRPr="00D72269">
              <w:rPr>
                <w:rFonts w:ascii="Times New Roman" w:eastAsia="Times New Roman" w:hAnsi="Times New Roman"/>
                <w:lang w:eastAsia="ru-RU"/>
              </w:rPr>
              <w:t xml:space="preserve">Мероприятия, направленные на своевременное взятие на диспансерный учет пациентов с БСК, в том числе перенесших ОИМ, </w:t>
            </w:r>
            <w:r w:rsidRPr="00D72269">
              <w:rPr>
                <w:rFonts w:ascii="Times New Roman" w:eastAsia="Times New Roman" w:hAnsi="Times New Roman"/>
                <w:lang w:eastAsia="ru-RU"/>
              </w:rPr>
              <w:lastRenderedPageBreak/>
              <w:t>ОНМК и снижение риска развития осложнений (осуществление диспансерного наблюдения).</w:t>
            </w:r>
          </w:p>
        </w:tc>
        <w:tc>
          <w:tcPr>
            <w:tcW w:w="266"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lastRenderedPageBreak/>
              <w:t>02.2021 г.</w:t>
            </w:r>
          </w:p>
        </w:tc>
        <w:tc>
          <w:tcPr>
            <w:tcW w:w="282"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31.12.2021 г.</w:t>
            </w:r>
          </w:p>
        </w:tc>
        <w:tc>
          <w:tcPr>
            <w:tcW w:w="412" w:type="pct"/>
          </w:tcPr>
          <w:p w:rsidR="00522810" w:rsidRPr="00D72269" w:rsidRDefault="00522810" w:rsidP="00522810">
            <w:pPr>
              <w:rPr>
                <w:rFonts w:ascii="Times New Roman" w:eastAsia="Arial" w:hAnsi="Times New Roman"/>
                <w:color w:val="000000"/>
                <w:lang w:eastAsia="ru-RU"/>
              </w:rPr>
            </w:pPr>
            <w:r w:rsidRPr="00D72269">
              <w:rPr>
                <w:rFonts w:ascii="Times New Roman" w:eastAsia="Arial" w:hAnsi="Times New Roman"/>
                <w:lang w:eastAsia="ru-RU"/>
              </w:rPr>
              <w:t>Главные врачи МО</w:t>
            </w:r>
          </w:p>
        </w:tc>
        <w:tc>
          <w:tcPr>
            <w:tcW w:w="585"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 xml:space="preserve">100% охват, взятых на диспансерный учет на 3 день после выписки с РСЦ. </w:t>
            </w:r>
            <w:r w:rsidRPr="00D72269">
              <w:rPr>
                <w:rFonts w:ascii="Times New Roman" w:eastAsia="Arial" w:hAnsi="Times New Roman"/>
                <w:lang w:eastAsia="ru-RU"/>
              </w:rPr>
              <w:lastRenderedPageBreak/>
              <w:t>Количество лиц,</w:t>
            </w:r>
            <w:r w:rsidRPr="00D72269">
              <w:rPr>
                <w:rFonts w:ascii="Times New Roman" w:eastAsia="Times New Roman" w:hAnsi="Times New Roman"/>
                <w:lang w:eastAsia="ru-RU"/>
              </w:rPr>
              <w:t xml:space="preserve"> своевременное</w:t>
            </w:r>
            <w:r w:rsidRPr="00D72269">
              <w:rPr>
                <w:rFonts w:ascii="Times New Roman" w:eastAsia="Arial" w:hAnsi="Times New Roman"/>
                <w:lang w:eastAsia="ru-RU"/>
              </w:rPr>
              <w:t xml:space="preserve"> взятых на диспансерный учет ИБС</w:t>
            </w:r>
          </w:p>
        </w:tc>
        <w:tc>
          <w:tcPr>
            <w:tcW w:w="52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lastRenderedPageBreak/>
              <w:t>Снижение доли лиц, с первичными и повторными острыми нарушениями.</w:t>
            </w:r>
          </w:p>
        </w:tc>
        <w:tc>
          <w:tcPr>
            <w:tcW w:w="30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ежемесячно</w:t>
            </w:r>
          </w:p>
        </w:tc>
        <w:tc>
          <w:tcPr>
            <w:tcW w:w="487" w:type="pct"/>
            <w:gridSpan w:val="2"/>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 xml:space="preserve">100% охват, взятых на диспансерный учет на 3 день после выписки с </w:t>
            </w:r>
            <w:r w:rsidRPr="00D72269">
              <w:rPr>
                <w:rFonts w:ascii="Times New Roman" w:eastAsia="Arial" w:hAnsi="Times New Roman"/>
                <w:lang w:eastAsia="ru-RU"/>
              </w:rPr>
              <w:lastRenderedPageBreak/>
              <w:t>РСЦ.</w:t>
            </w:r>
          </w:p>
        </w:tc>
        <w:tc>
          <w:tcPr>
            <w:tcW w:w="488"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lastRenderedPageBreak/>
              <w:t xml:space="preserve">Снижение доли лиц, с первичными и повторными острыми </w:t>
            </w:r>
            <w:r w:rsidRPr="00D72269">
              <w:rPr>
                <w:rFonts w:ascii="Times New Roman" w:eastAsia="Arial" w:hAnsi="Times New Roman"/>
                <w:lang w:eastAsia="ru-RU"/>
              </w:rPr>
              <w:lastRenderedPageBreak/>
              <w:t>нарушениями</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 xml:space="preserve">2.1.1. </w:t>
            </w:r>
          </w:p>
        </w:tc>
        <w:tc>
          <w:tcPr>
            <w:tcW w:w="87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Актуализация списков пациентов, состоящих на учете по поводу БСК, с созданием базы данных больных с ССЗ.</w:t>
            </w:r>
          </w:p>
        </w:tc>
        <w:tc>
          <w:tcPr>
            <w:tcW w:w="266"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02.2021 г.</w:t>
            </w:r>
          </w:p>
        </w:tc>
        <w:tc>
          <w:tcPr>
            <w:tcW w:w="282"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31.12.2021 г.</w:t>
            </w:r>
          </w:p>
        </w:tc>
        <w:tc>
          <w:tcPr>
            <w:tcW w:w="412" w:type="pct"/>
          </w:tcPr>
          <w:p w:rsidR="00522810" w:rsidRPr="00D72269" w:rsidRDefault="00522810" w:rsidP="00522810">
            <w:pPr>
              <w:rPr>
                <w:rFonts w:ascii="Times New Roman" w:eastAsia="Arial" w:hAnsi="Times New Roman"/>
                <w:color w:val="000000"/>
                <w:lang w:eastAsia="ru-RU"/>
              </w:rPr>
            </w:pPr>
            <w:r w:rsidRPr="00D72269">
              <w:rPr>
                <w:rFonts w:ascii="Times New Roman" w:eastAsia="Arial" w:hAnsi="Times New Roman"/>
                <w:lang w:eastAsia="ru-RU"/>
              </w:rPr>
              <w:t>Главные врачи МО</w:t>
            </w:r>
          </w:p>
        </w:tc>
        <w:tc>
          <w:tcPr>
            <w:tcW w:w="585"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95% охват состоящих на диспансерном учете</w:t>
            </w:r>
          </w:p>
        </w:tc>
        <w:tc>
          <w:tcPr>
            <w:tcW w:w="52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Снижение доли лиц, с первичными и повторными острыми нарушениями.</w:t>
            </w:r>
          </w:p>
        </w:tc>
        <w:tc>
          <w:tcPr>
            <w:tcW w:w="30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ежемесячно</w:t>
            </w:r>
          </w:p>
        </w:tc>
        <w:tc>
          <w:tcPr>
            <w:tcW w:w="487" w:type="pct"/>
            <w:gridSpan w:val="2"/>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95% охват состоящих на диспансерном учете</w:t>
            </w:r>
          </w:p>
        </w:tc>
        <w:tc>
          <w:tcPr>
            <w:tcW w:w="488"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Снижение доли лиц, с первичными и повторными острыми нарушениями.</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2.1.2.</w:t>
            </w:r>
          </w:p>
        </w:tc>
        <w:tc>
          <w:tcPr>
            <w:tcW w:w="87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Осуществление мероприятий по диспансерному наблюдению лиц, состоящих на учете, в соответствии с приказом МЗ РФ от 29.03.2019 г. №173н.</w:t>
            </w:r>
          </w:p>
        </w:tc>
        <w:tc>
          <w:tcPr>
            <w:tcW w:w="266"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02.2021 г.</w:t>
            </w:r>
          </w:p>
        </w:tc>
        <w:tc>
          <w:tcPr>
            <w:tcW w:w="282"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31.12.2021 г.</w:t>
            </w:r>
          </w:p>
        </w:tc>
        <w:tc>
          <w:tcPr>
            <w:tcW w:w="412" w:type="pct"/>
          </w:tcPr>
          <w:p w:rsidR="00522810" w:rsidRPr="00D72269" w:rsidRDefault="00522810" w:rsidP="00522810">
            <w:pPr>
              <w:rPr>
                <w:rFonts w:ascii="Times New Roman" w:eastAsia="Arial" w:hAnsi="Times New Roman"/>
                <w:color w:val="000000"/>
                <w:lang w:eastAsia="ru-RU"/>
              </w:rPr>
            </w:pPr>
            <w:r w:rsidRPr="00D72269">
              <w:rPr>
                <w:rFonts w:ascii="Times New Roman" w:eastAsia="Arial" w:hAnsi="Times New Roman"/>
                <w:lang w:eastAsia="ru-RU"/>
              </w:rPr>
              <w:t>Главные врачи МО</w:t>
            </w:r>
          </w:p>
        </w:tc>
        <w:tc>
          <w:tcPr>
            <w:tcW w:w="585"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95% охват состоящих на диспансерном учете</w:t>
            </w:r>
          </w:p>
        </w:tc>
        <w:tc>
          <w:tcPr>
            <w:tcW w:w="52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Снижение доли лиц, с первичными острыми нарушениями</w:t>
            </w:r>
          </w:p>
        </w:tc>
        <w:tc>
          <w:tcPr>
            <w:tcW w:w="30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ежемесячно</w:t>
            </w:r>
          </w:p>
        </w:tc>
        <w:tc>
          <w:tcPr>
            <w:tcW w:w="487" w:type="pct"/>
            <w:gridSpan w:val="2"/>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95% охват состоящих на диспансерном учете</w:t>
            </w:r>
          </w:p>
        </w:tc>
        <w:tc>
          <w:tcPr>
            <w:tcW w:w="488"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Снижение доли лиц, с первичными острыми нарушениями</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2.2.</w:t>
            </w:r>
          </w:p>
        </w:tc>
        <w:tc>
          <w:tcPr>
            <w:tcW w:w="877" w:type="pct"/>
          </w:tcPr>
          <w:p w:rsidR="00522810" w:rsidRPr="00D72269" w:rsidRDefault="00522810" w:rsidP="00522810">
            <w:pPr>
              <w:jc w:val="both"/>
              <w:rPr>
                <w:rFonts w:ascii="Times New Roman" w:eastAsia="Arial" w:hAnsi="Times New Roman"/>
                <w:lang w:eastAsia="ru-RU"/>
              </w:rPr>
            </w:pPr>
            <w:r w:rsidRPr="00D72269">
              <w:rPr>
                <w:rFonts w:ascii="Times New Roman" w:eastAsia="Times New Roman" w:hAnsi="Times New Roman"/>
                <w:lang w:eastAsia="ru-RU"/>
              </w:rPr>
              <w:t>Информирование больных, перенесших острый инфаркт миокарда и оперативное лечение по поводу сердечно-сосудистых заболеваний, об обеспечении льготными лекарственными средствами.</w:t>
            </w:r>
          </w:p>
        </w:tc>
        <w:tc>
          <w:tcPr>
            <w:tcW w:w="266"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02.2021 г.</w:t>
            </w:r>
          </w:p>
        </w:tc>
        <w:tc>
          <w:tcPr>
            <w:tcW w:w="282"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31.12.2021 г.</w:t>
            </w:r>
          </w:p>
        </w:tc>
        <w:tc>
          <w:tcPr>
            <w:tcW w:w="412" w:type="pct"/>
          </w:tcPr>
          <w:p w:rsidR="00522810" w:rsidRPr="00D72269" w:rsidRDefault="00522810" w:rsidP="00522810">
            <w:pPr>
              <w:rPr>
                <w:rFonts w:ascii="Times New Roman" w:eastAsia="Arial" w:hAnsi="Times New Roman"/>
                <w:color w:val="000000"/>
                <w:lang w:eastAsia="ru-RU"/>
              </w:rPr>
            </w:pPr>
            <w:r w:rsidRPr="00D72269">
              <w:rPr>
                <w:rFonts w:ascii="Times New Roman" w:eastAsia="Arial" w:hAnsi="Times New Roman"/>
                <w:lang w:eastAsia="ru-RU"/>
              </w:rPr>
              <w:t>ГБУЗ РТ «Республиканская больница №1»  ГБУЗ РТ «РЦОЗМП»</w:t>
            </w:r>
          </w:p>
        </w:tc>
        <w:tc>
          <w:tcPr>
            <w:tcW w:w="585"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100% информированных.</w:t>
            </w:r>
          </w:p>
        </w:tc>
        <w:tc>
          <w:tcPr>
            <w:tcW w:w="52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 xml:space="preserve">100% получивших </w:t>
            </w:r>
          </w:p>
        </w:tc>
        <w:tc>
          <w:tcPr>
            <w:tcW w:w="30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ежемесячно</w:t>
            </w:r>
          </w:p>
        </w:tc>
        <w:tc>
          <w:tcPr>
            <w:tcW w:w="487" w:type="pct"/>
            <w:gridSpan w:val="2"/>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100% информированных</w:t>
            </w:r>
          </w:p>
        </w:tc>
        <w:tc>
          <w:tcPr>
            <w:tcW w:w="488"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Уменьшение количества повторных ОНМК и ОКС</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2.3.</w:t>
            </w:r>
          </w:p>
        </w:tc>
        <w:tc>
          <w:tcPr>
            <w:tcW w:w="877" w:type="pct"/>
          </w:tcPr>
          <w:p w:rsidR="00522810" w:rsidRPr="00D72269" w:rsidRDefault="00522810" w:rsidP="00522810">
            <w:pPr>
              <w:jc w:val="both"/>
              <w:rPr>
                <w:rFonts w:ascii="Times New Roman" w:eastAsia="Tahoma" w:hAnsi="Times New Roman"/>
                <w:color w:val="000000"/>
                <w:lang w:eastAsia="ru-RU" w:bidi="ru-RU"/>
              </w:rPr>
            </w:pPr>
            <w:r w:rsidRPr="00D72269">
              <w:rPr>
                <w:rFonts w:ascii="Times New Roman" w:eastAsia="Tahoma" w:hAnsi="Times New Roman"/>
                <w:color w:val="000000"/>
                <w:lang w:eastAsia="ru-RU" w:bidi="ru-RU"/>
              </w:rPr>
              <w:t xml:space="preserve">Организовать обеспечение </w:t>
            </w:r>
            <w:r w:rsidRPr="00D72269">
              <w:rPr>
                <w:rFonts w:ascii="Times New Roman" w:eastAsia="Tahoma" w:hAnsi="Times New Roman"/>
                <w:color w:val="000000"/>
                <w:lang w:eastAsia="ru-RU" w:bidi="ru-RU"/>
              </w:rPr>
              <w:lastRenderedPageBreak/>
              <w:t>лекарственными препаратами больных, перенесших ОИМ, ОНМК, после стентирования коронарных артерий, аорто-коронарного шунтирования и после радиочастотной аблации по приказу №1н. МЗ РФ от 09.01.2020 г.</w:t>
            </w:r>
          </w:p>
          <w:p w:rsidR="00522810" w:rsidRPr="00D72269" w:rsidRDefault="00522810" w:rsidP="00522810">
            <w:pPr>
              <w:jc w:val="both"/>
              <w:rPr>
                <w:rFonts w:ascii="Times New Roman" w:eastAsia="Arial" w:hAnsi="Times New Roman"/>
                <w:lang w:eastAsia="ru-RU"/>
              </w:rPr>
            </w:pPr>
          </w:p>
        </w:tc>
        <w:tc>
          <w:tcPr>
            <w:tcW w:w="266"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lastRenderedPageBreak/>
              <w:t>02.2021 г.</w:t>
            </w:r>
          </w:p>
        </w:tc>
        <w:tc>
          <w:tcPr>
            <w:tcW w:w="282"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31.12.2021 г.</w:t>
            </w:r>
          </w:p>
        </w:tc>
        <w:tc>
          <w:tcPr>
            <w:tcW w:w="412" w:type="pct"/>
          </w:tcPr>
          <w:p w:rsidR="00522810" w:rsidRPr="00D72269" w:rsidRDefault="00522810" w:rsidP="00522810">
            <w:pPr>
              <w:rPr>
                <w:rFonts w:ascii="Times New Roman" w:eastAsia="Arial" w:hAnsi="Times New Roman"/>
                <w:color w:val="000000"/>
                <w:lang w:eastAsia="ru-RU"/>
              </w:rPr>
            </w:pPr>
          </w:p>
        </w:tc>
        <w:tc>
          <w:tcPr>
            <w:tcW w:w="585"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100%обеспечение</w:t>
            </w:r>
            <w:r w:rsidRPr="00D72269">
              <w:rPr>
                <w:rFonts w:ascii="Times New Roman" w:eastAsia="Times New Roman" w:hAnsi="Times New Roman"/>
                <w:lang w:eastAsia="ru-RU"/>
              </w:rPr>
              <w:t xml:space="preserve"> льготными </w:t>
            </w:r>
            <w:r w:rsidRPr="00D72269">
              <w:rPr>
                <w:rFonts w:ascii="Times New Roman" w:eastAsia="Times New Roman" w:hAnsi="Times New Roman"/>
                <w:lang w:eastAsia="ru-RU"/>
              </w:rPr>
              <w:lastRenderedPageBreak/>
              <w:t>лекарственными средствами</w:t>
            </w:r>
            <w:r w:rsidRPr="00D72269">
              <w:rPr>
                <w:rFonts w:ascii="Times New Roman" w:eastAsia="Arial" w:hAnsi="Times New Roman"/>
                <w:lang w:eastAsia="ru-RU"/>
              </w:rPr>
              <w:t xml:space="preserve">   </w:t>
            </w:r>
          </w:p>
        </w:tc>
        <w:tc>
          <w:tcPr>
            <w:tcW w:w="52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lastRenderedPageBreak/>
              <w:t xml:space="preserve">Снижение доли лиц, с </w:t>
            </w:r>
            <w:r w:rsidRPr="00D72269">
              <w:rPr>
                <w:rFonts w:ascii="Times New Roman" w:eastAsia="Arial" w:hAnsi="Times New Roman"/>
                <w:lang w:eastAsia="ru-RU"/>
              </w:rPr>
              <w:lastRenderedPageBreak/>
              <w:t>повторными острыми нарушениями</w:t>
            </w:r>
          </w:p>
        </w:tc>
        <w:tc>
          <w:tcPr>
            <w:tcW w:w="30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lastRenderedPageBreak/>
              <w:t>ежемесячно</w:t>
            </w:r>
          </w:p>
        </w:tc>
        <w:tc>
          <w:tcPr>
            <w:tcW w:w="487" w:type="pct"/>
            <w:gridSpan w:val="2"/>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100%обеспечение</w:t>
            </w:r>
            <w:r w:rsidRPr="00D72269">
              <w:rPr>
                <w:rFonts w:ascii="Times New Roman" w:eastAsia="Times New Roman" w:hAnsi="Times New Roman"/>
                <w:lang w:eastAsia="ru-RU"/>
              </w:rPr>
              <w:t xml:space="preserve"> </w:t>
            </w:r>
            <w:r w:rsidRPr="00D72269">
              <w:rPr>
                <w:rFonts w:ascii="Times New Roman" w:eastAsia="Times New Roman" w:hAnsi="Times New Roman"/>
                <w:lang w:eastAsia="ru-RU"/>
              </w:rPr>
              <w:lastRenderedPageBreak/>
              <w:t>льготными лекарственными средствами</w:t>
            </w:r>
            <w:r w:rsidRPr="00D72269">
              <w:rPr>
                <w:rFonts w:ascii="Times New Roman" w:eastAsia="Arial" w:hAnsi="Times New Roman"/>
                <w:lang w:eastAsia="ru-RU"/>
              </w:rPr>
              <w:t xml:space="preserve">   </w:t>
            </w:r>
          </w:p>
        </w:tc>
        <w:tc>
          <w:tcPr>
            <w:tcW w:w="488"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lastRenderedPageBreak/>
              <w:t xml:space="preserve">Снижение доли лиц, с </w:t>
            </w:r>
            <w:r w:rsidRPr="00D72269">
              <w:rPr>
                <w:rFonts w:ascii="Times New Roman" w:eastAsia="Arial" w:hAnsi="Times New Roman"/>
                <w:lang w:eastAsia="ru-RU"/>
              </w:rPr>
              <w:lastRenderedPageBreak/>
              <w:t>повторными острыми нарушениями</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2.4.</w:t>
            </w:r>
          </w:p>
        </w:tc>
        <w:tc>
          <w:tcPr>
            <w:tcW w:w="877" w:type="pct"/>
          </w:tcPr>
          <w:p w:rsidR="00522810" w:rsidRPr="00D72269" w:rsidRDefault="00522810" w:rsidP="00522810">
            <w:pPr>
              <w:jc w:val="both"/>
              <w:rPr>
                <w:rFonts w:ascii="Times New Roman" w:eastAsia="Arial" w:hAnsi="Times New Roman"/>
                <w:lang w:eastAsia="ru-RU"/>
              </w:rPr>
            </w:pPr>
            <w:r w:rsidRPr="00D72269">
              <w:rPr>
                <w:rFonts w:ascii="Times New Roman" w:eastAsia="Tahoma" w:hAnsi="Times New Roman"/>
                <w:color w:val="000000"/>
                <w:lang w:eastAsia="ru-RU" w:bidi="ru-RU"/>
              </w:rPr>
              <w:t>Принять меры по проведению мониторинга выписки лекарственных препаратов больным в соответствии с приказом МЗ РФ №1н. от 09.01.2020 г.</w:t>
            </w:r>
          </w:p>
        </w:tc>
        <w:tc>
          <w:tcPr>
            <w:tcW w:w="266"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02.2021 г.</w:t>
            </w:r>
          </w:p>
        </w:tc>
        <w:tc>
          <w:tcPr>
            <w:tcW w:w="282" w:type="pct"/>
          </w:tcPr>
          <w:p w:rsidR="00522810" w:rsidRPr="00D72269" w:rsidRDefault="00522810" w:rsidP="00522810">
            <w:pPr>
              <w:jc w:val="right"/>
              <w:rPr>
                <w:rFonts w:ascii="Times New Roman" w:eastAsia="Arial" w:hAnsi="Times New Roman"/>
                <w:color w:val="000000"/>
                <w:lang w:eastAsia="ru-RU"/>
              </w:rPr>
            </w:pPr>
            <w:r w:rsidRPr="00D72269">
              <w:rPr>
                <w:rFonts w:ascii="Times New Roman" w:eastAsia="Arial" w:hAnsi="Times New Roman"/>
                <w:lang w:eastAsia="ru-RU"/>
              </w:rPr>
              <w:t>31.12.2021 г.</w:t>
            </w:r>
          </w:p>
        </w:tc>
        <w:tc>
          <w:tcPr>
            <w:tcW w:w="412" w:type="pct"/>
          </w:tcPr>
          <w:p w:rsidR="00522810" w:rsidRPr="00D72269" w:rsidRDefault="00522810" w:rsidP="00522810">
            <w:pPr>
              <w:rPr>
                <w:rFonts w:ascii="Times New Roman" w:eastAsia="Arial" w:hAnsi="Times New Roman"/>
                <w:color w:val="000000"/>
                <w:lang w:eastAsia="ru-RU"/>
              </w:rPr>
            </w:pPr>
            <w:r w:rsidRPr="00D72269">
              <w:rPr>
                <w:rFonts w:ascii="Times New Roman" w:eastAsia="Arial" w:hAnsi="Times New Roman"/>
                <w:lang w:eastAsia="ru-RU"/>
              </w:rPr>
              <w:t>ГБУЗ РТ «РЦОЗМП»</w:t>
            </w:r>
          </w:p>
        </w:tc>
        <w:tc>
          <w:tcPr>
            <w:tcW w:w="585"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100%обеспечение</w:t>
            </w:r>
            <w:r w:rsidRPr="00D72269">
              <w:rPr>
                <w:rFonts w:ascii="Times New Roman" w:eastAsia="Times New Roman" w:hAnsi="Times New Roman"/>
                <w:lang w:eastAsia="ru-RU"/>
              </w:rPr>
              <w:t xml:space="preserve"> льготными лекарственными средствами</w:t>
            </w:r>
            <w:r w:rsidRPr="00D72269">
              <w:rPr>
                <w:rFonts w:ascii="Times New Roman" w:eastAsia="Arial" w:hAnsi="Times New Roman"/>
                <w:lang w:eastAsia="ru-RU"/>
              </w:rPr>
              <w:t xml:space="preserve">   </w:t>
            </w:r>
          </w:p>
        </w:tc>
        <w:tc>
          <w:tcPr>
            <w:tcW w:w="52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Снижение доли лиц, с повторными острыми нарушениями</w:t>
            </w:r>
          </w:p>
        </w:tc>
        <w:tc>
          <w:tcPr>
            <w:tcW w:w="30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ежемесячно</w:t>
            </w:r>
          </w:p>
        </w:tc>
        <w:tc>
          <w:tcPr>
            <w:tcW w:w="487" w:type="pct"/>
            <w:gridSpan w:val="2"/>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100%обеспечение</w:t>
            </w:r>
            <w:r w:rsidRPr="00D72269">
              <w:rPr>
                <w:rFonts w:ascii="Times New Roman" w:eastAsia="Times New Roman" w:hAnsi="Times New Roman"/>
                <w:lang w:eastAsia="ru-RU"/>
              </w:rPr>
              <w:t xml:space="preserve"> льготными лекарственными средствами</w:t>
            </w:r>
            <w:r w:rsidRPr="00D72269">
              <w:rPr>
                <w:rFonts w:ascii="Times New Roman" w:eastAsia="Arial" w:hAnsi="Times New Roman"/>
                <w:lang w:eastAsia="ru-RU"/>
              </w:rPr>
              <w:t xml:space="preserve">   </w:t>
            </w:r>
          </w:p>
        </w:tc>
        <w:tc>
          <w:tcPr>
            <w:tcW w:w="488"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Снижение доли лиц, с повторными острыми нарушениями</w:t>
            </w:r>
          </w:p>
        </w:tc>
      </w:tr>
      <w:tr w:rsidR="006D4ADB" w:rsidRPr="00734D0E" w:rsidTr="008E4A6D">
        <w:tc>
          <w:tcPr>
            <w:tcW w:w="588" w:type="pct"/>
            <w:vMerge w:val="restar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Комплекс мер, направленный на совершенствование организации диспансерного наблюдения больных ССЗ</w:t>
            </w:r>
          </w:p>
        </w:tc>
        <w:tc>
          <w:tcPr>
            <w:tcW w:w="18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1.</w:t>
            </w:r>
          </w:p>
        </w:tc>
        <w:tc>
          <w:tcPr>
            <w:tcW w:w="87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 xml:space="preserve">Разработать меры по повышению качества диспансерного наблюдения и увеличения охвата пациентов ключевых групп ССЗ, в том числе с использованием телемедицинских технологий, определяющие основной вклад в заболеваемость и смертность от ССЗ с выделением лиц, </w:t>
            </w:r>
            <w:r w:rsidRPr="00D72269">
              <w:rPr>
                <w:rFonts w:ascii="Times New Roman" w:eastAsia="Arial" w:hAnsi="Times New Roman"/>
                <w:lang w:eastAsia="ru-RU"/>
              </w:rPr>
              <w:lastRenderedPageBreak/>
              <w:t xml:space="preserve">перенесших </w:t>
            </w:r>
            <w:r w:rsidRPr="00D72269">
              <w:rPr>
                <w:rFonts w:ascii="Times New Roman" w:eastAsia="Arial" w:hAnsi="Times New Roman"/>
                <w:lang w:val="en-US" w:eastAsia="ru-RU"/>
              </w:rPr>
              <w:t>COVID</w:t>
            </w:r>
            <w:r w:rsidRPr="00D72269">
              <w:rPr>
                <w:rFonts w:ascii="Times New Roman" w:eastAsia="Arial" w:hAnsi="Times New Roman"/>
                <w:lang w:eastAsia="ru-RU"/>
              </w:rPr>
              <w:t>-19.</w:t>
            </w:r>
          </w:p>
        </w:tc>
        <w:tc>
          <w:tcPr>
            <w:tcW w:w="266" w:type="pct"/>
          </w:tcPr>
          <w:p w:rsidR="00522810" w:rsidRPr="00D72269" w:rsidRDefault="00522810" w:rsidP="00D72269">
            <w:pPr>
              <w:rPr>
                <w:rFonts w:ascii="Times New Roman" w:eastAsia="Arial" w:hAnsi="Times New Roman"/>
                <w:color w:val="000000"/>
                <w:lang w:eastAsia="ru-RU"/>
              </w:rPr>
            </w:pPr>
            <w:r w:rsidRPr="00D72269">
              <w:rPr>
                <w:rFonts w:ascii="Times New Roman" w:eastAsia="Arial" w:hAnsi="Times New Roman"/>
                <w:color w:val="000000"/>
                <w:lang w:eastAsia="ru-RU"/>
              </w:rPr>
              <w:lastRenderedPageBreak/>
              <w:t>01.03.2021</w:t>
            </w:r>
          </w:p>
        </w:tc>
        <w:tc>
          <w:tcPr>
            <w:tcW w:w="282" w:type="pct"/>
          </w:tcPr>
          <w:p w:rsidR="00522810" w:rsidRPr="00D72269" w:rsidRDefault="00522810" w:rsidP="00D72269">
            <w:pPr>
              <w:rPr>
                <w:rFonts w:ascii="Times New Roman" w:eastAsia="Arial" w:hAnsi="Times New Roman"/>
                <w:color w:val="000000"/>
                <w:lang w:eastAsia="ru-RU"/>
              </w:rPr>
            </w:pPr>
            <w:r w:rsidRPr="00D72269">
              <w:rPr>
                <w:rFonts w:ascii="Times New Roman" w:eastAsia="Arial" w:hAnsi="Times New Roman"/>
                <w:color w:val="000000"/>
                <w:lang w:eastAsia="ru-RU"/>
              </w:rPr>
              <w:t>31.12.2024</w:t>
            </w:r>
          </w:p>
        </w:tc>
        <w:tc>
          <w:tcPr>
            <w:tcW w:w="412" w:type="pct"/>
          </w:tcPr>
          <w:p w:rsidR="00522810" w:rsidRPr="00D72269" w:rsidRDefault="00D81C24" w:rsidP="00D72269">
            <w:pPr>
              <w:rPr>
                <w:rFonts w:ascii="Times New Roman" w:eastAsia="Arial" w:hAnsi="Times New Roman"/>
                <w:color w:val="000000"/>
                <w:lang w:eastAsia="ru-RU"/>
              </w:rPr>
            </w:pPr>
            <w:r w:rsidRPr="00D72269">
              <w:rPr>
                <w:rFonts w:ascii="Times New Roman" w:eastAsia="Arial" w:hAnsi="Times New Roman"/>
                <w:color w:val="000000"/>
                <w:lang w:eastAsia="ru-RU"/>
              </w:rPr>
              <w:t>МЗ Республики Тыва,</w:t>
            </w:r>
            <w:r w:rsidRPr="00D72269">
              <w:rPr>
                <w:rFonts w:ascii="Times New Roman" w:eastAsia="Arial" w:hAnsi="Times New Roman"/>
                <w:color w:val="000000"/>
                <w:lang w:eastAsia="ru-RU"/>
              </w:rPr>
              <w:br/>
              <w:t>МО Республики Тыва</w:t>
            </w:r>
          </w:p>
        </w:tc>
        <w:tc>
          <w:tcPr>
            <w:tcW w:w="585"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Отчет об охвате пациентов по диспансерному наблюдению</w:t>
            </w:r>
          </w:p>
        </w:tc>
        <w:tc>
          <w:tcPr>
            <w:tcW w:w="524"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Увеличение охвата пациентов ключевых групп ССЗ по диспансерному наблюдению</w:t>
            </w:r>
          </w:p>
        </w:tc>
        <w:tc>
          <w:tcPr>
            <w:tcW w:w="307"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 xml:space="preserve">Ежегодно </w:t>
            </w:r>
          </w:p>
        </w:tc>
        <w:tc>
          <w:tcPr>
            <w:tcW w:w="487" w:type="pct"/>
            <w:gridSpan w:val="2"/>
          </w:tcPr>
          <w:p w:rsidR="00522810" w:rsidRPr="00D72269" w:rsidRDefault="00522810" w:rsidP="00522810">
            <w:pPr>
              <w:jc w:val="both"/>
              <w:rPr>
                <w:rFonts w:ascii="Times New Roman" w:eastAsia="Arial" w:hAnsi="Times New Roman"/>
                <w:lang w:eastAsia="ru-RU"/>
              </w:rPr>
            </w:pPr>
          </w:p>
        </w:tc>
        <w:tc>
          <w:tcPr>
            <w:tcW w:w="488" w:type="pct"/>
          </w:tcPr>
          <w:p w:rsidR="00522810" w:rsidRPr="00D72269" w:rsidRDefault="00522810" w:rsidP="00522810">
            <w:pPr>
              <w:jc w:val="both"/>
              <w:rPr>
                <w:rFonts w:ascii="Times New Roman" w:eastAsia="Arial" w:hAnsi="Times New Roman"/>
                <w:lang w:eastAsia="ru-RU"/>
              </w:rPr>
            </w:pPr>
            <w:r w:rsidRPr="00D72269">
              <w:rPr>
                <w:rFonts w:ascii="Times New Roman" w:eastAsia="Arial" w:hAnsi="Times New Roman"/>
                <w:lang w:eastAsia="ru-RU"/>
              </w:rPr>
              <w:t>Увеличение охвата пациентов ключевых групп ССЗ по диспансерному наблюдению</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2.</w:t>
            </w:r>
          </w:p>
        </w:tc>
        <w:tc>
          <w:tcPr>
            <w:tcW w:w="877"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 xml:space="preserve">Разработать и внедрить меры по постановке на диспансерное наблюдение пациентов, перенесших высокотехнологичные операции по поводу ССЗ); </w:t>
            </w:r>
          </w:p>
        </w:tc>
        <w:tc>
          <w:tcPr>
            <w:tcW w:w="266" w:type="pct"/>
          </w:tcPr>
          <w:p w:rsidR="00522810" w:rsidRPr="00334E2E" w:rsidRDefault="00522810" w:rsidP="00334E2E">
            <w:pPr>
              <w:rPr>
                <w:rFonts w:ascii="Times New Roman" w:eastAsia="Arial" w:hAnsi="Times New Roman"/>
                <w:color w:val="000000"/>
                <w:lang w:eastAsia="ru-RU"/>
              </w:rPr>
            </w:pPr>
            <w:r w:rsidRPr="00334E2E">
              <w:rPr>
                <w:rFonts w:ascii="Times New Roman" w:eastAsia="Arial" w:hAnsi="Times New Roman"/>
                <w:color w:val="000000"/>
                <w:lang w:eastAsia="ru-RU"/>
              </w:rPr>
              <w:t>01.03.2021</w:t>
            </w:r>
          </w:p>
        </w:tc>
        <w:tc>
          <w:tcPr>
            <w:tcW w:w="282" w:type="pct"/>
          </w:tcPr>
          <w:p w:rsidR="00522810" w:rsidRPr="00334E2E" w:rsidRDefault="00522810" w:rsidP="00334E2E">
            <w:pPr>
              <w:rPr>
                <w:rFonts w:ascii="Times New Roman" w:eastAsia="Arial" w:hAnsi="Times New Roman"/>
                <w:color w:val="000000"/>
                <w:lang w:eastAsia="ru-RU"/>
              </w:rPr>
            </w:pPr>
            <w:r w:rsidRPr="00334E2E">
              <w:rPr>
                <w:rFonts w:ascii="Times New Roman" w:eastAsia="Arial" w:hAnsi="Times New Roman"/>
                <w:color w:val="000000"/>
                <w:lang w:eastAsia="ru-RU"/>
              </w:rPr>
              <w:t>31.12.2024</w:t>
            </w:r>
          </w:p>
        </w:tc>
        <w:tc>
          <w:tcPr>
            <w:tcW w:w="412" w:type="pct"/>
          </w:tcPr>
          <w:p w:rsidR="00522810" w:rsidRPr="00334E2E" w:rsidRDefault="00D81C24" w:rsidP="00334E2E">
            <w:pPr>
              <w:rPr>
                <w:rFonts w:ascii="Times New Roman" w:eastAsia="Arial" w:hAnsi="Times New Roman"/>
                <w:color w:val="000000"/>
                <w:lang w:eastAsia="ru-RU"/>
              </w:rPr>
            </w:pPr>
            <w:r w:rsidRPr="00334E2E">
              <w:rPr>
                <w:rFonts w:ascii="Times New Roman" w:eastAsia="Arial" w:hAnsi="Times New Roman"/>
                <w:color w:val="000000"/>
                <w:lang w:eastAsia="ru-RU"/>
              </w:rPr>
              <w:t>МЗ Республики Тыва,</w:t>
            </w:r>
            <w:r w:rsidRPr="00334E2E">
              <w:rPr>
                <w:rFonts w:ascii="Times New Roman" w:eastAsia="Arial" w:hAnsi="Times New Roman"/>
                <w:color w:val="000000"/>
                <w:lang w:eastAsia="ru-RU"/>
              </w:rPr>
              <w:br/>
              <w:t>МО Республики Тыва</w:t>
            </w:r>
          </w:p>
        </w:tc>
        <w:tc>
          <w:tcPr>
            <w:tcW w:w="585"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 xml:space="preserve">Отчет о количестве поставленных на ДУ лиц, перенесших высокотехнологичные операции по поводу ССЗ  </w:t>
            </w:r>
          </w:p>
        </w:tc>
        <w:tc>
          <w:tcPr>
            <w:tcW w:w="524"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Повышение качества диспансерного наблюдения пациентов, перенесших высокотехнологичные операции по поводу ССЗ);</w:t>
            </w:r>
          </w:p>
        </w:tc>
        <w:tc>
          <w:tcPr>
            <w:tcW w:w="307"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 xml:space="preserve">Ежегодно </w:t>
            </w:r>
          </w:p>
        </w:tc>
        <w:tc>
          <w:tcPr>
            <w:tcW w:w="487" w:type="pct"/>
            <w:gridSpan w:val="2"/>
          </w:tcPr>
          <w:p w:rsidR="00522810" w:rsidRPr="00334E2E" w:rsidRDefault="00522810" w:rsidP="00334E2E">
            <w:pPr>
              <w:rPr>
                <w:rFonts w:ascii="Times New Roman" w:eastAsia="Arial" w:hAnsi="Times New Roman"/>
                <w:lang w:eastAsia="ru-RU"/>
              </w:rPr>
            </w:pPr>
          </w:p>
        </w:tc>
        <w:tc>
          <w:tcPr>
            <w:tcW w:w="488"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Повышение качества диспансерного наблюдения пациентов, перенесших высокотехнологичные операции по поводу ССЗ);</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3.</w:t>
            </w:r>
          </w:p>
        </w:tc>
        <w:tc>
          <w:tcPr>
            <w:tcW w:w="877"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Развитие программ льготного лекарственного обеспечения пациентов с ССЗ, перенесших острые состояния, плановые вмешательства и относящихся к группам высокого риска повторных событий и неблагоприятного исхода;</w:t>
            </w:r>
          </w:p>
        </w:tc>
        <w:tc>
          <w:tcPr>
            <w:tcW w:w="266" w:type="pct"/>
          </w:tcPr>
          <w:p w:rsidR="00522810" w:rsidRPr="00334E2E" w:rsidRDefault="00522810" w:rsidP="00334E2E">
            <w:pPr>
              <w:rPr>
                <w:rFonts w:ascii="Times New Roman" w:eastAsia="Arial" w:hAnsi="Times New Roman"/>
                <w:color w:val="000000"/>
                <w:lang w:eastAsia="ru-RU"/>
              </w:rPr>
            </w:pPr>
            <w:r w:rsidRPr="00334E2E">
              <w:rPr>
                <w:rFonts w:ascii="Times New Roman" w:eastAsia="Arial" w:hAnsi="Times New Roman"/>
                <w:color w:val="000000"/>
                <w:lang w:eastAsia="ru-RU"/>
              </w:rPr>
              <w:t>01.03.2021</w:t>
            </w:r>
          </w:p>
        </w:tc>
        <w:tc>
          <w:tcPr>
            <w:tcW w:w="282" w:type="pct"/>
          </w:tcPr>
          <w:p w:rsidR="00522810" w:rsidRPr="00334E2E" w:rsidRDefault="00522810" w:rsidP="00334E2E">
            <w:pPr>
              <w:rPr>
                <w:rFonts w:ascii="Times New Roman" w:eastAsia="Arial" w:hAnsi="Times New Roman"/>
                <w:color w:val="000000"/>
                <w:lang w:eastAsia="ru-RU"/>
              </w:rPr>
            </w:pPr>
            <w:r w:rsidRPr="00334E2E">
              <w:rPr>
                <w:rFonts w:ascii="Times New Roman" w:eastAsia="Arial" w:hAnsi="Times New Roman"/>
                <w:color w:val="000000"/>
                <w:lang w:eastAsia="ru-RU"/>
              </w:rPr>
              <w:t>31.12.2024</w:t>
            </w:r>
          </w:p>
        </w:tc>
        <w:tc>
          <w:tcPr>
            <w:tcW w:w="412" w:type="pct"/>
          </w:tcPr>
          <w:p w:rsidR="00522810" w:rsidRPr="00334E2E" w:rsidRDefault="00D81C24" w:rsidP="00334E2E">
            <w:pPr>
              <w:rPr>
                <w:rFonts w:ascii="Times New Roman" w:eastAsia="Arial" w:hAnsi="Times New Roman"/>
                <w:color w:val="000000"/>
                <w:lang w:eastAsia="ru-RU"/>
              </w:rPr>
            </w:pPr>
            <w:r w:rsidRPr="00334E2E">
              <w:rPr>
                <w:rFonts w:ascii="Times New Roman" w:eastAsia="Arial" w:hAnsi="Times New Roman"/>
                <w:color w:val="000000"/>
                <w:lang w:eastAsia="ru-RU"/>
              </w:rPr>
              <w:t>МЗ Республики Тыва,</w:t>
            </w:r>
            <w:r w:rsidRPr="00334E2E">
              <w:rPr>
                <w:rFonts w:ascii="Times New Roman" w:eastAsia="Arial" w:hAnsi="Times New Roman"/>
                <w:color w:val="000000"/>
                <w:lang w:eastAsia="ru-RU"/>
              </w:rPr>
              <w:br/>
              <w:t>МО Республики Тыва</w:t>
            </w:r>
          </w:p>
        </w:tc>
        <w:tc>
          <w:tcPr>
            <w:tcW w:w="585"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 xml:space="preserve">Отчет о лекарственном обеспечении пациентов с ССЗ, перенесших острые состояния, плановые вмешательства </w:t>
            </w:r>
          </w:p>
        </w:tc>
        <w:tc>
          <w:tcPr>
            <w:tcW w:w="524"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Уменьшение количества повторных ОНМК и ОКС</w:t>
            </w:r>
          </w:p>
        </w:tc>
        <w:tc>
          <w:tcPr>
            <w:tcW w:w="307"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 xml:space="preserve">Ежегодно </w:t>
            </w:r>
          </w:p>
        </w:tc>
        <w:tc>
          <w:tcPr>
            <w:tcW w:w="487" w:type="pct"/>
            <w:gridSpan w:val="2"/>
          </w:tcPr>
          <w:p w:rsidR="00522810" w:rsidRPr="00334E2E" w:rsidRDefault="00522810" w:rsidP="00334E2E">
            <w:pPr>
              <w:rPr>
                <w:rFonts w:ascii="Times New Roman" w:eastAsia="Arial" w:hAnsi="Times New Roman"/>
                <w:lang w:eastAsia="ru-RU"/>
              </w:rPr>
            </w:pPr>
          </w:p>
        </w:tc>
        <w:tc>
          <w:tcPr>
            <w:tcW w:w="488" w:type="pct"/>
          </w:tcPr>
          <w:p w:rsidR="00522810" w:rsidRPr="00334E2E" w:rsidRDefault="00522810" w:rsidP="00334E2E">
            <w:pPr>
              <w:rPr>
                <w:rFonts w:ascii="Times New Roman" w:eastAsia="Arial" w:hAnsi="Times New Roman"/>
                <w:lang w:eastAsia="ru-RU"/>
              </w:rPr>
            </w:pPr>
            <w:r w:rsidRPr="00334E2E">
              <w:rPr>
                <w:rFonts w:ascii="Times New Roman" w:eastAsia="Arial" w:hAnsi="Times New Roman"/>
                <w:lang w:eastAsia="ru-RU"/>
              </w:rPr>
              <w:t>Уменьшение количества повторных ОНМК и ОКС</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C75962" w:rsidRDefault="00522810" w:rsidP="00B575AD">
            <w:pPr>
              <w:rPr>
                <w:rFonts w:ascii="Times New Roman" w:eastAsia="Arial" w:hAnsi="Times New Roman"/>
                <w:lang w:eastAsia="ru-RU"/>
              </w:rPr>
            </w:pPr>
            <w:r w:rsidRPr="00C75962">
              <w:rPr>
                <w:rFonts w:ascii="Times New Roman" w:eastAsia="Arial" w:hAnsi="Times New Roman"/>
                <w:lang w:eastAsia="ru-RU"/>
              </w:rPr>
              <w:t>4.</w:t>
            </w:r>
          </w:p>
        </w:tc>
        <w:tc>
          <w:tcPr>
            <w:tcW w:w="877" w:type="pct"/>
          </w:tcPr>
          <w:p w:rsidR="00522810" w:rsidRPr="00C75962" w:rsidRDefault="00522810" w:rsidP="00B575AD">
            <w:pPr>
              <w:rPr>
                <w:rFonts w:ascii="Times New Roman" w:eastAsia="Arial" w:hAnsi="Times New Roman"/>
                <w:lang w:eastAsia="ru-RU"/>
              </w:rPr>
            </w:pPr>
            <w:r w:rsidRPr="00C75962">
              <w:rPr>
                <w:rFonts w:ascii="Times New Roman" w:eastAsia="Arial" w:hAnsi="Times New Roman"/>
                <w:lang w:eastAsia="ru-RU"/>
              </w:rPr>
              <w:t xml:space="preserve">Создание специализированных программ ведения больных хронической сердечно-сосудистой патологией высокого риска (программы для больных ХСН, наличие специализированных структурных подразделений </w:t>
            </w:r>
            <w:r w:rsidRPr="00C75962">
              <w:rPr>
                <w:rFonts w:ascii="Times New Roman" w:eastAsia="Arial" w:hAnsi="Times New Roman"/>
                <w:lang w:eastAsia="ru-RU"/>
              </w:rPr>
              <w:lastRenderedPageBreak/>
              <w:t>медицинских организаций, осуществляющих мониторинг пациентов);</w:t>
            </w:r>
          </w:p>
        </w:tc>
        <w:tc>
          <w:tcPr>
            <w:tcW w:w="266" w:type="pct"/>
          </w:tcPr>
          <w:p w:rsidR="00522810" w:rsidRPr="00C75962" w:rsidRDefault="00522810" w:rsidP="00B575AD">
            <w:pPr>
              <w:rPr>
                <w:rFonts w:ascii="Times New Roman" w:eastAsia="Arial" w:hAnsi="Times New Roman"/>
                <w:color w:val="000000"/>
                <w:lang w:eastAsia="ru-RU"/>
              </w:rPr>
            </w:pPr>
            <w:r w:rsidRPr="00C75962">
              <w:rPr>
                <w:rFonts w:ascii="Times New Roman" w:eastAsia="Arial" w:hAnsi="Times New Roman"/>
                <w:color w:val="000000"/>
                <w:lang w:eastAsia="ru-RU"/>
              </w:rPr>
              <w:lastRenderedPageBreak/>
              <w:t>01.03.2021</w:t>
            </w:r>
          </w:p>
        </w:tc>
        <w:tc>
          <w:tcPr>
            <w:tcW w:w="282" w:type="pct"/>
          </w:tcPr>
          <w:p w:rsidR="00522810" w:rsidRPr="00C75962" w:rsidRDefault="00522810" w:rsidP="00B575AD">
            <w:pPr>
              <w:rPr>
                <w:rFonts w:ascii="Times New Roman" w:eastAsia="Arial" w:hAnsi="Times New Roman"/>
                <w:color w:val="000000"/>
                <w:lang w:eastAsia="ru-RU"/>
              </w:rPr>
            </w:pPr>
            <w:r w:rsidRPr="00C75962">
              <w:rPr>
                <w:rFonts w:ascii="Times New Roman" w:eastAsia="Arial" w:hAnsi="Times New Roman"/>
                <w:color w:val="000000"/>
                <w:lang w:eastAsia="ru-RU"/>
              </w:rPr>
              <w:t>31.12.2024</w:t>
            </w:r>
          </w:p>
        </w:tc>
        <w:tc>
          <w:tcPr>
            <w:tcW w:w="412" w:type="pct"/>
          </w:tcPr>
          <w:p w:rsidR="00522810" w:rsidRPr="00C75962" w:rsidRDefault="00D81C24" w:rsidP="00B575AD">
            <w:pPr>
              <w:rPr>
                <w:rFonts w:ascii="Times New Roman" w:eastAsia="Arial" w:hAnsi="Times New Roman"/>
                <w:color w:val="000000"/>
                <w:lang w:eastAsia="ru-RU"/>
              </w:rPr>
            </w:pPr>
            <w:r w:rsidRPr="00C75962">
              <w:rPr>
                <w:rFonts w:ascii="Times New Roman" w:eastAsia="Arial" w:hAnsi="Times New Roman"/>
                <w:color w:val="000000"/>
                <w:lang w:eastAsia="ru-RU"/>
              </w:rPr>
              <w:t>МЗ Республики Тыва,</w:t>
            </w:r>
            <w:r w:rsidRPr="00C75962">
              <w:rPr>
                <w:rFonts w:ascii="Times New Roman" w:eastAsia="Arial" w:hAnsi="Times New Roman"/>
                <w:color w:val="000000"/>
                <w:lang w:eastAsia="ru-RU"/>
              </w:rPr>
              <w:br/>
              <w:t>МО Республики Тыва</w:t>
            </w:r>
          </w:p>
        </w:tc>
        <w:tc>
          <w:tcPr>
            <w:tcW w:w="585" w:type="pct"/>
          </w:tcPr>
          <w:p w:rsidR="00522810" w:rsidRPr="00C75962" w:rsidRDefault="00522810" w:rsidP="00B575AD">
            <w:pPr>
              <w:rPr>
                <w:rFonts w:ascii="Times New Roman" w:eastAsia="Arial" w:hAnsi="Times New Roman"/>
                <w:lang w:eastAsia="ru-RU"/>
              </w:rPr>
            </w:pPr>
            <w:r w:rsidRPr="00C75962">
              <w:rPr>
                <w:rFonts w:ascii="Times New Roman" w:eastAsia="Arial" w:hAnsi="Times New Roman"/>
                <w:lang w:eastAsia="ru-RU"/>
              </w:rPr>
              <w:t>Разработка программ для бальных ХСН</w:t>
            </w:r>
          </w:p>
        </w:tc>
        <w:tc>
          <w:tcPr>
            <w:tcW w:w="524" w:type="pct"/>
          </w:tcPr>
          <w:p w:rsidR="00522810" w:rsidRPr="00C75962" w:rsidRDefault="00522810" w:rsidP="00B575AD">
            <w:pPr>
              <w:rPr>
                <w:rFonts w:ascii="Times New Roman" w:eastAsia="Arial" w:hAnsi="Times New Roman"/>
                <w:lang w:eastAsia="ru-RU"/>
              </w:rPr>
            </w:pPr>
            <w:r w:rsidRPr="00C75962">
              <w:rPr>
                <w:rFonts w:ascii="Times New Roman" w:eastAsia="Arial" w:hAnsi="Times New Roman"/>
                <w:lang w:eastAsia="ru-RU"/>
              </w:rPr>
              <w:t>Улучшение качества жизни и предупреждение развития острых форм ИБС у больных с ХСН</w:t>
            </w:r>
          </w:p>
        </w:tc>
        <w:tc>
          <w:tcPr>
            <w:tcW w:w="307" w:type="pct"/>
          </w:tcPr>
          <w:p w:rsidR="00522810" w:rsidRPr="00C75962" w:rsidRDefault="00522810" w:rsidP="00B575AD">
            <w:pPr>
              <w:rPr>
                <w:rFonts w:ascii="Times New Roman" w:eastAsia="Arial" w:hAnsi="Times New Roman"/>
                <w:lang w:eastAsia="ru-RU"/>
              </w:rPr>
            </w:pPr>
            <w:r w:rsidRPr="00C75962">
              <w:rPr>
                <w:rFonts w:ascii="Times New Roman" w:eastAsia="Arial" w:hAnsi="Times New Roman"/>
                <w:lang w:eastAsia="ru-RU"/>
              </w:rPr>
              <w:t xml:space="preserve">Ежегодно </w:t>
            </w:r>
          </w:p>
        </w:tc>
        <w:tc>
          <w:tcPr>
            <w:tcW w:w="487" w:type="pct"/>
            <w:gridSpan w:val="2"/>
          </w:tcPr>
          <w:p w:rsidR="00522810" w:rsidRPr="00C75962" w:rsidRDefault="00522810" w:rsidP="00B575AD">
            <w:pPr>
              <w:rPr>
                <w:rFonts w:ascii="Times New Roman" w:eastAsia="Arial" w:hAnsi="Times New Roman"/>
                <w:lang w:eastAsia="ru-RU"/>
              </w:rPr>
            </w:pPr>
          </w:p>
        </w:tc>
        <w:tc>
          <w:tcPr>
            <w:tcW w:w="488" w:type="pct"/>
          </w:tcPr>
          <w:p w:rsidR="00522810" w:rsidRPr="00C75962" w:rsidRDefault="00522810" w:rsidP="00B575AD">
            <w:pPr>
              <w:rPr>
                <w:rFonts w:ascii="Times New Roman" w:eastAsia="Arial" w:hAnsi="Times New Roman"/>
                <w:lang w:eastAsia="ru-RU"/>
              </w:rPr>
            </w:pPr>
            <w:r w:rsidRPr="00C75962">
              <w:rPr>
                <w:rFonts w:ascii="Times New Roman" w:eastAsia="Arial" w:hAnsi="Times New Roman"/>
                <w:lang w:eastAsia="ru-RU"/>
              </w:rPr>
              <w:t>Улучшение качества жизни и предупреждение развития острых форм ИБС у больных с ХСН</w:t>
            </w:r>
          </w:p>
        </w:tc>
      </w:tr>
      <w:tr w:rsidR="006D4ADB" w:rsidRPr="00734D0E" w:rsidTr="008E4A6D">
        <w:tc>
          <w:tcPr>
            <w:tcW w:w="588" w:type="pct"/>
            <w:vMerge w:val="restart"/>
          </w:tcPr>
          <w:p w:rsidR="00522810" w:rsidRPr="00BB787C" w:rsidRDefault="00522810" w:rsidP="00522810">
            <w:pPr>
              <w:jc w:val="both"/>
              <w:rPr>
                <w:rFonts w:ascii="Times New Roman" w:eastAsia="Arial" w:hAnsi="Times New Roman"/>
                <w:b/>
                <w:lang w:eastAsia="ru-RU"/>
              </w:rPr>
            </w:pPr>
            <w:r w:rsidRPr="00BB787C">
              <w:rPr>
                <w:rFonts w:ascii="Times New Roman" w:eastAsia="Arial" w:hAnsi="Times New Roman"/>
                <w:b/>
                <w:lang w:eastAsia="ru-RU"/>
              </w:rPr>
              <w:lastRenderedPageBreak/>
              <w:t>Комплекс мер, направленный на совершенствование оказания скорой медицинской помощи при болезнях системы кровообращения</w:t>
            </w:r>
          </w:p>
        </w:tc>
        <w:tc>
          <w:tcPr>
            <w:tcW w:w="184"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val="en-US" w:eastAsia="ru-RU"/>
              </w:rPr>
              <w:t>1</w:t>
            </w:r>
            <w:r w:rsidRPr="00BB787C">
              <w:rPr>
                <w:rFonts w:ascii="Times New Roman" w:eastAsia="Arial" w:hAnsi="Times New Roman"/>
                <w:lang w:eastAsia="ru-RU"/>
              </w:rPr>
              <w:t>.</w:t>
            </w:r>
          </w:p>
        </w:tc>
        <w:tc>
          <w:tcPr>
            <w:tcW w:w="877"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Проанализировать и внести изменения в маршрутизацию пациентов с ССЗ в МО РТ с учетом доступности и оснащенности РСЦ (ПСО) и отделений с целью достижения показателя проекта;</w:t>
            </w:r>
          </w:p>
        </w:tc>
        <w:tc>
          <w:tcPr>
            <w:tcW w:w="266" w:type="pct"/>
          </w:tcPr>
          <w:p w:rsidR="00522810" w:rsidRPr="00BB787C" w:rsidRDefault="00522810" w:rsidP="00BB787C">
            <w:pPr>
              <w:rPr>
                <w:rFonts w:ascii="Times New Roman" w:eastAsia="Arial" w:hAnsi="Times New Roman"/>
                <w:color w:val="000000"/>
                <w:lang w:eastAsia="ru-RU"/>
              </w:rPr>
            </w:pPr>
            <w:r w:rsidRPr="00BB787C">
              <w:rPr>
                <w:rFonts w:ascii="Times New Roman" w:eastAsia="Arial" w:hAnsi="Times New Roman"/>
                <w:color w:val="000000"/>
                <w:lang w:eastAsia="ru-RU"/>
              </w:rPr>
              <w:t>01.03.2021</w:t>
            </w:r>
          </w:p>
        </w:tc>
        <w:tc>
          <w:tcPr>
            <w:tcW w:w="282" w:type="pct"/>
          </w:tcPr>
          <w:p w:rsidR="00522810" w:rsidRPr="00BB787C" w:rsidRDefault="00522810" w:rsidP="00BB787C">
            <w:pPr>
              <w:rPr>
                <w:rFonts w:ascii="Times New Roman" w:eastAsia="Arial" w:hAnsi="Times New Roman"/>
                <w:color w:val="000000"/>
                <w:lang w:eastAsia="ru-RU"/>
              </w:rPr>
            </w:pPr>
            <w:r w:rsidRPr="00BB787C">
              <w:rPr>
                <w:rFonts w:ascii="Times New Roman" w:eastAsia="Arial" w:hAnsi="Times New Roman"/>
                <w:color w:val="000000"/>
                <w:lang w:eastAsia="ru-RU"/>
              </w:rPr>
              <w:t>31.12.2024</w:t>
            </w:r>
          </w:p>
        </w:tc>
        <w:tc>
          <w:tcPr>
            <w:tcW w:w="412" w:type="pct"/>
          </w:tcPr>
          <w:p w:rsidR="00522810" w:rsidRPr="00BB787C" w:rsidRDefault="00D81C24" w:rsidP="00BB787C">
            <w:pPr>
              <w:rPr>
                <w:rFonts w:ascii="Times New Roman" w:eastAsia="Arial" w:hAnsi="Times New Roman"/>
                <w:color w:val="000000"/>
                <w:lang w:eastAsia="ru-RU"/>
              </w:rPr>
            </w:pPr>
            <w:r w:rsidRPr="00BB787C">
              <w:rPr>
                <w:rFonts w:ascii="Times New Roman" w:eastAsia="Arial" w:hAnsi="Times New Roman"/>
                <w:color w:val="000000"/>
                <w:lang w:eastAsia="ru-RU"/>
              </w:rPr>
              <w:t>МЗ Республики Тыва,</w:t>
            </w:r>
            <w:r w:rsidRPr="00BB787C">
              <w:rPr>
                <w:rFonts w:ascii="Times New Roman" w:eastAsia="Arial" w:hAnsi="Times New Roman"/>
                <w:color w:val="000000"/>
                <w:lang w:eastAsia="ru-RU"/>
              </w:rPr>
              <w:br/>
              <w:t>МО Республики Тыва</w:t>
            </w:r>
          </w:p>
        </w:tc>
        <w:tc>
          <w:tcPr>
            <w:tcW w:w="585"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 xml:space="preserve">Издание приказов (дополнений к приказу) о маршрутизации при ОКС и ОНМК. </w:t>
            </w:r>
          </w:p>
        </w:tc>
        <w:tc>
          <w:tcPr>
            <w:tcW w:w="524"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Улучшение доступности специализированной медицинской помощи больным с ОНМК и ОКС</w:t>
            </w:r>
          </w:p>
        </w:tc>
        <w:tc>
          <w:tcPr>
            <w:tcW w:w="307"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 xml:space="preserve">Ежегодно </w:t>
            </w:r>
          </w:p>
        </w:tc>
        <w:tc>
          <w:tcPr>
            <w:tcW w:w="487" w:type="pct"/>
            <w:gridSpan w:val="2"/>
          </w:tcPr>
          <w:p w:rsidR="00522810" w:rsidRPr="00BB787C" w:rsidRDefault="00522810" w:rsidP="00BB787C">
            <w:pPr>
              <w:rPr>
                <w:rFonts w:ascii="Times New Roman" w:eastAsia="Arial" w:hAnsi="Times New Roman"/>
                <w:lang w:eastAsia="ru-RU"/>
              </w:rPr>
            </w:pPr>
          </w:p>
        </w:tc>
        <w:tc>
          <w:tcPr>
            <w:tcW w:w="488"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Улучшение доступности специализированной медицинской помощи больным с ОНМК и ОКС</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2.</w:t>
            </w:r>
          </w:p>
        </w:tc>
        <w:tc>
          <w:tcPr>
            <w:tcW w:w="877" w:type="pct"/>
          </w:tcPr>
          <w:p w:rsidR="00522810" w:rsidRPr="003D5950" w:rsidRDefault="00D81C24" w:rsidP="003D5950">
            <w:pPr>
              <w:widowControl w:val="0"/>
              <w:tabs>
                <w:tab w:val="left" w:pos="962"/>
              </w:tabs>
              <w:rPr>
                <w:rFonts w:ascii="Times New Roman" w:eastAsia="Times New Roman" w:hAnsi="Times New Roman"/>
                <w:lang w:eastAsia="ru-RU"/>
              </w:rPr>
            </w:pPr>
            <w:r w:rsidRPr="00BB787C">
              <w:rPr>
                <w:rFonts w:ascii="Times New Roman" w:eastAsia="Times New Roman" w:hAnsi="Times New Roman"/>
                <w:color w:val="000000"/>
                <w:lang w:eastAsia="ru-RU" w:bidi="ru-RU"/>
              </w:rPr>
              <w:t>У</w:t>
            </w:r>
            <w:r w:rsidR="00522810" w:rsidRPr="00BB787C">
              <w:rPr>
                <w:rFonts w:ascii="Times New Roman" w:eastAsia="Times New Roman" w:hAnsi="Times New Roman"/>
                <w:color w:val="000000"/>
                <w:lang w:eastAsia="ru-RU" w:bidi="ru-RU"/>
              </w:rPr>
              <w:t xml:space="preserve">совершенствовать организацию службы скорой медицинской помощи на территории РТ, предусмотрев создание единой центральной диспетчерской в РТ с целью с целью обеспечения централизованного приема вызовов скорой медицинской помощи, сокращения сроков медицинской эвакуации и обеспечения медицинской эвакуации, в т.ч. воздушными судами, пациентов с БСК в профильные медицинские </w:t>
            </w:r>
            <w:r w:rsidR="00522810" w:rsidRPr="00BB787C">
              <w:rPr>
                <w:rFonts w:ascii="Times New Roman" w:eastAsia="Times New Roman" w:hAnsi="Times New Roman"/>
                <w:color w:val="000000"/>
                <w:lang w:eastAsia="ru-RU" w:bidi="ru-RU"/>
              </w:rPr>
              <w:lastRenderedPageBreak/>
              <w:t>организации, минуя промежуточную госпитализацию;</w:t>
            </w:r>
          </w:p>
        </w:tc>
        <w:tc>
          <w:tcPr>
            <w:tcW w:w="266" w:type="pct"/>
          </w:tcPr>
          <w:p w:rsidR="00522810" w:rsidRPr="00BB787C" w:rsidRDefault="00522810" w:rsidP="00BB787C">
            <w:pPr>
              <w:rPr>
                <w:rFonts w:ascii="Times New Roman" w:eastAsia="Arial" w:hAnsi="Times New Roman"/>
                <w:color w:val="000000"/>
                <w:lang w:eastAsia="ru-RU"/>
              </w:rPr>
            </w:pPr>
            <w:r w:rsidRPr="00BB787C">
              <w:rPr>
                <w:rFonts w:ascii="Times New Roman" w:eastAsia="Arial" w:hAnsi="Times New Roman"/>
                <w:color w:val="000000"/>
                <w:lang w:eastAsia="ru-RU"/>
              </w:rPr>
              <w:lastRenderedPageBreak/>
              <w:t>01.03.2021</w:t>
            </w:r>
          </w:p>
        </w:tc>
        <w:tc>
          <w:tcPr>
            <w:tcW w:w="282" w:type="pct"/>
          </w:tcPr>
          <w:p w:rsidR="00522810" w:rsidRPr="00BB787C" w:rsidRDefault="00522810" w:rsidP="00BB787C">
            <w:pPr>
              <w:rPr>
                <w:rFonts w:ascii="Times New Roman" w:eastAsia="Arial" w:hAnsi="Times New Roman"/>
                <w:color w:val="000000"/>
                <w:lang w:eastAsia="ru-RU"/>
              </w:rPr>
            </w:pPr>
            <w:r w:rsidRPr="00BB787C">
              <w:rPr>
                <w:rFonts w:ascii="Times New Roman" w:eastAsia="Arial" w:hAnsi="Times New Roman"/>
                <w:color w:val="000000"/>
                <w:lang w:eastAsia="ru-RU"/>
              </w:rPr>
              <w:t>31.12.2024</w:t>
            </w:r>
          </w:p>
        </w:tc>
        <w:tc>
          <w:tcPr>
            <w:tcW w:w="412" w:type="pct"/>
          </w:tcPr>
          <w:p w:rsidR="00522810" w:rsidRPr="00BB787C" w:rsidRDefault="00D81C24" w:rsidP="00BB787C">
            <w:pPr>
              <w:rPr>
                <w:rFonts w:ascii="Times New Roman" w:eastAsia="Arial" w:hAnsi="Times New Roman"/>
                <w:color w:val="000000"/>
                <w:lang w:eastAsia="ru-RU"/>
              </w:rPr>
            </w:pPr>
            <w:r w:rsidRPr="00BB787C">
              <w:rPr>
                <w:rFonts w:ascii="Times New Roman" w:eastAsia="Arial" w:hAnsi="Times New Roman"/>
                <w:color w:val="000000"/>
                <w:lang w:eastAsia="ru-RU"/>
              </w:rPr>
              <w:t>МЗ Республики Тыва,</w:t>
            </w:r>
            <w:r w:rsidRPr="00BB787C">
              <w:rPr>
                <w:rFonts w:ascii="Times New Roman" w:eastAsia="Arial" w:hAnsi="Times New Roman"/>
                <w:color w:val="000000"/>
                <w:lang w:eastAsia="ru-RU"/>
              </w:rPr>
              <w:br/>
              <w:t>МО Республики Тыва</w:t>
            </w:r>
          </w:p>
        </w:tc>
        <w:tc>
          <w:tcPr>
            <w:tcW w:w="585"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 xml:space="preserve">Издание приказов (дополнений к приказу) о маршрутизации при ОКС и ОНМК. </w:t>
            </w:r>
          </w:p>
        </w:tc>
        <w:tc>
          <w:tcPr>
            <w:tcW w:w="524"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Улучшение доступности специализированной медицинской помощи больным с ОНМК и ОКС</w:t>
            </w:r>
          </w:p>
        </w:tc>
        <w:tc>
          <w:tcPr>
            <w:tcW w:w="307"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 xml:space="preserve">Ежегодно </w:t>
            </w:r>
          </w:p>
        </w:tc>
        <w:tc>
          <w:tcPr>
            <w:tcW w:w="487" w:type="pct"/>
            <w:gridSpan w:val="2"/>
          </w:tcPr>
          <w:p w:rsidR="00522810" w:rsidRPr="00BB787C" w:rsidRDefault="00522810" w:rsidP="00BB787C">
            <w:pPr>
              <w:rPr>
                <w:rFonts w:ascii="Times New Roman" w:eastAsia="Arial" w:hAnsi="Times New Roman"/>
                <w:lang w:eastAsia="ru-RU"/>
              </w:rPr>
            </w:pPr>
          </w:p>
        </w:tc>
        <w:tc>
          <w:tcPr>
            <w:tcW w:w="488" w:type="pct"/>
          </w:tcPr>
          <w:p w:rsidR="00522810" w:rsidRPr="00BB787C" w:rsidRDefault="00522810" w:rsidP="00BB787C">
            <w:pPr>
              <w:rPr>
                <w:rFonts w:ascii="Times New Roman" w:eastAsia="Arial" w:hAnsi="Times New Roman"/>
                <w:lang w:eastAsia="ru-RU"/>
              </w:rPr>
            </w:pPr>
            <w:r w:rsidRPr="00BB787C">
              <w:rPr>
                <w:rFonts w:ascii="Times New Roman" w:eastAsia="Arial" w:hAnsi="Times New Roman"/>
                <w:lang w:eastAsia="ru-RU"/>
              </w:rPr>
              <w:t>Улучшение доступности специализированной медицинской помощи больным с ОНМК и ОКС</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val="en-US" w:eastAsia="ru-RU"/>
              </w:rPr>
              <w:t>3</w:t>
            </w:r>
            <w:r w:rsidRPr="003D5950">
              <w:rPr>
                <w:rFonts w:ascii="Times New Roman" w:eastAsia="Arial" w:hAnsi="Times New Roman"/>
                <w:lang w:eastAsia="ru-RU"/>
              </w:rPr>
              <w:t>.</w:t>
            </w:r>
          </w:p>
        </w:tc>
        <w:tc>
          <w:tcPr>
            <w:tcW w:w="877" w:type="pct"/>
          </w:tcPr>
          <w:p w:rsidR="00522810" w:rsidRPr="003D5950" w:rsidRDefault="00D81C24" w:rsidP="003D5950">
            <w:pPr>
              <w:widowControl w:val="0"/>
              <w:tabs>
                <w:tab w:val="left" w:pos="962"/>
              </w:tabs>
              <w:rPr>
                <w:rFonts w:ascii="Times New Roman" w:eastAsia="Times New Roman" w:hAnsi="Times New Roman"/>
                <w:color w:val="000000"/>
                <w:lang w:eastAsia="ru-RU" w:bidi="ru-RU"/>
              </w:rPr>
            </w:pPr>
            <w:r w:rsidRPr="003D5950">
              <w:rPr>
                <w:rFonts w:ascii="Times New Roman" w:eastAsia="Times New Roman" w:hAnsi="Times New Roman"/>
                <w:color w:val="000000"/>
                <w:lang w:eastAsia="ru-RU" w:bidi="ru-RU"/>
              </w:rPr>
              <w:t>О</w:t>
            </w:r>
            <w:r w:rsidR="00522810" w:rsidRPr="003D5950">
              <w:rPr>
                <w:rFonts w:ascii="Times New Roman" w:eastAsia="Times New Roman" w:hAnsi="Times New Roman"/>
                <w:color w:val="000000"/>
                <w:lang w:eastAsia="ru-RU" w:bidi="ru-RU"/>
              </w:rPr>
              <w:t>беспечить укомплектованность всех бригад СМП медицинским персоналом в соответствии с приказом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rsidR="00522810" w:rsidRPr="003D5950" w:rsidRDefault="00522810" w:rsidP="003D5950">
            <w:pPr>
              <w:rPr>
                <w:rFonts w:ascii="Times New Roman" w:eastAsia="Arial" w:hAnsi="Times New Roman"/>
                <w:lang w:eastAsia="ru-RU"/>
              </w:rPr>
            </w:pPr>
          </w:p>
        </w:tc>
        <w:tc>
          <w:tcPr>
            <w:tcW w:w="266" w:type="pct"/>
          </w:tcPr>
          <w:p w:rsidR="00522810" w:rsidRPr="003D5950" w:rsidRDefault="00522810" w:rsidP="003D5950">
            <w:pPr>
              <w:rPr>
                <w:rFonts w:ascii="Times New Roman" w:eastAsia="Arial" w:hAnsi="Times New Roman"/>
                <w:color w:val="000000"/>
                <w:lang w:eastAsia="ru-RU"/>
              </w:rPr>
            </w:pPr>
            <w:r w:rsidRPr="003D5950">
              <w:rPr>
                <w:rFonts w:ascii="Times New Roman" w:eastAsia="Arial" w:hAnsi="Times New Roman"/>
                <w:color w:val="000000"/>
                <w:lang w:eastAsia="ru-RU"/>
              </w:rPr>
              <w:t>01.03.2021</w:t>
            </w:r>
          </w:p>
        </w:tc>
        <w:tc>
          <w:tcPr>
            <w:tcW w:w="282" w:type="pct"/>
          </w:tcPr>
          <w:p w:rsidR="00522810" w:rsidRPr="003D5950" w:rsidRDefault="00522810" w:rsidP="003D5950">
            <w:pPr>
              <w:rPr>
                <w:rFonts w:ascii="Times New Roman" w:eastAsia="Arial" w:hAnsi="Times New Roman"/>
                <w:color w:val="000000"/>
                <w:lang w:eastAsia="ru-RU"/>
              </w:rPr>
            </w:pPr>
            <w:r w:rsidRPr="003D5950">
              <w:rPr>
                <w:rFonts w:ascii="Times New Roman" w:eastAsia="Arial" w:hAnsi="Times New Roman"/>
                <w:color w:val="000000"/>
                <w:lang w:eastAsia="ru-RU"/>
              </w:rPr>
              <w:t>31.12.2024</w:t>
            </w:r>
          </w:p>
        </w:tc>
        <w:tc>
          <w:tcPr>
            <w:tcW w:w="412" w:type="pct"/>
          </w:tcPr>
          <w:p w:rsidR="00522810" w:rsidRPr="003D5950" w:rsidRDefault="00D81C24" w:rsidP="003D5950">
            <w:pPr>
              <w:rPr>
                <w:rFonts w:ascii="Times New Roman" w:eastAsia="Arial" w:hAnsi="Times New Roman"/>
                <w:color w:val="000000"/>
                <w:lang w:eastAsia="ru-RU"/>
              </w:rPr>
            </w:pPr>
            <w:r w:rsidRPr="003D5950">
              <w:rPr>
                <w:rFonts w:ascii="Times New Roman" w:eastAsia="Arial" w:hAnsi="Times New Roman"/>
                <w:color w:val="000000"/>
                <w:lang w:eastAsia="ru-RU"/>
              </w:rPr>
              <w:t>МЗ Республики Тыва,</w:t>
            </w:r>
            <w:r w:rsidRPr="003D5950">
              <w:rPr>
                <w:rFonts w:ascii="Times New Roman" w:eastAsia="Arial" w:hAnsi="Times New Roman"/>
                <w:color w:val="000000"/>
                <w:lang w:eastAsia="ru-RU"/>
              </w:rPr>
              <w:br/>
              <w:t>МО Республики Тыва</w:t>
            </w:r>
          </w:p>
        </w:tc>
        <w:tc>
          <w:tcPr>
            <w:tcW w:w="585"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eastAsia="ru-RU"/>
              </w:rPr>
              <w:t xml:space="preserve">Отчет об укомплектованности </w:t>
            </w:r>
            <w:r w:rsidRPr="003D5950">
              <w:rPr>
                <w:rFonts w:ascii="Times New Roman" w:eastAsia="Times New Roman" w:hAnsi="Times New Roman"/>
                <w:color w:val="000000"/>
                <w:lang w:eastAsia="ru-RU" w:bidi="ru-RU"/>
              </w:rPr>
              <w:t>всех бригад СМП медицинским персоналом</w:t>
            </w:r>
          </w:p>
        </w:tc>
        <w:tc>
          <w:tcPr>
            <w:tcW w:w="524"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eastAsia="ru-RU"/>
              </w:rPr>
              <w:t>Улучшение качества оказания медицинской помощи больным с ОКС и ОНМК на догоспитальном этапе</w:t>
            </w:r>
          </w:p>
        </w:tc>
        <w:tc>
          <w:tcPr>
            <w:tcW w:w="307"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eastAsia="ru-RU"/>
              </w:rPr>
              <w:t xml:space="preserve">Ежегодно </w:t>
            </w:r>
          </w:p>
        </w:tc>
        <w:tc>
          <w:tcPr>
            <w:tcW w:w="487" w:type="pct"/>
            <w:gridSpan w:val="2"/>
          </w:tcPr>
          <w:p w:rsidR="00522810" w:rsidRPr="003D5950" w:rsidRDefault="00522810" w:rsidP="003D5950">
            <w:pPr>
              <w:rPr>
                <w:rFonts w:ascii="Times New Roman" w:eastAsia="Arial" w:hAnsi="Times New Roman"/>
                <w:lang w:eastAsia="ru-RU"/>
              </w:rPr>
            </w:pPr>
          </w:p>
        </w:tc>
        <w:tc>
          <w:tcPr>
            <w:tcW w:w="488"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eastAsia="ru-RU"/>
              </w:rPr>
              <w:t>Улучшение качества оказания медицинской помощи больным с ОКС и ОНМК на догоспитальном этапе</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val="en-US" w:eastAsia="ru-RU"/>
              </w:rPr>
              <w:t>4</w:t>
            </w:r>
            <w:r w:rsidRPr="003D5950">
              <w:rPr>
                <w:rFonts w:ascii="Times New Roman" w:eastAsia="Arial" w:hAnsi="Times New Roman"/>
                <w:lang w:eastAsia="ru-RU"/>
              </w:rPr>
              <w:t>.</w:t>
            </w:r>
          </w:p>
        </w:tc>
        <w:tc>
          <w:tcPr>
            <w:tcW w:w="877" w:type="pct"/>
          </w:tcPr>
          <w:p w:rsidR="00522810" w:rsidRPr="003D5950" w:rsidRDefault="00D81C24" w:rsidP="003D5950">
            <w:pPr>
              <w:widowControl w:val="0"/>
              <w:tabs>
                <w:tab w:val="left" w:pos="962"/>
              </w:tabs>
              <w:rPr>
                <w:rFonts w:ascii="Times New Roman" w:eastAsia="Times New Roman" w:hAnsi="Times New Roman"/>
                <w:color w:val="000000"/>
                <w:lang w:eastAsia="ru-RU" w:bidi="ru-RU"/>
              </w:rPr>
            </w:pPr>
            <w:r w:rsidRPr="003D5950">
              <w:rPr>
                <w:rFonts w:ascii="Times New Roman" w:eastAsia="Times New Roman" w:hAnsi="Times New Roman"/>
                <w:color w:val="000000"/>
                <w:lang w:eastAsia="ru-RU" w:bidi="ru-RU"/>
              </w:rPr>
              <w:t>П</w:t>
            </w:r>
            <w:r w:rsidR="00522810" w:rsidRPr="003D5950">
              <w:rPr>
                <w:rFonts w:ascii="Times New Roman" w:eastAsia="Times New Roman" w:hAnsi="Times New Roman"/>
                <w:color w:val="000000"/>
                <w:lang w:eastAsia="ru-RU" w:bidi="ru-RU"/>
              </w:rPr>
              <w:t>ри отсутствии возможности квалифицированной расшифровки электрокардиограммы (ЭКГ) сотрудниками бригад СМП обеспечить возможность дистанционной расшифровки ЭКГ;</w:t>
            </w:r>
          </w:p>
          <w:p w:rsidR="00522810" w:rsidRPr="003D5950" w:rsidRDefault="00522810" w:rsidP="003D5950">
            <w:pPr>
              <w:rPr>
                <w:rFonts w:ascii="Times New Roman" w:eastAsia="Arial" w:hAnsi="Times New Roman"/>
                <w:lang w:eastAsia="ru-RU"/>
              </w:rPr>
            </w:pPr>
          </w:p>
        </w:tc>
        <w:tc>
          <w:tcPr>
            <w:tcW w:w="266" w:type="pct"/>
          </w:tcPr>
          <w:p w:rsidR="00522810" w:rsidRPr="003D5950" w:rsidRDefault="00522810" w:rsidP="003D5950">
            <w:pPr>
              <w:rPr>
                <w:rFonts w:ascii="Times New Roman" w:eastAsia="Arial" w:hAnsi="Times New Roman"/>
                <w:color w:val="000000"/>
                <w:lang w:eastAsia="ru-RU"/>
              </w:rPr>
            </w:pPr>
            <w:r w:rsidRPr="003D5950">
              <w:rPr>
                <w:rFonts w:ascii="Times New Roman" w:eastAsia="Arial" w:hAnsi="Times New Roman"/>
                <w:color w:val="000000"/>
                <w:lang w:eastAsia="ru-RU"/>
              </w:rPr>
              <w:t>01.03.2021</w:t>
            </w:r>
          </w:p>
        </w:tc>
        <w:tc>
          <w:tcPr>
            <w:tcW w:w="282" w:type="pct"/>
          </w:tcPr>
          <w:p w:rsidR="00522810" w:rsidRPr="003D5950" w:rsidRDefault="00522810" w:rsidP="003D5950">
            <w:pPr>
              <w:rPr>
                <w:rFonts w:ascii="Times New Roman" w:eastAsia="Arial" w:hAnsi="Times New Roman"/>
                <w:color w:val="000000"/>
                <w:lang w:eastAsia="ru-RU"/>
              </w:rPr>
            </w:pPr>
            <w:r w:rsidRPr="003D5950">
              <w:rPr>
                <w:rFonts w:ascii="Times New Roman" w:eastAsia="Arial" w:hAnsi="Times New Roman"/>
                <w:color w:val="000000"/>
                <w:lang w:eastAsia="ru-RU"/>
              </w:rPr>
              <w:t>31.12.2024</w:t>
            </w:r>
          </w:p>
        </w:tc>
        <w:tc>
          <w:tcPr>
            <w:tcW w:w="412" w:type="pct"/>
          </w:tcPr>
          <w:p w:rsidR="00522810" w:rsidRPr="003D5950" w:rsidRDefault="00D81C24" w:rsidP="003D5950">
            <w:pPr>
              <w:rPr>
                <w:rFonts w:ascii="Times New Roman" w:eastAsia="Arial" w:hAnsi="Times New Roman"/>
                <w:color w:val="000000"/>
                <w:lang w:eastAsia="ru-RU"/>
              </w:rPr>
            </w:pPr>
            <w:r w:rsidRPr="003D5950">
              <w:rPr>
                <w:rFonts w:ascii="Times New Roman" w:eastAsia="Arial" w:hAnsi="Times New Roman"/>
                <w:color w:val="000000"/>
                <w:lang w:eastAsia="ru-RU"/>
              </w:rPr>
              <w:t>МЗ Республики Тыва,</w:t>
            </w:r>
            <w:r w:rsidRPr="003D5950">
              <w:rPr>
                <w:rFonts w:ascii="Times New Roman" w:eastAsia="Arial" w:hAnsi="Times New Roman"/>
                <w:color w:val="000000"/>
                <w:lang w:eastAsia="ru-RU"/>
              </w:rPr>
              <w:br/>
              <w:t>МО Республики Тыва</w:t>
            </w:r>
          </w:p>
        </w:tc>
        <w:tc>
          <w:tcPr>
            <w:tcW w:w="585"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eastAsia="ru-RU"/>
              </w:rPr>
              <w:t xml:space="preserve">Отчет о работе кабинета дистанционного ЭКГ-консультирования </w:t>
            </w:r>
          </w:p>
        </w:tc>
        <w:tc>
          <w:tcPr>
            <w:tcW w:w="524"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eastAsia="ru-RU"/>
              </w:rPr>
              <w:t>Своевременно распознание признаков ОКС у больных с последующим быстрым оказанием квалифицированной медицинской помощи</w:t>
            </w:r>
          </w:p>
        </w:tc>
        <w:tc>
          <w:tcPr>
            <w:tcW w:w="307"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eastAsia="ru-RU"/>
              </w:rPr>
              <w:t xml:space="preserve">Ежегодно </w:t>
            </w:r>
          </w:p>
        </w:tc>
        <w:tc>
          <w:tcPr>
            <w:tcW w:w="487" w:type="pct"/>
            <w:gridSpan w:val="2"/>
          </w:tcPr>
          <w:p w:rsidR="00522810" w:rsidRPr="003D5950" w:rsidRDefault="00522810" w:rsidP="003D5950">
            <w:pPr>
              <w:rPr>
                <w:rFonts w:ascii="Times New Roman" w:eastAsia="Arial" w:hAnsi="Times New Roman"/>
                <w:lang w:eastAsia="ru-RU"/>
              </w:rPr>
            </w:pPr>
          </w:p>
        </w:tc>
        <w:tc>
          <w:tcPr>
            <w:tcW w:w="488" w:type="pct"/>
          </w:tcPr>
          <w:p w:rsidR="00522810" w:rsidRPr="003D5950" w:rsidRDefault="00522810" w:rsidP="003D5950">
            <w:pPr>
              <w:rPr>
                <w:rFonts w:ascii="Times New Roman" w:eastAsia="Arial" w:hAnsi="Times New Roman"/>
                <w:lang w:eastAsia="ru-RU"/>
              </w:rPr>
            </w:pPr>
            <w:r w:rsidRPr="003D5950">
              <w:rPr>
                <w:rFonts w:ascii="Times New Roman" w:eastAsia="Arial" w:hAnsi="Times New Roman"/>
                <w:lang w:eastAsia="ru-RU"/>
              </w:rPr>
              <w:t>Своевременно распознание признаков ОКС у больных с последующим быстрым оказанием квалифицированной медицинской</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240898" w:rsidRDefault="00522810" w:rsidP="00240898">
            <w:pPr>
              <w:rPr>
                <w:rFonts w:ascii="Times New Roman" w:eastAsia="Arial" w:hAnsi="Times New Roman"/>
                <w:lang w:eastAsia="ru-RU"/>
              </w:rPr>
            </w:pPr>
            <w:r w:rsidRPr="00240898">
              <w:rPr>
                <w:rFonts w:ascii="Times New Roman" w:eastAsia="Arial" w:hAnsi="Times New Roman"/>
                <w:lang w:val="en-US" w:eastAsia="ru-RU"/>
              </w:rPr>
              <w:t>5</w:t>
            </w:r>
            <w:r w:rsidRPr="00240898">
              <w:rPr>
                <w:rFonts w:ascii="Times New Roman" w:eastAsia="Arial" w:hAnsi="Times New Roman"/>
                <w:lang w:eastAsia="ru-RU"/>
              </w:rPr>
              <w:t>.</w:t>
            </w:r>
          </w:p>
        </w:tc>
        <w:tc>
          <w:tcPr>
            <w:tcW w:w="877" w:type="pct"/>
          </w:tcPr>
          <w:p w:rsidR="00522810" w:rsidRPr="00240898" w:rsidRDefault="00D81C24" w:rsidP="00240898">
            <w:pPr>
              <w:widowControl w:val="0"/>
              <w:tabs>
                <w:tab w:val="left" w:pos="962"/>
              </w:tabs>
              <w:rPr>
                <w:rFonts w:ascii="Times New Roman" w:eastAsia="Times New Roman" w:hAnsi="Times New Roman"/>
                <w:color w:val="000000"/>
                <w:lang w:eastAsia="ru-RU" w:bidi="ru-RU"/>
              </w:rPr>
            </w:pPr>
            <w:r w:rsidRPr="00240898">
              <w:rPr>
                <w:rFonts w:ascii="Times New Roman" w:eastAsia="Times New Roman" w:hAnsi="Times New Roman"/>
                <w:color w:val="000000"/>
                <w:lang w:eastAsia="ru-RU" w:bidi="ru-RU"/>
              </w:rPr>
              <w:t>Р</w:t>
            </w:r>
            <w:r w:rsidR="00522810" w:rsidRPr="00240898">
              <w:rPr>
                <w:rFonts w:ascii="Times New Roman" w:eastAsia="Times New Roman" w:hAnsi="Times New Roman"/>
                <w:color w:val="000000"/>
                <w:lang w:eastAsia="ru-RU" w:bidi="ru-RU"/>
              </w:rPr>
              <w:t xml:space="preserve">азработать и внедрить план мероприятий по обеспечению достижения </w:t>
            </w:r>
            <w:r w:rsidR="00522810" w:rsidRPr="00240898">
              <w:rPr>
                <w:rFonts w:ascii="Times New Roman" w:eastAsia="Times New Roman" w:hAnsi="Times New Roman"/>
                <w:color w:val="000000"/>
                <w:lang w:eastAsia="ru-RU" w:bidi="ru-RU"/>
              </w:rPr>
              <w:lastRenderedPageBreak/>
              <w:t xml:space="preserve">указанных в клинических рекомендациях показателей на догоспитальном этапе: интервал «с момента начала приема вызова скорой медицинской помощи - прибытие выездной бригады скорой медицинской помощи на место вызова» не более 20 минут; интервал «первый медицинский контакт бригады скорой медицинской помощи - регистрация ЭКГ» не более 10 минут; интервал «постановка диагноза ОКС с подъемом сегмента </w:t>
            </w:r>
            <w:r w:rsidR="00522810" w:rsidRPr="00240898">
              <w:rPr>
                <w:rFonts w:ascii="Times New Roman" w:eastAsia="Times New Roman" w:hAnsi="Times New Roman"/>
                <w:color w:val="000000"/>
                <w:lang w:val="en-US" w:eastAsia="ru-RU" w:bidi="en-US"/>
              </w:rPr>
              <w:t>ST</w:t>
            </w:r>
            <w:r w:rsidR="00522810" w:rsidRPr="00240898">
              <w:rPr>
                <w:rFonts w:ascii="Times New Roman" w:eastAsia="Times New Roman" w:hAnsi="Times New Roman"/>
                <w:color w:val="000000"/>
                <w:lang w:eastAsia="ru-RU" w:bidi="en-US"/>
              </w:rPr>
              <w:t xml:space="preserve"> (</w:t>
            </w:r>
            <w:r w:rsidR="00522810" w:rsidRPr="00240898">
              <w:rPr>
                <w:rFonts w:ascii="Times New Roman" w:eastAsia="Times New Roman" w:hAnsi="Times New Roman"/>
                <w:color w:val="000000"/>
                <w:lang w:val="en-US" w:eastAsia="ru-RU" w:bidi="en-US"/>
              </w:rPr>
              <w:t>OKCnST</w:t>
            </w:r>
            <w:r w:rsidR="00522810" w:rsidRPr="00240898">
              <w:rPr>
                <w:rFonts w:ascii="Times New Roman" w:eastAsia="Times New Roman" w:hAnsi="Times New Roman"/>
                <w:color w:val="000000"/>
                <w:lang w:eastAsia="ru-RU" w:bidi="en-US"/>
              </w:rPr>
              <w:t xml:space="preserve">) </w:t>
            </w:r>
            <w:r w:rsidR="00522810" w:rsidRPr="00240898">
              <w:rPr>
                <w:rFonts w:ascii="Times New Roman" w:eastAsia="Times New Roman" w:hAnsi="Times New Roman"/>
                <w:color w:val="000000"/>
                <w:lang w:eastAsia="ru-RU" w:bidi="ru-RU"/>
              </w:rPr>
              <w:t>(регистрация и расшифровка ЭКГ) - тромболитическая терапия (ТЛТ)» не более 10 мин; доля ТЛТ на догоспитальном этапе при невозможности провести ЧКВ в течение 120 минут после постановки диагноза не менее 90 % (фармако-инвазивная тактика);</w:t>
            </w:r>
          </w:p>
          <w:p w:rsidR="00522810" w:rsidRPr="00240898" w:rsidRDefault="00522810" w:rsidP="00240898">
            <w:pPr>
              <w:rPr>
                <w:rFonts w:ascii="Times New Roman" w:eastAsia="Arial" w:hAnsi="Times New Roman"/>
                <w:lang w:eastAsia="ru-RU"/>
              </w:rPr>
            </w:pPr>
          </w:p>
        </w:tc>
        <w:tc>
          <w:tcPr>
            <w:tcW w:w="266" w:type="pct"/>
          </w:tcPr>
          <w:p w:rsidR="00522810" w:rsidRPr="00240898" w:rsidRDefault="00522810" w:rsidP="00240898">
            <w:pPr>
              <w:rPr>
                <w:rFonts w:ascii="Times New Roman" w:eastAsia="Arial" w:hAnsi="Times New Roman"/>
                <w:color w:val="000000"/>
                <w:lang w:eastAsia="ru-RU"/>
              </w:rPr>
            </w:pPr>
            <w:r w:rsidRPr="00240898">
              <w:rPr>
                <w:rFonts w:ascii="Times New Roman" w:eastAsia="Arial" w:hAnsi="Times New Roman"/>
                <w:color w:val="000000"/>
                <w:lang w:eastAsia="ru-RU"/>
              </w:rPr>
              <w:lastRenderedPageBreak/>
              <w:t>01.03.2021</w:t>
            </w:r>
          </w:p>
        </w:tc>
        <w:tc>
          <w:tcPr>
            <w:tcW w:w="282" w:type="pct"/>
          </w:tcPr>
          <w:p w:rsidR="00522810" w:rsidRPr="00240898" w:rsidRDefault="00522810" w:rsidP="00240898">
            <w:pPr>
              <w:rPr>
                <w:rFonts w:ascii="Times New Roman" w:eastAsia="Arial" w:hAnsi="Times New Roman"/>
                <w:color w:val="000000"/>
                <w:lang w:eastAsia="ru-RU"/>
              </w:rPr>
            </w:pPr>
            <w:r w:rsidRPr="00240898">
              <w:rPr>
                <w:rFonts w:ascii="Times New Roman" w:eastAsia="Arial" w:hAnsi="Times New Roman"/>
                <w:color w:val="000000"/>
                <w:lang w:eastAsia="ru-RU"/>
              </w:rPr>
              <w:t>31.12.2024</w:t>
            </w:r>
          </w:p>
        </w:tc>
        <w:tc>
          <w:tcPr>
            <w:tcW w:w="412" w:type="pct"/>
          </w:tcPr>
          <w:p w:rsidR="00522810" w:rsidRPr="00240898" w:rsidRDefault="00D81C24" w:rsidP="00240898">
            <w:pPr>
              <w:rPr>
                <w:rFonts w:ascii="Times New Roman" w:eastAsia="Arial" w:hAnsi="Times New Roman"/>
                <w:color w:val="000000"/>
                <w:lang w:eastAsia="ru-RU"/>
              </w:rPr>
            </w:pPr>
            <w:r w:rsidRPr="00240898">
              <w:rPr>
                <w:rFonts w:ascii="Times New Roman" w:eastAsia="Arial" w:hAnsi="Times New Roman"/>
                <w:color w:val="000000"/>
                <w:lang w:eastAsia="ru-RU"/>
              </w:rPr>
              <w:t>МЗ Республики Тыва,</w:t>
            </w:r>
            <w:r w:rsidRPr="00240898">
              <w:rPr>
                <w:rFonts w:ascii="Times New Roman" w:eastAsia="Arial" w:hAnsi="Times New Roman"/>
                <w:color w:val="000000"/>
                <w:lang w:eastAsia="ru-RU"/>
              </w:rPr>
              <w:br/>
            </w:r>
            <w:r w:rsidRPr="00240898">
              <w:rPr>
                <w:rFonts w:ascii="Times New Roman" w:eastAsia="Arial" w:hAnsi="Times New Roman"/>
                <w:color w:val="000000"/>
                <w:lang w:eastAsia="ru-RU"/>
              </w:rPr>
              <w:lastRenderedPageBreak/>
              <w:t>МО Республики Тыва</w:t>
            </w:r>
          </w:p>
        </w:tc>
        <w:tc>
          <w:tcPr>
            <w:tcW w:w="585" w:type="pct"/>
          </w:tcPr>
          <w:p w:rsidR="00522810" w:rsidRPr="00240898" w:rsidRDefault="00522810" w:rsidP="00240898">
            <w:pPr>
              <w:rPr>
                <w:rFonts w:ascii="Times New Roman" w:eastAsia="Arial" w:hAnsi="Times New Roman"/>
                <w:lang w:eastAsia="ru-RU"/>
              </w:rPr>
            </w:pPr>
            <w:r w:rsidRPr="00240898">
              <w:rPr>
                <w:rFonts w:ascii="Times New Roman" w:eastAsia="Arial" w:hAnsi="Times New Roman"/>
                <w:lang w:eastAsia="ru-RU"/>
              </w:rPr>
              <w:lastRenderedPageBreak/>
              <w:t xml:space="preserve">Отчет о достижении указанных </w:t>
            </w:r>
            <w:r w:rsidRPr="00240898">
              <w:rPr>
                <w:rFonts w:ascii="Times New Roman" w:eastAsia="Arial" w:hAnsi="Times New Roman"/>
                <w:lang w:eastAsia="ru-RU"/>
              </w:rPr>
              <w:lastRenderedPageBreak/>
              <w:t>показателей</w:t>
            </w:r>
          </w:p>
        </w:tc>
        <w:tc>
          <w:tcPr>
            <w:tcW w:w="524" w:type="pct"/>
          </w:tcPr>
          <w:p w:rsidR="00522810" w:rsidRPr="00240898" w:rsidRDefault="00522810" w:rsidP="00240898">
            <w:pPr>
              <w:rPr>
                <w:rFonts w:ascii="Times New Roman" w:eastAsia="Arial" w:hAnsi="Times New Roman"/>
                <w:lang w:eastAsia="ru-RU"/>
              </w:rPr>
            </w:pPr>
            <w:r w:rsidRPr="00240898">
              <w:rPr>
                <w:rFonts w:ascii="Times New Roman" w:eastAsia="Arial" w:hAnsi="Times New Roman"/>
                <w:lang w:eastAsia="ru-RU"/>
              </w:rPr>
              <w:lastRenderedPageBreak/>
              <w:t xml:space="preserve">Улучшение качества оказания </w:t>
            </w:r>
            <w:r w:rsidRPr="00240898">
              <w:rPr>
                <w:rFonts w:ascii="Times New Roman" w:eastAsia="Arial" w:hAnsi="Times New Roman"/>
                <w:lang w:eastAsia="ru-RU"/>
              </w:rPr>
              <w:lastRenderedPageBreak/>
              <w:t>медицинской помощи больным с ОКС и ОНМК на догоспитальном и госпитальном  этапах, что ведет к снижению смертности от БСК.</w:t>
            </w:r>
          </w:p>
        </w:tc>
        <w:tc>
          <w:tcPr>
            <w:tcW w:w="307" w:type="pct"/>
          </w:tcPr>
          <w:p w:rsidR="00522810" w:rsidRPr="00240898" w:rsidRDefault="00522810" w:rsidP="00240898">
            <w:pPr>
              <w:rPr>
                <w:rFonts w:ascii="Times New Roman" w:eastAsia="Arial" w:hAnsi="Times New Roman"/>
                <w:lang w:eastAsia="ru-RU"/>
              </w:rPr>
            </w:pPr>
            <w:r w:rsidRPr="00240898">
              <w:rPr>
                <w:rFonts w:ascii="Times New Roman" w:eastAsia="Arial" w:hAnsi="Times New Roman"/>
                <w:lang w:eastAsia="ru-RU"/>
              </w:rPr>
              <w:lastRenderedPageBreak/>
              <w:t xml:space="preserve">Ежегодно </w:t>
            </w:r>
          </w:p>
        </w:tc>
        <w:tc>
          <w:tcPr>
            <w:tcW w:w="487" w:type="pct"/>
            <w:gridSpan w:val="2"/>
          </w:tcPr>
          <w:p w:rsidR="00522810" w:rsidRPr="00240898" w:rsidRDefault="00522810" w:rsidP="00240898">
            <w:pPr>
              <w:rPr>
                <w:rFonts w:ascii="Times New Roman" w:eastAsia="Arial" w:hAnsi="Times New Roman"/>
                <w:lang w:eastAsia="ru-RU"/>
              </w:rPr>
            </w:pPr>
          </w:p>
        </w:tc>
        <w:tc>
          <w:tcPr>
            <w:tcW w:w="488" w:type="pct"/>
          </w:tcPr>
          <w:p w:rsidR="00522810" w:rsidRPr="00240898" w:rsidRDefault="00522810" w:rsidP="00240898">
            <w:pPr>
              <w:rPr>
                <w:rFonts w:ascii="Times New Roman" w:eastAsia="Arial" w:hAnsi="Times New Roman"/>
                <w:lang w:eastAsia="ru-RU"/>
              </w:rPr>
            </w:pPr>
            <w:r w:rsidRPr="00240898">
              <w:rPr>
                <w:rFonts w:ascii="Times New Roman" w:eastAsia="Arial" w:hAnsi="Times New Roman"/>
                <w:lang w:eastAsia="ru-RU"/>
              </w:rPr>
              <w:t xml:space="preserve">Улучшение качества оказания </w:t>
            </w:r>
            <w:r w:rsidRPr="00240898">
              <w:rPr>
                <w:rFonts w:ascii="Times New Roman" w:eastAsia="Arial" w:hAnsi="Times New Roman"/>
                <w:lang w:eastAsia="ru-RU"/>
              </w:rPr>
              <w:lastRenderedPageBreak/>
              <w:t>медицинской помощи больным с ОКС и ОНМК на догоспитальном и госпитальном  этапах, что ведет к снижению смертности от БСК.</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F4F4B" w:rsidRDefault="00522810" w:rsidP="00522810">
            <w:pPr>
              <w:jc w:val="both"/>
              <w:rPr>
                <w:rFonts w:ascii="Times New Roman" w:eastAsia="Arial" w:hAnsi="Times New Roman"/>
                <w:lang w:eastAsia="ru-RU"/>
              </w:rPr>
            </w:pPr>
            <w:r w:rsidRPr="00BF4F4B">
              <w:rPr>
                <w:rFonts w:ascii="Times New Roman" w:eastAsia="Arial" w:hAnsi="Times New Roman"/>
                <w:lang w:val="en-US" w:eastAsia="ru-RU"/>
              </w:rPr>
              <w:t>6</w:t>
            </w:r>
            <w:r w:rsidRPr="00BF4F4B">
              <w:rPr>
                <w:rFonts w:ascii="Times New Roman" w:eastAsia="Arial" w:hAnsi="Times New Roman"/>
                <w:lang w:eastAsia="ru-RU"/>
              </w:rPr>
              <w:t>.</w:t>
            </w:r>
          </w:p>
        </w:tc>
        <w:tc>
          <w:tcPr>
            <w:tcW w:w="877" w:type="pct"/>
          </w:tcPr>
          <w:p w:rsidR="00522810" w:rsidRPr="00BF4F4B" w:rsidRDefault="00D81C24" w:rsidP="00522810">
            <w:pPr>
              <w:widowControl w:val="0"/>
              <w:tabs>
                <w:tab w:val="left" w:pos="974"/>
              </w:tabs>
              <w:jc w:val="both"/>
              <w:rPr>
                <w:rFonts w:ascii="Times New Roman" w:eastAsia="Times New Roman" w:hAnsi="Times New Roman"/>
                <w:color w:val="000000"/>
                <w:lang w:eastAsia="ru-RU" w:bidi="ru-RU"/>
              </w:rPr>
            </w:pPr>
            <w:r w:rsidRPr="00BF4F4B">
              <w:rPr>
                <w:rFonts w:ascii="Times New Roman" w:eastAsia="Times New Roman" w:hAnsi="Times New Roman"/>
                <w:color w:val="000000"/>
                <w:lang w:eastAsia="ru-RU" w:bidi="ru-RU"/>
              </w:rPr>
              <w:t>О</w:t>
            </w:r>
            <w:r w:rsidR="00522810" w:rsidRPr="00BF4F4B">
              <w:rPr>
                <w:rFonts w:ascii="Times New Roman" w:eastAsia="Times New Roman" w:hAnsi="Times New Roman"/>
                <w:color w:val="000000"/>
                <w:lang w:eastAsia="ru-RU" w:bidi="ru-RU"/>
              </w:rPr>
              <w:t>беспечить приоритетный выезд бригады СМП при ОНМК,</w:t>
            </w:r>
          </w:p>
          <w:p w:rsidR="00522810" w:rsidRPr="00BF4F4B" w:rsidRDefault="00522810" w:rsidP="00522810">
            <w:pPr>
              <w:widowControl w:val="0"/>
              <w:tabs>
                <w:tab w:val="left" w:pos="4061"/>
                <w:tab w:val="left" w:pos="7859"/>
              </w:tabs>
              <w:jc w:val="both"/>
              <w:rPr>
                <w:rFonts w:ascii="Times New Roman" w:eastAsia="Times New Roman" w:hAnsi="Times New Roman"/>
                <w:color w:val="000000"/>
                <w:lang w:eastAsia="ru-RU" w:bidi="ru-RU"/>
              </w:rPr>
            </w:pPr>
            <w:r w:rsidRPr="00BF4F4B">
              <w:rPr>
                <w:rFonts w:ascii="Times New Roman" w:eastAsia="Times New Roman" w:hAnsi="Times New Roman"/>
                <w:color w:val="000000"/>
                <w:lang w:eastAsia="ru-RU" w:bidi="ru-RU"/>
              </w:rPr>
              <w:t>первоочередную</w:t>
            </w:r>
            <w:r w:rsidRPr="00BF4F4B">
              <w:rPr>
                <w:rFonts w:ascii="Times New Roman" w:eastAsia="Times New Roman" w:hAnsi="Times New Roman"/>
                <w:color w:val="000000"/>
                <w:lang w:eastAsia="ru-RU" w:bidi="ru-RU"/>
              </w:rPr>
              <w:tab/>
              <w:t>медицинскую</w:t>
            </w:r>
            <w:r w:rsidRPr="00BF4F4B">
              <w:rPr>
                <w:rFonts w:ascii="Times New Roman" w:eastAsia="Times New Roman" w:hAnsi="Times New Roman"/>
                <w:color w:val="000000"/>
                <w:lang w:eastAsia="ru-RU" w:bidi="ru-RU"/>
              </w:rPr>
              <w:tab/>
              <w:t>эвакуацию</w:t>
            </w:r>
          </w:p>
          <w:p w:rsidR="00522810" w:rsidRPr="00BF4F4B" w:rsidRDefault="00522810" w:rsidP="00522810">
            <w:pPr>
              <w:widowControl w:val="0"/>
              <w:jc w:val="both"/>
              <w:rPr>
                <w:rFonts w:ascii="Times New Roman" w:eastAsia="Times New Roman" w:hAnsi="Times New Roman"/>
                <w:color w:val="000000"/>
                <w:lang w:eastAsia="ru-RU" w:bidi="ru-RU"/>
              </w:rPr>
            </w:pPr>
            <w:r w:rsidRPr="00BF4F4B">
              <w:rPr>
                <w:rFonts w:ascii="Times New Roman" w:eastAsia="Times New Roman" w:hAnsi="Times New Roman"/>
                <w:color w:val="000000"/>
                <w:lang w:eastAsia="ru-RU" w:bidi="ru-RU"/>
              </w:rPr>
              <w:t>с предварительным информированием принимающего стационара; обеспечить обучение фельдшеров и медицинских сестёр по приёму вызовов СМП и передаче их выездным бригадам СМП и медицинских работников выездных бригад скорой медицинской помощи методикам диагностики острого нарушения мозгового кровообращения;</w:t>
            </w:r>
          </w:p>
          <w:p w:rsidR="00522810" w:rsidRPr="00BF4F4B" w:rsidRDefault="00522810" w:rsidP="00522810">
            <w:pPr>
              <w:jc w:val="both"/>
              <w:rPr>
                <w:rFonts w:ascii="Times New Roman" w:eastAsia="Arial" w:hAnsi="Times New Roman"/>
                <w:lang w:eastAsia="ru-RU"/>
              </w:rPr>
            </w:pPr>
          </w:p>
        </w:tc>
        <w:tc>
          <w:tcPr>
            <w:tcW w:w="266" w:type="pct"/>
          </w:tcPr>
          <w:p w:rsidR="00522810" w:rsidRPr="00BF4F4B" w:rsidRDefault="00522810" w:rsidP="00BF4F4B">
            <w:pPr>
              <w:rPr>
                <w:rFonts w:ascii="Times New Roman" w:eastAsia="Arial" w:hAnsi="Times New Roman"/>
                <w:color w:val="000000"/>
                <w:lang w:eastAsia="ru-RU"/>
              </w:rPr>
            </w:pPr>
            <w:r w:rsidRPr="00BF4F4B">
              <w:rPr>
                <w:rFonts w:ascii="Times New Roman" w:eastAsia="Arial" w:hAnsi="Times New Roman"/>
                <w:color w:val="000000"/>
                <w:lang w:eastAsia="ru-RU"/>
              </w:rPr>
              <w:t>01.03.2021</w:t>
            </w:r>
          </w:p>
        </w:tc>
        <w:tc>
          <w:tcPr>
            <w:tcW w:w="282" w:type="pct"/>
          </w:tcPr>
          <w:p w:rsidR="00522810" w:rsidRPr="00BF4F4B" w:rsidRDefault="00522810" w:rsidP="00BF4F4B">
            <w:pPr>
              <w:rPr>
                <w:rFonts w:ascii="Times New Roman" w:eastAsia="Arial" w:hAnsi="Times New Roman"/>
                <w:color w:val="000000"/>
                <w:lang w:eastAsia="ru-RU"/>
              </w:rPr>
            </w:pPr>
            <w:r w:rsidRPr="00BF4F4B">
              <w:rPr>
                <w:rFonts w:ascii="Times New Roman" w:eastAsia="Arial" w:hAnsi="Times New Roman"/>
                <w:color w:val="000000"/>
                <w:lang w:eastAsia="ru-RU"/>
              </w:rPr>
              <w:t>31.12.2024</w:t>
            </w:r>
          </w:p>
        </w:tc>
        <w:tc>
          <w:tcPr>
            <w:tcW w:w="412" w:type="pct"/>
          </w:tcPr>
          <w:p w:rsidR="00522810" w:rsidRPr="00BF4F4B" w:rsidRDefault="00D81C24" w:rsidP="00BF4F4B">
            <w:pPr>
              <w:rPr>
                <w:rFonts w:ascii="Times New Roman" w:eastAsia="Arial" w:hAnsi="Times New Roman"/>
                <w:color w:val="000000"/>
                <w:lang w:eastAsia="ru-RU"/>
              </w:rPr>
            </w:pPr>
            <w:r w:rsidRPr="00BF4F4B">
              <w:rPr>
                <w:rFonts w:ascii="Times New Roman" w:eastAsia="Arial" w:hAnsi="Times New Roman"/>
                <w:color w:val="000000"/>
                <w:lang w:eastAsia="ru-RU"/>
              </w:rPr>
              <w:t>МЗ Республики Тыва,</w:t>
            </w:r>
            <w:r w:rsidRPr="00BF4F4B">
              <w:rPr>
                <w:rFonts w:ascii="Times New Roman" w:eastAsia="Arial" w:hAnsi="Times New Roman"/>
                <w:color w:val="000000"/>
                <w:lang w:eastAsia="ru-RU"/>
              </w:rPr>
              <w:br/>
              <w:t>МО Республики Тыва</w:t>
            </w:r>
          </w:p>
        </w:tc>
        <w:tc>
          <w:tcPr>
            <w:tcW w:w="585" w:type="pct"/>
          </w:tcPr>
          <w:p w:rsidR="00522810" w:rsidRPr="00BF4F4B" w:rsidRDefault="00522810" w:rsidP="00522810">
            <w:pPr>
              <w:jc w:val="both"/>
              <w:rPr>
                <w:rFonts w:ascii="Times New Roman" w:eastAsia="Arial" w:hAnsi="Times New Roman"/>
                <w:lang w:eastAsia="ru-RU"/>
              </w:rPr>
            </w:pPr>
            <w:r w:rsidRPr="00BF4F4B">
              <w:rPr>
                <w:rFonts w:ascii="Times New Roman" w:eastAsia="Arial" w:hAnsi="Times New Roman"/>
                <w:lang w:eastAsia="ru-RU"/>
              </w:rPr>
              <w:t xml:space="preserve">Отчет о проведенных предварительных оповещениях, а также о проведенных обучающих семинарах для сотрудников СМП. </w:t>
            </w:r>
          </w:p>
        </w:tc>
        <w:tc>
          <w:tcPr>
            <w:tcW w:w="524" w:type="pct"/>
          </w:tcPr>
          <w:p w:rsidR="00522810" w:rsidRPr="00BF4F4B" w:rsidRDefault="00522810" w:rsidP="00522810">
            <w:pPr>
              <w:jc w:val="both"/>
              <w:rPr>
                <w:rFonts w:ascii="Times New Roman" w:eastAsia="Arial" w:hAnsi="Times New Roman"/>
                <w:lang w:eastAsia="ru-RU"/>
              </w:rPr>
            </w:pPr>
            <w:r w:rsidRPr="00BF4F4B">
              <w:rPr>
                <w:rFonts w:ascii="Times New Roman" w:eastAsia="Arial" w:hAnsi="Times New Roman"/>
                <w:lang w:eastAsia="ru-RU"/>
              </w:rPr>
              <w:t>Улучшение качества оказания медицинской помощи больным с  ОНМК на догоспитальном этапе</w:t>
            </w:r>
          </w:p>
        </w:tc>
        <w:tc>
          <w:tcPr>
            <w:tcW w:w="307" w:type="pct"/>
          </w:tcPr>
          <w:p w:rsidR="00522810" w:rsidRPr="00BF4F4B" w:rsidRDefault="00522810" w:rsidP="00522810">
            <w:pPr>
              <w:jc w:val="both"/>
              <w:rPr>
                <w:rFonts w:ascii="Times New Roman" w:eastAsia="Arial" w:hAnsi="Times New Roman"/>
                <w:lang w:eastAsia="ru-RU"/>
              </w:rPr>
            </w:pPr>
            <w:r w:rsidRPr="00BF4F4B">
              <w:rPr>
                <w:rFonts w:ascii="Times New Roman" w:eastAsia="Arial" w:hAnsi="Times New Roman"/>
                <w:lang w:eastAsia="ru-RU"/>
              </w:rPr>
              <w:t xml:space="preserve">Ежегодно </w:t>
            </w:r>
          </w:p>
        </w:tc>
        <w:tc>
          <w:tcPr>
            <w:tcW w:w="487" w:type="pct"/>
            <w:gridSpan w:val="2"/>
          </w:tcPr>
          <w:p w:rsidR="00522810" w:rsidRPr="00BF4F4B" w:rsidRDefault="00522810" w:rsidP="00522810">
            <w:pPr>
              <w:jc w:val="both"/>
              <w:rPr>
                <w:rFonts w:ascii="Times New Roman" w:eastAsia="Arial" w:hAnsi="Times New Roman"/>
                <w:lang w:eastAsia="ru-RU"/>
              </w:rPr>
            </w:pPr>
          </w:p>
        </w:tc>
        <w:tc>
          <w:tcPr>
            <w:tcW w:w="488" w:type="pct"/>
          </w:tcPr>
          <w:p w:rsidR="00522810" w:rsidRPr="00BF4F4B" w:rsidRDefault="00522810" w:rsidP="00522810">
            <w:pPr>
              <w:jc w:val="both"/>
              <w:rPr>
                <w:rFonts w:ascii="Times New Roman" w:eastAsia="Arial" w:hAnsi="Times New Roman"/>
                <w:lang w:eastAsia="ru-RU"/>
              </w:rPr>
            </w:pPr>
            <w:r w:rsidRPr="00BF4F4B">
              <w:rPr>
                <w:rFonts w:ascii="Times New Roman" w:eastAsia="Arial" w:hAnsi="Times New Roman"/>
                <w:lang w:eastAsia="ru-RU"/>
              </w:rPr>
              <w:t>Улучшение качества оказания медицинской помощи больным с  ОНМК на догоспитальном этапе</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F4F4B" w:rsidRDefault="00522810" w:rsidP="00BF4F4B">
            <w:pPr>
              <w:rPr>
                <w:rFonts w:ascii="Times New Roman" w:eastAsia="Arial" w:hAnsi="Times New Roman"/>
                <w:lang w:eastAsia="ru-RU"/>
              </w:rPr>
            </w:pPr>
            <w:r w:rsidRPr="00BF4F4B">
              <w:rPr>
                <w:rFonts w:ascii="Times New Roman" w:eastAsia="Arial" w:hAnsi="Times New Roman"/>
                <w:lang w:eastAsia="ru-RU"/>
              </w:rPr>
              <w:t>7.</w:t>
            </w:r>
          </w:p>
        </w:tc>
        <w:tc>
          <w:tcPr>
            <w:tcW w:w="877" w:type="pct"/>
          </w:tcPr>
          <w:p w:rsidR="00522810" w:rsidRPr="00BF4F4B" w:rsidRDefault="00D81C24" w:rsidP="00BF4F4B">
            <w:pPr>
              <w:widowControl w:val="0"/>
              <w:tabs>
                <w:tab w:val="left" w:pos="974"/>
              </w:tabs>
              <w:spacing w:after="120"/>
              <w:rPr>
                <w:rFonts w:ascii="Times New Roman" w:eastAsia="Times New Roman" w:hAnsi="Times New Roman"/>
                <w:color w:val="000000"/>
                <w:lang w:eastAsia="ru-RU" w:bidi="ru-RU"/>
              </w:rPr>
            </w:pPr>
            <w:r w:rsidRPr="00BF4F4B">
              <w:rPr>
                <w:rFonts w:ascii="Times New Roman" w:eastAsia="Times New Roman" w:hAnsi="Times New Roman"/>
                <w:color w:val="000000"/>
                <w:lang w:eastAsia="ru-RU" w:bidi="ru-RU"/>
              </w:rPr>
              <w:t>О</w:t>
            </w:r>
            <w:r w:rsidR="00522810" w:rsidRPr="00BF4F4B">
              <w:rPr>
                <w:rFonts w:ascii="Times New Roman" w:eastAsia="Times New Roman" w:hAnsi="Times New Roman"/>
                <w:color w:val="000000"/>
                <w:lang w:eastAsia="ru-RU" w:bidi="ru-RU"/>
              </w:rPr>
              <w:t xml:space="preserve">беспечить приоритетный выезд бригады СМП при ОКС, первоочередную медицинскую эвакуацию с предварительным информированием; обеспечить обучение фельдшеров и медицинских сестёр по приёму вызовов СМП и </w:t>
            </w:r>
            <w:r w:rsidR="00522810" w:rsidRPr="00BF4F4B">
              <w:rPr>
                <w:rFonts w:ascii="Times New Roman" w:eastAsia="Times New Roman" w:hAnsi="Times New Roman"/>
                <w:color w:val="000000"/>
                <w:lang w:eastAsia="ru-RU" w:bidi="ru-RU"/>
              </w:rPr>
              <w:lastRenderedPageBreak/>
              <w:t>передаче их выездным бригадам СМП и медицинских работников выездных бригад скорой медицинской помощи методикам диагностики инфаркта миокарда (острого коронарного синдрома).</w:t>
            </w:r>
          </w:p>
          <w:p w:rsidR="00522810" w:rsidRPr="00BF4F4B" w:rsidRDefault="00522810" w:rsidP="00BF4F4B">
            <w:pPr>
              <w:rPr>
                <w:rFonts w:ascii="Times New Roman" w:eastAsia="Arial" w:hAnsi="Times New Roman"/>
                <w:lang w:eastAsia="ru-RU"/>
              </w:rPr>
            </w:pPr>
          </w:p>
        </w:tc>
        <w:tc>
          <w:tcPr>
            <w:tcW w:w="266" w:type="pct"/>
          </w:tcPr>
          <w:p w:rsidR="00522810" w:rsidRPr="00BF4F4B" w:rsidRDefault="00522810" w:rsidP="00BF4F4B">
            <w:pPr>
              <w:rPr>
                <w:rFonts w:ascii="Times New Roman" w:eastAsia="Arial" w:hAnsi="Times New Roman"/>
                <w:color w:val="000000"/>
                <w:lang w:eastAsia="ru-RU"/>
              </w:rPr>
            </w:pPr>
            <w:r w:rsidRPr="00BF4F4B">
              <w:rPr>
                <w:rFonts w:ascii="Times New Roman" w:eastAsia="Arial" w:hAnsi="Times New Roman"/>
                <w:color w:val="000000"/>
                <w:lang w:eastAsia="ru-RU"/>
              </w:rPr>
              <w:lastRenderedPageBreak/>
              <w:t>01.03.2021</w:t>
            </w:r>
          </w:p>
        </w:tc>
        <w:tc>
          <w:tcPr>
            <w:tcW w:w="282" w:type="pct"/>
          </w:tcPr>
          <w:p w:rsidR="00522810" w:rsidRPr="00BF4F4B" w:rsidRDefault="00522810" w:rsidP="00BF4F4B">
            <w:pPr>
              <w:rPr>
                <w:rFonts w:ascii="Times New Roman" w:eastAsia="Arial" w:hAnsi="Times New Roman"/>
                <w:color w:val="000000"/>
                <w:lang w:eastAsia="ru-RU"/>
              </w:rPr>
            </w:pPr>
            <w:r w:rsidRPr="00BF4F4B">
              <w:rPr>
                <w:rFonts w:ascii="Times New Roman" w:eastAsia="Arial" w:hAnsi="Times New Roman"/>
                <w:color w:val="000000"/>
                <w:lang w:eastAsia="ru-RU"/>
              </w:rPr>
              <w:t>31.12.2024</w:t>
            </w:r>
          </w:p>
        </w:tc>
        <w:tc>
          <w:tcPr>
            <w:tcW w:w="412" w:type="pct"/>
          </w:tcPr>
          <w:p w:rsidR="00522810" w:rsidRPr="00BF4F4B" w:rsidRDefault="00D81C24" w:rsidP="00BF4F4B">
            <w:pPr>
              <w:rPr>
                <w:rFonts w:ascii="Times New Roman" w:eastAsia="Arial" w:hAnsi="Times New Roman"/>
                <w:color w:val="000000"/>
                <w:lang w:eastAsia="ru-RU"/>
              </w:rPr>
            </w:pPr>
            <w:r w:rsidRPr="00BF4F4B">
              <w:rPr>
                <w:rFonts w:ascii="Times New Roman" w:eastAsia="Arial" w:hAnsi="Times New Roman"/>
                <w:color w:val="000000"/>
                <w:lang w:eastAsia="ru-RU"/>
              </w:rPr>
              <w:t>МЗ Республики Тыва,</w:t>
            </w:r>
            <w:r w:rsidRPr="00BF4F4B">
              <w:rPr>
                <w:rFonts w:ascii="Times New Roman" w:eastAsia="Arial" w:hAnsi="Times New Roman"/>
                <w:color w:val="000000"/>
                <w:lang w:eastAsia="ru-RU"/>
              </w:rPr>
              <w:br/>
              <w:t>МО Республики Тыва</w:t>
            </w:r>
          </w:p>
        </w:tc>
        <w:tc>
          <w:tcPr>
            <w:tcW w:w="585" w:type="pct"/>
          </w:tcPr>
          <w:p w:rsidR="00522810" w:rsidRPr="00BF4F4B" w:rsidRDefault="00522810" w:rsidP="00BF4F4B">
            <w:pPr>
              <w:rPr>
                <w:rFonts w:ascii="Times New Roman" w:eastAsia="Arial" w:hAnsi="Times New Roman"/>
                <w:lang w:eastAsia="ru-RU"/>
              </w:rPr>
            </w:pPr>
            <w:r w:rsidRPr="00BF4F4B">
              <w:rPr>
                <w:rFonts w:ascii="Times New Roman" w:eastAsia="Arial" w:hAnsi="Times New Roman"/>
                <w:lang w:eastAsia="ru-RU"/>
              </w:rPr>
              <w:t xml:space="preserve">Отчет о проведенных предварительных оповещениях, а также о проведенных обучающих семинарах для сотрудников СМП. </w:t>
            </w:r>
          </w:p>
        </w:tc>
        <w:tc>
          <w:tcPr>
            <w:tcW w:w="524" w:type="pct"/>
          </w:tcPr>
          <w:p w:rsidR="00522810" w:rsidRPr="00BF4F4B" w:rsidRDefault="00522810" w:rsidP="00BF4F4B">
            <w:pPr>
              <w:rPr>
                <w:rFonts w:ascii="Times New Roman" w:eastAsia="Arial" w:hAnsi="Times New Roman"/>
                <w:lang w:eastAsia="ru-RU"/>
              </w:rPr>
            </w:pPr>
            <w:r w:rsidRPr="00BF4F4B">
              <w:rPr>
                <w:rFonts w:ascii="Times New Roman" w:eastAsia="Arial" w:hAnsi="Times New Roman"/>
                <w:lang w:eastAsia="ru-RU"/>
              </w:rPr>
              <w:t>Улучшение качества оказания медицинской помощи больным с  ОКС на догоспитальном этапе</w:t>
            </w:r>
          </w:p>
        </w:tc>
        <w:tc>
          <w:tcPr>
            <w:tcW w:w="307" w:type="pct"/>
          </w:tcPr>
          <w:p w:rsidR="00522810" w:rsidRPr="00BF4F4B" w:rsidRDefault="00522810" w:rsidP="00BF4F4B">
            <w:pPr>
              <w:rPr>
                <w:rFonts w:ascii="Times New Roman" w:eastAsia="Arial" w:hAnsi="Times New Roman"/>
                <w:lang w:eastAsia="ru-RU"/>
              </w:rPr>
            </w:pPr>
            <w:r w:rsidRPr="00BF4F4B">
              <w:rPr>
                <w:rFonts w:ascii="Times New Roman" w:eastAsia="Arial" w:hAnsi="Times New Roman"/>
                <w:lang w:eastAsia="ru-RU"/>
              </w:rPr>
              <w:t xml:space="preserve">Ежегодно </w:t>
            </w:r>
          </w:p>
        </w:tc>
        <w:tc>
          <w:tcPr>
            <w:tcW w:w="487" w:type="pct"/>
            <w:gridSpan w:val="2"/>
          </w:tcPr>
          <w:p w:rsidR="00522810" w:rsidRPr="00BF4F4B" w:rsidRDefault="00522810" w:rsidP="00BF4F4B">
            <w:pPr>
              <w:rPr>
                <w:rFonts w:ascii="Times New Roman" w:eastAsia="Arial" w:hAnsi="Times New Roman"/>
                <w:lang w:eastAsia="ru-RU"/>
              </w:rPr>
            </w:pPr>
          </w:p>
        </w:tc>
        <w:tc>
          <w:tcPr>
            <w:tcW w:w="488" w:type="pct"/>
          </w:tcPr>
          <w:p w:rsidR="00522810" w:rsidRPr="00BF4F4B" w:rsidRDefault="00522810" w:rsidP="00BF4F4B">
            <w:pPr>
              <w:rPr>
                <w:rFonts w:ascii="Times New Roman" w:eastAsia="Arial" w:hAnsi="Times New Roman"/>
                <w:lang w:eastAsia="ru-RU"/>
              </w:rPr>
            </w:pPr>
            <w:r w:rsidRPr="00BF4F4B">
              <w:rPr>
                <w:rFonts w:ascii="Times New Roman" w:eastAsia="Arial" w:hAnsi="Times New Roman"/>
                <w:lang w:eastAsia="ru-RU"/>
              </w:rPr>
              <w:t>Улучшение качества оказания медицинской помощи больным с  ОКС на догоспитальном этапе</w:t>
            </w:r>
          </w:p>
        </w:tc>
      </w:tr>
      <w:tr w:rsidR="00746426" w:rsidRPr="00746426" w:rsidTr="008E4A6D">
        <w:tc>
          <w:tcPr>
            <w:tcW w:w="588" w:type="pct"/>
            <w:vMerge w:val="restart"/>
          </w:tcPr>
          <w:p w:rsidR="00522810" w:rsidRPr="00746426" w:rsidRDefault="00522810" w:rsidP="00746426">
            <w:pPr>
              <w:keepNext/>
              <w:keepLines/>
              <w:widowControl w:val="0"/>
              <w:tabs>
                <w:tab w:val="left" w:pos="1526"/>
              </w:tabs>
              <w:spacing w:after="60" w:line="240" w:lineRule="auto"/>
              <w:outlineLvl w:val="0"/>
              <w:rPr>
                <w:rFonts w:ascii="Times New Roman" w:eastAsia="Times New Roman" w:hAnsi="Times New Roman"/>
                <w:b/>
                <w:bCs/>
                <w:lang w:eastAsia="ru-RU"/>
              </w:rPr>
            </w:pPr>
            <w:bookmarkStart w:id="78" w:name="bookmark38"/>
            <w:bookmarkStart w:id="79" w:name="bookmark39"/>
            <w:bookmarkStart w:id="80" w:name="_Toc67304879"/>
            <w:r w:rsidRPr="00746426">
              <w:rPr>
                <w:rFonts w:ascii="Times New Roman" w:eastAsia="Times New Roman" w:hAnsi="Times New Roman"/>
                <w:b/>
                <w:bCs/>
                <w:color w:val="000000"/>
                <w:lang w:eastAsia="ru-RU" w:bidi="ru-RU"/>
              </w:rPr>
              <w:lastRenderedPageBreak/>
              <w:t>Развитие структуры специализированной, в том числе высокотехнологичной медицинской помощи</w:t>
            </w:r>
            <w:bookmarkEnd w:id="78"/>
            <w:bookmarkEnd w:id="79"/>
            <w:bookmarkEnd w:id="80"/>
          </w:p>
          <w:p w:rsidR="00522810" w:rsidRPr="00746426" w:rsidRDefault="00522810" w:rsidP="00746426">
            <w:pPr>
              <w:rPr>
                <w:rFonts w:ascii="Times New Roman" w:eastAsia="Arial" w:hAnsi="Times New Roman"/>
                <w:lang w:eastAsia="ru-RU"/>
              </w:rPr>
            </w:pPr>
          </w:p>
        </w:tc>
        <w:tc>
          <w:tcPr>
            <w:tcW w:w="184" w:type="pct"/>
          </w:tcPr>
          <w:p w:rsidR="00522810" w:rsidRPr="00746426" w:rsidRDefault="00522810" w:rsidP="00746426">
            <w:pPr>
              <w:rPr>
                <w:rFonts w:ascii="Times New Roman" w:eastAsia="Arial" w:hAnsi="Times New Roman"/>
                <w:lang w:eastAsia="ru-RU"/>
              </w:rPr>
            </w:pPr>
            <w:r w:rsidRPr="00746426">
              <w:rPr>
                <w:rFonts w:ascii="Times New Roman" w:eastAsia="Arial" w:hAnsi="Times New Roman"/>
                <w:lang w:eastAsia="ru-RU"/>
              </w:rPr>
              <w:t>1.</w:t>
            </w:r>
          </w:p>
        </w:tc>
        <w:tc>
          <w:tcPr>
            <w:tcW w:w="877" w:type="pct"/>
          </w:tcPr>
          <w:p w:rsidR="00522810" w:rsidRPr="00746426" w:rsidRDefault="00D81C24" w:rsidP="00746426">
            <w:pPr>
              <w:widowControl w:val="0"/>
              <w:tabs>
                <w:tab w:val="left" w:pos="945"/>
              </w:tabs>
              <w:rPr>
                <w:rFonts w:ascii="Times New Roman" w:eastAsia="Times New Roman" w:hAnsi="Times New Roman"/>
                <w:color w:val="000000"/>
                <w:lang w:eastAsia="ru-RU" w:bidi="ru-RU"/>
              </w:rPr>
            </w:pPr>
            <w:r w:rsidRPr="00746426">
              <w:rPr>
                <w:rFonts w:ascii="Times New Roman" w:eastAsia="Times New Roman" w:hAnsi="Times New Roman"/>
                <w:color w:val="000000"/>
                <w:lang w:eastAsia="ru-RU" w:bidi="ru-RU"/>
              </w:rPr>
              <w:t>О</w:t>
            </w:r>
            <w:r w:rsidR="00522810" w:rsidRPr="00746426">
              <w:rPr>
                <w:rFonts w:ascii="Times New Roman" w:eastAsia="Times New Roman" w:hAnsi="Times New Roman"/>
                <w:color w:val="000000"/>
                <w:lang w:eastAsia="ru-RU" w:bidi="ru-RU"/>
              </w:rPr>
              <w:t>рганизовать и обеспечить реализацию мероприятии по переоснащению/дооснащению медицинским оборудованием РСЦ и ПСО из перечня медицинских организаций, оснащаемых в рамках федерального проекта, включая мероприятия по подготовке в медицинских организациях, предусматриваемых к оснащению медицинским оборудованием, помещений для установки необходимого медицинского оборудования с учетом требований безопасности в соответствии с законодательством Российской Федерации;</w:t>
            </w:r>
          </w:p>
          <w:p w:rsidR="00522810" w:rsidRPr="00746426" w:rsidRDefault="00522810" w:rsidP="00746426">
            <w:pPr>
              <w:rPr>
                <w:rFonts w:ascii="Times New Roman" w:eastAsia="Arial" w:hAnsi="Times New Roman"/>
                <w:lang w:eastAsia="ru-RU"/>
              </w:rPr>
            </w:pPr>
          </w:p>
        </w:tc>
        <w:tc>
          <w:tcPr>
            <w:tcW w:w="266" w:type="pct"/>
          </w:tcPr>
          <w:p w:rsidR="00522810" w:rsidRPr="00746426" w:rsidRDefault="00522810" w:rsidP="00746426">
            <w:pPr>
              <w:rPr>
                <w:rFonts w:ascii="Times New Roman" w:eastAsia="Arial" w:hAnsi="Times New Roman"/>
                <w:color w:val="000000"/>
                <w:lang w:eastAsia="ru-RU"/>
              </w:rPr>
            </w:pPr>
            <w:r w:rsidRPr="00746426">
              <w:rPr>
                <w:rFonts w:ascii="Times New Roman" w:eastAsia="Arial" w:hAnsi="Times New Roman"/>
                <w:color w:val="000000"/>
                <w:lang w:eastAsia="ru-RU"/>
              </w:rPr>
              <w:t>01.03.2021</w:t>
            </w:r>
          </w:p>
        </w:tc>
        <w:tc>
          <w:tcPr>
            <w:tcW w:w="282" w:type="pct"/>
          </w:tcPr>
          <w:p w:rsidR="00522810" w:rsidRPr="00746426" w:rsidRDefault="00522810" w:rsidP="00746426">
            <w:pPr>
              <w:rPr>
                <w:rFonts w:ascii="Times New Roman" w:eastAsia="Arial" w:hAnsi="Times New Roman"/>
                <w:color w:val="000000"/>
                <w:lang w:eastAsia="ru-RU"/>
              </w:rPr>
            </w:pPr>
            <w:r w:rsidRPr="00746426">
              <w:rPr>
                <w:rFonts w:ascii="Times New Roman" w:eastAsia="Arial" w:hAnsi="Times New Roman"/>
                <w:color w:val="000000"/>
                <w:lang w:eastAsia="ru-RU"/>
              </w:rPr>
              <w:t>31.12.2024</w:t>
            </w:r>
          </w:p>
        </w:tc>
        <w:tc>
          <w:tcPr>
            <w:tcW w:w="412" w:type="pct"/>
          </w:tcPr>
          <w:p w:rsidR="00522810" w:rsidRPr="00746426" w:rsidRDefault="00D81C24" w:rsidP="00746426">
            <w:pPr>
              <w:rPr>
                <w:rFonts w:ascii="Times New Roman" w:eastAsia="Arial" w:hAnsi="Times New Roman"/>
                <w:b/>
                <w:color w:val="000000"/>
                <w:lang w:eastAsia="ru-RU"/>
              </w:rPr>
            </w:pPr>
            <w:r w:rsidRPr="00746426">
              <w:rPr>
                <w:rFonts w:ascii="Times New Roman" w:eastAsia="Arial" w:hAnsi="Times New Roman"/>
                <w:color w:val="000000"/>
                <w:lang w:eastAsia="ru-RU"/>
              </w:rPr>
              <w:t>МЗ Республики Тыва,</w:t>
            </w:r>
            <w:r w:rsidRPr="00746426">
              <w:rPr>
                <w:rFonts w:ascii="Times New Roman" w:eastAsia="Arial" w:hAnsi="Times New Roman"/>
                <w:color w:val="000000"/>
                <w:lang w:eastAsia="ru-RU"/>
              </w:rPr>
              <w:br/>
              <w:t>МО Республики Тыва</w:t>
            </w:r>
          </w:p>
        </w:tc>
        <w:tc>
          <w:tcPr>
            <w:tcW w:w="585" w:type="pct"/>
          </w:tcPr>
          <w:p w:rsidR="00522810" w:rsidRPr="00746426" w:rsidRDefault="00522810" w:rsidP="00746426">
            <w:pPr>
              <w:rPr>
                <w:rFonts w:ascii="Times New Roman" w:eastAsia="Arial" w:hAnsi="Times New Roman"/>
                <w:lang w:eastAsia="ru-RU"/>
              </w:rPr>
            </w:pPr>
            <w:r w:rsidRPr="00746426">
              <w:rPr>
                <w:rFonts w:ascii="Times New Roman" w:eastAsia="Arial" w:hAnsi="Times New Roman"/>
                <w:lang w:eastAsia="ru-RU"/>
              </w:rPr>
              <w:t>Отчет о проведенном</w:t>
            </w:r>
            <w:r w:rsidRPr="00746426">
              <w:rPr>
                <w:rFonts w:ascii="Times New Roman" w:eastAsia="Times New Roman" w:hAnsi="Times New Roman"/>
                <w:color w:val="000000"/>
                <w:lang w:eastAsia="ru-RU" w:bidi="ru-RU"/>
              </w:rPr>
              <w:t xml:space="preserve"> переоснащению/дооснащению медицинским оборудованием РСЦ и ПСО</w:t>
            </w:r>
            <w:r w:rsidRPr="00746426">
              <w:rPr>
                <w:rFonts w:ascii="Times New Roman" w:eastAsia="Arial" w:hAnsi="Times New Roman"/>
                <w:lang w:eastAsia="ru-RU"/>
              </w:rPr>
              <w:t xml:space="preserve">   </w:t>
            </w:r>
          </w:p>
        </w:tc>
        <w:tc>
          <w:tcPr>
            <w:tcW w:w="524" w:type="pct"/>
          </w:tcPr>
          <w:p w:rsidR="00522810" w:rsidRPr="00746426" w:rsidRDefault="00522810" w:rsidP="00746426">
            <w:pPr>
              <w:rPr>
                <w:rFonts w:ascii="Times New Roman" w:eastAsia="Arial" w:hAnsi="Times New Roman"/>
                <w:lang w:eastAsia="ru-RU"/>
              </w:rPr>
            </w:pPr>
            <w:r w:rsidRPr="00746426">
              <w:rPr>
                <w:rFonts w:ascii="Times New Roman" w:eastAsia="Arial" w:hAnsi="Times New Roman"/>
                <w:lang w:eastAsia="ru-RU"/>
              </w:rPr>
              <w:t>Улучшение качества оказываемой медицинской помощи больным с ОКС и ОНМК на госпитальном этапе</w:t>
            </w:r>
          </w:p>
        </w:tc>
        <w:tc>
          <w:tcPr>
            <w:tcW w:w="307" w:type="pct"/>
          </w:tcPr>
          <w:p w:rsidR="00522810" w:rsidRPr="00746426" w:rsidRDefault="00522810" w:rsidP="00746426">
            <w:pPr>
              <w:rPr>
                <w:rFonts w:ascii="Times New Roman" w:eastAsia="Arial" w:hAnsi="Times New Roman"/>
                <w:lang w:eastAsia="ru-RU"/>
              </w:rPr>
            </w:pPr>
            <w:r w:rsidRPr="00746426">
              <w:rPr>
                <w:rFonts w:ascii="Times New Roman" w:eastAsia="Arial" w:hAnsi="Times New Roman"/>
                <w:lang w:eastAsia="ru-RU"/>
              </w:rPr>
              <w:t xml:space="preserve">Ежегодно </w:t>
            </w:r>
          </w:p>
        </w:tc>
        <w:tc>
          <w:tcPr>
            <w:tcW w:w="487" w:type="pct"/>
            <w:gridSpan w:val="2"/>
          </w:tcPr>
          <w:p w:rsidR="00522810" w:rsidRPr="00746426" w:rsidRDefault="00522810" w:rsidP="00746426">
            <w:pPr>
              <w:rPr>
                <w:rFonts w:ascii="Times New Roman" w:eastAsia="Arial" w:hAnsi="Times New Roman"/>
                <w:lang w:eastAsia="ru-RU"/>
              </w:rPr>
            </w:pPr>
          </w:p>
        </w:tc>
        <w:tc>
          <w:tcPr>
            <w:tcW w:w="488" w:type="pct"/>
          </w:tcPr>
          <w:p w:rsidR="00522810" w:rsidRPr="00746426" w:rsidRDefault="00522810" w:rsidP="00746426">
            <w:pPr>
              <w:rPr>
                <w:rFonts w:ascii="Times New Roman" w:eastAsia="Arial" w:hAnsi="Times New Roman"/>
                <w:lang w:eastAsia="ru-RU"/>
              </w:rPr>
            </w:pPr>
            <w:r w:rsidRPr="00746426">
              <w:rPr>
                <w:rFonts w:ascii="Times New Roman" w:eastAsia="Arial" w:hAnsi="Times New Roman"/>
                <w:lang w:eastAsia="ru-RU"/>
              </w:rPr>
              <w:t>Улучшение качества оказываемой медицинской помощи больным с ОКС и ОНМК на госпитальном этапе</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6E49E3" w:rsidRDefault="00522810" w:rsidP="006E49E3">
            <w:pPr>
              <w:rPr>
                <w:rFonts w:ascii="Times New Roman" w:eastAsia="Arial" w:hAnsi="Times New Roman"/>
                <w:lang w:eastAsia="ru-RU"/>
              </w:rPr>
            </w:pPr>
            <w:r w:rsidRPr="006E49E3">
              <w:rPr>
                <w:rFonts w:ascii="Times New Roman" w:eastAsia="Arial" w:hAnsi="Times New Roman"/>
                <w:lang w:eastAsia="ru-RU"/>
              </w:rPr>
              <w:t>2.</w:t>
            </w:r>
          </w:p>
        </w:tc>
        <w:tc>
          <w:tcPr>
            <w:tcW w:w="877" w:type="pct"/>
          </w:tcPr>
          <w:p w:rsidR="00522810" w:rsidRPr="006E49E3" w:rsidRDefault="00D81C24" w:rsidP="006E49E3">
            <w:pPr>
              <w:widowControl w:val="0"/>
              <w:tabs>
                <w:tab w:val="left" w:pos="945"/>
              </w:tabs>
              <w:rPr>
                <w:rFonts w:ascii="Times New Roman" w:eastAsia="Times New Roman" w:hAnsi="Times New Roman"/>
                <w:color w:val="000000"/>
                <w:lang w:eastAsia="ru-RU" w:bidi="ru-RU"/>
              </w:rPr>
            </w:pPr>
            <w:r w:rsidRPr="006E49E3">
              <w:rPr>
                <w:rFonts w:ascii="Times New Roman" w:eastAsia="Times New Roman" w:hAnsi="Times New Roman"/>
                <w:color w:val="000000"/>
                <w:lang w:eastAsia="ru-RU" w:bidi="ru-RU"/>
              </w:rPr>
              <w:t>С</w:t>
            </w:r>
            <w:r w:rsidR="00522810" w:rsidRPr="006E49E3">
              <w:rPr>
                <w:rFonts w:ascii="Times New Roman" w:eastAsia="Times New Roman" w:hAnsi="Times New Roman"/>
                <w:color w:val="000000"/>
                <w:lang w:eastAsia="ru-RU" w:bidi="ru-RU"/>
              </w:rPr>
              <w:t xml:space="preserve">оставить и реализовать план мероприятий по увеличению количества проведенных рентгенэндоваскулярных лечебных процедур </w:t>
            </w:r>
            <w:r w:rsidR="00522810" w:rsidRPr="006E49E3">
              <w:rPr>
                <w:rFonts w:ascii="Times New Roman" w:eastAsia="Times New Roman" w:hAnsi="Times New Roman"/>
                <w:color w:val="000000"/>
                <w:lang w:eastAsia="ru-RU" w:bidi="ru-RU"/>
              </w:rPr>
              <w:lastRenderedPageBreak/>
              <w:t>пациентам с острым коронарным синдромом и острым нарушением кровообращения необходимых для достижения целевых показателей;</w:t>
            </w:r>
          </w:p>
          <w:p w:rsidR="00522810" w:rsidRPr="006E49E3" w:rsidRDefault="00522810" w:rsidP="006E49E3">
            <w:pPr>
              <w:rPr>
                <w:rFonts w:ascii="Times New Roman" w:eastAsia="Arial" w:hAnsi="Times New Roman"/>
                <w:lang w:eastAsia="ru-RU"/>
              </w:rPr>
            </w:pPr>
          </w:p>
        </w:tc>
        <w:tc>
          <w:tcPr>
            <w:tcW w:w="266" w:type="pct"/>
          </w:tcPr>
          <w:p w:rsidR="00522810" w:rsidRPr="006E49E3" w:rsidRDefault="00522810" w:rsidP="006E49E3">
            <w:pPr>
              <w:rPr>
                <w:rFonts w:ascii="Times New Roman" w:eastAsia="Arial" w:hAnsi="Times New Roman"/>
                <w:color w:val="000000"/>
                <w:lang w:eastAsia="ru-RU"/>
              </w:rPr>
            </w:pPr>
            <w:r w:rsidRPr="006E49E3">
              <w:rPr>
                <w:rFonts w:ascii="Times New Roman" w:eastAsia="Arial" w:hAnsi="Times New Roman"/>
                <w:color w:val="000000"/>
                <w:lang w:eastAsia="ru-RU"/>
              </w:rPr>
              <w:lastRenderedPageBreak/>
              <w:t>01.03.2021</w:t>
            </w:r>
          </w:p>
        </w:tc>
        <w:tc>
          <w:tcPr>
            <w:tcW w:w="282" w:type="pct"/>
          </w:tcPr>
          <w:p w:rsidR="00522810" w:rsidRPr="006E49E3" w:rsidRDefault="00522810" w:rsidP="006E49E3">
            <w:pPr>
              <w:rPr>
                <w:rFonts w:ascii="Times New Roman" w:eastAsia="Arial" w:hAnsi="Times New Roman"/>
                <w:color w:val="000000"/>
                <w:lang w:eastAsia="ru-RU"/>
              </w:rPr>
            </w:pPr>
            <w:r w:rsidRPr="006E49E3">
              <w:rPr>
                <w:rFonts w:ascii="Times New Roman" w:eastAsia="Arial" w:hAnsi="Times New Roman"/>
                <w:color w:val="000000"/>
                <w:lang w:eastAsia="ru-RU"/>
              </w:rPr>
              <w:t>31.12.2024</w:t>
            </w:r>
          </w:p>
        </w:tc>
        <w:tc>
          <w:tcPr>
            <w:tcW w:w="412" w:type="pct"/>
          </w:tcPr>
          <w:p w:rsidR="00522810" w:rsidRPr="006E49E3" w:rsidRDefault="00D81C24" w:rsidP="006E49E3">
            <w:pPr>
              <w:rPr>
                <w:rFonts w:ascii="Times New Roman" w:eastAsia="Arial" w:hAnsi="Times New Roman"/>
                <w:color w:val="000000"/>
                <w:lang w:eastAsia="ru-RU"/>
              </w:rPr>
            </w:pPr>
            <w:r w:rsidRPr="006E49E3">
              <w:rPr>
                <w:rFonts w:ascii="Times New Roman" w:eastAsia="Arial" w:hAnsi="Times New Roman"/>
                <w:color w:val="000000"/>
                <w:lang w:eastAsia="ru-RU"/>
              </w:rPr>
              <w:t>МЗ Республики Тыва,</w:t>
            </w:r>
            <w:r w:rsidRPr="006E49E3">
              <w:rPr>
                <w:rFonts w:ascii="Times New Roman" w:eastAsia="Arial" w:hAnsi="Times New Roman"/>
                <w:color w:val="000000"/>
                <w:lang w:eastAsia="ru-RU"/>
              </w:rPr>
              <w:br/>
              <w:t>МО Республики Тыва</w:t>
            </w:r>
          </w:p>
        </w:tc>
        <w:tc>
          <w:tcPr>
            <w:tcW w:w="585" w:type="pct"/>
          </w:tcPr>
          <w:p w:rsidR="00522810" w:rsidRPr="006E49E3" w:rsidRDefault="00522810" w:rsidP="006E49E3">
            <w:pPr>
              <w:rPr>
                <w:rFonts w:ascii="Times New Roman" w:eastAsia="Arial" w:hAnsi="Times New Roman"/>
                <w:lang w:eastAsia="ru-RU"/>
              </w:rPr>
            </w:pPr>
            <w:r w:rsidRPr="006E49E3">
              <w:rPr>
                <w:rFonts w:ascii="Times New Roman" w:eastAsia="Arial" w:hAnsi="Times New Roman"/>
                <w:lang w:eastAsia="ru-RU"/>
              </w:rPr>
              <w:t>Отчет о проведенных</w:t>
            </w:r>
            <w:r w:rsidRPr="006E49E3">
              <w:rPr>
                <w:rFonts w:ascii="Times New Roman" w:eastAsia="Times New Roman" w:hAnsi="Times New Roman"/>
                <w:color w:val="000000"/>
                <w:lang w:eastAsia="ru-RU" w:bidi="ru-RU"/>
              </w:rPr>
              <w:t xml:space="preserve"> рентгенэндоваскулярных лечебных процедур</w:t>
            </w:r>
            <w:r w:rsidRPr="006E49E3">
              <w:rPr>
                <w:rFonts w:ascii="Times New Roman" w:eastAsia="Arial" w:hAnsi="Times New Roman"/>
                <w:lang w:eastAsia="ru-RU"/>
              </w:rPr>
              <w:t xml:space="preserve">  </w:t>
            </w:r>
          </w:p>
        </w:tc>
        <w:tc>
          <w:tcPr>
            <w:tcW w:w="524" w:type="pct"/>
          </w:tcPr>
          <w:p w:rsidR="00522810" w:rsidRPr="006E49E3" w:rsidRDefault="00522810" w:rsidP="006E49E3">
            <w:pPr>
              <w:rPr>
                <w:rFonts w:ascii="Times New Roman" w:eastAsia="Arial" w:hAnsi="Times New Roman"/>
                <w:lang w:eastAsia="ru-RU"/>
              </w:rPr>
            </w:pPr>
            <w:r w:rsidRPr="006E49E3">
              <w:rPr>
                <w:rFonts w:ascii="Times New Roman" w:eastAsia="Arial" w:hAnsi="Times New Roman"/>
                <w:lang w:eastAsia="ru-RU"/>
              </w:rPr>
              <w:t xml:space="preserve">Улучшение качества оказываемой медицинской помощи больным с </w:t>
            </w:r>
            <w:r w:rsidRPr="006E49E3">
              <w:rPr>
                <w:rFonts w:ascii="Times New Roman" w:eastAsia="Arial" w:hAnsi="Times New Roman"/>
                <w:lang w:eastAsia="ru-RU"/>
              </w:rPr>
              <w:lastRenderedPageBreak/>
              <w:t>ОКС и ОНМК на госпитальном этапе, что ведет к снижению смертности от ОКС и ОНМК</w:t>
            </w:r>
          </w:p>
        </w:tc>
        <w:tc>
          <w:tcPr>
            <w:tcW w:w="307" w:type="pct"/>
          </w:tcPr>
          <w:p w:rsidR="00522810" w:rsidRPr="006E49E3" w:rsidRDefault="00522810" w:rsidP="006E49E3">
            <w:pPr>
              <w:rPr>
                <w:rFonts w:ascii="Times New Roman" w:eastAsia="Arial" w:hAnsi="Times New Roman"/>
                <w:lang w:eastAsia="ru-RU"/>
              </w:rPr>
            </w:pPr>
            <w:r w:rsidRPr="006E49E3">
              <w:rPr>
                <w:rFonts w:ascii="Times New Roman" w:eastAsia="Arial" w:hAnsi="Times New Roman"/>
                <w:lang w:eastAsia="ru-RU"/>
              </w:rPr>
              <w:lastRenderedPageBreak/>
              <w:t xml:space="preserve">Ежегодно </w:t>
            </w:r>
          </w:p>
        </w:tc>
        <w:tc>
          <w:tcPr>
            <w:tcW w:w="487" w:type="pct"/>
            <w:gridSpan w:val="2"/>
          </w:tcPr>
          <w:p w:rsidR="00522810" w:rsidRPr="006E49E3" w:rsidRDefault="00522810" w:rsidP="006E49E3">
            <w:pPr>
              <w:rPr>
                <w:rFonts w:ascii="Times New Roman" w:eastAsia="Arial" w:hAnsi="Times New Roman"/>
                <w:lang w:eastAsia="ru-RU"/>
              </w:rPr>
            </w:pPr>
          </w:p>
        </w:tc>
        <w:tc>
          <w:tcPr>
            <w:tcW w:w="488" w:type="pct"/>
          </w:tcPr>
          <w:p w:rsidR="00522810" w:rsidRPr="006E49E3" w:rsidRDefault="00522810" w:rsidP="006E49E3">
            <w:pPr>
              <w:rPr>
                <w:rFonts w:ascii="Times New Roman" w:eastAsia="Arial" w:hAnsi="Times New Roman"/>
                <w:lang w:eastAsia="ru-RU"/>
              </w:rPr>
            </w:pPr>
            <w:r w:rsidRPr="006E49E3">
              <w:rPr>
                <w:rFonts w:ascii="Times New Roman" w:eastAsia="Arial" w:hAnsi="Times New Roman"/>
                <w:lang w:eastAsia="ru-RU"/>
              </w:rPr>
              <w:t xml:space="preserve">Улучшение качества оказываемой медицинской помощи больным с </w:t>
            </w:r>
            <w:r w:rsidRPr="006E49E3">
              <w:rPr>
                <w:rFonts w:ascii="Times New Roman" w:eastAsia="Arial" w:hAnsi="Times New Roman"/>
                <w:lang w:eastAsia="ru-RU"/>
              </w:rPr>
              <w:lastRenderedPageBreak/>
              <w:t>ОКС и ОНМК на госпитальном этапе, что ведет к снижению смертности от ОКС и ОНМК</w:t>
            </w:r>
          </w:p>
        </w:tc>
      </w:tr>
      <w:tr w:rsidR="008E226C"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F8789A" w:rsidRDefault="00522810" w:rsidP="00F8789A">
            <w:pPr>
              <w:rPr>
                <w:rFonts w:ascii="Times New Roman" w:eastAsia="Arial" w:hAnsi="Times New Roman"/>
                <w:lang w:eastAsia="ru-RU"/>
              </w:rPr>
            </w:pPr>
            <w:r w:rsidRPr="00F8789A">
              <w:rPr>
                <w:rFonts w:ascii="Times New Roman" w:eastAsia="Arial" w:hAnsi="Times New Roman"/>
                <w:lang w:eastAsia="ru-RU"/>
              </w:rPr>
              <w:t>3.</w:t>
            </w:r>
          </w:p>
        </w:tc>
        <w:tc>
          <w:tcPr>
            <w:tcW w:w="877" w:type="pct"/>
          </w:tcPr>
          <w:p w:rsidR="00522810" w:rsidRPr="00F8789A" w:rsidRDefault="00D81C24" w:rsidP="00F8789A">
            <w:pPr>
              <w:widowControl w:val="0"/>
              <w:tabs>
                <w:tab w:val="left" w:pos="945"/>
              </w:tabs>
              <w:rPr>
                <w:rFonts w:ascii="Times New Roman" w:eastAsia="Times New Roman" w:hAnsi="Times New Roman"/>
                <w:color w:val="000000"/>
                <w:lang w:eastAsia="ru-RU" w:bidi="ru-RU"/>
              </w:rPr>
            </w:pPr>
            <w:r w:rsidRPr="00F8789A">
              <w:rPr>
                <w:rFonts w:ascii="Times New Roman" w:eastAsia="Times New Roman" w:hAnsi="Times New Roman"/>
                <w:color w:val="000000"/>
                <w:lang w:eastAsia="ru-RU" w:bidi="ru-RU"/>
              </w:rPr>
              <w:t>О</w:t>
            </w:r>
            <w:r w:rsidR="00522810" w:rsidRPr="00F8789A">
              <w:rPr>
                <w:rFonts w:ascii="Times New Roman" w:eastAsia="Times New Roman" w:hAnsi="Times New Roman"/>
                <w:color w:val="000000"/>
                <w:lang w:eastAsia="ru-RU" w:bidi="ru-RU"/>
              </w:rPr>
              <w:t>беспечение доли профильной госпитализации в кардиологических отделениях с ПРИТ больных с острой СН, декомпенсацией ХСН, заболеваниями миокарда, эндокарда и перикарда, тромбоэмболией легочной артерии, легочной гипертонией только в кардиологических отделениях с ПРИТ не менее 95 %;</w:t>
            </w:r>
          </w:p>
          <w:p w:rsidR="00522810" w:rsidRPr="00F8789A" w:rsidRDefault="00522810" w:rsidP="00F8789A">
            <w:pPr>
              <w:rPr>
                <w:rFonts w:ascii="Times New Roman" w:eastAsia="Arial" w:hAnsi="Times New Roman"/>
                <w:lang w:eastAsia="ru-RU"/>
              </w:rPr>
            </w:pPr>
          </w:p>
        </w:tc>
        <w:tc>
          <w:tcPr>
            <w:tcW w:w="266" w:type="pct"/>
          </w:tcPr>
          <w:p w:rsidR="00522810" w:rsidRPr="00F8789A" w:rsidRDefault="00522810" w:rsidP="00F8789A">
            <w:pPr>
              <w:rPr>
                <w:rFonts w:ascii="Times New Roman" w:eastAsia="Arial" w:hAnsi="Times New Roman"/>
                <w:color w:val="000000"/>
                <w:lang w:eastAsia="ru-RU"/>
              </w:rPr>
            </w:pPr>
            <w:r w:rsidRPr="00F8789A">
              <w:rPr>
                <w:rFonts w:ascii="Times New Roman" w:eastAsia="Arial" w:hAnsi="Times New Roman"/>
                <w:color w:val="000000"/>
                <w:lang w:eastAsia="ru-RU"/>
              </w:rPr>
              <w:t>01.03.2021</w:t>
            </w:r>
          </w:p>
        </w:tc>
        <w:tc>
          <w:tcPr>
            <w:tcW w:w="282" w:type="pct"/>
          </w:tcPr>
          <w:p w:rsidR="00522810" w:rsidRPr="00F8789A" w:rsidRDefault="00522810" w:rsidP="00F8789A">
            <w:pPr>
              <w:rPr>
                <w:rFonts w:ascii="Times New Roman" w:eastAsia="Arial" w:hAnsi="Times New Roman"/>
                <w:color w:val="000000"/>
                <w:lang w:eastAsia="ru-RU"/>
              </w:rPr>
            </w:pPr>
            <w:r w:rsidRPr="00F8789A">
              <w:rPr>
                <w:rFonts w:ascii="Times New Roman" w:eastAsia="Arial" w:hAnsi="Times New Roman"/>
                <w:color w:val="000000"/>
                <w:lang w:eastAsia="ru-RU"/>
              </w:rPr>
              <w:t>31.12.2024</w:t>
            </w:r>
          </w:p>
        </w:tc>
        <w:tc>
          <w:tcPr>
            <w:tcW w:w="412" w:type="pct"/>
          </w:tcPr>
          <w:p w:rsidR="00522810" w:rsidRPr="00F8789A" w:rsidRDefault="00D81C24" w:rsidP="00F8789A">
            <w:pPr>
              <w:rPr>
                <w:rFonts w:ascii="Times New Roman" w:eastAsia="Arial" w:hAnsi="Times New Roman"/>
                <w:color w:val="000000"/>
                <w:lang w:eastAsia="ru-RU"/>
              </w:rPr>
            </w:pPr>
            <w:r w:rsidRPr="00F8789A">
              <w:rPr>
                <w:rFonts w:ascii="Times New Roman" w:eastAsia="Arial" w:hAnsi="Times New Roman"/>
                <w:color w:val="000000"/>
                <w:lang w:eastAsia="ru-RU"/>
              </w:rPr>
              <w:t>МЗ Республики Тыва,</w:t>
            </w:r>
            <w:r w:rsidRPr="00F8789A">
              <w:rPr>
                <w:rFonts w:ascii="Times New Roman" w:eastAsia="Arial" w:hAnsi="Times New Roman"/>
                <w:color w:val="000000"/>
                <w:lang w:eastAsia="ru-RU"/>
              </w:rPr>
              <w:br/>
              <w:t>МО Республики Тыва</w:t>
            </w:r>
          </w:p>
        </w:tc>
        <w:tc>
          <w:tcPr>
            <w:tcW w:w="585" w:type="pct"/>
          </w:tcPr>
          <w:p w:rsidR="00522810" w:rsidRPr="00F8789A" w:rsidRDefault="00522810" w:rsidP="00F8789A">
            <w:pPr>
              <w:rPr>
                <w:rFonts w:ascii="Times New Roman" w:eastAsia="Arial" w:hAnsi="Times New Roman"/>
                <w:lang w:eastAsia="ru-RU"/>
              </w:rPr>
            </w:pPr>
            <w:r w:rsidRPr="00F8789A">
              <w:rPr>
                <w:rFonts w:ascii="Times New Roman" w:eastAsia="Arial" w:hAnsi="Times New Roman"/>
                <w:lang w:eastAsia="ru-RU"/>
              </w:rPr>
              <w:t xml:space="preserve">Отчет о доле  профильных госпитализаций </w:t>
            </w:r>
          </w:p>
        </w:tc>
        <w:tc>
          <w:tcPr>
            <w:tcW w:w="524" w:type="pct"/>
          </w:tcPr>
          <w:p w:rsidR="00522810" w:rsidRPr="00F8789A" w:rsidRDefault="00522810" w:rsidP="00F8789A">
            <w:pPr>
              <w:rPr>
                <w:rFonts w:ascii="Times New Roman" w:eastAsia="Arial" w:hAnsi="Times New Roman"/>
                <w:lang w:eastAsia="ru-RU"/>
              </w:rPr>
            </w:pPr>
            <w:r w:rsidRPr="00F8789A">
              <w:rPr>
                <w:rFonts w:ascii="Times New Roman" w:eastAsia="Arial" w:hAnsi="Times New Roman"/>
                <w:lang w:eastAsia="ru-RU"/>
              </w:rPr>
              <w:t>Улучшение качества оказываемой медицинской помощи больным с ОКС на госпитальном этапе</w:t>
            </w:r>
          </w:p>
        </w:tc>
        <w:tc>
          <w:tcPr>
            <w:tcW w:w="307" w:type="pct"/>
          </w:tcPr>
          <w:p w:rsidR="00522810" w:rsidRPr="00F8789A" w:rsidRDefault="00522810" w:rsidP="00F8789A">
            <w:pPr>
              <w:rPr>
                <w:rFonts w:ascii="Times New Roman" w:eastAsia="Arial" w:hAnsi="Times New Roman"/>
                <w:lang w:eastAsia="ru-RU"/>
              </w:rPr>
            </w:pPr>
            <w:r w:rsidRPr="00F8789A">
              <w:rPr>
                <w:rFonts w:ascii="Times New Roman" w:eastAsia="Arial" w:hAnsi="Times New Roman"/>
                <w:lang w:eastAsia="ru-RU"/>
              </w:rPr>
              <w:t xml:space="preserve">Ежегодно </w:t>
            </w:r>
          </w:p>
        </w:tc>
        <w:tc>
          <w:tcPr>
            <w:tcW w:w="487" w:type="pct"/>
            <w:gridSpan w:val="2"/>
          </w:tcPr>
          <w:p w:rsidR="00522810" w:rsidRPr="00F8789A" w:rsidRDefault="00522810" w:rsidP="00F8789A">
            <w:pPr>
              <w:rPr>
                <w:rFonts w:ascii="Times New Roman" w:eastAsia="Arial" w:hAnsi="Times New Roman"/>
                <w:lang w:eastAsia="ru-RU"/>
              </w:rPr>
            </w:pPr>
          </w:p>
        </w:tc>
        <w:tc>
          <w:tcPr>
            <w:tcW w:w="488" w:type="pct"/>
          </w:tcPr>
          <w:p w:rsidR="00522810" w:rsidRPr="00F8789A" w:rsidRDefault="00522810" w:rsidP="00F8789A">
            <w:pPr>
              <w:rPr>
                <w:rFonts w:ascii="Times New Roman" w:eastAsia="Arial" w:hAnsi="Times New Roman"/>
                <w:lang w:eastAsia="ru-RU"/>
              </w:rPr>
            </w:pPr>
            <w:r w:rsidRPr="00F8789A">
              <w:rPr>
                <w:rFonts w:ascii="Times New Roman" w:eastAsia="Arial" w:hAnsi="Times New Roman"/>
                <w:lang w:eastAsia="ru-RU"/>
              </w:rPr>
              <w:t>Улучшение качества оказываемой медицинской помощи больным с ОКС на госпитальном этапе</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DD7DBA" w:rsidRDefault="00522810" w:rsidP="00DD7DBA">
            <w:pPr>
              <w:rPr>
                <w:rFonts w:ascii="Times New Roman" w:eastAsia="Arial" w:hAnsi="Times New Roman"/>
                <w:lang w:eastAsia="ru-RU"/>
              </w:rPr>
            </w:pPr>
            <w:r w:rsidRPr="00DD7DBA">
              <w:rPr>
                <w:rFonts w:ascii="Times New Roman" w:eastAsia="Arial" w:hAnsi="Times New Roman"/>
                <w:lang w:eastAsia="ru-RU"/>
              </w:rPr>
              <w:t>4.</w:t>
            </w:r>
          </w:p>
        </w:tc>
        <w:tc>
          <w:tcPr>
            <w:tcW w:w="877" w:type="pct"/>
          </w:tcPr>
          <w:p w:rsidR="00522810" w:rsidRPr="00DD7DBA" w:rsidRDefault="00D81C24" w:rsidP="00DD7DBA">
            <w:pPr>
              <w:widowControl w:val="0"/>
              <w:tabs>
                <w:tab w:val="left" w:pos="945"/>
              </w:tabs>
              <w:rPr>
                <w:rFonts w:ascii="Times New Roman" w:eastAsia="Times New Roman" w:hAnsi="Times New Roman"/>
                <w:color w:val="000000"/>
                <w:lang w:eastAsia="ru-RU" w:bidi="ru-RU"/>
              </w:rPr>
            </w:pPr>
            <w:r w:rsidRPr="00DD7DBA">
              <w:rPr>
                <w:rFonts w:ascii="Times New Roman" w:eastAsia="Times New Roman" w:hAnsi="Times New Roman"/>
                <w:color w:val="000000"/>
                <w:lang w:eastAsia="ru-RU" w:bidi="ru-RU"/>
              </w:rPr>
              <w:t>О</w:t>
            </w:r>
            <w:r w:rsidR="00522810" w:rsidRPr="00DD7DBA">
              <w:rPr>
                <w:rFonts w:ascii="Times New Roman" w:eastAsia="Times New Roman" w:hAnsi="Times New Roman"/>
                <w:color w:val="000000"/>
                <w:lang w:eastAsia="ru-RU" w:bidi="ru-RU"/>
              </w:rPr>
              <w:t xml:space="preserve">беспечение доли профильной госпитализации в кардиологических отделениях с ПРИТ или в отделениях хирургического лечения </w:t>
            </w:r>
            <w:r w:rsidR="00522810" w:rsidRPr="00DD7DBA">
              <w:rPr>
                <w:rFonts w:ascii="Times New Roman" w:eastAsia="Times New Roman" w:hAnsi="Times New Roman"/>
                <w:color w:val="000000"/>
                <w:lang w:eastAsia="ru-RU" w:bidi="ru-RU"/>
              </w:rPr>
              <w:lastRenderedPageBreak/>
              <w:t>сложных нарушений ритма сердца и электрокардиостимуляции больных со сложными нарушениями сердечного ритма не менее 95 %;</w:t>
            </w:r>
          </w:p>
          <w:p w:rsidR="00522810" w:rsidRPr="00DD7DBA" w:rsidRDefault="00522810" w:rsidP="00DD7DBA">
            <w:pPr>
              <w:rPr>
                <w:rFonts w:ascii="Times New Roman" w:eastAsia="Arial" w:hAnsi="Times New Roman"/>
                <w:lang w:eastAsia="ru-RU"/>
              </w:rPr>
            </w:pPr>
          </w:p>
        </w:tc>
        <w:tc>
          <w:tcPr>
            <w:tcW w:w="266" w:type="pct"/>
          </w:tcPr>
          <w:p w:rsidR="00522810" w:rsidRPr="00DD7DBA" w:rsidRDefault="00522810" w:rsidP="00DD7DBA">
            <w:pPr>
              <w:rPr>
                <w:rFonts w:ascii="Times New Roman" w:eastAsia="Arial" w:hAnsi="Times New Roman"/>
                <w:color w:val="000000"/>
                <w:lang w:eastAsia="ru-RU"/>
              </w:rPr>
            </w:pPr>
            <w:r w:rsidRPr="00DD7DBA">
              <w:rPr>
                <w:rFonts w:ascii="Times New Roman" w:eastAsia="Arial" w:hAnsi="Times New Roman"/>
                <w:color w:val="000000"/>
                <w:lang w:eastAsia="ru-RU"/>
              </w:rPr>
              <w:lastRenderedPageBreak/>
              <w:t>01.03.2021</w:t>
            </w:r>
          </w:p>
        </w:tc>
        <w:tc>
          <w:tcPr>
            <w:tcW w:w="282" w:type="pct"/>
          </w:tcPr>
          <w:p w:rsidR="00522810" w:rsidRPr="00DD7DBA" w:rsidRDefault="00522810" w:rsidP="00DD7DBA">
            <w:pPr>
              <w:rPr>
                <w:rFonts w:ascii="Times New Roman" w:eastAsia="Arial" w:hAnsi="Times New Roman"/>
                <w:color w:val="000000"/>
                <w:lang w:eastAsia="ru-RU"/>
              </w:rPr>
            </w:pPr>
            <w:r w:rsidRPr="00DD7DBA">
              <w:rPr>
                <w:rFonts w:ascii="Times New Roman" w:eastAsia="Arial" w:hAnsi="Times New Roman"/>
                <w:color w:val="000000"/>
                <w:lang w:eastAsia="ru-RU"/>
              </w:rPr>
              <w:t>31.12.2024</w:t>
            </w:r>
          </w:p>
        </w:tc>
        <w:tc>
          <w:tcPr>
            <w:tcW w:w="412" w:type="pct"/>
          </w:tcPr>
          <w:p w:rsidR="00522810" w:rsidRPr="00DD7DBA" w:rsidRDefault="00D81C24" w:rsidP="00DD7DBA">
            <w:pPr>
              <w:rPr>
                <w:rFonts w:ascii="Times New Roman" w:eastAsia="Arial" w:hAnsi="Times New Roman"/>
                <w:color w:val="000000"/>
                <w:lang w:eastAsia="ru-RU"/>
              </w:rPr>
            </w:pPr>
            <w:r w:rsidRPr="00DD7DBA">
              <w:rPr>
                <w:rFonts w:ascii="Times New Roman" w:eastAsia="Arial" w:hAnsi="Times New Roman"/>
                <w:color w:val="000000"/>
                <w:lang w:eastAsia="ru-RU"/>
              </w:rPr>
              <w:t>МЗ Республики Тыва,</w:t>
            </w:r>
            <w:r w:rsidRPr="00DD7DBA">
              <w:rPr>
                <w:rFonts w:ascii="Times New Roman" w:eastAsia="Arial" w:hAnsi="Times New Roman"/>
                <w:color w:val="000000"/>
                <w:lang w:eastAsia="ru-RU"/>
              </w:rPr>
              <w:br/>
              <w:t>МО Республики Тыва</w:t>
            </w:r>
          </w:p>
        </w:tc>
        <w:tc>
          <w:tcPr>
            <w:tcW w:w="585" w:type="pct"/>
          </w:tcPr>
          <w:p w:rsidR="00522810" w:rsidRPr="00DD7DBA" w:rsidRDefault="00522810" w:rsidP="00DD7DBA">
            <w:pPr>
              <w:rPr>
                <w:rFonts w:ascii="Times New Roman" w:eastAsia="Arial" w:hAnsi="Times New Roman"/>
                <w:lang w:eastAsia="ru-RU"/>
              </w:rPr>
            </w:pPr>
            <w:r w:rsidRPr="00DD7DBA">
              <w:rPr>
                <w:rFonts w:ascii="Times New Roman" w:eastAsia="Arial" w:hAnsi="Times New Roman"/>
                <w:lang w:eastAsia="ru-RU"/>
              </w:rPr>
              <w:t xml:space="preserve">Отчет о доле   профильных госпитализаций </w:t>
            </w:r>
          </w:p>
        </w:tc>
        <w:tc>
          <w:tcPr>
            <w:tcW w:w="524" w:type="pct"/>
          </w:tcPr>
          <w:p w:rsidR="00522810" w:rsidRPr="00DD7DBA" w:rsidRDefault="00522810" w:rsidP="00DD7DBA">
            <w:pPr>
              <w:rPr>
                <w:rFonts w:ascii="Times New Roman" w:eastAsia="Arial" w:hAnsi="Times New Roman"/>
                <w:lang w:eastAsia="ru-RU"/>
              </w:rPr>
            </w:pPr>
            <w:r w:rsidRPr="00DD7DBA">
              <w:rPr>
                <w:rFonts w:ascii="Times New Roman" w:eastAsia="Arial" w:hAnsi="Times New Roman"/>
                <w:lang w:eastAsia="ru-RU"/>
              </w:rPr>
              <w:t xml:space="preserve">Улучшение качества оказываемой медицинской помощи больным с ОКС на </w:t>
            </w:r>
            <w:r w:rsidRPr="00DD7DBA">
              <w:rPr>
                <w:rFonts w:ascii="Times New Roman" w:eastAsia="Arial" w:hAnsi="Times New Roman"/>
                <w:lang w:eastAsia="ru-RU"/>
              </w:rPr>
              <w:lastRenderedPageBreak/>
              <w:t>госпитальном этапе</w:t>
            </w:r>
          </w:p>
        </w:tc>
        <w:tc>
          <w:tcPr>
            <w:tcW w:w="307" w:type="pct"/>
          </w:tcPr>
          <w:p w:rsidR="00522810" w:rsidRPr="00DD7DBA" w:rsidRDefault="00522810" w:rsidP="00DD7DBA">
            <w:pPr>
              <w:rPr>
                <w:rFonts w:ascii="Times New Roman" w:eastAsia="Arial" w:hAnsi="Times New Roman"/>
                <w:lang w:eastAsia="ru-RU"/>
              </w:rPr>
            </w:pPr>
            <w:r w:rsidRPr="00DD7DBA">
              <w:rPr>
                <w:rFonts w:ascii="Times New Roman" w:eastAsia="Arial" w:hAnsi="Times New Roman"/>
                <w:lang w:eastAsia="ru-RU"/>
              </w:rPr>
              <w:lastRenderedPageBreak/>
              <w:t xml:space="preserve">Ежегодно </w:t>
            </w:r>
          </w:p>
        </w:tc>
        <w:tc>
          <w:tcPr>
            <w:tcW w:w="487" w:type="pct"/>
            <w:gridSpan w:val="2"/>
          </w:tcPr>
          <w:p w:rsidR="00522810" w:rsidRPr="00DD7DBA" w:rsidRDefault="00522810" w:rsidP="00DD7DBA">
            <w:pPr>
              <w:rPr>
                <w:rFonts w:ascii="Times New Roman" w:eastAsia="Arial" w:hAnsi="Times New Roman"/>
                <w:lang w:eastAsia="ru-RU"/>
              </w:rPr>
            </w:pPr>
          </w:p>
        </w:tc>
        <w:tc>
          <w:tcPr>
            <w:tcW w:w="488" w:type="pct"/>
          </w:tcPr>
          <w:p w:rsidR="00522810" w:rsidRPr="00DD7DBA" w:rsidRDefault="00522810" w:rsidP="00DD7DBA">
            <w:pPr>
              <w:rPr>
                <w:rFonts w:ascii="Times New Roman" w:eastAsia="Arial" w:hAnsi="Times New Roman"/>
                <w:lang w:eastAsia="ru-RU"/>
              </w:rPr>
            </w:pPr>
            <w:r w:rsidRPr="00DD7DBA">
              <w:rPr>
                <w:rFonts w:ascii="Times New Roman" w:eastAsia="Arial" w:hAnsi="Times New Roman"/>
                <w:lang w:eastAsia="ru-RU"/>
              </w:rPr>
              <w:t xml:space="preserve">Улучшение качества оказываемой медицинской помощи больным с ОКС на </w:t>
            </w:r>
            <w:r w:rsidRPr="00DD7DBA">
              <w:rPr>
                <w:rFonts w:ascii="Times New Roman" w:eastAsia="Arial" w:hAnsi="Times New Roman"/>
                <w:lang w:eastAsia="ru-RU"/>
              </w:rPr>
              <w:lastRenderedPageBreak/>
              <w:t>госпитальном этапе</w:t>
            </w:r>
          </w:p>
        </w:tc>
      </w:tr>
      <w:tr w:rsidR="006D4ADB" w:rsidRPr="00734D0E" w:rsidTr="008E4A6D">
        <w:tc>
          <w:tcPr>
            <w:tcW w:w="588" w:type="pct"/>
            <w:vMerge/>
          </w:tcPr>
          <w:p w:rsidR="00522810" w:rsidRPr="004F2657" w:rsidRDefault="00522810" w:rsidP="004F2657">
            <w:pPr>
              <w:jc w:val="both"/>
              <w:rPr>
                <w:rFonts w:ascii="Times New Roman" w:eastAsia="Arial" w:hAnsi="Times New Roman"/>
                <w:lang w:eastAsia="ru-RU"/>
              </w:rPr>
            </w:pPr>
          </w:p>
        </w:tc>
        <w:tc>
          <w:tcPr>
            <w:tcW w:w="184" w:type="pct"/>
          </w:tcPr>
          <w:p w:rsidR="00522810" w:rsidRPr="004F2657" w:rsidRDefault="00522810" w:rsidP="004F2657">
            <w:pPr>
              <w:jc w:val="both"/>
              <w:rPr>
                <w:rFonts w:ascii="Times New Roman" w:eastAsia="Arial" w:hAnsi="Times New Roman"/>
                <w:lang w:eastAsia="ru-RU"/>
              </w:rPr>
            </w:pPr>
            <w:r w:rsidRPr="004F2657">
              <w:rPr>
                <w:rFonts w:ascii="Times New Roman" w:eastAsia="Arial" w:hAnsi="Times New Roman"/>
                <w:lang w:eastAsia="ru-RU"/>
              </w:rPr>
              <w:t>5.</w:t>
            </w:r>
          </w:p>
        </w:tc>
        <w:tc>
          <w:tcPr>
            <w:tcW w:w="877" w:type="pct"/>
          </w:tcPr>
          <w:p w:rsidR="00522810" w:rsidRPr="004F2657" w:rsidRDefault="00D81C24" w:rsidP="004F2657">
            <w:pPr>
              <w:widowControl w:val="0"/>
              <w:tabs>
                <w:tab w:val="left" w:pos="945"/>
              </w:tabs>
              <w:spacing w:after="120"/>
              <w:rPr>
                <w:rFonts w:ascii="Times New Roman" w:eastAsia="Times New Roman" w:hAnsi="Times New Roman"/>
                <w:color w:val="000000"/>
                <w:lang w:eastAsia="ru-RU" w:bidi="ru-RU"/>
              </w:rPr>
            </w:pPr>
            <w:r w:rsidRPr="004F2657">
              <w:rPr>
                <w:rFonts w:ascii="Times New Roman" w:eastAsia="Times New Roman" w:hAnsi="Times New Roman"/>
                <w:color w:val="000000"/>
                <w:lang w:eastAsia="ru-RU" w:bidi="ru-RU"/>
              </w:rPr>
              <w:t>Р</w:t>
            </w:r>
            <w:r w:rsidR="00522810" w:rsidRPr="004F2657">
              <w:rPr>
                <w:rFonts w:ascii="Times New Roman" w:eastAsia="Times New Roman" w:hAnsi="Times New Roman"/>
                <w:color w:val="000000"/>
                <w:lang w:eastAsia="ru-RU" w:bidi="ru-RU"/>
              </w:rPr>
              <w:t>азработать маршрутизацию пациентов на получение высокотехнологичной медицинской помощи.</w:t>
            </w:r>
          </w:p>
          <w:p w:rsidR="00522810" w:rsidRPr="004F2657" w:rsidRDefault="00522810" w:rsidP="004F2657">
            <w:pPr>
              <w:rPr>
                <w:rFonts w:ascii="Times New Roman" w:eastAsia="Arial" w:hAnsi="Times New Roman"/>
                <w:lang w:eastAsia="ru-RU"/>
              </w:rPr>
            </w:pPr>
          </w:p>
        </w:tc>
        <w:tc>
          <w:tcPr>
            <w:tcW w:w="266" w:type="pct"/>
          </w:tcPr>
          <w:p w:rsidR="00522810" w:rsidRPr="004F2657" w:rsidRDefault="00522810" w:rsidP="004F2657">
            <w:pPr>
              <w:rPr>
                <w:rFonts w:ascii="Times New Roman" w:eastAsia="Arial" w:hAnsi="Times New Roman"/>
                <w:color w:val="000000"/>
                <w:lang w:eastAsia="ru-RU"/>
              </w:rPr>
            </w:pPr>
            <w:r w:rsidRPr="004F2657">
              <w:rPr>
                <w:rFonts w:ascii="Times New Roman" w:eastAsia="Arial" w:hAnsi="Times New Roman"/>
                <w:color w:val="000000"/>
                <w:lang w:eastAsia="ru-RU"/>
              </w:rPr>
              <w:t>01.03.2021</w:t>
            </w:r>
          </w:p>
        </w:tc>
        <w:tc>
          <w:tcPr>
            <w:tcW w:w="282" w:type="pct"/>
          </w:tcPr>
          <w:p w:rsidR="00522810" w:rsidRPr="004F2657" w:rsidRDefault="00522810" w:rsidP="004F2657">
            <w:pPr>
              <w:rPr>
                <w:rFonts w:ascii="Times New Roman" w:eastAsia="Arial" w:hAnsi="Times New Roman"/>
                <w:color w:val="000000"/>
                <w:lang w:eastAsia="ru-RU"/>
              </w:rPr>
            </w:pPr>
            <w:r w:rsidRPr="004F2657">
              <w:rPr>
                <w:rFonts w:ascii="Times New Roman" w:eastAsia="Arial" w:hAnsi="Times New Roman"/>
                <w:color w:val="000000"/>
                <w:lang w:eastAsia="ru-RU"/>
              </w:rPr>
              <w:t>31.12.2024</w:t>
            </w:r>
          </w:p>
        </w:tc>
        <w:tc>
          <w:tcPr>
            <w:tcW w:w="412" w:type="pct"/>
          </w:tcPr>
          <w:p w:rsidR="00522810" w:rsidRPr="004F2657" w:rsidRDefault="00D81C24" w:rsidP="004F2657">
            <w:pPr>
              <w:rPr>
                <w:rFonts w:ascii="Times New Roman" w:eastAsia="Arial" w:hAnsi="Times New Roman"/>
                <w:color w:val="000000"/>
                <w:lang w:eastAsia="ru-RU"/>
              </w:rPr>
            </w:pPr>
            <w:r w:rsidRPr="004F2657">
              <w:rPr>
                <w:rFonts w:ascii="Times New Roman" w:eastAsia="Arial" w:hAnsi="Times New Roman"/>
                <w:color w:val="000000"/>
                <w:lang w:eastAsia="ru-RU"/>
              </w:rPr>
              <w:t>МЗ Республики Тыва,</w:t>
            </w:r>
            <w:r w:rsidRPr="004F2657">
              <w:rPr>
                <w:rFonts w:ascii="Times New Roman" w:eastAsia="Arial" w:hAnsi="Times New Roman"/>
                <w:color w:val="000000"/>
                <w:lang w:eastAsia="ru-RU"/>
              </w:rPr>
              <w:br/>
              <w:t>МО Республики Тыва</w:t>
            </w:r>
          </w:p>
        </w:tc>
        <w:tc>
          <w:tcPr>
            <w:tcW w:w="585" w:type="pct"/>
          </w:tcPr>
          <w:p w:rsidR="00522810" w:rsidRPr="004F2657" w:rsidRDefault="00522810" w:rsidP="004F2657">
            <w:pPr>
              <w:widowControl w:val="0"/>
              <w:tabs>
                <w:tab w:val="left" w:pos="945"/>
              </w:tabs>
              <w:spacing w:after="120"/>
              <w:rPr>
                <w:rFonts w:ascii="Times New Roman" w:eastAsia="Times New Roman" w:hAnsi="Times New Roman"/>
                <w:color w:val="000000"/>
                <w:lang w:eastAsia="ru-RU" w:bidi="ru-RU"/>
              </w:rPr>
            </w:pPr>
            <w:r w:rsidRPr="004F2657">
              <w:rPr>
                <w:rFonts w:ascii="Times New Roman" w:eastAsia="Arial" w:hAnsi="Times New Roman"/>
                <w:lang w:eastAsia="ru-RU"/>
              </w:rPr>
              <w:t xml:space="preserve">Издание приказа о маршрутизации </w:t>
            </w:r>
            <w:r w:rsidRPr="004F2657">
              <w:rPr>
                <w:rFonts w:ascii="Times New Roman" w:eastAsia="Times New Roman" w:hAnsi="Times New Roman"/>
                <w:color w:val="000000"/>
                <w:lang w:eastAsia="ru-RU" w:bidi="ru-RU"/>
              </w:rPr>
              <w:t>пациентов на получение высокотехнологичной медицинской помощи.</w:t>
            </w:r>
          </w:p>
          <w:p w:rsidR="00522810" w:rsidRPr="004F2657" w:rsidRDefault="00522810" w:rsidP="004F2657">
            <w:pPr>
              <w:rPr>
                <w:rFonts w:ascii="Times New Roman" w:eastAsia="Arial" w:hAnsi="Times New Roman"/>
                <w:lang w:eastAsia="ru-RU"/>
              </w:rPr>
            </w:pPr>
          </w:p>
        </w:tc>
        <w:tc>
          <w:tcPr>
            <w:tcW w:w="524" w:type="pct"/>
          </w:tcPr>
          <w:p w:rsidR="00522810" w:rsidRPr="004F2657" w:rsidRDefault="00522810" w:rsidP="004F2657">
            <w:pPr>
              <w:rPr>
                <w:rFonts w:ascii="Times New Roman" w:eastAsia="Arial" w:hAnsi="Times New Roman"/>
                <w:lang w:eastAsia="ru-RU"/>
              </w:rPr>
            </w:pPr>
            <w:r w:rsidRPr="004F2657">
              <w:rPr>
                <w:rFonts w:ascii="Times New Roman" w:eastAsia="Arial" w:hAnsi="Times New Roman"/>
                <w:lang w:eastAsia="ru-RU"/>
              </w:rPr>
              <w:t xml:space="preserve">Улучшение качества оказываемой медицинской помощи больным с ОКС на госпитальном этапе, что ведет к снижению смертности </w:t>
            </w:r>
          </w:p>
        </w:tc>
        <w:tc>
          <w:tcPr>
            <w:tcW w:w="307" w:type="pct"/>
          </w:tcPr>
          <w:p w:rsidR="00522810" w:rsidRPr="004F2657" w:rsidRDefault="00522810" w:rsidP="004F2657">
            <w:pPr>
              <w:rPr>
                <w:rFonts w:ascii="Times New Roman" w:eastAsia="Arial" w:hAnsi="Times New Roman"/>
                <w:lang w:eastAsia="ru-RU"/>
              </w:rPr>
            </w:pPr>
            <w:r w:rsidRPr="004F2657">
              <w:rPr>
                <w:rFonts w:ascii="Times New Roman" w:eastAsia="Arial" w:hAnsi="Times New Roman"/>
                <w:lang w:eastAsia="ru-RU"/>
              </w:rPr>
              <w:t xml:space="preserve">Ежегодно </w:t>
            </w:r>
          </w:p>
        </w:tc>
        <w:tc>
          <w:tcPr>
            <w:tcW w:w="487" w:type="pct"/>
            <w:gridSpan w:val="2"/>
          </w:tcPr>
          <w:p w:rsidR="00522810" w:rsidRPr="004F2657" w:rsidRDefault="00522810" w:rsidP="004F2657">
            <w:pPr>
              <w:rPr>
                <w:rFonts w:ascii="Times New Roman" w:eastAsia="Arial" w:hAnsi="Times New Roman"/>
                <w:lang w:eastAsia="ru-RU"/>
              </w:rPr>
            </w:pPr>
          </w:p>
        </w:tc>
        <w:tc>
          <w:tcPr>
            <w:tcW w:w="488" w:type="pct"/>
          </w:tcPr>
          <w:p w:rsidR="00522810" w:rsidRPr="004F2657" w:rsidRDefault="00522810" w:rsidP="004F2657">
            <w:pPr>
              <w:rPr>
                <w:rFonts w:ascii="Times New Roman" w:eastAsia="Arial" w:hAnsi="Times New Roman"/>
                <w:lang w:eastAsia="ru-RU"/>
              </w:rPr>
            </w:pPr>
            <w:r w:rsidRPr="004F2657">
              <w:rPr>
                <w:rFonts w:ascii="Times New Roman" w:eastAsia="Arial" w:hAnsi="Times New Roman"/>
                <w:lang w:eastAsia="ru-RU"/>
              </w:rPr>
              <w:t>Улучшение качества оказываемой медицинской помощи больным с ОКС на госпитальном этапе, что ведет к снижению смертности</w:t>
            </w:r>
          </w:p>
        </w:tc>
      </w:tr>
      <w:tr w:rsidR="006D4ADB" w:rsidRPr="00734D0E" w:rsidTr="008E4A6D">
        <w:tc>
          <w:tcPr>
            <w:tcW w:w="588" w:type="pct"/>
            <w:vMerge w:val="restart"/>
          </w:tcPr>
          <w:p w:rsidR="004F2657" w:rsidRDefault="004F2657" w:rsidP="004F2657">
            <w:pPr>
              <w:keepNext/>
              <w:keepLines/>
              <w:widowControl w:val="0"/>
              <w:numPr>
                <w:ilvl w:val="0"/>
                <w:numId w:val="6"/>
              </w:numPr>
              <w:tabs>
                <w:tab w:val="left" w:pos="1450"/>
              </w:tabs>
              <w:spacing w:after="60" w:line="240" w:lineRule="auto"/>
              <w:jc w:val="both"/>
              <w:outlineLvl w:val="0"/>
              <w:rPr>
                <w:rFonts w:ascii="Times New Roman" w:eastAsia="Times New Roman" w:hAnsi="Times New Roman"/>
                <w:b/>
                <w:bCs/>
                <w:color w:val="000000"/>
                <w:lang w:eastAsia="ru-RU" w:bidi="ru-RU"/>
              </w:rPr>
            </w:pPr>
            <w:bookmarkStart w:id="81" w:name="bookmark40"/>
            <w:bookmarkStart w:id="82" w:name="bookmark41"/>
            <w:bookmarkStart w:id="83" w:name="_Toc67304880"/>
          </w:p>
          <w:p w:rsidR="00522810" w:rsidRPr="004F2657" w:rsidRDefault="00522810" w:rsidP="004F2657">
            <w:pPr>
              <w:keepNext/>
              <w:keepLines/>
              <w:widowControl w:val="0"/>
              <w:tabs>
                <w:tab w:val="left" w:pos="1450"/>
              </w:tabs>
              <w:spacing w:after="60" w:line="240" w:lineRule="auto"/>
              <w:jc w:val="both"/>
              <w:outlineLvl w:val="0"/>
              <w:rPr>
                <w:rFonts w:ascii="Times New Roman" w:eastAsia="Times New Roman" w:hAnsi="Times New Roman"/>
                <w:b/>
                <w:bCs/>
                <w:color w:val="000000"/>
                <w:lang w:eastAsia="ru-RU" w:bidi="ru-RU"/>
              </w:rPr>
            </w:pPr>
            <w:r w:rsidRPr="004F2657">
              <w:rPr>
                <w:rFonts w:ascii="Times New Roman" w:eastAsia="Times New Roman" w:hAnsi="Times New Roman"/>
                <w:b/>
                <w:bCs/>
                <w:color w:val="000000"/>
                <w:lang w:eastAsia="ru-RU" w:bidi="ru-RU"/>
              </w:rPr>
              <w:t>Медицинская реабилитация</w:t>
            </w:r>
            <w:bookmarkEnd w:id="81"/>
            <w:bookmarkEnd w:id="82"/>
            <w:bookmarkEnd w:id="83"/>
          </w:p>
          <w:p w:rsidR="00522810" w:rsidRPr="004F2657" w:rsidRDefault="00522810" w:rsidP="004F2657">
            <w:pPr>
              <w:jc w:val="both"/>
              <w:rPr>
                <w:rFonts w:ascii="Times New Roman" w:eastAsia="Arial" w:hAnsi="Times New Roman"/>
                <w:lang w:eastAsia="ru-RU"/>
              </w:rPr>
            </w:pPr>
          </w:p>
        </w:tc>
        <w:tc>
          <w:tcPr>
            <w:tcW w:w="184" w:type="pct"/>
          </w:tcPr>
          <w:p w:rsidR="00522810" w:rsidRPr="003200F6" w:rsidRDefault="00522810" w:rsidP="003200F6">
            <w:pPr>
              <w:rPr>
                <w:rFonts w:ascii="Times New Roman" w:eastAsia="Arial" w:hAnsi="Times New Roman"/>
                <w:lang w:eastAsia="ru-RU"/>
              </w:rPr>
            </w:pPr>
            <w:r w:rsidRPr="003200F6">
              <w:rPr>
                <w:rFonts w:ascii="Times New Roman" w:eastAsia="Arial" w:hAnsi="Times New Roman"/>
                <w:lang w:eastAsia="ru-RU"/>
              </w:rPr>
              <w:t>1.</w:t>
            </w:r>
          </w:p>
        </w:tc>
        <w:tc>
          <w:tcPr>
            <w:tcW w:w="877" w:type="pct"/>
          </w:tcPr>
          <w:p w:rsidR="00522810" w:rsidRPr="003200F6" w:rsidRDefault="00D81C24" w:rsidP="003200F6">
            <w:pPr>
              <w:widowControl w:val="0"/>
              <w:tabs>
                <w:tab w:val="left" w:pos="956"/>
              </w:tabs>
              <w:rPr>
                <w:rFonts w:ascii="Times New Roman" w:eastAsia="Times New Roman" w:hAnsi="Times New Roman"/>
                <w:color w:val="000000"/>
                <w:lang w:eastAsia="ru-RU" w:bidi="ru-RU"/>
              </w:rPr>
            </w:pPr>
            <w:r w:rsidRPr="003200F6">
              <w:rPr>
                <w:rFonts w:ascii="Times New Roman" w:eastAsia="Times New Roman" w:hAnsi="Times New Roman"/>
                <w:color w:val="000000"/>
                <w:lang w:eastAsia="ru-RU" w:bidi="ru-RU"/>
              </w:rPr>
              <w:t>Р</w:t>
            </w:r>
            <w:r w:rsidR="00522810" w:rsidRPr="003200F6">
              <w:rPr>
                <w:rFonts w:ascii="Times New Roman" w:eastAsia="Times New Roman" w:hAnsi="Times New Roman"/>
                <w:color w:val="000000"/>
                <w:lang w:eastAsia="ru-RU" w:bidi="ru-RU"/>
              </w:rPr>
              <w:t>азработка идеологии и программ реабилитации больных с перенесенным ОНМК и ОКС;</w:t>
            </w:r>
          </w:p>
          <w:p w:rsidR="00522810" w:rsidRPr="003200F6" w:rsidRDefault="00522810" w:rsidP="003200F6">
            <w:pPr>
              <w:rPr>
                <w:rFonts w:ascii="Times New Roman" w:eastAsia="Arial" w:hAnsi="Times New Roman"/>
                <w:lang w:eastAsia="ru-RU"/>
              </w:rPr>
            </w:pPr>
          </w:p>
        </w:tc>
        <w:tc>
          <w:tcPr>
            <w:tcW w:w="266" w:type="pct"/>
          </w:tcPr>
          <w:p w:rsidR="00522810" w:rsidRPr="003200F6" w:rsidRDefault="00522810" w:rsidP="003200F6">
            <w:pPr>
              <w:rPr>
                <w:rFonts w:ascii="Times New Roman" w:eastAsia="Arial" w:hAnsi="Times New Roman"/>
                <w:color w:val="000000"/>
                <w:lang w:eastAsia="ru-RU"/>
              </w:rPr>
            </w:pPr>
            <w:r w:rsidRPr="003200F6">
              <w:rPr>
                <w:rFonts w:ascii="Times New Roman" w:eastAsia="Arial" w:hAnsi="Times New Roman"/>
                <w:color w:val="000000"/>
                <w:lang w:eastAsia="ru-RU"/>
              </w:rPr>
              <w:t>01.03.2021</w:t>
            </w:r>
          </w:p>
        </w:tc>
        <w:tc>
          <w:tcPr>
            <w:tcW w:w="282" w:type="pct"/>
          </w:tcPr>
          <w:p w:rsidR="00522810" w:rsidRPr="003200F6" w:rsidRDefault="00522810" w:rsidP="003200F6">
            <w:pPr>
              <w:rPr>
                <w:rFonts w:ascii="Times New Roman" w:eastAsia="Arial" w:hAnsi="Times New Roman"/>
                <w:color w:val="000000"/>
                <w:lang w:eastAsia="ru-RU"/>
              </w:rPr>
            </w:pPr>
            <w:r w:rsidRPr="003200F6">
              <w:rPr>
                <w:rFonts w:ascii="Times New Roman" w:eastAsia="Arial" w:hAnsi="Times New Roman"/>
                <w:color w:val="000000"/>
                <w:lang w:eastAsia="ru-RU"/>
              </w:rPr>
              <w:t>31.12.2024</w:t>
            </w:r>
          </w:p>
        </w:tc>
        <w:tc>
          <w:tcPr>
            <w:tcW w:w="412" w:type="pct"/>
          </w:tcPr>
          <w:p w:rsidR="00522810" w:rsidRPr="003200F6" w:rsidRDefault="00D81C24" w:rsidP="003200F6">
            <w:pPr>
              <w:rPr>
                <w:rFonts w:ascii="Times New Roman" w:eastAsia="Arial" w:hAnsi="Times New Roman"/>
                <w:color w:val="000000"/>
                <w:lang w:eastAsia="ru-RU"/>
              </w:rPr>
            </w:pPr>
            <w:r w:rsidRPr="003200F6">
              <w:rPr>
                <w:rFonts w:ascii="Times New Roman" w:eastAsia="Arial" w:hAnsi="Times New Roman"/>
                <w:color w:val="000000"/>
                <w:lang w:eastAsia="ru-RU"/>
              </w:rPr>
              <w:t>МЗ Республики Тыва,</w:t>
            </w:r>
            <w:r w:rsidRPr="003200F6">
              <w:rPr>
                <w:rFonts w:ascii="Times New Roman" w:eastAsia="Arial" w:hAnsi="Times New Roman"/>
                <w:color w:val="000000"/>
                <w:lang w:eastAsia="ru-RU"/>
              </w:rPr>
              <w:br/>
              <w:t>МО Республики Тыва</w:t>
            </w:r>
          </w:p>
        </w:tc>
        <w:tc>
          <w:tcPr>
            <w:tcW w:w="585" w:type="pct"/>
          </w:tcPr>
          <w:p w:rsidR="00522810" w:rsidRPr="003200F6" w:rsidRDefault="00522810" w:rsidP="003200F6">
            <w:pPr>
              <w:widowControl w:val="0"/>
              <w:tabs>
                <w:tab w:val="left" w:pos="956"/>
              </w:tabs>
              <w:rPr>
                <w:rFonts w:ascii="Times New Roman" w:eastAsia="Times New Roman" w:hAnsi="Times New Roman"/>
                <w:color w:val="000000"/>
                <w:lang w:eastAsia="ru-RU" w:bidi="ru-RU"/>
              </w:rPr>
            </w:pPr>
            <w:r w:rsidRPr="003200F6">
              <w:rPr>
                <w:rFonts w:ascii="Times New Roman" w:eastAsia="Arial" w:hAnsi="Times New Roman"/>
                <w:lang w:eastAsia="ru-RU"/>
              </w:rPr>
              <w:t xml:space="preserve">Составление программы </w:t>
            </w:r>
            <w:r w:rsidRPr="003200F6">
              <w:rPr>
                <w:rFonts w:ascii="Times New Roman" w:eastAsia="Times New Roman" w:hAnsi="Times New Roman"/>
                <w:color w:val="000000"/>
                <w:lang w:eastAsia="ru-RU" w:bidi="ru-RU"/>
              </w:rPr>
              <w:t>реабилитации больных с перенесенным ОНМК и ОКС;</w:t>
            </w:r>
          </w:p>
          <w:p w:rsidR="00522810" w:rsidRPr="003200F6" w:rsidRDefault="00522810" w:rsidP="003200F6">
            <w:pPr>
              <w:rPr>
                <w:rFonts w:ascii="Times New Roman" w:eastAsia="Arial" w:hAnsi="Times New Roman"/>
                <w:lang w:eastAsia="ru-RU"/>
              </w:rPr>
            </w:pPr>
          </w:p>
        </w:tc>
        <w:tc>
          <w:tcPr>
            <w:tcW w:w="524" w:type="pct"/>
          </w:tcPr>
          <w:p w:rsidR="00522810" w:rsidRPr="003200F6" w:rsidRDefault="00522810" w:rsidP="003200F6">
            <w:pPr>
              <w:rPr>
                <w:rFonts w:ascii="Times New Roman" w:eastAsia="Arial" w:hAnsi="Times New Roman"/>
                <w:lang w:eastAsia="ru-RU"/>
              </w:rPr>
            </w:pPr>
            <w:r w:rsidRPr="003200F6">
              <w:rPr>
                <w:rFonts w:ascii="Times New Roman" w:eastAsia="Arial" w:hAnsi="Times New Roman"/>
                <w:lang w:eastAsia="ru-RU"/>
              </w:rPr>
              <w:t xml:space="preserve">Улучшение качества жизни и предупреждение повторных сосудистых событий у больных, перенесших ОНМК и ОКС. </w:t>
            </w:r>
          </w:p>
        </w:tc>
        <w:tc>
          <w:tcPr>
            <w:tcW w:w="307" w:type="pct"/>
          </w:tcPr>
          <w:p w:rsidR="00522810" w:rsidRPr="003200F6" w:rsidRDefault="00522810" w:rsidP="003200F6">
            <w:pPr>
              <w:rPr>
                <w:rFonts w:ascii="Times New Roman" w:eastAsia="Arial" w:hAnsi="Times New Roman"/>
                <w:lang w:eastAsia="ru-RU"/>
              </w:rPr>
            </w:pPr>
            <w:r w:rsidRPr="003200F6">
              <w:rPr>
                <w:rFonts w:ascii="Times New Roman" w:eastAsia="Arial" w:hAnsi="Times New Roman"/>
                <w:lang w:eastAsia="ru-RU"/>
              </w:rPr>
              <w:t xml:space="preserve">До 2024 года </w:t>
            </w:r>
          </w:p>
        </w:tc>
        <w:tc>
          <w:tcPr>
            <w:tcW w:w="487" w:type="pct"/>
            <w:gridSpan w:val="2"/>
          </w:tcPr>
          <w:p w:rsidR="00522810" w:rsidRPr="003200F6" w:rsidRDefault="00522810" w:rsidP="003200F6">
            <w:pPr>
              <w:rPr>
                <w:rFonts w:ascii="Times New Roman" w:eastAsia="Arial" w:hAnsi="Times New Roman"/>
                <w:lang w:eastAsia="ru-RU"/>
              </w:rPr>
            </w:pPr>
          </w:p>
        </w:tc>
        <w:tc>
          <w:tcPr>
            <w:tcW w:w="488" w:type="pct"/>
          </w:tcPr>
          <w:p w:rsidR="00522810" w:rsidRPr="003200F6" w:rsidRDefault="00522810" w:rsidP="003200F6">
            <w:pPr>
              <w:rPr>
                <w:rFonts w:ascii="Times New Roman" w:eastAsia="Arial" w:hAnsi="Times New Roman"/>
                <w:lang w:eastAsia="ru-RU"/>
              </w:rPr>
            </w:pPr>
            <w:r w:rsidRPr="003200F6">
              <w:rPr>
                <w:rFonts w:ascii="Times New Roman" w:eastAsia="Arial" w:hAnsi="Times New Roman"/>
                <w:lang w:eastAsia="ru-RU"/>
              </w:rPr>
              <w:t>Улучшение качества жизни и предупреждение повторных сосудистых событий у больных, перенесших ОНМК и ОКС.</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3C5C2B" w:rsidRDefault="00522810" w:rsidP="00522810">
            <w:pPr>
              <w:jc w:val="both"/>
              <w:rPr>
                <w:rFonts w:ascii="Times New Roman" w:eastAsia="Arial" w:hAnsi="Times New Roman"/>
                <w:lang w:eastAsia="ru-RU"/>
              </w:rPr>
            </w:pPr>
            <w:r w:rsidRPr="003C5C2B">
              <w:rPr>
                <w:rFonts w:ascii="Times New Roman" w:eastAsia="Arial" w:hAnsi="Times New Roman"/>
                <w:lang w:eastAsia="ru-RU"/>
              </w:rPr>
              <w:t>2.</w:t>
            </w:r>
          </w:p>
        </w:tc>
        <w:tc>
          <w:tcPr>
            <w:tcW w:w="877" w:type="pct"/>
          </w:tcPr>
          <w:p w:rsidR="00522810" w:rsidRPr="003C5C2B" w:rsidRDefault="00D81C24" w:rsidP="00522810">
            <w:pPr>
              <w:widowControl w:val="0"/>
              <w:tabs>
                <w:tab w:val="left" w:pos="956"/>
              </w:tabs>
              <w:jc w:val="both"/>
              <w:rPr>
                <w:rFonts w:ascii="Times New Roman" w:eastAsia="Times New Roman" w:hAnsi="Times New Roman"/>
                <w:color w:val="000000"/>
                <w:lang w:eastAsia="ru-RU" w:bidi="ru-RU"/>
              </w:rPr>
            </w:pPr>
            <w:r w:rsidRPr="003C5C2B">
              <w:rPr>
                <w:rFonts w:ascii="Times New Roman" w:eastAsia="Times New Roman" w:hAnsi="Times New Roman"/>
                <w:color w:val="000000"/>
                <w:lang w:eastAsia="ru-RU" w:bidi="ru-RU"/>
              </w:rPr>
              <w:t>В</w:t>
            </w:r>
            <w:r w:rsidR="00522810" w:rsidRPr="003C5C2B">
              <w:rPr>
                <w:rFonts w:ascii="Times New Roman" w:eastAsia="Times New Roman" w:hAnsi="Times New Roman"/>
                <w:color w:val="000000"/>
                <w:lang w:eastAsia="ru-RU" w:bidi="ru-RU"/>
              </w:rPr>
              <w:t xml:space="preserve">ыделение помещений для организации </w:t>
            </w:r>
            <w:r w:rsidR="00522810" w:rsidRPr="003C5C2B">
              <w:rPr>
                <w:rFonts w:ascii="Times New Roman" w:eastAsia="Times New Roman" w:hAnsi="Times New Roman"/>
                <w:color w:val="000000"/>
                <w:lang w:eastAsia="ru-RU" w:bidi="ru-RU"/>
              </w:rPr>
              <w:lastRenderedPageBreak/>
              <w:t>высокотехнологичного реабилитационного отделения;</w:t>
            </w:r>
          </w:p>
          <w:p w:rsidR="00522810" w:rsidRPr="003C5C2B" w:rsidRDefault="00522810" w:rsidP="00522810">
            <w:pPr>
              <w:jc w:val="both"/>
              <w:rPr>
                <w:rFonts w:ascii="Times New Roman" w:eastAsia="Arial" w:hAnsi="Times New Roman"/>
                <w:lang w:eastAsia="ru-RU"/>
              </w:rPr>
            </w:pPr>
          </w:p>
        </w:tc>
        <w:tc>
          <w:tcPr>
            <w:tcW w:w="266" w:type="pct"/>
            <w:vAlign w:val="center"/>
          </w:tcPr>
          <w:p w:rsidR="00522810" w:rsidRPr="003C5C2B" w:rsidRDefault="00522810" w:rsidP="00522810">
            <w:pPr>
              <w:jc w:val="right"/>
              <w:rPr>
                <w:rFonts w:ascii="Times New Roman" w:eastAsia="Arial" w:hAnsi="Times New Roman"/>
                <w:color w:val="000000"/>
                <w:lang w:eastAsia="ru-RU"/>
              </w:rPr>
            </w:pPr>
            <w:r w:rsidRPr="003C5C2B">
              <w:rPr>
                <w:rFonts w:ascii="Times New Roman" w:eastAsia="Arial" w:hAnsi="Times New Roman"/>
                <w:color w:val="000000"/>
                <w:lang w:eastAsia="ru-RU"/>
              </w:rPr>
              <w:lastRenderedPageBreak/>
              <w:t>01.03.2021</w:t>
            </w:r>
          </w:p>
        </w:tc>
        <w:tc>
          <w:tcPr>
            <w:tcW w:w="282" w:type="pct"/>
            <w:vAlign w:val="center"/>
          </w:tcPr>
          <w:p w:rsidR="00522810" w:rsidRPr="003C5C2B" w:rsidRDefault="00522810" w:rsidP="00522810">
            <w:pPr>
              <w:jc w:val="right"/>
              <w:rPr>
                <w:rFonts w:ascii="Times New Roman" w:eastAsia="Arial" w:hAnsi="Times New Roman"/>
                <w:color w:val="000000"/>
                <w:lang w:eastAsia="ru-RU"/>
              </w:rPr>
            </w:pPr>
            <w:r w:rsidRPr="003C5C2B">
              <w:rPr>
                <w:rFonts w:ascii="Times New Roman" w:eastAsia="Arial" w:hAnsi="Times New Roman"/>
                <w:color w:val="000000"/>
                <w:lang w:eastAsia="ru-RU"/>
              </w:rPr>
              <w:t>31.12.2021</w:t>
            </w:r>
          </w:p>
        </w:tc>
        <w:tc>
          <w:tcPr>
            <w:tcW w:w="412" w:type="pct"/>
            <w:vAlign w:val="bottom"/>
          </w:tcPr>
          <w:p w:rsidR="00522810" w:rsidRPr="003C5C2B" w:rsidRDefault="00522810" w:rsidP="00522810">
            <w:pPr>
              <w:rPr>
                <w:rFonts w:ascii="Times New Roman" w:eastAsia="Arial" w:hAnsi="Times New Roman"/>
                <w:color w:val="000000"/>
                <w:lang w:eastAsia="ru-RU"/>
              </w:rPr>
            </w:pPr>
            <w:r w:rsidRPr="003C5C2B">
              <w:rPr>
                <w:rFonts w:ascii="Times New Roman" w:eastAsia="Arial" w:hAnsi="Times New Roman"/>
                <w:color w:val="000000"/>
                <w:lang w:eastAsia="ru-RU"/>
              </w:rPr>
              <w:t>МЗ РТ, Правитель</w:t>
            </w:r>
            <w:r w:rsidRPr="003C5C2B">
              <w:rPr>
                <w:rFonts w:ascii="Times New Roman" w:eastAsia="Arial" w:hAnsi="Times New Roman"/>
                <w:color w:val="000000"/>
                <w:lang w:eastAsia="ru-RU"/>
              </w:rPr>
              <w:lastRenderedPageBreak/>
              <w:t>ство РТ</w:t>
            </w:r>
          </w:p>
        </w:tc>
        <w:tc>
          <w:tcPr>
            <w:tcW w:w="585" w:type="pct"/>
          </w:tcPr>
          <w:p w:rsidR="00522810" w:rsidRPr="003C5C2B" w:rsidRDefault="00522810" w:rsidP="00522810">
            <w:pPr>
              <w:jc w:val="both"/>
              <w:rPr>
                <w:rFonts w:ascii="Times New Roman" w:eastAsia="Arial" w:hAnsi="Times New Roman"/>
                <w:lang w:eastAsia="ru-RU"/>
              </w:rPr>
            </w:pPr>
            <w:r w:rsidRPr="003C5C2B">
              <w:rPr>
                <w:rFonts w:ascii="Times New Roman" w:eastAsia="Arial" w:hAnsi="Times New Roman"/>
                <w:lang w:eastAsia="ru-RU"/>
              </w:rPr>
              <w:lastRenderedPageBreak/>
              <w:t xml:space="preserve">Отчет о выделенных </w:t>
            </w:r>
            <w:r w:rsidRPr="003C5C2B">
              <w:rPr>
                <w:rFonts w:ascii="Times New Roman" w:eastAsia="Arial" w:hAnsi="Times New Roman"/>
                <w:lang w:eastAsia="ru-RU"/>
              </w:rPr>
              <w:lastRenderedPageBreak/>
              <w:t xml:space="preserve">помещениях </w:t>
            </w:r>
          </w:p>
        </w:tc>
        <w:tc>
          <w:tcPr>
            <w:tcW w:w="524" w:type="pct"/>
          </w:tcPr>
          <w:p w:rsidR="00522810" w:rsidRPr="003C5C2B" w:rsidRDefault="00522810" w:rsidP="00522810">
            <w:pPr>
              <w:jc w:val="both"/>
              <w:rPr>
                <w:rFonts w:ascii="Times New Roman" w:eastAsia="Arial" w:hAnsi="Times New Roman"/>
                <w:lang w:eastAsia="ru-RU"/>
              </w:rPr>
            </w:pPr>
            <w:r w:rsidRPr="003C5C2B">
              <w:rPr>
                <w:rFonts w:ascii="Times New Roman" w:eastAsia="Arial" w:hAnsi="Times New Roman"/>
                <w:lang w:eastAsia="ru-RU"/>
              </w:rPr>
              <w:lastRenderedPageBreak/>
              <w:t xml:space="preserve">Улучшение качества </w:t>
            </w:r>
            <w:r w:rsidRPr="003C5C2B">
              <w:rPr>
                <w:rFonts w:ascii="Times New Roman" w:eastAsia="Arial" w:hAnsi="Times New Roman"/>
                <w:lang w:eastAsia="ru-RU"/>
              </w:rPr>
              <w:lastRenderedPageBreak/>
              <w:t xml:space="preserve">оказания реабилитационного лечения </w:t>
            </w:r>
          </w:p>
        </w:tc>
        <w:tc>
          <w:tcPr>
            <w:tcW w:w="307" w:type="pct"/>
          </w:tcPr>
          <w:p w:rsidR="00522810" w:rsidRPr="003C5C2B" w:rsidRDefault="00522810" w:rsidP="00522810">
            <w:pPr>
              <w:jc w:val="both"/>
              <w:rPr>
                <w:rFonts w:ascii="Times New Roman" w:eastAsia="Arial" w:hAnsi="Times New Roman"/>
                <w:lang w:eastAsia="ru-RU"/>
              </w:rPr>
            </w:pPr>
            <w:r w:rsidRPr="003C5C2B">
              <w:rPr>
                <w:rFonts w:ascii="Times New Roman" w:eastAsia="Arial" w:hAnsi="Times New Roman"/>
                <w:lang w:eastAsia="ru-RU"/>
              </w:rPr>
              <w:lastRenderedPageBreak/>
              <w:t xml:space="preserve">До 2022 </w:t>
            </w:r>
            <w:r w:rsidRPr="003C5C2B">
              <w:rPr>
                <w:rFonts w:ascii="Times New Roman" w:eastAsia="Arial" w:hAnsi="Times New Roman"/>
                <w:lang w:eastAsia="ru-RU"/>
              </w:rPr>
              <w:lastRenderedPageBreak/>
              <w:t>года</w:t>
            </w:r>
          </w:p>
        </w:tc>
        <w:tc>
          <w:tcPr>
            <w:tcW w:w="487" w:type="pct"/>
            <w:gridSpan w:val="2"/>
          </w:tcPr>
          <w:p w:rsidR="00522810" w:rsidRPr="003C5C2B" w:rsidRDefault="00522810" w:rsidP="00522810">
            <w:pPr>
              <w:jc w:val="both"/>
              <w:rPr>
                <w:rFonts w:ascii="Times New Roman" w:eastAsia="Arial" w:hAnsi="Times New Roman"/>
                <w:lang w:eastAsia="ru-RU"/>
              </w:rPr>
            </w:pPr>
          </w:p>
        </w:tc>
        <w:tc>
          <w:tcPr>
            <w:tcW w:w="488" w:type="pct"/>
          </w:tcPr>
          <w:p w:rsidR="00522810" w:rsidRPr="003C5C2B" w:rsidRDefault="00522810" w:rsidP="00522810">
            <w:pPr>
              <w:jc w:val="both"/>
              <w:rPr>
                <w:rFonts w:ascii="Times New Roman" w:eastAsia="Arial" w:hAnsi="Times New Roman"/>
                <w:lang w:eastAsia="ru-RU"/>
              </w:rPr>
            </w:pPr>
            <w:r w:rsidRPr="003C5C2B">
              <w:rPr>
                <w:rFonts w:ascii="Times New Roman" w:eastAsia="Arial" w:hAnsi="Times New Roman"/>
                <w:lang w:eastAsia="ru-RU"/>
              </w:rPr>
              <w:t xml:space="preserve">Улучшение качества </w:t>
            </w:r>
            <w:r w:rsidRPr="003C5C2B">
              <w:rPr>
                <w:rFonts w:ascii="Times New Roman" w:eastAsia="Arial" w:hAnsi="Times New Roman"/>
                <w:lang w:eastAsia="ru-RU"/>
              </w:rPr>
              <w:lastRenderedPageBreak/>
              <w:t>оказания реабилитационного лечения</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3.</w:t>
            </w:r>
          </w:p>
        </w:tc>
        <w:tc>
          <w:tcPr>
            <w:tcW w:w="877" w:type="pct"/>
          </w:tcPr>
          <w:p w:rsidR="00522810" w:rsidRPr="00AD5C8B" w:rsidRDefault="00D81C24" w:rsidP="00DC76FD">
            <w:pPr>
              <w:widowControl w:val="0"/>
              <w:tabs>
                <w:tab w:val="left" w:pos="956"/>
              </w:tabs>
              <w:rPr>
                <w:rFonts w:ascii="Times New Roman" w:eastAsia="Times New Roman" w:hAnsi="Times New Roman"/>
                <w:color w:val="000000"/>
                <w:lang w:eastAsia="ru-RU" w:bidi="ru-RU"/>
              </w:rPr>
            </w:pPr>
            <w:r w:rsidRPr="00AD5C8B">
              <w:rPr>
                <w:rFonts w:ascii="Times New Roman" w:eastAsia="Times New Roman" w:hAnsi="Times New Roman"/>
                <w:color w:val="000000"/>
                <w:lang w:eastAsia="ru-RU" w:bidi="ru-RU"/>
              </w:rPr>
              <w:t>У</w:t>
            </w:r>
            <w:r w:rsidR="00522810" w:rsidRPr="00AD5C8B">
              <w:rPr>
                <w:rFonts w:ascii="Times New Roman" w:eastAsia="Times New Roman" w:hAnsi="Times New Roman"/>
                <w:color w:val="000000"/>
                <w:lang w:eastAsia="ru-RU" w:bidi="ru-RU"/>
              </w:rPr>
              <w:t>величение финансирования для приобретения необходимого оборудования, обучения персонала и оплату труда;</w:t>
            </w:r>
          </w:p>
          <w:p w:rsidR="00522810" w:rsidRPr="00AD5C8B" w:rsidRDefault="00522810" w:rsidP="00DC76FD">
            <w:pPr>
              <w:rPr>
                <w:rFonts w:ascii="Times New Roman" w:eastAsia="Arial" w:hAnsi="Times New Roman"/>
                <w:lang w:eastAsia="ru-RU"/>
              </w:rPr>
            </w:pPr>
          </w:p>
        </w:tc>
        <w:tc>
          <w:tcPr>
            <w:tcW w:w="266" w:type="pct"/>
          </w:tcPr>
          <w:p w:rsidR="00522810" w:rsidRPr="00AD5C8B" w:rsidRDefault="00522810" w:rsidP="00DC76FD">
            <w:pPr>
              <w:rPr>
                <w:rFonts w:ascii="Times New Roman" w:eastAsia="Arial" w:hAnsi="Times New Roman"/>
                <w:color w:val="000000"/>
                <w:lang w:eastAsia="ru-RU"/>
              </w:rPr>
            </w:pPr>
            <w:r w:rsidRPr="00AD5C8B">
              <w:rPr>
                <w:rFonts w:ascii="Times New Roman" w:eastAsia="Arial" w:hAnsi="Times New Roman"/>
                <w:color w:val="000000"/>
                <w:lang w:eastAsia="ru-RU"/>
              </w:rPr>
              <w:t>01.03.2021</w:t>
            </w:r>
          </w:p>
        </w:tc>
        <w:tc>
          <w:tcPr>
            <w:tcW w:w="282" w:type="pct"/>
          </w:tcPr>
          <w:p w:rsidR="00522810" w:rsidRPr="00AD5C8B" w:rsidRDefault="00522810" w:rsidP="00DC76FD">
            <w:pPr>
              <w:rPr>
                <w:rFonts w:ascii="Times New Roman" w:eastAsia="Arial" w:hAnsi="Times New Roman"/>
                <w:color w:val="000000"/>
                <w:lang w:eastAsia="ru-RU"/>
              </w:rPr>
            </w:pPr>
            <w:r w:rsidRPr="00AD5C8B">
              <w:rPr>
                <w:rFonts w:ascii="Times New Roman" w:eastAsia="Arial" w:hAnsi="Times New Roman"/>
                <w:color w:val="000000"/>
                <w:lang w:eastAsia="ru-RU"/>
              </w:rPr>
              <w:t>31.12.2021</w:t>
            </w:r>
          </w:p>
        </w:tc>
        <w:tc>
          <w:tcPr>
            <w:tcW w:w="412" w:type="pct"/>
          </w:tcPr>
          <w:p w:rsidR="00522810" w:rsidRPr="00AD5C8B" w:rsidRDefault="00522810" w:rsidP="00DC76FD">
            <w:pPr>
              <w:rPr>
                <w:rFonts w:ascii="Times New Roman" w:eastAsia="Arial" w:hAnsi="Times New Roman"/>
                <w:color w:val="000000"/>
                <w:lang w:eastAsia="ru-RU"/>
              </w:rPr>
            </w:pPr>
            <w:r w:rsidRPr="00AD5C8B">
              <w:rPr>
                <w:rFonts w:ascii="Times New Roman" w:eastAsia="Arial" w:hAnsi="Times New Roman"/>
                <w:color w:val="000000"/>
                <w:lang w:eastAsia="ru-RU"/>
              </w:rPr>
              <w:t xml:space="preserve">МЗ РТ, Правительство РТ, Минфин РТ. </w:t>
            </w:r>
          </w:p>
        </w:tc>
        <w:tc>
          <w:tcPr>
            <w:tcW w:w="585"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 xml:space="preserve">Отчет о финансировании, приобретения оборудования, обучения персонала и оплате труда. </w:t>
            </w:r>
          </w:p>
        </w:tc>
        <w:tc>
          <w:tcPr>
            <w:tcW w:w="524"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 xml:space="preserve">Улучшение качества оказания реабилитационного лечения </w:t>
            </w:r>
          </w:p>
        </w:tc>
        <w:tc>
          <w:tcPr>
            <w:tcW w:w="307"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До 2022 года</w:t>
            </w:r>
          </w:p>
        </w:tc>
        <w:tc>
          <w:tcPr>
            <w:tcW w:w="487" w:type="pct"/>
            <w:gridSpan w:val="2"/>
          </w:tcPr>
          <w:p w:rsidR="00522810" w:rsidRPr="00AD5C8B" w:rsidRDefault="00522810" w:rsidP="00DC76FD">
            <w:pPr>
              <w:rPr>
                <w:rFonts w:ascii="Times New Roman" w:eastAsia="Arial" w:hAnsi="Times New Roman"/>
                <w:lang w:eastAsia="ru-RU"/>
              </w:rPr>
            </w:pPr>
          </w:p>
        </w:tc>
        <w:tc>
          <w:tcPr>
            <w:tcW w:w="488"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Улучшение качества оказания реабилитационного лечения</w:t>
            </w:r>
          </w:p>
        </w:tc>
      </w:tr>
      <w:tr w:rsidR="006D4ADB"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4.</w:t>
            </w:r>
          </w:p>
        </w:tc>
        <w:tc>
          <w:tcPr>
            <w:tcW w:w="877" w:type="pct"/>
          </w:tcPr>
          <w:p w:rsidR="00522810" w:rsidRPr="00AD5C8B" w:rsidRDefault="00D81C24" w:rsidP="00DC76FD">
            <w:pPr>
              <w:widowControl w:val="0"/>
              <w:tabs>
                <w:tab w:val="left" w:pos="956"/>
              </w:tabs>
              <w:rPr>
                <w:rFonts w:ascii="Times New Roman" w:eastAsia="Times New Roman" w:hAnsi="Times New Roman"/>
                <w:color w:val="000000"/>
                <w:lang w:eastAsia="ru-RU" w:bidi="ru-RU"/>
              </w:rPr>
            </w:pPr>
            <w:r w:rsidRPr="00AD5C8B">
              <w:rPr>
                <w:rFonts w:ascii="Times New Roman" w:eastAsia="Times New Roman" w:hAnsi="Times New Roman"/>
                <w:color w:val="000000"/>
                <w:lang w:eastAsia="ru-RU" w:bidi="ru-RU"/>
              </w:rPr>
              <w:t>П</w:t>
            </w:r>
            <w:r w:rsidR="00522810" w:rsidRPr="00AD5C8B">
              <w:rPr>
                <w:rFonts w:ascii="Times New Roman" w:eastAsia="Times New Roman" w:hAnsi="Times New Roman"/>
                <w:color w:val="000000"/>
                <w:lang w:eastAsia="ru-RU" w:bidi="ru-RU"/>
              </w:rPr>
              <w:t>риобретение необходимого реабилитационного оборудования (в т.н. физиотерапевтического, для ЛФК, массажа).</w:t>
            </w:r>
          </w:p>
          <w:p w:rsidR="00522810" w:rsidRPr="00AD5C8B" w:rsidRDefault="00522810" w:rsidP="00DC76FD">
            <w:pPr>
              <w:rPr>
                <w:rFonts w:ascii="Times New Roman" w:eastAsia="Arial" w:hAnsi="Times New Roman"/>
                <w:lang w:eastAsia="ru-RU"/>
              </w:rPr>
            </w:pPr>
          </w:p>
        </w:tc>
        <w:tc>
          <w:tcPr>
            <w:tcW w:w="266" w:type="pct"/>
          </w:tcPr>
          <w:p w:rsidR="00522810" w:rsidRPr="00AD5C8B" w:rsidRDefault="00522810" w:rsidP="00DC76FD">
            <w:pPr>
              <w:rPr>
                <w:rFonts w:ascii="Times New Roman" w:eastAsia="Arial" w:hAnsi="Times New Roman"/>
                <w:color w:val="000000"/>
                <w:lang w:eastAsia="ru-RU"/>
              </w:rPr>
            </w:pPr>
            <w:r w:rsidRPr="00AD5C8B">
              <w:rPr>
                <w:rFonts w:ascii="Times New Roman" w:eastAsia="Arial" w:hAnsi="Times New Roman"/>
                <w:color w:val="000000"/>
                <w:lang w:eastAsia="ru-RU"/>
              </w:rPr>
              <w:t>01.03.2021</w:t>
            </w:r>
          </w:p>
        </w:tc>
        <w:tc>
          <w:tcPr>
            <w:tcW w:w="282" w:type="pct"/>
          </w:tcPr>
          <w:p w:rsidR="00522810" w:rsidRPr="00AD5C8B" w:rsidRDefault="00522810" w:rsidP="00DC76FD">
            <w:pPr>
              <w:rPr>
                <w:rFonts w:ascii="Times New Roman" w:eastAsia="Arial" w:hAnsi="Times New Roman"/>
                <w:color w:val="000000"/>
                <w:lang w:eastAsia="ru-RU"/>
              </w:rPr>
            </w:pPr>
            <w:r w:rsidRPr="00AD5C8B">
              <w:rPr>
                <w:rFonts w:ascii="Times New Roman" w:eastAsia="Arial" w:hAnsi="Times New Roman"/>
                <w:color w:val="000000"/>
                <w:lang w:eastAsia="ru-RU"/>
              </w:rPr>
              <w:t>31.12.2022</w:t>
            </w:r>
          </w:p>
        </w:tc>
        <w:tc>
          <w:tcPr>
            <w:tcW w:w="412" w:type="pct"/>
          </w:tcPr>
          <w:p w:rsidR="00522810" w:rsidRPr="00AD5C8B" w:rsidRDefault="00522810" w:rsidP="00DC76FD">
            <w:pPr>
              <w:rPr>
                <w:rFonts w:ascii="Times New Roman" w:eastAsia="Arial" w:hAnsi="Times New Roman"/>
                <w:color w:val="000000"/>
                <w:lang w:eastAsia="ru-RU"/>
              </w:rPr>
            </w:pPr>
            <w:r w:rsidRPr="00AD5C8B">
              <w:rPr>
                <w:rFonts w:ascii="Times New Roman" w:eastAsia="Arial" w:hAnsi="Times New Roman"/>
                <w:color w:val="000000"/>
                <w:lang w:eastAsia="ru-RU"/>
              </w:rPr>
              <w:t>МЗ РТ, Правительство РТ, Минфин РТ</w:t>
            </w:r>
          </w:p>
        </w:tc>
        <w:tc>
          <w:tcPr>
            <w:tcW w:w="585"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Отчет о выделенном  финансировании</w:t>
            </w:r>
          </w:p>
        </w:tc>
        <w:tc>
          <w:tcPr>
            <w:tcW w:w="524"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 xml:space="preserve">Улучшение качества оказания реабилитационного лечения </w:t>
            </w:r>
          </w:p>
        </w:tc>
        <w:tc>
          <w:tcPr>
            <w:tcW w:w="307"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До 2023 года</w:t>
            </w:r>
          </w:p>
        </w:tc>
        <w:tc>
          <w:tcPr>
            <w:tcW w:w="487" w:type="pct"/>
            <w:gridSpan w:val="2"/>
          </w:tcPr>
          <w:p w:rsidR="00522810" w:rsidRPr="00AD5C8B" w:rsidRDefault="00522810" w:rsidP="00DC76FD">
            <w:pPr>
              <w:rPr>
                <w:rFonts w:ascii="Times New Roman" w:eastAsia="Arial" w:hAnsi="Times New Roman"/>
                <w:lang w:eastAsia="ru-RU"/>
              </w:rPr>
            </w:pPr>
          </w:p>
        </w:tc>
        <w:tc>
          <w:tcPr>
            <w:tcW w:w="488" w:type="pct"/>
          </w:tcPr>
          <w:p w:rsidR="00522810" w:rsidRPr="00AD5C8B" w:rsidRDefault="00522810" w:rsidP="00DC76FD">
            <w:pPr>
              <w:rPr>
                <w:rFonts w:ascii="Times New Roman" w:eastAsia="Arial" w:hAnsi="Times New Roman"/>
                <w:lang w:eastAsia="ru-RU"/>
              </w:rPr>
            </w:pPr>
            <w:r w:rsidRPr="00AD5C8B">
              <w:rPr>
                <w:rFonts w:ascii="Times New Roman" w:eastAsia="Arial" w:hAnsi="Times New Roman"/>
                <w:lang w:eastAsia="ru-RU"/>
              </w:rPr>
              <w:t>Улучшение качества оказания реабилитационного лечения</w:t>
            </w:r>
          </w:p>
        </w:tc>
      </w:tr>
      <w:tr w:rsidR="008E4A6D" w:rsidRPr="00734D0E" w:rsidTr="008E4A6D">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E24E8D" w:rsidRDefault="00522810" w:rsidP="008E4A6D">
            <w:pPr>
              <w:rPr>
                <w:rFonts w:ascii="Times New Roman" w:eastAsia="Arial" w:hAnsi="Times New Roman"/>
                <w:lang w:eastAsia="ru-RU"/>
              </w:rPr>
            </w:pPr>
            <w:r w:rsidRPr="00E24E8D">
              <w:rPr>
                <w:rFonts w:ascii="Times New Roman" w:eastAsia="Arial" w:hAnsi="Times New Roman"/>
                <w:lang w:eastAsia="ru-RU"/>
              </w:rPr>
              <w:t>5.</w:t>
            </w:r>
          </w:p>
        </w:tc>
        <w:tc>
          <w:tcPr>
            <w:tcW w:w="877" w:type="pct"/>
          </w:tcPr>
          <w:p w:rsidR="00522810" w:rsidRPr="00E24E8D" w:rsidRDefault="00522810" w:rsidP="008E4A6D">
            <w:pPr>
              <w:widowControl w:val="0"/>
              <w:rPr>
                <w:rFonts w:ascii="Times New Roman" w:eastAsia="Times New Roman" w:hAnsi="Times New Roman"/>
                <w:color w:val="000000"/>
                <w:lang w:eastAsia="ru-RU" w:bidi="ru-RU"/>
              </w:rPr>
            </w:pPr>
            <w:r w:rsidRPr="00E24E8D">
              <w:rPr>
                <w:rFonts w:ascii="Times New Roman" w:eastAsia="Times New Roman" w:hAnsi="Times New Roman"/>
                <w:color w:val="000000"/>
                <w:lang w:eastAsia="ru-RU" w:bidi="ru-RU"/>
              </w:rPr>
              <w:t>Обеспечить реабилитацию не менее 70 % больных, перенесших ОКС, операции на сердце и магистральных сосудах, лечение по поводу декомпенсации ХСН и не менее 90 % больных, перенесших ОНМК, Организовать мероприятия по реабилитации больных, перенесших ОКС и/или ОНМК, в амбулаторно-</w:t>
            </w:r>
            <w:r w:rsidRPr="00E24E8D">
              <w:rPr>
                <w:rFonts w:ascii="Times New Roman" w:eastAsia="Times New Roman" w:hAnsi="Times New Roman"/>
                <w:color w:val="000000"/>
                <w:lang w:eastAsia="ru-RU" w:bidi="ru-RU"/>
              </w:rPr>
              <w:lastRenderedPageBreak/>
              <w:t>поликлинических, санаторно-курортных учреждениях, реабилитационных центрах и в отделениях реабилитации с соблюдением этапности реабилитации.</w:t>
            </w:r>
          </w:p>
          <w:p w:rsidR="00522810" w:rsidRPr="00E24E8D" w:rsidRDefault="00522810" w:rsidP="008E4A6D">
            <w:pPr>
              <w:rPr>
                <w:rFonts w:ascii="Times New Roman" w:eastAsia="Arial" w:hAnsi="Times New Roman"/>
                <w:lang w:eastAsia="ru-RU"/>
              </w:rPr>
            </w:pPr>
          </w:p>
        </w:tc>
        <w:tc>
          <w:tcPr>
            <w:tcW w:w="266" w:type="pct"/>
          </w:tcPr>
          <w:p w:rsidR="00522810" w:rsidRPr="00E24E8D" w:rsidRDefault="00522810" w:rsidP="008E4A6D">
            <w:pPr>
              <w:rPr>
                <w:rFonts w:ascii="Times New Roman" w:eastAsia="Arial" w:hAnsi="Times New Roman"/>
                <w:color w:val="000000"/>
                <w:lang w:eastAsia="ru-RU"/>
              </w:rPr>
            </w:pPr>
            <w:r w:rsidRPr="00E24E8D">
              <w:rPr>
                <w:rFonts w:ascii="Times New Roman" w:eastAsia="Arial" w:hAnsi="Times New Roman"/>
                <w:color w:val="000000"/>
                <w:lang w:eastAsia="ru-RU"/>
              </w:rPr>
              <w:lastRenderedPageBreak/>
              <w:t>01.03.2021</w:t>
            </w:r>
          </w:p>
        </w:tc>
        <w:tc>
          <w:tcPr>
            <w:tcW w:w="282" w:type="pct"/>
          </w:tcPr>
          <w:p w:rsidR="00522810" w:rsidRPr="00E24E8D" w:rsidRDefault="00522810" w:rsidP="008E4A6D">
            <w:pPr>
              <w:rPr>
                <w:rFonts w:ascii="Times New Roman" w:eastAsia="Arial" w:hAnsi="Times New Roman"/>
                <w:color w:val="000000"/>
                <w:lang w:eastAsia="ru-RU"/>
              </w:rPr>
            </w:pPr>
            <w:r w:rsidRPr="00E24E8D">
              <w:rPr>
                <w:rFonts w:ascii="Times New Roman" w:eastAsia="Arial" w:hAnsi="Times New Roman"/>
                <w:color w:val="000000"/>
                <w:lang w:eastAsia="ru-RU"/>
              </w:rPr>
              <w:t>31.12.2024</w:t>
            </w:r>
          </w:p>
        </w:tc>
        <w:tc>
          <w:tcPr>
            <w:tcW w:w="412" w:type="pct"/>
          </w:tcPr>
          <w:p w:rsidR="00522810" w:rsidRPr="00E24E8D" w:rsidRDefault="00D81C24" w:rsidP="008E4A6D">
            <w:pPr>
              <w:rPr>
                <w:rFonts w:ascii="Times New Roman" w:eastAsia="Arial" w:hAnsi="Times New Roman"/>
                <w:color w:val="000000"/>
                <w:lang w:eastAsia="ru-RU"/>
              </w:rPr>
            </w:pPr>
            <w:r w:rsidRPr="00E24E8D">
              <w:rPr>
                <w:rFonts w:ascii="Times New Roman" w:eastAsia="Arial" w:hAnsi="Times New Roman"/>
                <w:color w:val="000000"/>
                <w:lang w:eastAsia="ru-RU"/>
              </w:rPr>
              <w:t>МЗ Республики Тыва,</w:t>
            </w:r>
            <w:r w:rsidRPr="00E24E8D">
              <w:rPr>
                <w:rFonts w:ascii="Times New Roman" w:eastAsia="Arial" w:hAnsi="Times New Roman"/>
                <w:color w:val="000000"/>
                <w:lang w:eastAsia="ru-RU"/>
              </w:rPr>
              <w:br/>
              <w:t>МО Республики Тыва</w:t>
            </w:r>
          </w:p>
        </w:tc>
        <w:tc>
          <w:tcPr>
            <w:tcW w:w="585"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Отчет о  количестве больных, прошедших реабилитационное лечение </w:t>
            </w:r>
          </w:p>
        </w:tc>
        <w:tc>
          <w:tcPr>
            <w:tcW w:w="524"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Улучшение качества оказания реабилитационного лечения </w:t>
            </w:r>
          </w:p>
        </w:tc>
        <w:tc>
          <w:tcPr>
            <w:tcW w:w="307"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Ежегодно </w:t>
            </w:r>
          </w:p>
        </w:tc>
        <w:tc>
          <w:tcPr>
            <w:tcW w:w="487" w:type="pct"/>
            <w:gridSpan w:val="2"/>
          </w:tcPr>
          <w:p w:rsidR="00522810" w:rsidRPr="00E24E8D" w:rsidRDefault="00522810" w:rsidP="00522810">
            <w:pPr>
              <w:jc w:val="both"/>
              <w:rPr>
                <w:rFonts w:ascii="Times New Roman" w:eastAsia="Arial" w:hAnsi="Times New Roman"/>
                <w:lang w:eastAsia="ru-RU"/>
              </w:rPr>
            </w:pPr>
          </w:p>
        </w:tc>
        <w:tc>
          <w:tcPr>
            <w:tcW w:w="488"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Улучшение качества оказания реабилитационного лечения</w:t>
            </w:r>
          </w:p>
        </w:tc>
      </w:tr>
      <w:tr w:rsidR="006D4ADB" w:rsidRPr="00734D0E" w:rsidTr="00E75EAC">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6.</w:t>
            </w:r>
          </w:p>
        </w:tc>
        <w:tc>
          <w:tcPr>
            <w:tcW w:w="877" w:type="pct"/>
          </w:tcPr>
          <w:p w:rsidR="00522810" w:rsidRPr="00E24E8D" w:rsidRDefault="00D81C24" w:rsidP="00522810">
            <w:pPr>
              <w:widowControl w:val="0"/>
              <w:tabs>
                <w:tab w:val="left" w:pos="956"/>
              </w:tabs>
              <w:spacing w:after="180"/>
              <w:jc w:val="both"/>
              <w:rPr>
                <w:rFonts w:ascii="Times New Roman" w:eastAsia="Times New Roman" w:hAnsi="Times New Roman"/>
                <w:color w:val="000000"/>
                <w:lang w:eastAsia="ru-RU" w:bidi="ru-RU"/>
              </w:rPr>
            </w:pPr>
            <w:r w:rsidRPr="00E24E8D">
              <w:rPr>
                <w:rFonts w:ascii="Times New Roman" w:eastAsia="Times New Roman" w:hAnsi="Times New Roman"/>
                <w:color w:val="000000"/>
                <w:lang w:eastAsia="ru-RU" w:bidi="ru-RU"/>
              </w:rPr>
              <w:t>И</w:t>
            </w:r>
            <w:r w:rsidR="00522810" w:rsidRPr="00E24E8D">
              <w:rPr>
                <w:rFonts w:ascii="Times New Roman" w:eastAsia="Times New Roman" w:hAnsi="Times New Roman"/>
                <w:color w:val="000000"/>
                <w:lang w:eastAsia="ru-RU" w:bidi="ru-RU"/>
              </w:rPr>
              <w:t>спользование ресурсов федеральных медицинских организаций и НМИЦ</w:t>
            </w:r>
          </w:p>
          <w:p w:rsidR="00522810" w:rsidRPr="00E24E8D" w:rsidRDefault="00522810" w:rsidP="00522810">
            <w:pPr>
              <w:jc w:val="both"/>
              <w:rPr>
                <w:rFonts w:ascii="Times New Roman" w:eastAsia="Arial" w:hAnsi="Times New Roman"/>
                <w:lang w:eastAsia="ru-RU"/>
              </w:rPr>
            </w:pPr>
          </w:p>
        </w:tc>
        <w:tc>
          <w:tcPr>
            <w:tcW w:w="266" w:type="pct"/>
          </w:tcPr>
          <w:p w:rsidR="00522810" w:rsidRPr="00E24E8D" w:rsidRDefault="00522810" w:rsidP="00E75EAC">
            <w:pPr>
              <w:rPr>
                <w:rFonts w:ascii="Times New Roman" w:eastAsia="Arial" w:hAnsi="Times New Roman"/>
                <w:color w:val="000000"/>
                <w:lang w:eastAsia="ru-RU"/>
              </w:rPr>
            </w:pPr>
            <w:r w:rsidRPr="00E24E8D">
              <w:rPr>
                <w:rFonts w:ascii="Times New Roman" w:eastAsia="Arial" w:hAnsi="Times New Roman"/>
                <w:color w:val="000000"/>
                <w:lang w:eastAsia="ru-RU"/>
              </w:rPr>
              <w:t>01.03.2021</w:t>
            </w:r>
          </w:p>
        </w:tc>
        <w:tc>
          <w:tcPr>
            <w:tcW w:w="282" w:type="pct"/>
          </w:tcPr>
          <w:p w:rsidR="00522810" w:rsidRPr="00E24E8D" w:rsidRDefault="00522810" w:rsidP="00E75EAC">
            <w:pPr>
              <w:rPr>
                <w:rFonts w:ascii="Times New Roman" w:eastAsia="Arial" w:hAnsi="Times New Roman"/>
                <w:color w:val="000000"/>
                <w:lang w:eastAsia="ru-RU"/>
              </w:rPr>
            </w:pPr>
            <w:r w:rsidRPr="00E24E8D">
              <w:rPr>
                <w:rFonts w:ascii="Times New Roman" w:eastAsia="Arial" w:hAnsi="Times New Roman"/>
                <w:color w:val="000000"/>
                <w:lang w:eastAsia="ru-RU"/>
              </w:rPr>
              <w:t>31.12.2024</w:t>
            </w:r>
          </w:p>
        </w:tc>
        <w:tc>
          <w:tcPr>
            <w:tcW w:w="412" w:type="pct"/>
            <w:vAlign w:val="bottom"/>
          </w:tcPr>
          <w:p w:rsidR="00522810" w:rsidRPr="00E24E8D" w:rsidRDefault="00D81C24" w:rsidP="00522810">
            <w:pPr>
              <w:rPr>
                <w:rFonts w:ascii="Times New Roman" w:eastAsia="Arial" w:hAnsi="Times New Roman"/>
                <w:color w:val="000000"/>
                <w:lang w:eastAsia="ru-RU"/>
              </w:rPr>
            </w:pPr>
            <w:r w:rsidRPr="00E24E8D">
              <w:rPr>
                <w:rFonts w:ascii="Times New Roman" w:eastAsia="Arial" w:hAnsi="Times New Roman"/>
                <w:color w:val="000000"/>
                <w:lang w:eastAsia="ru-RU"/>
              </w:rPr>
              <w:t>МЗ Республики Тыва,</w:t>
            </w:r>
            <w:r w:rsidRPr="00E24E8D">
              <w:rPr>
                <w:rFonts w:ascii="Times New Roman" w:eastAsia="Arial" w:hAnsi="Times New Roman"/>
                <w:color w:val="000000"/>
                <w:lang w:eastAsia="ru-RU"/>
              </w:rPr>
              <w:br/>
              <w:t>МО Республики Тыва</w:t>
            </w:r>
          </w:p>
        </w:tc>
        <w:tc>
          <w:tcPr>
            <w:tcW w:w="585"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Отчет о консультациях с </w:t>
            </w:r>
            <w:r w:rsidRPr="00E24E8D">
              <w:rPr>
                <w:rFonts w:ascii="Times New Roman" w:eastAsia="Times New Roman" w:hAnsi="Times New Roman"/>
                <w:color w:val="000000"/>
                <w:lang w:eastAsia="ru-RU" w:bidi="ru-RU"/>
              </w:rPr>
              <w:t>федеральными медицинскими организациями и НМИЦ</w:t>
            </w:r>
          </w:p>
        </w:tc>
        <w:tc>
          <w:tcPr>
            <w:tcW w:w="524"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Улучшение качества оказания реабилитационного лечения </w:t>
            </w:r>
          </w:p>
        </w:tc>
        <w:tc>
          <w:tcPr>
            <w:tcW w:w="307"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Ежегодно </w:t>
            </w:r>
          </w:p>
        </w:tc>
        <w:tc>
          <w:tcPr>
            <w:tcW w:w="487" w:type="pct"/>
            <w:gridSpan w:val="2"/>
          </w:tcPr>
          <w:p w:rsidR="00522810" w:rsidRPr="00E24E8D" w:rsidRDefault="00522810" w:rsidP="00522810">
            <w:pPr>
              <w:jc w:val="both"/>
              <w:rPr>
                <w:rFonts w:ascii="Times New Roman" w:eastAsia="Arial" w:hAnsi="Times New Roman"/>
                <w:lang w:eastAsia="ru-RU"/>
              </w:rPr>
            </w:pPr>
          </w:p>
        </w:tc>
        <w:tc>
          <w:tcPr>
            <w:tcW w:w="488"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Улучшение качества оказания реабилитационного лечения</w:t>
            </w:r>
          </w:p>
        </w:tc>
      </w:tr>
      <w:tr w:rsidR="006D4ADB" w:rsidRPr="00734D0E" w:rsidTr="00E75EAC">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7.</w:t>
            </w:r>
          </w:p>
        </w:tc>
        <w:tc>
          <w:tcPr>
            <w:tcW w:w="877" w:type="pct"/>
          </w:tcPr>
          <w:p w:rsidR="00522810" w:rsidRPr="00E24E8D" w:rsidRDefault="00D81C24" w:rsidP="00522810">
            <w:pPr>
              <w:widowControl w:val="0"/>
              <w:tabs>
                <w:tab w:val="left" w:pos="956"/>
              </w:tabs>
              <w:jc w:val="both"/>
              <w:rPr>
                <w:rFonts w:ascii="Times New Roman" w:eastAsia="Times New Roman" w:hAnsi="Times New Roman"/>
                <w:color w:val="000000"/>
                <w:lang w:eastAsia="ru-RU" w:bidi="ru-RU"/>
              </w:rPr>
            </w:pPr>
            <w:r w:rsidRPr="00E24E8D">
              <w:rPr>
                <w:rFonts w:ascii="Times New Roman" w:eastAsia="Times New Roman" w:hAnsi="Times New Roman"/>
                <w:color w:val="000000"/>
                <w:lang w:eastAsia="ru-RU" w:bidi="ru-RU"/>
              </w:rPr>
              <w:t>О</w:t>
            </w:r>
            <w:r w:rsidR="00522810" w:rsidRPr="00E24E8D">
              <w:rPr>
                <w:rFonts w:ascii="Times New Roman" w:eastAsia="Times New Roman" w:hAnsi="Times New Roman"/>
                <w:color w:val="000000"/>
                <w:lang w:eastAsia="ru-RU" w:bidi="ru-RU"/>
              </w:rPr>
              <w:t>беспечить выполнение требований Порядков оказания медицинской помощи больным с сердечно-сосудистыми заболеваниями, больным с острым нарушением мозгового кровообращения, а также Порядка организации медицинской реабилитации взрослых;</w:t>
            </w:r>
          </w:p>
          <w:p w:rsidR="00522810" w:rsidRPr="00E24E8D" w:rsidRDefault="00522810" w:rsidP="00522810">
            <w:pPr>
              <w:jc w:val="both"/>
              <w:rPr>
                <w:rFonts w:ascii="Times New Roman" w:eastAsia="Arial" w:hAnsi="Times New Roman"/>
                <w:lang w:eastAsia="ru-RU"/>
              </w:rPr>
            </w:pPr>
          </w:p>
        </w:tc>
        <w:tc>
          <w:tcPr>
            <w:tcW w:w="266" w:type="pct"/>
          </w:tcPr>
          <w:p w:rsidR="00522810" w:rsidRPr="00E24E8D" w:rsidRDefault="00522810" w:rsidP="00E75EAC">
            <w:pPr>
              <w:rPr>
                <w:rFonts w:ascii="Times New Roman" w:eastAsia="Arial" w:hAnsi="Times New Roman"/>
                <w:color w:val="000000"/>
                <w:lang w:eastAsia="ru-RU"/>
              </w:rPr>
            </w:pPr>
            <w:r w:rsidRPr="00E24E8D">
              <w:rPr>
                <w:rFonts w:ascii="Times New Roman" w:eastAsia="Arial" w:hAnsi="Times New Roman"/>
                <w:color w:val="000000"/>
                <w:lang w:eastAsia="ru-RU"/>
              </w:rPr>
              <w:t>01.03.2021</w:t>
            </w:r>
          </w:p>
        </w:tc>
        <w:tc>
          <w:tcPr>
            <w:tcW w:w="282" w:type="pct"/>
          </w:tcPr>
          <w:p w:rsidR="00522810" w:rsidRPr="00E24E8D" w:rsidRDefault="00522810" w:rsidP="00E75EAC">
            <w:pPr>
              <w:rPr>
                <w:rFonts w:ascii="Times New Roman" w:eastAsia="Arial" w:hAnsi="Times New Roman"/>
                <w:color w:val="000000"/>
                <w:lang w:eastAsia="ru-RU"/>
              </w:rPr>
            </w:pPr>
            <w:r w:rsidRPr="00E24E8D">
              <w:rPr>
                <w:rFonts w:ascii="Times New Roman" w:eastAsia="Arial" w:hAnsi="Times New Roman"/>
                <w:color w:val="000000"/>
                <w:lang w:eastAsia="ru-RU"/>
              </w:rPr>
              <w:t>31.12.2024</w:t>
            </w:r>
          </w:p>
        </w:tc>
        <w:tc>
          <w:tcPr>
            <w:tcW w:w="412" w:type="pct"/>
          </w:tcPr>
          <w:p w:rsidR="00522810" w:rsidRPr="00E24E8D" w:rsidRDefault="00D81C24" w:rsidP="00E75EAC">
            <w:pPr>
              <w:rPr>
                <w:rFonts w:ascii="Times New Roman" w:eastAsia="Arial" w:hAnsi="Times New Roman"/>
                <w:color w:val="000000"/>
                <w:lang w:eastAsia="ru-RU"/>
              </w:rPr>
            </w:pPr>
            <w:r w:rsidRPr="00E24E8D">
              <w:rPr>
                <w:rFonts w:ascii="Times New Roman" w:eastAsia="Arial" w:hAnsi="Times New Roman"/>
                <w:color w:val="000000"/>
                <w:lang w:eastAsia="ru-RU"/>
              </w:rPr>
              <w:t>МЗ Республики Тыва,</w:t>
            </w:r>
            <w:r w:rsidRPr="00E24E8D">
              <w:rPr>
                <w:rFonts w:ascii="Times New Roman" w:eastAsia="Arial" w:hAnsi="Times New Roman"/>
                <w:color w:val="000000"/>
                <w:lang w:eastAsia="ru-RU"/>
              </w:rPr>
              <w:br/>
              <w:t>МО Республики Тыва</w:t>
            </w:r>
          </w:p>
        </w:tc>
        <w:tc>
          <w:tcPr>
            <w:tcW w:w="585"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Отчет о выполнении </w:t>
            </w:r>
          </w:p>
        </w:tc>
        <w:tc>
          <w:tcPr>
            <w:tcW w:w="524"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Улучшение качества оказания реабилитационного лечения </w:t>
            </w:r>
          </w:p>
        </w:tc>
        <w:tc>
          <w:tcPr>
            <w:tcW w:w="307"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 xml:space="preserve">Ежегодно </w:t>
            </w:r>
          </w:p>
        </w:tc>
        <w:tc>
          <w:tcPr>
            <w:tcW w:w="487" w:type="pct"/>
            <w:gridSpan w:val="2"/>
          </w:tcPr>
          <w:p w:rsidR="00522810" w:rsidRPr="00E24E8D" w:rsidRDefault="00522810" w:rsidP="00522810">
            <w:pPr>
              <w:jc w:val="both"/>
              <w:rPr>
                <w:rFonts w:ascii="Times New Roman" w:eastAsia="Arial" w:hAnsi="Times New Roman"/>
                <w:lang w:eastAsia="ru-RU"/>
              </w:rPr>
            </w:pPr>
          </w:p>
        </w:tc>
        <w:tc>
          <w:tcPr>
            <w:tcW w:w="488" w:type="pct"/>
          </w:tcPr>
          <w:p w:rsidR="00522810" w:rsidRPr="00E24E8D" w:rsidRDefault="00522810" w:rsidP="00522810">
            <w:pPr>
              <w:jc w:val="both"/>
              <w:rPr>
                <w:rFonts w:ascii="Times New Roman" w:eastAsia="Arial" w:hAnsi="Times New Roman"/>
                <w:lang w:eastAsia="ru-RU"/>
              </w:rPr>
            </w:pPr>
            <w:r w:rsidRPr="00E24E8D">
              <w:rPr>
                <w:rFonts w:ascii="Times New Roman" w:eastAsia="Arial" w:hAnsi="Times New Roman"/>
                <w:lang w:eastAsia="ru-RU"/>
              </w:rPr>
              <w:t>Улучшение качества оказания реабилитационного лечения</w:t>
            </w:r>
          </w:p>
        </w:tc>
      </w:tr>
      <w:tr w:rsidR="006D4ADB" w:rsidRPr="00734D0E" w:rsidTr="00E75EAC">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140DB2" w:rsidRDefault="00522810" w:rsidP="00E75EAC">
            <w:pPr>
              <w:rPr>
                <w:rFonts w:ascii="Times New Roman" w:eastAsia="Arial" w:hAnsi="Times New Roman"/>
                <w:lang w:eastAsia="ru-RU"/>
              </w:rPr>
            </w:pPr>
            <w:r w:rsidRPr="00140DB2">
              <w:rPr>
                <w:rFonts w:ascii="Times New Roman" w:eastAsia="Arial" w:hAnsi="Times New Roman"/>
                <w:lang w:eastAsia="ru-RU"/>
              </w:rPr>
              <w:t>8.</w:t>
            </w:r>
          </w:p>
        </w:tc>
        <w:tc>
          <w:tcPr>
            <w:tcW w:w="877" w:type="pct"/>
          </w:tcPr>
          <w:p w:rsidR="00522810" w:rsidRPr="00140DB2" w:rsidRDefault="00D81C24" w:rsidP="00E75EAC">
            <w:pPr>
              <w:widowControl w:val="0"/>
              <w:tabs>
                <w:tab w:val="left" w:pos="956"/>
              </w:tabs>
              <w:rPr>
                <w:rFonts w:ascii="Times New Roman" w:eastAsia="Times New Roman" w:hAnsi="Times New Roman"/>
                <w:color w:val="000000"/>
                <w:lang w:eastAsia="ru-RU" w:bidi="ru-RU"/>
              </w:rPr>
            </w:pPr>
            <w:r w:rsidRPr="00140DB2">
              <w:rPr>
                <w:rFonts w:ascii="Times New Roman" w:eastAsia="Times New Roman" w:hAnsi="Times New Roman"/>
                <w:color w:val="000000"/>
                <w:lang w:eastAsia="ru-RU" w:bidi="ru-RU"/>
              </w:rPr>
              <w:t>О</w:t>
            </w:r>
            <w:r w:rsidR="00522810" w:rsidRPr="00140DB2">
              <w:rPr>
                <w:rFonts w:ascii="Times New Roman" w:eastAsia="Times New Roman" w:hAnsi="Times New Roman"/>
                <w:color w:val="000000"/>
                <w:lang w:eastAsia="ru-RU" w:bidi="ru-RU"/>
              </w:rPr>
              <w:t xml:space="preserve">рганизовать и обеспечить реализацию мероприятий по оснащению и дооснащению </w:t>
            </w:r>
            <w:r w:rsidR="00522810" w:rsidRPr="00140DB2">
              <w:rPr>
                <w:rFonts w:ascii="Times New Roman" w:eastAsia="Times New Roman" w:hAnsi="Times New Roman"/>
                <w:color w:val="000000"/>
                <w:lang w:eastAsia="ru-RU" w:bidi="ru-RU"/>
              </w:rPr>
              <w:lastRenderedPageBreak/>
              <w:t>оборудованием по медицинской реабилитации РСЦ и ПСО, отделений медицинской реабилитации в соответствии с региональным перечнем медицинских организаций, включенных в приказ по маршрутизации в процессе медицинской реабилитации субъекта, включая мероприятия по обучению специалистов, с учетом требований по безопасности и выполнению САНПИНов;</w:t>
            </w:r>
          </w:p>
          <w:p w:rsidR="00522810" w:rsidRPr="00140DB2" w:rsidRDefault="00522810" w:rsidP="00E75EAC">
            <w:pPr>
              <w:rPr>
                <w:rFonts w:ascii="Times New Roman" w:eastAsia="Arial" w:hAnsi="Times New Roman"/>
                <w:lang w:eastAsia="ru-RU"/>
              </w:rPr>
            </w:pPr>
          </w:p>
        </w:tc>
        <w:tc>
          <w:tcPr>
            <w:tcW w:w="266" w:type="pct"/>
          </w:tcPr>
          <w:p w:rsidR="00522810" w:rsidRPr="00140DB2" w:rsidRDefault="00522810" w:rsidP="00E75EAC">
            <w:pPr>
              <w:rPr>
                <w:rFonts w:ascii="Times New Roman" w:eastAsia="Arial" w:hAnsi="Times New Roman"/>
                <w:color w:val="000000"/>
                <w:lang w:eastAsia="ru-RU"/>
              </w:rPr>
            </w:pPr>
            <w:r w:rsidRPr="00140DB2">
              <w:rPr>
                <w:rFonts w:ascii="Times New Roman" w:eastAsia="Arial" w:hAnsi="Times New Roman"/>
                <w:color w:val="000000"/>
                <w:lang w:eastAsia="ru-RU"/>
              </w:rPr>
              <w:lastRenderedPageBreak/>
              <w:t>01.03.2021</w:t>
            </w:r>
          </w:p>
        </w:tc>
        <w:tc>
          <w:tcPr>
            <w:tcW w:w="282" w:type="pct"/>
          </w:tcPr>
          <w:p w:rsidR="00522810" w:rsidRPr="00140DB2" w:rsidRDefault="00522810" w:rsidP="00E75EAC">
            <w:pPr>
              <w:rPr>
                <w:rFonts w:ascii="Times New Roman" w:eastAsia="Arial" w:hAnsi="Times New Roman"/>
                <w:color w:val="000000"/>
                <w:lang w:eastAsia="ru-RU"/>
              </w:rPr>
            </w:pPr>
            <w:r w:rsidRPr="00140DB2">
              <w:rPr>
                <w:rFonts w:ascii="Times New Roman" w:eastAsia="Arial" w:hAnsi="Times New Roman"/>
                <w:color w:val="000000"/>
                <w:lang w:eastAsia="ru-RU"/>
              </w:rPr>
              <w:t>31.12.2024</w:t>
            </w:r>
          </w:p>
        </w:tc>
        <w:tc>
          <w:tcPr>
            <w:tcW w:w="412" w:type="pct"/>
          </w:tcPr>
          <w:p w:rsidR="00522810" w:rsidRPr="00140DB2" w:rsidRDefault="00D81C24" w:rsidP="00E75EAC">
            <w:pPr>
              <w:rPr>
                <w:rFonts w:ascii="Times New Roman" w:eastAsia="Arial" w:hAnsi="Times New Roman"/>
                <w:color w:val="000000"/>
                <w:lang w:eastAsia="ru-RU"/>
              </w:rPr>
            </w:pPr>
            <w:r w:rsidRPr="00140DB2">
              <w:rPr>
                <w:rFonts w:ascii="Times New Roman" w:eastAsia="Arial" w:hAnsi="Times New Roman"/>
                <w:color w:val="000000"/>
                <w:lang w:eastAsia="ru-RU"/>
              </w:rPr>
              <w:t>МЗ Республики Тыва,</w:t>
            </w:r>
            <w:r w:rsidRPr="00140DB2">
              <w:rPr>
                <w:rFonts w:ascii="Times New Roman" w:eastAsia="Arial" w:hAnsi="Times New Roman"/>
                <w:color w:val="000000"/>
                <w:lang w:eastAsia="ru-RU"/>
              </w:rPr>
              <w:br/>
              <w:t>МО Республик</w:t>
            </w:r>
            <w:r w:rsidRPr="00140DB2">
              <w:rPr>
                <w:rFonts w:ascii="Times New Roman" w:eastAsia="Arial" w:hAnsi="Times New Roman"/>
                <w:color w:val="000000"/>
                <w:lang w:eastAsia="ru-RU"/>
              </w:rPr>
              <w:lastRenderedPageBreak/>
              <w:t>и Тыва</w:t>
            </w:r>
          </w:p>
        </w:tc>
        <w:tc>
          <w:tcPr>
            <w:tcW w:w="585" w:type="pct"/>
          </w:tcPr>
          <w:p w:rsidR="00522810" w:rsidRPr="00140DB2" w:rsidRDefault="00522810" w:rsidP="00E75EAC">
            <w:pPr>
              <w:widowControl w:val="0"/>
              <w:tabs>
                <w:tab w:val="left" w:pos="956"/>
              </w:tabs>
              <w:rPr>
                <w:rFonts w:ascii="Times New Roman" w:eastAsia="Times New Roman" w:hAnsi="Times New Roman"/>
                <w:color w:val="000000"/>
                <w:lang w:eastAsia="ru-RU" w:bidi="ru-RU"/>
              </w:rPr>
            </w:pPr>
            <w:r w:rsidRPr="00140DB2">
              <w:rPr>
                <w:rFonts w:ascii="Times New Roman" w:eastAsia="Arial" w:hAnsi="Times New Roman"/>
                <w:lang w:eastAsia="ru-RU"/>
              </w:rPr>
              <w:lastRenderedPageBreak/>
              <w:t xml:space="preserve">Отчет об оснащении и  </w:t>
            </w:r>
            <w:r w:rsidRPr="00140DB2">
              <w:rPr>
                <w:rFonts w:ascii="Times New Roman" w:eastAsia="Times New Roman" w:hAnsi="Times New Roman"/>
                <w:color w:val="000000"/>
                <w:lang w:eastAsia="ru-RU" w:bidi="ru-RU"/>
              </w:rPr>
              <w:t xml:space="preserve">дооснащении оборудованием по медицинской </w:t>
            </w:r>
            <w:r w:rsidRPr="00140DB2">
              <w:rPr>
                <w:rFonts w:ascii="Times New Roman" w:eastAsia="Times New Roman" w:hAnsi="Times New Roman"/>
                <w:color w:val="000000"/>
                <w:lang w:eastAsia="ru-RU" w:bidi="ru-RU"/>
              </w:rPr>
              <w:lastRenderedPageBreak/>
              <w:t>реабилитации РСЦ и ПСО, отделений медицинской реабилитации в соответствии с региональным перечнем медицинских организаций, включенных в приказ по маршрутизации в процессе медицинской реабилитации субъекта, включая мероприятия по обучению специалистов, с учетом требований по безопасности и выполнению САНПИНов;</w:t>
            </w:r>
          </w:p>
          <w:p w:rsidR="00522810" w:rsidRPr="00140DB2" w:rsidRDefault="00522810" w:rsidP="00E75EAC">
            <w:pPr>
              <w:rPr>
                <w:rFonts w:ascii="Times New Roman" w:eastAsia="Arial" w:hAnsi="Times New Roman"/>
                <w:lang w:eastAsia="ru-RU"/>
              </w:rPr>
            </w:pPr>
          </w:p>
        </w:tc>
        <w:tc>
          <w:tcPr>
            <w:tcW w:w="524" w:type="pct"/>
          </w:tcPr>
          <w:p w:rsidR="00522810" w:rsidRPr="00140DB2" w:rsidRDefault="00522810" w:rsidP="00E75EAC">
            <w:pPr>
              <w:rPr>
                <w:rFonts w:ascii="Times New Roman" w:eastAsia="Arial" w:hAnsi="Times New Roman"/>
                <w:lang w:eastAsia="ru-RU"/>
              </w:rPr>
            </w:pPr>
            <w:r w:rsidRPr="00140DB2">
              <w:rPr>
                <w:rFonts w:ascii="Times New Roman" w:eastAsia="Arial" w:hAnsi="Times New Roman"/>
                <w:lang w:eastAsia="ru-RU"/>
              </w:rPr>
              <w:lastRenderedPageBreak/>
              <w:t xml:space="preserve">Улучшение качества оказываемой медицинской помощи </w:t>
            </w:r>
            <w:r w:rsidRPr="00140DB2">
              <w:rPr>
                <w:rFonts w:ascii="Times New Roman" w:eastAsia="Arial" w:hAnsi="Times New Roman"/>
                <w:lang w:eastAsia="ru-RU"/>
              </w:rPr>
              <w:lastRenderedPageBreak/>
              <w:t>больным с РСЦ и ПСО</w:t>
            </w:r>
          </w:p>
        </w:tc>
        <w:tc>
          <w:tcPr>
            <w:tcW w:w="307" w:type="pct"/>
          </w:tcPr>
          <w:p w:rsidR="00522810" w:rsidRPr="00140DB2" w:rsidRDefault="00522810" w:rsidP="00E75EAC">
            <w:pPr>
              <w:rPr>
                <w:rFonts w:ascii="Times New Roman" w:eastAsia="Arial" w:hAnsi="Times New Roman"/>
                <w:lang w:eastAsia="ru-RU"/>
              </w:rPr>
            </w:pPr>
            <w:r w:rsidRPr="00140DB2">
              <w:rPr>
                <w:rFonts w:ascii="Times New Roman" w:eastAsia="Arial" w:hAnsi="Times New Roman"/>
                <w:lang w:eastAsia="ru-RU"/>
              </w:rPr>
              <w:lastRenderedPageBreak/>
              <w:t xml:space="preserve">Ежегодно </w:t>
            </w:r>
          </w:p>
        </w:tc>
        <w:tc>
          <w:tcPr>
            <w:tcW w:w="487" w:type="pct"/>
            <w:gridSpan w:val="2"/>
          </w:tcPr>
          <w:p w:rsidR="00522810" w:rsidRPr="00140DB2" w:rsidRDefault="00522810" w:rsidP="00E75EAC">
            <w:pPr>
              <w:rPr>
                <w:rFonts w:ascii="Times New Roman" w:eastAsia="Arial" w:hAnsi="Times New Roman"/>
                <w:lang w:eastAsia="ru-RU"/>
              </w:rPr>
            </w:pPr>
          </w:p>
        </w:tc>
        <w:tc>
          <w:tcPr>
            <w:tcW w:w="488" w:type="pct"/>
          </w:tcPr>
          <w:p w:rsidR="00522810" w:rsidRPr="00140DB2" w:rsidRDefault="00522810" w:rsidP="00E75EAC">
            <w:pPr>
              <w:rPr>
                <w:rFonts w:ascii="Times New Roman" w:eastAsia="Arial" w:hAnsi="Times New Roman"/>
                <w:lang w:eastAsia="ru-RU"/>
              </w:rPr>
            </w:pPr>
            <w:r w:rsidRPr="00140DB2">
              <w:rPr>
                <w:rFonts w:ascii="Times New Roman" w:eastAsia="Arial" w:hAnsi="Times New Roman"/>
                <w:lang w:eastAsia="ru-RU"/>
              </w:rPr>
              <w:t xml:space="preserve">Улучшение качества оказываемой медицинской помощи </w:t>
            </w:r>
            <w:r w:rsidRPr="00140DB2">
              <w:rPr>
                <w:rFonts w:ascii="Times New Roman" w:eastAsia="Arial" w:hAnsi="Times New Roman"/>
                <w:lang w:eastAsia="ru-RU"/>
              </w:rPr>
              <w:lastRenderedPageBreak/>
              <w:t>больным с РСЦ и ПСО</w:t>
            </w:r>
          </w:p>
        </w:tc>
      </w:tr>
      <w:tr w:rsidR="006D4ADB" w:rsidRPr="00734D0E" w:rsidTr="009342A9">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9342A9" w:rsidRDefault="00522810" w:rsidP="009342A9">
            <w:pPr>
              <w:rPr>
                <w:rFonts w:ascii="Times New Roman" w:eastAsia="Arial" w:hAnsi="Times New Roman"/>
                <w:lang w:eastAsia="ru-RU"/>
              </w:rPr>
            </w:pPr>
            <w:r w:rsidRPr="009342A9">
              <w:rPr>
                <w:rFonts w:ascii="Times New Roman" w:eastAsia="Arial" w:hAnsi="Times New Roman"/>
                <w:lang w:eastAsia="ru-RU"/>
              </w:rPr>
              <w:t>9.</w:t>
            </w:r>
          </w:p>
        </w:tc>
        <w:tc>
          <w:tcPr>
            <w:tcW w:w="877" w:type="pct"/>
          </w:tcPr>
          <w:p w:rsidR="00522810" w:rsidRPr="009342A9" w:rsidRDefault="00D81C24" w:rsidP="009342A9">
            <w:pPr>
              <w:widowControl w:val="0"/>
              <w:tabs>
                <w:tab w:val="left" w:pos="956"/>
              </w:tabs>
              <w:rPr>
                <w:rFonts w:ascii="Times New Roman" w:eastAsia="Times New Roman" w:hAnsi="Times New Roman"/>
                <w:color w:val="000000"/>
                <w:lang w:eastAsia="ru-RU" w:bidi="ru-RU"/>
              </w:rPr>
            </w:pPr>
            <w:r w:rsidRPr="009342A9">
              <w:rPr>
                <w:rFonts w:ascii="Times New Roman" w:eastAsia="Times New Roman" w:hAnsi="Times New Roman"/>
                <w:color w:val="000000"/>
                <w:lang w:eastAsia="ru-RU" w:bidi="ru-RU"/>
              </w:rPr>
              <w:t>О</w:t>
            </w:r>
            <w:r w:rsidR="00522810" w:rsidRPr="009342A9">
              <w:rPr>
                <w:rFonts w:ascii="Times New Roman" w:eastAsia="Times New Roman" w:hAnsi="Times New Roman"/>
                <w:color w:val="000000"/>
                <w:lang w:eastAsia="ru-RU" w:bidi="ru-RU"/>
              </w:rPr>
              <w:t xml:space="preserve">рганизовать и обеспечить выполнение мероприятий по профессиональной переподготовке специалистов </w:t>
            </w:r>
            <w:r w:rsidR="00522810" w:rsidRPr="009342A9">
              <w:rPr>
                <w:rFonts w:ascii="Times New Roman" w:eastAsia="Times New Roman" w:hAnsi="Times New Roman"/>
                <w:color w:val="000000"/>
                <w:lang w:eastAsia="ru-RU" w:bidi="ru-RU"/>
              </w:rPr>
              <w:lastRenderedPageBreak/>
              <w:t>мультидисциплинарных команд в соответствии с требованиями нормативных документов по медицинской реабилитации;</w:t>
            </w:r>
          </w:p>
          <w:p w:rsidR="00522810" w:rsidRPr="009342A9" w:rsidRDefault="00522810" w:rsidP="009342A9">
            <w:pPr>
              <w:rPr>
                <w:rFonts w:ascii="Times New Roman" w:eastAsia="Arial" w:hAnsi="Times New Roman"/>
                <w:lang w:eastAsia="ru-RU"/>
              </w:rPr>
            </w:pPr>
          </w:p>
        </w:tc>
        <w:tc>
          <w:tcPr>
            <w:tcW w:w="266" w:type="pct"/>
          </w:tcPr>
          <w:p w:rsidR="00522810" w:rsidRPr="009342A9" w:rsidRDefault="00522810" w:rsidP="009342A9">
            <w:pPr>
              <w:rPr>
                <w:rFonts w:ascii="Times New Roman" w:eastAsia="Arial" w:hAnsi="Times New Roman"/>
                <w:color w:val="000000"/>
                <w:lang w:eastAsia="ru-RU"/>
              </w:rPr>
            </w:pPr>
            <w:r w:rsidRPr="009342A9">
              <w:rPr>
                <w:rFonts w:ascii="Times New Roman" w:eastAsia="Arial" w:hAnsi="Times New Roman"/>
                <w:color w:val="000000"/>
                <w:lang w:eastAsia="ru-RU"/>
              </w:rPr>
              <w:lastRenderedPageBreak/>
              <w:t>01.03.2021</w:t>
            </w:r>
          </w:p>
        </w:tc>
        <w:tc>
          <w:tcPr>
            <w:tcW w:w="282" w:type="pct"/>
          </w:tcPr>
          <w:p w:rsidR="00522810" w:rsidRPr="009342A9" w:rsidRDefault="00522810" w:rsidP="009342A9">
            <w:pPr>
              <w:rPr>
                <w:rFonts w:ascii="Times New Roman" w:eastAsia="Arial" w:hAnsi="Times New Roman"/>
                <w:color w:val="000000"/>
                <w:lang w:eastAsia="ru-RU"/>
              </w:rPr>
            </w:pPr>
            <w:r w:rsidRPr="009342A9">
              <w:rPr>
                <w:rFonts w:ascii="Times New Roman" w:eastAsia="Arial" w:hAnsi="Times New Roman"/>
                <w:color w:val="000000"/>
                <w:lang w:eastAsia="ru-RU"/>
              </w:rPr>
              <w:t>31.12.2024</w:t>
            </w:r>
          </w:p>
        </w:tc>
        <w:tc>
          <w:tcPr>
            <w:tcW w:w="412" w:type="pct"/>
          </w:tcPr>
          <w:p w:rsidR="00522810" w:rsidRPr="009342A9" w:rsidRDefault="00D81C24" w:rsidP="009342A9">
            <w:pPr>
              <w:rPr>
                <w:rFonts w:ascii="Times New Roman" w:eastAsia="Arial" w:hAnsi="Times New Roman"/>
                <w:color w:val="000000"/>
                <w:lang w:eastAsia="ru-RU"/>
              </w:rPr>
            </w:pPr>
            <w:r w:rsidRPr="009342A9">
              <w:rPr>
                <w:rFonts w:ascii="Times New Roman" w:eastAsia="Arial" w:hAnsi="Times New Roman"/>
                <w:color w:val="000000"/>
                <w:lang w:eastAsia="ru-RU"/>
              </w:rPr>
              <w:t>МЗ Республики Тыва,</w:t>
            </w:r>
            <w:r w:rsidRPr="009342A9">
              <w:rPr>
                <w:rFonts w:ascii="Times New Roman" w:eastAsia="Arial" w:hAnsi="Times New Roman"/>
                <w:color w:val="000000"/>
                <w:lang w:eastAsia="ru-RU"/>
              </w:rPr>
              <w:br/>
              <w:t>МО Республики Тыва</w:t>
            </w:r>
          </w:p>
        </w:tc>
        <w:tc>
          <w:tcPr>
            <w:tcW w:w="585" w:type="pct"/>
          </w:tcPr>
          <w:p w:rsidR="00522810" w:rsidRPr="009342A9" w:rsidRDefault="00522810" w:rsidP="009342A9">
            <w:pPr>
              <w:rPr>
                <w:rFonts w:ascii="Times New Roman" w:eastAsia="Arial" w:hAnsi="Times New Roman"/>
                <w:lang w:eastAsia="ru-RU"/>
              </w:rPr>
            </w:pPr>
            <w:r w:rsidRPr="009342A9">
              <w:rPr>
                <w:rFonts w:ascii="Times New Roman" w:eastAsia="Arial" w:hAnsi="Times New Roman"/>
                <w:lang w:eastAsia="ru-RU"/>
              </w:rPr>
              <w:t xml:space="preserve">Отчет об обученных специалистах из числа МДБ. </w:t>
            </w:r>
          </w:p>
        </w:tc>
        <w:tc>
          <w:tcPr>
            <w:tcW w:w="524" w:type="pct"/>
          </w:tcPr>
          <w:p w:rsidR="00522810" w:rsidRPr="009342A9" w:rsidRDefault="00522810" w:rsidP="009342A9">
            <w:pPr>
              <w:rPr>
                <w:rFonts w:ascii="Times New Roman" w:eastAsia="Arial" w:hAnsi="Times New Roman"/>
                <w:lang w:eastAsia="ru-RU"/>
              </w:rPr>
            </w:pPr>
            <w:r w:rsidRPr="009342A9">
              <w:rPr>
                <w:rFonts w:ascii="Times New Roman" w:eastAsia="Arial" w:hAnsi="Times New Roman"/>
                <w:lang w:eastAsia="ru-RU"/>
              </w:rPr>
              <w:t xml:space="preserve">Улучшение качества оказываемой медицинской помощи больным с </w:t>
            </w:r>
            <w:r w:rsidRPr="009342A9">
              <w:rPr>
                <w:rFonts w:ascii="Times New Roman" w:eastAsia="Arial" w:hAnsi="Times New Roman"/>
                <w:lang w:eastAsia="ru-RU"/>
              </w:rPr>
              <w:lastRenderedPageBreak/>
              <w:t>РСЦ и ПСО, повышение грамотности специалистов мультидисциплинарных команд</w:t>
            </w:r>
          </w:p>
        </w:tc>
        <w:tc>
          <w:tcPr>
            <w:tcW w:w="307" w:type="pct"/>
          </w:tcPr>
          <w:p w:rsidR="00522810" w:rsidRPr="009342A9" w:rsidRDefault="00522810" w:rsidP="009342A9">
            <w:pPr>
              <w:rPr>
                <w:rFonts w:ascii="Times New Roman" w:eastAsia="Arial" w:hAnsi="Times New Roman"/>
                <w:lang w:eastAsia="ru-RU"/>
              </w:rPr>
            </w:pPr>
            <w:r w:rsidRPr="009342A9">
              <w:rPr>
                <w:rFonts w:ascii="Times New Roman" w:eastAsia="Arial" w:hAnsi="Times New Roman"/>
                <w:lang w:eastAsia="ru-RU"/>
              </w:rPr>
              <w:lastRenderedPageBreak/>
              <w:t xml:space="preserve">Ежегодно </w:t>
            </w:r>
          </w:p>
        </w:tc>
        <w:tc>
          <w:tcPr>
            <w:tcW w:w="487" w:type="pct"/>
            <w:gridSpan w:val="2"/>
          </w:tcPr>
          <w:p w:rsidR="00522810" w:rsidRPr="009342A9" w:rsidRDefault="00522810" w:rsidP="009342A9">
            <w:pPr>
              <w:rPr>
                <w:rFonts w:ascii="Times New Roman" w:eastAsia="Arial" w:hAnsi="Times New Roman"/>
                <w:lang w:eastAsia="ru-RU"/>
              </w:rPr>
            </w:pPr>
          </w:p>
        </w:tc>
        <w:tc>
          <w:tcPr>
            <w:tcW w:w="488" w:type="pct"/>
          </w:tcPr>
          <w:p w:rsidR="00522810" w:rsidRPr="009342A9" w:rsidRDefault="00522810" w:rsidP="009342A9">
            <w:pPr>
              <w:rPr>
                <w:rFonts w:ascii="Times New Roman" w:eastAsia="Arial" w:hAnsi="Times New Roman"/>
                <w:lang w:eastAsia="ru-RU"/>
              </w:rPr>
            </w:pPr>
            <w:r w:rsidRPr="009342A9">
              <w:rPr>
                <w:rFonts w:ascii="Times New Roman" w:eastAsia="Arial" w:hAnsi="Times New Roman"/>
                <w:lang w:eastAsia="ru-RU"/>
              </w:rPr>
              <w:t xml:space="preserve">Улучшение качества оказываемой медицинской помощи больным с </w:t>
            </w:r>
            <w:r w:rsidRPr="009342A9">
              <w:rPr>
                <w:rFonts w:ascii="Times New Roman" w:eastAsia="Arial" w:hAnsi="Times New Roman"/>
                <w:lang w:eastAsia="ru-RU"/>
              </w:rPr>
              <w:lastRenderedPageBreak/>
              <w:t>РСЦ и ПСО, повышение грамотности специалистов мультидисциплинарных команд</w:t>
            </w:r>
          </w:p>
        </w:tc>
      </w:tr>
      <w:tr w:rsidR="006D4ADB" w:rsidRPr="00734D0E" w:rsidTr="00C30CBC">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C30CBC" w:rsidRDefault="00522810" w:rsidP="00C30CBC">
            <w:pPr>
              <w:rPr>
                <w:rFonts w:ascii="Times New Roman" w:eastAsia="Arial" w:hAnsi="Times New Roman"/>
                <w:lang w:eastAsia="ru-RU"/>
              </w:rPr>
            </w:pPr>
            <w:r w:rsidRPr="00C30CBC">
              <w:rPr>
                <w:rFonts w:ascii="Times New Roman" w:eastAsia="Arial" w:hAnsi="Times New Roman"/>
                <w:lang w:eastAsia="ru-RU"/>
              </w:rPr>
              <w:t>10.</w:t>
            </w:r>
          </w:p>
        </w:tc>
        <w:tc>
          <w:tcPr>
            <w:tcW w:w="877" w:type="pct"/>
          </w:tcPr>
          <w:p w:rsidR="00522810" w:rsidRPr="00C30CBC" w:rsidRDefault="00D81C24" w:rsidP="00C30CBC">
            <w:pPr>
              <w:widowControl w:val="0"/>
              <w:tabs>
                <w:tab w:val="left" w:pos="956"/>
              </w:tabs>
              <w:rPr>
                <w:rFonts w:ascii="Times New Roman" w:eastAsia="Times New Roman" w:hAnsi="Times New Roman"/>
                <w:color w:val="000000"/>
                <w:lang w:eastAsia="ru-RU" w:bidi="ru-RU"/>
              </w:rPr>
            </w:pPr>
            <w:r w:rsidRPr="00C30CBC">
              <w:rPr>
                <w:rFonts w:ascii="Times New Roman" w:eastAsia="Times New Roman" w:hAnsi="Times New Roman"/>
                <w:color w:val="000000"/>
                <w:lang w:eastAsia="ru-RU" w:bidi="ru-RU"/>
              </w:rPr>
              <w:t>О</w:t>
            </w:r>
            <w:r w:rsidR="00522810" w:rsidRPr="00C30CBC">
              <w:rPr>
                <w:rFonts w:ascii="Times New Roman" w:eastAsia="Times New Roman" w:hAnsi="Times New Roman"/>
                <w:color w:val="000000"/>
                <w:lang w:eastAsia="ru-RU" w:bidi="ru-RU"/>
              </w:rPr>
              <w:t>беспечить направление и проведение мероприятий по медицинской реабилитации в соответствии с уровнем функционирования пациентов по ШРМ в специализированных медицинских организациях в объеме не менее 70 %, пациентов, перенесших ОКС, кардиохирургические вмешательства, лечение по поводу декомпенсации ХСН, выписанных из РСЦ и ПСО и находящихся на диспансерном учете, в том числе инвалидов и не менее 60 % пациентов, перенесших ОНМК соответственно;</w:t>
            </w:r>
          </w:p>
          <w:p w:rsidR="00522810" w:rsidRPr="00C30CBC" w:rsidRDefault="00522810" w:rsidP="00C30CBC">
            <w:pPr>
              <w:rPr>
                <w:rFonts w:ascii="Times New Roman" w:eastAsia="Arial" w:hAnsi="Times New Roman"/>
                <w:lang w:eastAsia="ru-RU"/>
              </w:rPr>
            </w:pPr>
          </w:p>
        </w:tc>
        <w:tc>
          <w:tcPr>
            <w:tcW w:w="266" w:type="pct"/>
          </w:tcPr>
          <w:p w:rsidR="00522810" w:rsidRPr="00C30CBC" w:rsidRDefault="00522810" w:rsidP="00C30CBC">
            <w:pPr>
              <w:rPr>
                <w:rFonts w:ascii="Times New Roman" w:eastAsia="Arial" w:hAnsi="Times New Roman"/>
                <w:color w:val="000000"/>
                <w:lang w:eastAsia="ru-RU"/>
              </w:rPr>
            </w:pPr>
            <w:r w:rsidRPr="00C30CBC">
              <w:rPr>
                <w:rFonts w:ascii="Times New Roman" w:eastAsia="Arial" w:hAnsi="Times New Roman"/>
                <w:color w:val="000000"/>
                <w:lang w:eastAsia="ru-RU"/>
              </w:rPr>
              <w:t>01.03.2021</w:t>
            </w:r>
          </w:p>
        </w:tc>
        <w:tc>
          <w:tcPr>
            <w:tcW w:w="282" w:type="pct"/>
          </w:tcPr>
          <w:p w:rsidR="00522810" w:rsidRPr="00C30CBC" w:rsidRDefault="00522810" w:rsidP="00C30CBC">
            <w:pPr>
              <w:rPr>
                <w:rFonts w:ascii="Times New Roman" w:eastAsia="Arial" w:hAnsi="Times New Roman"/>
                <w:color w:val="000000"/>
                <w:lang w:eastAsia="ru-RU"/>
              </w:rPr>
            </w:pPr>
            <w:r w:rsidRPr="00C30CBC">
              <w:rPr>
                <w:rFonts w:ascii="Times New Roman" w:eastAsia="Arial" w:hAnsi="Times New Roman"/>
                <w:color w:val="000000"/>
                <w:lang w:eastAsia="ru-RU"/>
              </w:rPr>
              <w:t>31.12.2024</w:t>
            </w:r>
          </w:p>
        </w:tc>
        <w:tc>
          <w:tcPr>
            <w:tcW w:w="412" w:type="pct"/>
          </w:tcPr>
          <w:p w:rsidR="00522810" w:rsidRPr="00C30CBC" w:rsidRDefault="00D81C24" w:rsidP="00C30CBC">
            <w:pPr>
              <w:rPr>
                <w:rFonts w:ascii="Times New Roman" w:eastAsia="Arial" w:hAnsi="Times New Roman"/>
                <w:color w:val="000000"/>
                <w:lang w:eastAsia="ru-RU"/>
              </w:rPr>
            </w:pPr>
            <w:r w:rsidRPr="00C30CBC">
              <w:rPr>
                <w:rFonts w:ascii="Times New Roman" w:eastAsia="Arial" w:hAnsi="Times New Roman"/>
                <w:color w:val="000000"/>
                <w:lang w:eastAsia="ru-RU"/>
              </w:rPr>
              <w:t>МЗ Республики Тыва,</w:t>
            </w:r>
            <w:r w:rsidRPr="00C30CBC">
              <w:rPr>
                <w:rFonts w:ascii="Times New Roman" w:eastAsia="Arial" w:hAnsi="Times New Roman"/>
                <w:color w:val="000000"/>
                <w:lang w:eastAsia="ru-RU"/>
              </w:rPr>
              <w:br/>
              <w:t>МО Республики Тыва</w:t>
            </w:r>
          </w:p>
        </w:tc>
        <w:tc>
          <w:tcPr>
            <w:tcW w:w="585" w:type="pct"/>
          </w:tcPr>
          <w:p w:rsidR="00522810" w:rsidRPr="00C30CBC" w:rsidRDefault="00522810" w:rsidP="00C30CBC">
            <w:pPr>
              <w:rPr>
                <w:rFonts w:ascii="Times New Roman" w:eastAsia="Arial" w:hAnsi="Times New Roman"/>
                <w:lang w:eastAsia="ru-RU"/>
              </w:rPr>
            </w:pPr>
            <w:r w:rsidRPr="00C30CBC">
              <w:rPr>
                <w:rFonts w:ascii="Times New Roman" w:eastAsia="Arial" w:hAnsi="Times New Roman"/>
                <w:lang w:eastAsia="ru-RU"/>
              </w:rPr>
              <w:t xml:space="preserve">Отчет о проведении мероприятий </w:t>
            </w:r>
          </w:p>
        </w:tc>
        <w:tc>
          <w:tcPr>
            <w:tcW w:w="524" w:type="pct"/>
          </w:tcPr>
          <w:p w:rsidR="00522810" w:rsidRPr="00C30CBC" w:rsidRDefault="00522810" w:rsidP="00C30CBC">
            <w:pPr>
              <w:rPr>
                <w:rFonts w:ascii="Times New Roman" w:eastAsia="Arial" w:hAnsi="Times New Roman"/>
                <w:lang w:eastAsia="ru-RU"/>
              </w:rPr>
            </w:pPr>
            <w:r w:rsidRPr="00C30CBC">
              <w:rPr>
                <w:rFonts w:ascii="Times New Roman" w:eastAsia="Arial" w:hAnsi="Times New Roman"/>
                <w:lang w:eastAsia="ru-RU"/>
              </w:rPr>
              <w:t>Улучшение качества оказываемой медицинской помощи больным с ОКС и ОНМК в РСЦ и ПСО</w:t>
            </w:r>
          </w:p>
        </w:tc>
        <w:tc>
          <w:tcPr>
            <w:tcW w:w="307" w:type="pct"/>
          </w:tcPr>
          <w:p w:rsidR="00522810" w:rsidRPr="00C30CBC" w:rsidRDefault="00522810" w:rsidP="00C30CBC">
            <w:pPr>
              <w:rPr>
                <w:rFonts w:ascii="Times New Roman" w:eastAsia="Arial" w:hAnsi="Times New Roman"/>
                <w:lang w:eastAsia="ru-RU"/>
              </w:rPr>
            </w:pPr>
            <w:r w:rsidRPr="00C30CBC">
              <w:rPr>
                <w:rFonts w:ascii="Times New Roman" w:eastAsia="Arial" w:hAnsi="Times New Roman"/>
                <w:lang w:eastAsia="ru-RU"/>
              </w:rPr>
              <w:t xml:space="preserve">Ежегодно </w:t>
            </w:r>
          </w:p>
        </w:tc>
        <w:tc>
          <w:tcPr>
            <w:tcW w:w="487" w:type="pct"/>
            <w:gridSpan w:val="2"/>
          </w:tcPr>
          <w:p w:rsidR="00522810" w:rsidRPr="00C30CBC" w:rsidRDefault="00522810" w:rsidP="00C30CBC">
            <w:pPr>
              <w:rPr>
                <w:rFonts w:ascii="Times New Roman" w:eastAsia="Arial" w:hAnsi="Times New Roman"/>
                <w:lang w:eastAsia="ru-RU"/>
              </w:rPr>
            </w:pPr>
          </w:p>
        </w:tc>
        <w:tc>
          <w:tcPr>
            <w:tcW w:w="488" w:type="pct"/>
          </w:tcPr>
          <w:p w:rsidR="00522810" w:rsidRPr="00C30CBC" w:rsidRDefault="00522810" w:rsidP="00C30CBC">
            <w:pPr>
              <w:rPr>
                <w:rFonts w:ascii="Times New Roman" w:eastAsia="Arial" w:hAnsi="Times New Roman"/>
                <w:lang w:eastAsia="ru-RU"/>
              </w:rPr>
            </w:pPr>
            <w:r w:rsidRPr="00C30CBC">
              <w:rPr>
                <w:rFonts w:ascii="Times New Roman" w:eastAsia="Arial" w:hAnsi="Times New Roman"/>
                <w:lang w:eastAsia="ru-RU"/>
              </w:rPr>
              <w:t>Улучшение качества оказываемой медицинской помощи больным с ОКС и ОНМК в РСЦ и ПСО</w:t>
            </w:r>
          </w:p>
        </w:tc>
      </w:tr>
      <w:tr w:rsidR="006D4ADB" w:rsidRPr="00734D0E" w:rsidTr="00BB100B">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ED5180" w:rsidRDefault="00522810" w:rsidP="00522810">
            <w:pPr>
              <w:jc w:val="both"/>
              <w:rPr>
                <w:rFonts w:ascii="Times New Roman" w:eastAsia="Arial" w:hAnsi="Times New Roman"/>
                <w:lang w:eastAsia="ru-RU"/>
              </w:rPr>
            </w:pPr>
            <w:r w:rsidRPr="00ED5180">
              <w:rPr>
                <w:rFonts w:ascii="Times New Roman" w:eastAsia="Arial" w:hAnsi="Times New Roman"/>
                <w:lang w:eastAsia="ru-RU"/>
              </w:rPr>
              <w:t>11.</w:t>
            </w:r>
          </w:p>
        </w:tc>
        <w:tc>
          <w:tcPr>
            <w:tcW w:w="877" w:type="pct"/>
          </w:tcPr>
          <w:p w:rsidR="00522810" w:rsidRPr="00ED5180" w:rsidRDefault="00385C69" w:rsidP="00522810">
            <w:pPr>
              <w:widowControl w:val="0"/>
              <w:tabs>
                <w:tab w:val="left" w:pos="950"/>
              </w:tabs>
              <w:spacing w:after="120"/>
              <w:jc w:val="both"/>
              <w:rPr>
                <w:rFonts w:ascii="Times New Roman" w:eastAsia="Times New Roman" w:hAnsi="Times New Roman"/>
                <w:color w:val="000000"/>
                <w:lang w:eastAsia="ru-RU" w:bidi="ru-RU"/>
              </w:rPr>
            </w:pPr>
            <w:r w:rsidRPr="00ED5180">
              <w:rPr>
                <w:rFonts w:ascii="Times New Roman" w:eastAsia="Times New Roman" w:hAnsi="Times New Roman"/>
                <w:color w:val="000000"/>
                <w:lang w:eastAsia="ru-RU" w:bidi="ru-RU"/>
              </w:rPr>
              <w:t>О</w:t>
            </w:r>
            <w:r w:rsidR="00522810" w:rsidRPr="00ED5180">
              <w:rPr>
                <w:rFonts w:ascii="Times New Roman" w:eastAsia="Times New Roman" w:hAnsi="Times New Roman"/>
                <w:color w:val="000000"/>
                <w:lang w:eastAsia="ru-RU" w:bidi="ru-RU"/>
              </w:rPr>
              <w:t xml:space="preserve">беспечить </w:t>
            </w:r>
            <w:r w:rsidR="00522810" w:rsidRPr="00ED5180">
              <w:rPr>
                <w:rFonts w:ascii="Times New Roman" w:eastAsia="Times New Roman" w:hAnsi="Times New Roman"/>
                <w:color w:val="000000"/>
                <w:lang w:eastAsia="ru-RU" w:bidi="ru-RU"/>
              </w:rPr>
              <w:lastRenderedPageBreak/>
              <w:t>своевременное направление пациентов для оказания паллиативной медицинской помощи, помощи по гериатрии и для проведения санаторно-курортного лечения в соответствии с действующим законодательством.</w:t>
            </w:r>
          </w:p>
          <w:p w:rsidR="00522810" w:rsidRPr="00ED5180" w:rsidRDefault="00522810" w:rsidP="00522810">
            <w:pPr>
              <w:jc w:val="both"/>
              <w:rPr>
                <w:rFonts w:ascii="Times New Roman" w:eastAsia="Arial" w:hAnsi="Times New Roman"/>
                <w:lang w:eastAsia="ru-RU"/>
              </w:rPr>
            </w:pPr>
          </w:p>
        </w:tc>
        <w:tc>
          <w:tcPr>
            <w:tcW w:w="266" w:type="pct"/>
            <w:vAlign w:val="center"/>
          </w:tcPr>
          <w:p w:rsidR="00522810" w:rsidRPr="00ED5180" w:rsidRDefault="00522810" w:rsidP="00522810">
            <w:pPr>
              <w:jc w:val="right"/>
              <w:rPr>
                <w:rFonts w:ascii="Times New Roman" w:eastAsia="Arial" w:hAnsi="Times New Roman"/>
                <w:color w:val="000000"/>
                <w:lang w:eastAsia="ru-RU"/>
              </w:rPr>
            </w:pPr>
            <w:r w:rsidRPr="00ED5180">
              <w:rPr>
                <w:rFonts w:ascii="Times New Roman" w:eastAsia="Arial" w:hAnsi="Times New Roman"/>
                <w:color w:val="000000"/>
                <w:lang w:eastAsia="ru-RU"/>
              </w:rPr>
              <w:lastRenderedPageBreak/>
              <w:t>01.03.</w:t>
            </w:r>
            <w:r w:rsidRPr="00ED5180">
              <w:rPr>
                <w:rFonts w:ascii="Times New Roman" w:eastAsia="Arial" w:hAnsi="Times New Roman"/>
                <w:color w:val="000000"/>
                <w:lang w:eastAsia="ru-RU"/>
              </w:rPr>
              <w:lastRenderedPageBreak/>
              <w:t>2021</w:t>
            </w:r>
          </w:p>
        </w:tc>
        <w:tc>
          <w:tcPr>
            <w:tcW w:w="282" w:type="pct"/>
            <w:vAlign w:val="center"/>
          </w:tcPr>
          <w:p w:rsidR="00522810" w:rsidRPr="00ED5180" w:rsidRDefault="00522810" w:rsidP="00522810">
            <w:pPr>
              <w:jc w:val="right"/>
              <w:rPr>
                <w:rFonts w:ascii="Times New Roman" w:eastAsia="Arial" w:hAnsi="Times New Roman"/>
                <w:color w:val="000000"/>
                <w:lang w:eastAsia="ru-RU"/>
              </w:rPr>
            </w:pPr>
            <w:r w:rsidRPr="00ED5180">
              <w:rPr>
                <w:rFonts w:ascii="Times New Roman" w:eastAsia="Arial" w:hAnsi="Times New Roman"/>
                <w:color w:val="000000"/>
                <w:lang w:eastAsia="ru-RU"/>
              </w:rPr>
              <w:lastRenderedPageBreak/>
              <w:t>31.12.</w:t>
            </w:r>
            <w:r w:rsidRPr="00ED5180">
              <w:rPr>
                <w:rFonts w:ascii="Times New Roman" w:eastAsia="Arial" w:hAnsi="Times New Roman"/>
                <w:color w:val="000000"/>
                <w:lang w:eastAsia="ru-RU"/>
              </w:rPr>
              <w:lastRenderedPageBreak/>
              <w:t>2024</w:t>
            </w:r>
          </w:p>
        </w:tc>
        <w:tc>
          <w:tcPr>
            <w:tcW w:w="412" w:type="pct"/>
            <w:vAlign w:val="bottom"/>
          </w:tcPr>
          <w:p w:rsidR="00522810" w:rsidRPr="00ED5180" w:rsidRDefault="00385C69" w:rsidP="00522810">
            <w:pPr>
              <w:rPr>
                <w:rFonts w:ascii="Times New Roman" w:eastAsia="Arial" w:hAnsi="Times New Roman"/>
                <w:color w:val="000000"/>
                <w:lang w:eastAsia="ru-RU"/>
              </w:rPr>
            </w:pPr>
            <w:r w:rsidRPr="00ED5180">
              <w:rPr>
                <w:rFonts w:ascii="Times New Roman" w:eastAsia="Arial" w:hAnsi="Times New Roman"/>
                <w:color w:val="000000"/>
                <w:lang w:eastAsia="ru-RU"/>
              </w:rPr>
              <w:lastRenderedPageBreak/>
              <w:t xml:space="preserve">МЗ </w:t>
            </w:r>
            <w:r w:rsidRPr="00ED5180">
              <w:rPr>
                <w:rFonts w:ascii="Times New Roman" w:eastAsia="Arial" w:hAnsi="Times New Roman"/>
                <w:color w:val="000000"/>
                <w:lang w:eastAsia="ru-RU"/>
              </w:rPr>
              <w:lastRenderedPageBreak/>
              <w:t>Республики Тыва,</w:t>
            </w:r>
            <w:r w:rsidRPr="00ED5180">
              <w:rPr>
                <w:rFonts w:ascii="Times New Roman" w:eastAsia="Arial" w:hAnsi="Times New Roman"/>
                <w:color w:val="000000"/>
                <w:lang w:eastAsia="ru-RU"/>
              </w:rPr>
              <w:br/>
              <w:t>МО Республики Тыва</w:t>
            </w:r>
          </w:p>
        </w:tc>
        <w:tc>
          <w:tcPr>
            <w:tcW w:w="585" w:type="pct"/>
          </w:tcPr>
          <w:p w:rsidR="00522810" w:rsidRPr="00ED5180" w:rsidRDefault="00522810" w:rsidP="00522810">
            <w:pPr>
              <w:jc w:val="both"/>
              <w:rPr>
                <w:rFonts w:ascii="Times New Roman" w:eastAsia="Arial" w:hAnsi="Times New Roman"/>
                <w:lang w:eastAsia="ru-RU"/>
              </w:rPr>
            </w:pPr>
            <w:r w:rsidRPr="00ED5180">
              <w:rPr>
                <w:rFonts w:ascii="Times New Roman" w:eastAsia="Arial" w:hAnsi="Times New Roman"/>
                <w:lang w:eastAsia="ru-RU"/>
              </w:rPr>
              <w:lastRenderedPageBreak/>
              <w:t xml:space="preserve">Отчет о </w:t>
            </w:r>
            <w:r w:rsidRPr="00ED5180">
              <w:rPr>
                <w:rFonts w:ascii="Times New Roman" w:eastAsia="Arial" w:hAnsi="Times New Roman"/>
                <w:lang w:eastAsia="ru-RU"/>
              </w:rPr>
              <w:lastRenderedPageBreak/>
              <w:t xml:space="preserve">количестве лиц, направленных на санаторно-курортное лечение и получение паллиативной и гериатрической помощи. </w:t>
            </w:r>
          </w:p>
        </w:tc>
        <w:tc>
          <w:tcPr>
            <w:tcW w:w="524" w:type="pct"/>
          </w:tcPr>
          <w:p w:rsidR="00522810" w:rsidRPr="00ED5180" w:rsidRDefault="00522810" w:rsidP="00522810">
            <w:pPr>
              <w:jc w:val="both"/>
              <w:rPr>
                <w:rFonts w:ascii="Times New Roman" w:eastAsia="Arial" w:hAnsi="Times New Roman"/>
                <w:lang w:eastAsia="ru-RU"/>
              </w:rPr>
            </w:pPr>
            <w:r w:rsidRPr="00ED5180">
              <w:rPr>
                <w:rFonts w:ascii="Times New Roman" w:eastAsia="Arial" w:hAnsi="Times New Roman"/>
                <w:lang w:eastAsia="ru-RU"/>
              </w:rPr>
              <w:lastRenderedPageBreak/>
              <w:t xml:space="preserve">Улучшение </w:t>
            </w:r>
            <w:r w:rsidRPr="00ED5180">
              <w:rPr>
                <w:rFonts w:ascii="Times New Roman" w:eastAsia="Arial" w:hAnsi="Times New Roman"/>
                <w:lang w:eastAsia="ru-RU"/>
              </w:rPr>
              <w:lastRenderedPageBreak/>
              <w:t>качества жизни пациентов, перенесших ОКС и ОНМК</w:t>
            </w:r>
          </w:p>
        </w:tc>
        <w:tc>
          <w:tcPr>
            <w:tcW w:w="307" w:type="pct"/>
          </w:tcPr>
          <w:p w:rsidR="00522810" w:rsidRPr="00ED5180" w:rsidRDefault="00522810" w:rsidP="00522810">
            <w:pPr>
              <w:jc w:val="both"/>
              <w:rPr>
                <w:rFonts w:ascii="Times New Roman" w:eastAsia="Arial" w:hAnsi="Times New Roman"/>
                <w:lang w:eastAsia="ru-RU"/>
              </w:rPr>
            </w:pPr>
            <w:r w:rsidRPr="00ED5180">
              <w:rPr>
                <w:rFonts w:ascii="Times New Roman" w:eastAsia="Arial" w:hAnsi="Times New Roman"/>
                <w:lang w:eastAsia="ru-RU"/>
              </w:rPr>
              <w:lastRenderedPageBreak/>
              <w:t>Ежегод</w:t>
            </w:r>
            <w:r w:rsidRPr="00ED5180">
              <w:rPr>
                <w:rFonts w:ascii="Times New Roman" w:eastAsia="Arial" w:hAnsi="Times New Roman"/>
                <w:lang w:eastAsia="ru-RU"/>
              </w:rPr>
              <w:lastRenderedPageBreak/>
              <w:t xml:space="preserve">но </w:t>
            </w:r>
          </w:p>
        </w:tc>
        <w:tc>
          <w:tcPr>
            <w:tcW w:w="487" w:type="pct"/>
            <w:gridSpan w:val="2"/>
          </w:tcPr>
          <w:p w:rsidR="00522810" w:rsidRPr="00ED5180" w:rsidRDefault="00522810" w:rsidP="00522810">
            <w:pPr>
              <w:jc w:val="both"/>
              <w:rPr>
                <w:rFonts w:ascii="Times New Roman" w:eastAsia="Arial" w:hAnsi="Times New Roman"/>
                <w:lang w:eastAsia="ru-RU"/>
              </w:rPr>
            </w:pPr>
          </w:p>
        </w:tc>
        <w:tc>
          <w:tcPr>
            <w:tcW w:w="488" w:type="pct"/>
          </w:tcPr>
          <w:p w:rsidR="00522810" w:rsidRPr="00ED5180" w:rsidRDefault="00522810" w:rsidP="00522810">
            <w:pPr>
              <w:jc w:val="both"/>
              <w:rPr>
                <w:rFonts w:ascii="Times New Roman" w:eastAsia="Arial" w:hAnsi="Times New Roman"/>
                <w:lang w:eastAsia="ru-RU"/>
              </w:rPr>
            </w:pPr>
            <w:r w:rsidRPr="00ED5180">
              <w:rPr>
                <w:rFonts w:ascii="Times New Roman" w:eastAsia="Arial" w:hAnsi="Times New Roman"/>
                <w:lang w:eastAsia="ru-RU"/>
              </w:rPr>
              <w:t xml:space="preserve">Улучшение </w:t>
            </w:r>
            <w:r w:rsidRPr="00ED5180">
              <w:rPr>
                <w:rFonts w:ascii="Times New Roman" w:eastAsia="Arial" w:hAnsi="Times New Roman"/>
                <w:lang w:eastAsia="ru-RU"/>
              </w:rPr>
              <w:lastRenderedPageBreak/>
              <w:t>качества жизни пациентов, перенесших ОКС и ОНМК</w:t>
            </w:r>
          </w:p>
        </w:tc>
      </w:tr>
      <w:tr w:rsidR="006D4ADB" w:rsidRPr="00734D0E" w:rsidTr="002309FD">
        <w:tc>
          <w:tcPr>
            <w:tcW w:w="588" w:type="pct"/>
            <w:vMerge w:val="restart"/>
          </w:tcPr>
          <w:p w:rsidR="00444E23" w:rsidRDefault="00444E23" w:rsidP="00522810">
            <w:pPr>
              <w:keepNext/>
              <w:keepLines/>
              <w:widowControl w:val="0"/>
              <w:numPr>
                <w:ilvl w:val="0"/>
                <w:numId w:val="6"/>
              </w:numPr>
              <w:tabs>
                <w:tab w:val="left" w:pos="1642"/>
              </w:tabs>
              <w:spacing w:after="80" w:line="240" w:lineRule="auto"/>
              <w:jc w:val="both"/>
              <w:outlineLvl w:val="0"/>
              <w:rPr>
                <w:rFonts w:ascii="Times New Roman" w:eastAsia="Times New Roman" w:hAnsi="Times New Roman"/>
                <w:b/>
                <w:bCs/>
                <w:color w:val="000000"/>
                <w:lang w:eastAsia="ru-RU" w:bidi="ru-RU"/>
              </w:rPr>
            </w:pPr>
            <w:bookmarkStart w:id="84" w:name="bookmark42"/>
            <w:bookmarkStart w:id="85" w:name="bookmark43"/>
            <w:bookmarkStart w:id="86" w:name="_Toc67304881"/>
          </w:p>
          <w:p w:rsidR="00522810" w:rsidRPr="00444E23" w:rsidRDefault="00522810" w:rsidP="00444E23">
            <w:pPr>
              <w:keepNext/>
              <w:keepLines/>
              <w:widowControl w:val="0"/>
              <w:tabs>
                <w:tab w:val="left" w:pos="1642"/>
              </w:tabs>
              <w:spacing w:after="80" w:line="240" w:lineRule="auto"/>
              <w:jc w:val="both"/>
              <w:outlineLvl w:val="0"/>
              <w:rPr>
                <w:rFonts w:ascii="Times New Roman" w:eastAsia="Times New Roman" w:hAnsi="Times New Roman"/>
                <w:b/>
                <w:bCs/>
                <w:color w:val="000000"/>
                <w:lang w:eastAsia="ru-RU" w:bidi="ru-RU"/>
              </w:rPr>
            </w:pPr>
            <w:r w:rsidRPr="00444E23">
              <w:rPr>
                <w:rFonts w:ascii="Times New Roman" w:eastAsia="Times New Roman" w:hAnsi="Times New Roman"/>
                <w:b/>
                <w:bCs/>
                <w:color w:val="000000"/>
                <w:lang w:eastAsia="ru-RU" w:bidi="ru-RU"/>
              </w:rPr>
              <w:t>Кадровое обеспечение системы оказания медицинской помощи больным ССЗ</w:t>
            </w:r>
            <w:bookmarkEnd w:id="84"/>
            <w:bookmarkEnd w:id="85"/>
            <w:bookmarkEnd w:id="86"/>
          </w:p>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2309FD" w:rsidRDefault="00522810" w:rsidP="002309FD">
            <w:pPr>
              <w:rPr>
                <w:rFonts w:ascii="Times New Roman" w:eastAsia="Arial" w:hAnsi="Times New Roman"/>
                <w:lang w:eastAsia="ru-RU"/>
              </w:rPr>
            </w:pPr>
            <w:r w:rsidRPr="002309FD">
              <w:rPr>
                <w:rFonts w:ascii="Times New Roman" w:eastAsia="Arial" w:hAnsi="Times New Roman"/>
                <w:lang w:eastAsia="ru-RU"/>
              </w:rPr>
              <w:t>1.</w:t>
            </w:r>
          </w:p>
        </w:tc>
        <w:tc>
          <w:tcPr>
            <w:tcW w:w="877" w:type="pct"/>
          </w:tcPr>
          <w:p w:rsidR="00522810" w:rsidRPr="002309FD" w:rsidRDefault="00385C69" w:rsidP="002309FD">
            <w:pPr>
              <w:widowControl w:val="0"/>
              <w:tabs>
                <w:tab w:val="left" w:pos="950"/>
              </w:tabs>
              <w:rPr>
                <w:rFonts w:ascii="Times New Roman" w:eastAsia="Times New Roman" w:hAnsi="Times New Roman"/>
                <w:color w:val="000000"/>
                <w:lang w:eastAsia="ru-RU" w:bidi="ru-RU"/>
              </w:rPr>
            </w:pPr>
            <w:r w:rsidRPr="002309FD">
              <w:rPr>
                <w:rFonts w:ascii="Times New Roman" w:eastAsia="Times New Roman" w:hAnsi="Times New Roman"/>
                <w:color w:val="000000"/>
                <w:lang w:eastAsia="ru-RU" w:bidi="ru-RU"/>
              </w:rPr>
              <w:t>Е</w:t>
            </w:r>
            <w:r w:rsidR="00522810" w:rsidRPr="002309FD">
              <w:rPr>
                <w:rFonts w:ascii="Times New Roman" w:eastAsia="Times New Roman" w:hAnsi="Times New Roman"/>
                <w:color w:val="000000"/>
                <w:lang w:eastAsia="ru-RU" w:bidi="ru-RU"/>
              </w:rPr>
              <w:t>жегодно определять реальную потребность республики в медицинских кадрах в разрезе каждой медицинской организации и каждой медицинской специальности с учетом специфики региона с формированием контрольных цифр приема на целевое обучение для подготовки специалистов с учетом реальной потребности субъекта в медицинских кадрах, участвующих в оказании медицинской помощи больным с ССЗ субъекта;</w:t>
            </w:r>
          </w:p>
          <w:p w:rsidR="00522810" w:rsidRPr="002309FD" w:rsidRDefault="00522810" w:rsidP="002309FD">
            <w:pPr>
              <w:rPr>
                <w:rFonts w:ascii="Times New Roman" w:eastAsia="Arial" w:hAnsi="Times New Roman"/>
                <w:lang w:eastAsia="ru-RU"/>
              </w:rPr>
            </w:pPr>
          </w:p>
        </w:tc>
        <w:tc>
          <w:tcPr>
            <w:tcW w:w="266" w:type="pct"/>
          </w:tcPr>
          <w:p w:rsidR="00522810" w:rsidRPr="002309FD" w:rsidRDefault="00522810" w:rsidP="002309FD">
            <w:pPr>
              <w:rPr>
                <w:rFonts w:ascii="Times New Roman" w:eastAsia="Arial" w:hAnsi="Times New Roman"/>
                <w:color w:val="000000"/>
                <w:lang w:eastAsia="ru-RU"/>
              </w:rPr>
            </w:pPr>
            <w:r w:rsidRPr="002309FD">
              <w:rPr>
                <w:rFonts w:ascii="Times New Roman" w:eastAsia="Arial" w:hAnsi="Times New Roman"/>
                <w:color w:val="000000"/>
                <w:lang w:eastAsia="ru-RU"/>
              </w:rPr>
              <w:t>01.03.2021</w:t>
            </w:r>
          </w:p>
        </w:tc>
        <w:tc>
          <w:tcPr>
            <w:tcW w:w="282" w:type="pct"/>
          </w:tcPr>
          <w:p w:rsidR="00522810" w:rsidRPr="002309FD" w:rsidRDefault="00522810" w:rsidP="002309FD">
            <w:pPr>
              <w:rPr>
                <w:rFonts w:ascii="Times New Roman" w:eastAsia="Arial" w:hAnsi="Times New Roman"/>
                <w:color w:val="000000"/>
                <w:lang w:eastAsia="ru-RU"/>
              </w:rPr>
            </w:pPr>
            <w:r w:rsidRPr="002309FD">
              <w:rPr>
                <w:rFonts w:ascii="Times New Roman" w:eastAsia="Arial" w:hAnsi="Times New Roman"/>
                <w:color w:val="000000"/>
                <w:lang w:eastAsia="ru-RU"/>
              </w:rPr>
              <w:t>31.12.2024</w:t>
            </w:r>
          </w:p>
        </w:tc>
        <w:tc>
          <w:tcPr>
            <w:tcW w:w="412" w:type="pct"/>
          </w:tcPr>
          <w:p w:rsidR="00522810" w:rsidRPr="002309FD" w:rsidRDefault="00385C69" w:rsidP="002309FD">
            <w:pPr>
              <w:rPr>
                <w:rFonts w:ascii="Times New Roman" w:eastAsia="Arial" w:hAnsi="Times New Roman"/>
                <w:color w:val="000000"/>
                <w:lang w:eastAsia="ru-RU"/>
              </w:rPr>
            </w:pPr>
            <w:r w:rsidRPr="002309FD">
              <w:rPr>
                <w:rFonts w:ascii="Times New Roman" w:eastAsia="Arial" w:hAnsi="Times New Roman"/>
                <w:color w:val="000000"/>
                <w:lang w:eastAsia="ru-RU"/>
              </w:rPr>
              <w:t>МЗ Республики Тыва,</w:t>
            </w:r>
            <w:r w:rsidRPr="002309FD">
              <w:rPr>
                <w:rFonts w:ascii="Times New Roman" w:eastAsia="Arial" w:hAnsi="Times New Roman"/>
                <w:color w:val="000000"/>
                <w:lang w:eastAsia="ru-RU"/>
              </w:rPr>
              <w:br/>
              <w:t>МО Республики Тыва</w:t>
            </w:r>
          </w:p>
        </w:tc>
        <w:tc>
          <w:tcPr>
            <w:tcW w:w="585" w:type="pct"/>
          </w:tcPr>
          <w:p w:rsidR="00522810" w:rsidRPr="002309FD" w:rsidRDefault="00522810" w:rsidP="002309FD">
            <w:pPr>
              <w:rPr>
                <w:rFonts w:ascii="Times New Roman" w:eastAsia="Arial" w:hAnsi="Times New Roman"/>
                <w:lang w:eastAsia="ru-RU"/>
              </w:rPr>
            </w:pPr>
            <w:r w:rsidRPr="002309FD">
              <w:rPr>
                <w:rFonts w:ascii="Times New Roman" w:eastAsia="Arial" w:hAnsi="Times New Roman"/>
                <w:lang w:eastAsia="ru-RU"/>
              </w:rPr>
              <w:t>Отчет о потребности республики в квалифицированных специалиствах</w:t>
            </w:r>
          </w:p>
        </w:tc>
        <w:tc>
          <w:tcPr>
            <w:tcW w:w="524" w:type="pct"/>
          </w:tcPr>
          <w:p w:rsidR="00522810" w:rsidRPr="002309FD" w:rsidRDefault="00522810" w:rsidP="002309FD">
            <w:pPr>
              <w:rPr>
                <w:rFonts w:ascii="Times New Roman" w:eastAsia="Arial" w:hAnsi="Times New Roman"/>
                <w:lang w:eastAsia="ru-RU"/>
              </w:rPr>
            </w:pPr>
            <w:r w:rsidRPr="002309FD">
              <w:rPr>
                <w:rFonts w:ascii="Times New Roman" w:eastAsia="Arial" w:hAnsi="Times New Roman"/>
                <w:lang w:eastAsia="ru-RU"/>
              </w:rPr>
              <w:t xml:space="preserve">Полное удовлетворение потребности республики </w:t>
            </w:r>
            <w:r w:rsidRPr="002309FD">
              <w:rPr>
                <w:rFonts w:ascii="Times New Roman" w:eastAsia="Times New Roman" w:hAnsi="Times New Roman"/>
                <w:color w:val="000000"/>
                <w:lang w:eastAsia="ru-RU" w:bidi="ru-RU"/>
              </w:rPr>
              <w:t>в медицинских кадрах</w:t>
            </w:r>
          </w:p>
        </w:tc>
        <w:tc>
          <w:tcPr>
            <w:tcW w:w="307" w:type="pct"/>
          </w:tcPr>
          <w:p w:rsidR="00522810" w:rsidRPr="002309FD" w:rsidRDefault="00522810" w:rsidP="002309FD">
            <w:pPr>
              <w:rPr>
                <w:rFonts w:ascii="Times New Roman" w:eastAsia="Arial" w:hAnsi="Times New Roman"/>
                <w:lang w:eastAsia="ru-RU"/>
              </w:rPr>
            </w:pPr>
            <w:r w:rsidRPr="002309FD">
              <w:rPr>
                <w:rFonts w:ascii="Times New Roman" w:eastAsia="Arial" w:hAnsi="Times New Roman"/>
                <w:lang w:eastAsia="ru-RU"/>
              </w:rPr>
              <w:t xml:space="preserve">Ежегодно </w:t>
            </w:r>
          </w:p>
        </w:tc>
        <w:tc>
          <w:tcPr>
            <w:tcW w:w="487" w:type="pct"/>
            <w:gridSpan w:val="2"/>
          </w:tcPr>
          <w:p w:rsidR="00522810" w:rsidRPr="002309FD" w:rsidRDefault="00522810" w:rsidP="002309FD">
            <w:pPr>
              <w:rPr>
                <w:rFonts w:ascii="Times New Roman" w:eastAsia="Arial" w:hAnsi="Times New Roman"/>
                <w:lang w:eastAsia="ru-RU"/>
              </w:rPr>
            </w:pPr>
          </w:p>
        </w:tc>
        <w:tc>
          <w:tcPr>
            <w:tcW w:w="488" w:type="pct"/>
          </w:tcPr>
          <w:p w:rsidR="00522810" w:rsidRPr="002309FD" w:rsidRDefault="00522810" w:rsidP="002309FD">
            <w:pPr>
              <w:rPr>
                <w:rFonts w:ascii="Times New Roman" w:eastAsia="Arial" w:hAnsi="Times New Roman"/>
                <w:lang w:eastAsia="ru-RU"/>
              </w:rPr>
            </w:pPr>
            <w:r w:rsidRPr="002309FD">
              <w:rPr>
                <w:rFonts w:ascii="Times New Roman" w:eastAsia="Arial" w:hAnsi="Times New Roman"/>
                <w:lang w:eastAsia="ru-RU"/>
              </w:rPr>
              <w:t>Полное удовлетворение потребности республики в медицинских кадрах</w:t>
            </w:r>
          </w:p>
        </w:tc>
      </w:tr>
      <w:tr w:rsidR="006D4ADB" w:rsidRPr="00734D0E" w:rsidTr="006D07C1">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6D07C1" w:rsidRDefault="00522810" w:rsidP="006D07C1">
            <w:pPr>
              <w:rPr>
                <w:rFonts w:ascii="Times New Roman" w:eastAsia="Arial" w:hAnsi="Times New Roman"/>
                <w:lang w:eastAsia="ru-RU"/>
              </w:rPr>
            </w:pPr>
            <w:r w:rsidRPr="006D07C1">
              <w:rPr>
                <w:rFonts w:ascii="Times New Roman" w:eastAsia="Arial" w:hAnsi="Times New Roman"/>
                <w:lang w:eastAsia="ru-RU"/>
              </w:rPr>
              <w:t>2.</w:t>
            </w:r>
          </w:p>
        </w:tc>
        <w:tc>
          <w:tcPr>
            <w:tcW w:w="877" w:type="pct"/>
          </w:tcPr>
          <w:p w:rsidR="00522810" w:rsidRPr="006D07C1" w:rsidRDefault="00385C69" w:rsidP="006D07C1">
            <w:pPr>
              <w:widowControl w:val="0"/>
              <w:tabs>
                <w:tab w:val="left" w:pos="950"/>
              </w:tabs>
              <w:rPr>
                <w:rFonts w:ascii="Times New Roman" w:eastAsia="Times New Roman" w:hAnsi="Times New Roman"/>
                <w:color w:val="000000"/>
                <w:lang w:eastAsia="ru-RU" w:bidi="ru-RU"/>
              </w:rPr>
            </w:pPr>
            <w:r w:rsidRPr="006D07C1">
              <w:rPr>
                <w:rFonts w:ascii="Times New Roman" w:eastAsia="Times New Roman" w:hAnsi="Times New Roman"/>
                <w:color w:val="000000"/>
                <w:lang w:eastAsia="ru-RU" w:bidi="ru-RU"/>
              </w:rPr>
              <w:t>С</w:t>
            </w:r>
            <w:r w:rsidR="00522810" w:rsidRPr="006D07C1">
              <w:rPr>
                <w:rFonts w:ascii="Times New Roman" w:eastAsia="Times New Roman" w:hAnsi="Times New Roman"/>
                <w:color w:val="000000"/>
                <w:lang w:eastAsia="ru-RU" w:bidi="ru-RU"/>
              </w:rPr>
              <w:t xml:space="preserve">овместно с профильными национальными медицинскими исследовательскими центрами разработать и реализовать план проведения образовательных мероприятий (стажировки на рабочем месте, показательные операции, </w:t>
            </w:r>
            <w:r w:rsidR="00522810" w:rsidRPr="006D07C1">
              <w:rPr>
                <w:rFonts w:ascii="Times New Roman" w:eastAsia="Times New Roman" w:hAnsi="Times New Roman"/>
                <w:color w:val="000000"/>
                <w:lang w:eastAsia="ru-RU" w:bidi="ru-RU"/>
              </w:rPr>
              <w:lastRenderedPageBreak/>
              <w:t>повышения квалификации, семинары с использованием дистанционных технологий и др.) с участием профильных медицинских организаций субъекта Российской Федерации (и/или их структурных подразделений), направленных на повышение профессиональной квалификации медицинских работников, участвующих в оказании медицинской помощи больным с ССЗ, в том числе в рамках системы непрерывного медицинского образования;</w:t>
            </w:r>
          </w:p>
          <w:p w:rsidR="00522810" w:rsidRPr="006D07C1" w:rsidRDefault="00522810" w:rsidP="006D07C1">
            <w:pPr>
              <w:rPr>
                <w:rFonts w:ascii="Times New Roman" w:eastAsia="Arial" w:hAnsi="Times New Roman"/>
                <w:lang w:eastAsia="ru-RU"/>
              </w:rPr>
            </w:pPr>
          </w:p>
        </w:tc>
        <w:tc>
          <w:tcPr>
            <w:tcW w:w="266" w:type="pct"/>
          </w:tcPr>
          <w:p w:rsidR="00522810" w:rsidRPr="006D07C1" w:rsidRDefault="00522810" w:rsidP="006D07C1">
            <w:pPr>
              <w:rPr>
                <w:rFonts w:ascii="Times New Roman" w:eastAsia="Arial" w:hAnsi="Times New Roman"/>
                <w:color w:val="000000"/>
                <w:lang w:eastAsia="ru-RU"/>
              </w:rPr>
            </w:pPr>
            <w:r w:rsidRPr="006D07C1">
              <w:rPr>
                <w:rFonts w:ascii="Times New Roman" w:eastAsia="Arial" w:hAnsi="Times New Roman"/>
                <w:color w:val="000000"/>
                <w:lang w:eastAsia="ru-RU"/>
              </w:rPr>
              <w:lastRenderedPageBreak/>
              <w:t>01.03.2021</w:t>
            </w:r>
          </w:p>
        </w:tc>
        <w:tc>
          <w:tcPr>
            <w:tcW w:w="282" w:type="pct"/>
          </w:tcPr>
          <w:p w:rsidR="00522810" w:rsidRPr="006D07C1" w:rsidRDefault="00522810" w:rsidP="006D07C1">
            <w:pPr>
              <w:rPr>
                <w:rFonts w:ascii="Times New Roman" w:eastAsia="Arial" w:hAnsi="Times New Roman"/>
                <w:color w:val="000000"/>
                <w:lang w:eastAsia="ru-RU"/>
              </w:rPr>
            </w:pPr>
            <w:r w:rsidRPr="006D07C1">
              <w:rPr>
                <w:rFonts w:ascii="Times New Roman" w:eastAsia="Arial" w:hAnsi="Times New Roman"/>
                <w:color w:val="000000"/>
                <w:lang w:eastAsia="ru-RU"/>
              </w:rPr>
              <w:t>31.12.2024</w:t>
            </w:r>
          </w:p>
        </w:tc>
        <w:tc>
          <w:tcPr>
            <w:tcW w:w="412" w:type="pct"/>
          </w:tcPr>
          <w:p w:rsidR="00522810" w:rsidRPr="006D07C1" w:rsidRDefault="00385C69" w:rsidP="006D07C1">
            <w:pPr>
              <w:rPr>
                <w:rFonts w:ascii="Times New Roman" w:eastAsia="Arial" w:hAnsi="Times New Roman"/>
                <w:color w:val="000000"/>
                <w:lang w:eastAsia="ru-RU"/>
              </w:rPr>
            </w:pPr>
            <w:r w:rsidRPr="006D07C1">
              <w:rPr>
                <w:rFonts w:ascii="Times New Roman" w:eastAsia="Arial" w:hAnsi="Times New Roman"/>
                <w:color w:val="000000"/>
                <w:lang w:eastAsia="ru-RU"/>
              </w:rPr>
              <w:t>МЗ Республики Тыва,</w:t>
            </w:r>
            <w:r w:rsidRPr="006D07C1">
              <w:rPr>
                <w:rFonts w:ascii="Times New Roman" w:eastAsia="Arial" w:hAnsi="Times New Roman"/>
                <w:color w:val="000000"/>
                <w:lang w:eastAsia="ru-RU"/>
              </w:rPr>
              <w:br/>
              <w:t>МО Республики Тыва</w:t>
            </w:r>
          </w:p>
        </w:tc>
        <w:tc>
          <w:tcPr>
            <w:tcW w:w="585" w:type="pct"/>
          </w:tcPr>
          <w:p w:rsidR="00522810" w:rsidRPr="006D07C1" w:rsidRDefault="00522810" w:rsidP="006D07C1">
            <w:pPr>
              <w:rPr>
                <w:rFonts w:ascii="Times New Roman" w:eastAsia="Arial" w:hAnsi="Times New Roman"/>
                <w:lang w:eastAsia="ru-RU"/>
              </w:rPr>
            </w:pPr>
            <w:r w:rsidRPr="006D07C1">
              <w:rPr>
                <w:rFonts w:ascii="Times New Roman" w:eastAsia="Arial" w:hAnsi="Times New Roman"/>
                <w:lang w:eastAsia="ru-RU"/>
              </w:rPr>
              <w:t xml:space="preserve">Отчет о количестве обученных на образовательных мероприятиях совместно с профильными национальными медицинскими исследовательскими центрами </w:t>
            </w:r>
          </w:p>
        </w:tc>
        <w:tc>
          <w:tcPr>
            <w:tcW w:w="524" w:type="pct"/>
          </w:tcPr>
          <w:p w:rsidR="00522810" w:rsidRPr="006D07C1" w:rsidRDefault="00522810" w:rsidP="006D07C1">
            <w:pPr>
              <w:rPr>
                <w:rFonts w:ascii="Times New Roman" w:eastAsia="Arial" w:hAnsi="Times New Roman"/>
                <w:lang w:eastAsia="ru-RU"/>
              </w:rPr>
            </w:pPr>
            <w:r w:rsidRPr="006D07C1">
              <w:rPr>
                <w:rFonts w:ascii="Times New Roman" w:eastAsia="Times New Roman" w:hAnsi="Times New Roman"/>
                <w:color w:val="000000"/>
                <w:lang w:eastAsia="ru-RU" w:bidi="ru-RU"/>
              </w:rPr>
              <w:t>повышение профессиональной квалификации медицинских работников, участвующих в оказании медицинской помощи больным с ССЗ</w:t>
            </w:r>
          </w:p>
        </w:tc>
        <w:tc>
          <w:tcPr>
            <w:tcW w:w="307" w:type="pct"/>
          </w:tcPr>
          <w:p w:rsidR="00522810" w:rsidRPr="006D07C1" w:rsidRDefault="00522810" w:rsidP="006D07C1">
            <w:pPr>
              <w:rPr>
                <w:rFonts w:ascii="Times New Roman" w:eastAsia="Arial" w:hAnsi="Times New Roman"/>
                <w:lang w:eastAsia="ru-RU"/>
              </w:rPr>
            </w:pPr>
            <w:r w:rsidRPr="006D07C1">
              <w:rPr>
                <w:rFonts w:ascii="Times New Roman" w:eastAsia="Arial" w:hAnsi="Times New Roman"/>
                <w:lang w:eastAsia="ru-RU"/>
              </w:rPr>
              <w:t xml:space="preserve">Ежегодно </w:t>
            </w:r>
          </w:p>
        </w:tc>
        <w:tc>
          <w:tcPr>
            <w:tcW w:w="487" w:type="pct"/>
            <w:gridSpan w:val="2"/>
          </w:tcPr>
          <w:p w:rsidR="00522810" w:rsidRPr="006D07C1" w:rsidRDefault="00522810" w:rsidP="006D07C1">
            <w:pPr>
              <w:rPr>
                <w:rFonts w:ascii="Times New Roman" w:eastAsia="Arial" w:hAnsi="Times New Roman"/>
                <w:lang w:eastAsia="ru-RU"/>
              </w:rPr>
            </w:pPr>
          </w:p>
        </w:tc>
        <w:tc>
          <w:tcPr>
            <w:tcW w:w="488" w:type="pct"/>
          </w:tcPr>
          <w:p w:rsidR="00522810" w:rsidRPr="006D07C1" w:rsidRDefault="00522810" w:rsidP="006D07C1">
            <w:pPr>
              <w:rPr>
                <w:rFonts w:ascii="Times New Roman" w:eastAsia="Arial" w:hAnsi="Times New Roman"/>
                <w:lang w:eastAsia="ru-RU"/>
              </w:rPr>
            </w:pPr>
            <w:r w:rsidRPr="006D07C1">
              <w:rPr>
                <w:rFonts w:ascii="Times New Roman" w:eastAsia="Arial" w:hAnsi="Times New Roman"/>
                <w:lang w:eastAsia="ru-RU"/>
              </w:rPr>
              <w:t xml:space="preserve">повышение профессиональной квалификации медицинских работников, участвующих в оказании медицинской помощи больным с </w:t>
            </w:r>
            <w:r w:rsidRPr="006D07C1">
              <w:rPr>
                <w:rFonts w:ascii="Times New Roman" w:eastAsia="Arial" w:hAnsi="Times New Roman"/>
                <w:lang w:eastAsia="ru-RU"/>
              </w:rPr>
              <w:lastRenderedPageBreak/>
              <w:t>ССЗ</w:t>
            </w:r>
          </w:p>
        </w:tc>
      </w:tr>
      <w:tr w:rsidR="006D4ADB" w:rsidRPr="00734D0E" w:rsidTr="00462E5A">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462E5A" w:rsidRDefault="00522810" w:rsidP="00462E5A">
            <w:pPr>
              <w:rPr>
                <w:rFonts w:ascii="Times New Roman" w:eastAsia="Arial" w:hAnsi="Times New Roman"/>
                <w:lang w:eastAsia="ru-RU"/>
              </w:rPr>
            </w:pPr>
            <w:r w:rsidRPr="00462E5A">
              <w:rPr>
                <w:rFonts w:ascii="Times New Roman" w:eastAsia="Arial" w:hAnsi="Times New Roman"/>
                <w:lang w:eastAsia="ru-RU"/>
              </w:rPr>
              <w:t>3.</w:t>
            </w:r>
          </w:p>
        </w:tc>
        <w:tc>
          <w:tcPr>
            <w:tcW w:w="877" w:type="pct"/>
          </w:tcPr>
          <w:p w:rsidR="00522810" w:rsidRPr="00462E5A" w:rsidRDefault="00385C69" w:rsidP="00462E5A">
            <w:pPr>
              <w:widowControl w:val="0"/>
              <w:tabs>
                <w:tab w:val="left" w:pos="950"/>
              </w:tabs>
              <w:spacing w:after="40"/>
              <w:rPr>
                <w:rFonts w:ascii="Times New Roman" w:eastAsia="Times New Roman" w:hAnsi="Times New Roman"/>
                <w:color w:val="000000"/>
                <w:lang w:eastAsia="ru-RU" w:bidi="ru-RU"/>
              </w:rPr>
            </w:pPr>
            <w:r w:rsidRPr="00462E5A">
              <w:rPr>
                <w:rFonts w:ascii="Times New Roman" w:eastAsia="Times New Roman" w:hAnsi="Times New Roman"/>
                <w:color w:val="000000"/>
                <w:lang w:eastAsia="ru-RU" w:bidi="ru-RU"/>
              </w:rPr>
              <w:t>Р</w:t>
            </w:r>
            <w:r w:rsidR="00522810" w:rsidRPr="00462E5A">
              <w:rPr>
                <w:rFonts w:ascii="Times New Roman" w:eastAsia="Times New Roman" w:hAnsi="Times New Roman"/>
                <w:color w:val="000000"/>
                <w:lang w:eastAsia="ru-RU" w:bidi="ru-RU"/>
              </w:rPr>
              <w:t>азработать и реализовать план мероприятий для реализации мер социальной поддержки медицинских работников, участвующих в оказании медицинской помощи больным с ССЗ в РТ;</w:t>
            </w:r>
          </w:p>
          <w:p w:rsidR="00522810" w:rsidRPr="00462E5A" w:rsidRDefault="00522810" w:rsidP="00462E5A">
            <w:pPr>
              <w:rPr>
                <w:rFonts w:ascii="Times New Roman" w:eastAsia="Arial" w:hAnsi="Times New Roman"/>
                <w:lang w:eastAsia="ru-RU"/>
              </w:rPr>
            </w:pPr>
          </w:p>
        </w:tc>
        <w:tc>
          <w:tcPr>
            <w:tcW w:w="266" w:type="pct"/>
          </w:tcPr>
          <w:p w:rsidR="00522810" w:rsidRPr="00462E5A" w:rsidRDefault="00522810" w:rsidP="00462E5A">
            <w:pPr>
              <w:rPr>
                <w:rFonts w:ascii="Times New Roman" w:eastAsia="Arial" w:hAnsi="Times New Roman"/>
                <w:color w:val="000000"/>
                <w:lang w:eastAsia="ru-RU"/>
              </w:rPr>
            </w:pPr>
            <w:r w:rsidRPr="00462E5A">
              <w:rPr>
                <w:rFonts w:ascii="Times New Roman" w:eastAsia="Arial" w:hAnsi="Times New Roman"/>
                <w:color w:val="000000"/>
                <w:lang w:eastAsia="ru-RU"/>
              </w:rPr>
              <w:t>01.03.2021</w:t>
            </w:r>
          </w:p>
        </w:tc>
        <w:tc>
          <w:tcPr>
            <w:tcW w:w="282" w:type="pct"/>
          </w:tcPr>
          <w:p w:rsidR="00522810" w:rsidRPr="00462E5A" w:rsidRDefault="00522810" w:rsidP="00462E5A">
            <w:pPr>
              <w:rPr>
                <w:rFonts w:ascii="Times New Roman" w:eastAsia="Arial" w:hAnsi="Times New Roman"/>
                <w:color w:val="000000"/>
                <w:lang w:eastAsia="ru-RU"/>
              </w:rPr>
            </w:pPr>
            <w:r w:rsidRPr="00462E5A">
              <w:rPr>
                <w:rFonts w:ascii="Times New Roman" w:eastAsia="Arial" w:hAnsi="Times New Roman"/>
                <w:color w:val="000000"/>
                <w:lang w:eastAsia="ru-RU"/>
              </w:rPr>
              <w:t>31.12.2024</w:t>
            </w:r>
          </w:p>
        </w:tc>
        <w:tc>
          <w:tcPr>
            <w:tcW w:w="412" w:type="pct"/>
          </w:tcPr>
          <w:p w:rsidR="00522810" w:rsidRPr="00462E5A" w:rsidRDefault="00385C69" w:rsidP="00462E5A">
            <w:pPr>
              <w:rPr>
                <w:rFonts w:ascii="Times New Roman" w:eastAsia="Arial" w:hAnsi="Times New Roman"/>
                <w:color w:val="000000"/>
                <w:lang w:eastAsia="ru-RU"/>
              </w:rPr>
            </w:pPr>
            <w:r w:rsidRPr="00462E5A">
              <w:rPr>
                <w:rFonts w:ascii="Times New Roman" w:eastAsia="Arial" w:hAnsi="Times New Roman"/>
                <w:color w:val="000000"/>
                <w:lang w:eastAsia="ru-RU"/>
              </w:rPr>
              <w:t>МЗ Республики Тыва,</w:t>
            </w:r>
            <w:r w:rsidRPr="00462E5A">
              <w:rPr>
                <w:rFonts w:ascii="Times New Roman" w:eastAsia="Arial" w:hAnsi="Times New Roman"/>
                <w:color w:val="000000"/>
                <w:lang w:eastAsia="ru-RU"/>
              </w:rPr>
              <w:br/>
              <w:t>МО Республики Тыва</w:t>
            </w:r>
          </w:p>
        </w:tc>
        <w:tc>
          <w:tcPr>
            <w:tcW w:w="585" w:type="pct"/>
          </w:tcPr>
          <w:p w:rsidR="00522810" w:rsidRPr="00462E5A" w:rsidRDefault="00522810" w:rsidP="00462E5A">
            <w:pPr>
              <w:widowControl w:val="0"/>
              <w:tabs>
                <w:tab w:val="left" w:pos="950"/>
              </w:tabs>
              <w:spacing w:after="40"/>
              <w:rPr>
                <w:rFonts w:ascii="Times New Roman" w:eastAsia="Times New Roman" w:hAnsi="Times New Roman"/>
                <w:color w:val="000000"/>
                <w:lang w:eastAsia="ru-RU" w:bidi="ru-RU"/>
              </w:rPr>
            </w:pPr>
            <w:r w:rsidRPr="00462E5A">
              <w:rPr>
                <w:rFonts w:ascii="Times New Roman" w:eastAsia="Arial" w:hAnsi="Times New Roman"/>
                <w:lang w:eastAsia="ru-RU"/>
              </w:rPr>
              <w:t xml:space="preserve">Отчет о выполнении </w:t>
            </w:r>
            <w:r w:rsidRPr="00462E5A">
              <w:rPr>
                <w:rFonts w:ascii="Times New Roman" w:eastAsia="Times New Roman" w:hAnsi="Times New Roman"/>
                <w:color w:val="000000"/>
                <w:lang w:eastAsia="ru-RU" w:bidi="ru-RU"/>
              </w:rPr>
              <w:t xml:space="preserve">плана мероприятий для реализации мер социальной поддержки медицинских работников, </w:t>
            </w:r>
            <w:r w:rsidRPr="00462E5A">
              <w:rPr>
                <w:rFonts w:ascii="Times New Roman" w:eastAsia="Times New Roman" w:hAnsi="Times New Roman"/>
                <w:color w:val="000000"/>
                <w:lang w:eastAsia="ru-RU" w:bidi="ru-RU"/>
              </w:rPr>
              <w:lastRenderedPageBreak/>
              <w:t>участвующих в оказании медицинской помощи больным с ССЗ в РТ;</w:t>
            </w:r>
          </w:p>
          <w:p w:rsidR="00522810" w:rsidRPr="00462E5A" w:rsidRDefault="00522810" w:rsidP="00462E5A">
            <w:pPr>
              <w:rPr>
                <w:rFonts w:ascii="Times New Roman" w:eastAsia="Arial" w:hAnsi="Times New Roman"/>
                <w:lang w:eastAsia="ru-RU"/>
              </w:rPr>
            </w:pPr>
          </w:p>
        </w:tc>
        <w:tc>
          <w:tcPr>
            <w:tcW w:w="524" w:type="pct"/>
          </w:tcPr>
          <w:p w:rsidR="00522810" w:rsidRPr="00462E5A" w:rsidRDefault="00522810" w:rsidP="00462E5A">
            <w:pPr>
              <w:rPr>
                <w:rFonts w:ascii="Times New Roman" w:eastAsia="Arial" w:hAnsi="Times New Roman"/>
                <w:lang w:eastAsia="ru-RU"/>
              </w:rPr>
            </w:pPr>
            <w:r w:rsidRPr="00462E5A">
              <w:rPr>
                <w:rFonts w:ascii="Times New Roman" w:eastAsia="Times New Roman" w:hAnsi="Times New Roman"/>
                <w:color w:val="000000"/>
                <w:lang w:eastAsia="ru-RU" w:bidi="ru-RU"/>
              </w:rPr>
              <w:lastRenderedPageBreak/>
              <w:t xml:space="preserve">повышение профессиональной квалификации медицинских работников, участвующих в оказании медицинской </w:t>
            </w:r>
            <w:r w:rsidRPr="00462E5A">
              <w:rPr>
                <w:rFonts w:ascii="Times New Roman" w:eastAsia="Times New Roman" w:hAnsi="Times New Roman"/>
                <w:color w:val="000000"/>
                <w:lang w:eastAsia="ru-RU" w:bidi="ru-RU"/>
              </w:rPr>
              <w:lastRenderedPageBreak/>
              <w:t>помощи больным с ССЗ</w:t>
            </w:r>
          </w:p>
        </w:tc>
        <w:tc>
          <w:tcPr>
            <w:tcW w:w="307" w:type="pct"/>
          </w:tcPr>
          <w:p w:rsidR="00522810" w:rsidRPr="00462E5A" w:rsidRDefault="00522810" w:rsidP="00462E5A">
            <w:pPr>
              <w:rPr>
                <w:rFonts w:ascii="Times New Roman" w:eastAsia="Arial" w:hAnsi="Times New Roman"/>
                <w:lang w:eastAsia="ru-RU"/>
              </w:rPr>
            </w:pPr>
            <w:r w:rsidRPr="00462E5A">
              <w:rPr>
                <w:rFonts w:ascii="Times New Roman" w:eastAsia="Arial" w:hAnsi="Times New Roman"/>
                <w:lang w:eastAsia="ru-RU"/>
              </w:rPr>
              <w:lastRenderedPageBreak/>
              <w:t xml:space="preserve">Ежегодно </w:t>
            </w:r>
          </w:p>
        </w:tc>
        <w:tc>
          <w:tcPr>
            <w:tcW w:w="487" w:type="pct"/>
            <w:gridSpan w:val="2"/>
          </w:tcPr>
          <w:p w:rsidR="00522810" w:rsidRPr="00462E5A" w:rsidRDefault="00522810" w:rsidP="00462E5A">
            <w:pPr>
              <w:rPr>
                <w:rFonts w:ascii="Times New Roman" w:eastAsia="Arial" w:hAnsi="Times New Roman"/>
                <w:lang w:eastAsia="ru-RU"/>
              </w:rPr>
            </w:pPr>
          </w:p>
        </w:tc>
        <w:tc>
          <w:tcPr>
            <w:tcW w:w="488" w:type="pct"/>
          </w:tcPr>
          <w:p w:rsidR="00522810" w:rsidRPr="00462E5A" w:rsidRDefault="00522810" w:rsidP="00462E5A">
            <w:pPr>
              <w:rPr>
                <w:rFonts w:ascii="Times New Roman" w:eastAsia="Arial" w:hAnsi="Times New Roman"/>
                <w:lang w:eastAsia="ru-RU"/>
              </w:rPr>
            </w:pPr>
            <w:r w:rsidRPr="00462E5A">
              <w:rPr>
                <w:rFonts w:ascii="Times New Roman" w:eastAsia="Arial" w:hAnsi="Times New Roman"/>
                <w:lang w:eastAsia="ru-RU"/>
              </w:rPr>
              <w:t xml:space="preserve">повышение профессиональной квалификации медицинских работников, участвующих в оказании </w:t>
            </w:r>
            <w:r w:rsidRPr="00462E5A">
              <w:rPr>
                <w:rFonts w:ascii="Times New Roman" w:eastAsia="Arial" w:hAnsi="Times New Roman"/>
                <w:lang w:eastAsia="ru-RU"/>
              </w:rPr>
              <w:lastRenderedPageBreak/>
              <w:t>медицинской помощи больным с ССЗ</w:t>
            </w:r>
          </w:p>
        </w:tc>
      </w:tr>
      <w:tr w:rsidR="006D4ADB" w:rsidRPr="00734D0E" w:rsidTr="00B402F9">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B402F9" w:rsidRDefault="00522810" w:rsidP="00B402F9">
            <w:pPr>
              <w:rPr>
                <w:rFonts w:ascii="Times New Roman" w:eastAsia="Arial" w:hAnsi="Times New Roman"/>
                <w:lang w:eastAsia="ru-RU"/>
              </w:rPr>
            </w:pPr>
            <w:r w:rsidRPr="00B402F9">
              <w:rPr>
                <w:rFonts w:ascii="Times New Roman" w:eastAsia="Arial" w:hAnsi="Times New Roman"/>
                <w:lang w:eastAsia="ru-RU"/>
              </w:rPr>
              <w:t>4.</w:t>
            </w:r>
          </w:p>
        </w:tc>
        <w:tc>
          <w:tcPr>
            <w:tcW w:w="877" w:type="pct"/>
          </w:tcPr>
          <w:p w:rsidR="00522810" w:rsidRPr="00B402F9" w:rsidRDefault="00385C69" w:rsidP="00B402F9">
            <w:pPr>
              <w:widowControl w:val="0"/>
              <w:tabs>
                <w:tab w:val="left" w:pos="955"/>
              </w:tabs>
              <w:rPr>
                <w:rFonts w:ascii="Times New Roman" w:eastAsia="Times New Roman" w:hAnsi="Times New Roman"/>
                <w:color w:val="000000"/>
                <w:lang w:eastAsia="ru-RU" w:bidi="ru-RU"/>
              </w:rPr>
            </w:pPr>
            <w:r w:rsidRPr="00B402F9">
              <w:rPr>
                <w:rFonts w:ascii="Times New Roman" w:eastAsia="Times New Roman" w:hAnsi="Times New Roman"/>
                <w:color w:val="000000"/>
                <w:lang w:eastAsia="ru-RU" w:bidi="ru-RU"/>
              </w:rPr>
              <w:t>Р</w:t>
            </w:r>
            <w:r w:rsidR="00522810" w:rsidRPr="00B402F9">
              <w:rPr>
                <w:rFonts w:ascii="Times New Roman" w:eastAsia="Times New Roman" w:hAnsi="Times New Roman"/>
                <w:color w:val="000000"/>
                <w:lang w:eastAsia="ru-RU" w:bidi="ru-RU"/>
              </w:rPr>
              <w:t>асширение штатного расписания и подготовка (обучение) кадров с учетом масштабов и направлений реабилитации (врач физической и реабилитационной медицины, врач ЛФК, врач ФЗТ, врач рефлексотерапевт, диетолог, фониатр, медицинский психолог, медицинский логопед, специалист по физической реабилитации, специалист по эргореабилитации, инструктор- методист ЛФК, медицинская сестра по медицинской реабилитации, медицинская сестра по массажу, инструктор ЛФК), кардиолог, сердечно</w:t>
            </w:r>
            <w:r w:rsidR="00522810" w:rsidRPr="00B402F9">
              <w:rPr>
                <w:rFonts w:ascii="Times New Roman" w:eastAsia="Times New Roman" w:hAnsi="Times New Roman"/>
                <w:color w:val="000000"/>
                <w:lang w:eastAsia="ru-RU" w:bidi="ru-RU"/>
              </w:rPr>
              <w:softHyphen/>
              <w:t xml:space="preserve">сосудистый </w:t>
            </w:r>
            <w:r w:rsidR="00522810" w:rsidRPr="00B402F9">
              <w:rPr>
                <w:rFonts w:ascii="Times New Roman" w:eastAsia="Times New Roman" w:hAnsi="Times New Roman"/>
                <w:color w:val="000000"/>
                <w:lang w:eastAsia="ru-RU" w:bidi="ru-RU"/>
              </w:rPr>
              <w:lastRenderedPageBreak/>
              <w:t>хирург, анестезиолог-реаниматолог;</w:t>
            </w:r>
          </w:p>
          <w:p w:rsidR="00522810" w:rsidRPr="00B402F9" w:rsidRDefault="00522810" w:rsidP="00B402F9">
            <w:pPr>
              <w:rPr>
                <w:rFonts w:ascii="Times New Roman" w:eastAsia="Arial" w:hAnsi="Times New Roman"/>
                <w:lang w:eastAsia="ru-RU"/>
              </w:rPr>
            </w:pPr>
          </w:p>
        </w:tc>
        <w:tc>
          <w:tcPr>
            <w:tcW w:w="266" w:type="pct"/>
          </w:tcPr>
          <w:p w:rsidR="00522810" w:rsidRPr="00B402F9" w:rsidRDefault="00522810" w:rsidP="00B402F9">
            <w:pPr>
              <w:rPr>
                <w:rFonts w:ascii="Times New Roman" w:eastAsia="Arial" w:hAnsi="Times New Roman"/>
                <w:color w:val="000000"/>
                <w:lang w:eastAsia="ru-RU"/>
              </w:rPr>
            </w:pPr>
            <w:r w:rsidRPr="00B402F9">
              <w:rPr>
                <w:rFonts w:ascii="Times New Roman" w:eastAsia="Arial" w:hAnsi="Times New Roman"/>
                <w:color w:val="000000"/>
                <w:lang w:eastAsia="ru-RU"/>
              </w:rPr>
              <w:lastRenderedPageBreak/>
              <w:t>01.03.2021</w:t>
            </w:r>
          </w:p>
        </w:tc>
        <w:tc>
          <w:tcPr>
            <w:tcW w:w="282" w:type="pct"/>
          </w:tcPr>
          <w:p w:rsidR="00522810" w:rsidRPr="00B402F9" w:rsidRDefault="00522810" w:rsidP="00B402F9">
            <w:pPr>
              <w:rPr>
                <w:rFonts w:ascii="Times New Roman" w:eastAsia="Arial" w:hAnsi="Times New Roman"/>
                <w:color w:val="000000"/>
                <w:lang w:eastAsia="ru-RU"/>
              </w:rPr>
            </w:pPr>
            <w:r w:rsidRPr="00B402F9">
              <w:rPr>
                <w:rFonts w:ascii="Times New Roman" w:eastAsia="Arial" w:hAnsi="Times New Roman"/>
                <w:color w:val="000000"/>
                <w:lang w:eastAsia="ru-RU"/>
              </w:rPr>
              <w:t>31.12.2024</w:t>
            </w:r>
          </w:p>
        </w:tc>
        <w:tc>
          <w:tcPr>
            <w:tcW w:w="412" w:type="pct"/>
          </w:tcPr>
          <w:p w:rsidR="00522810" w:rsidRPr="00B402F9" w:rsidRDefault="00385C69" w:rsidP="00B402F9">
            <w:pPr>
              <w:rPr>
                <w:rFonts w:ascii="Times New Roman" w:eastAsia="Arial" w:hAnsi="Times New Roman"/>
                <w:color w:val="000000"/>
                <w:lang w:eastAsia="ru-RU"/>
              </w:rPr>
            </w:pPr>
            <w:r w:rsidRPr="00B402F9">
              <w:rPr>
                <w:rFonts w:ascii="Times New Roman" w:eastAsia="Arial" w:hAnsi="Times New Roman"/>
                <w:color w:val="000000"/>
                <w:lang w:eastAsia="ru-RU"/>
              </w:rPr>
              <w:t>МЗ Республики Тыва,</w:t>
            </w:r>
            <w:r w:rsidRPr="00B402F9">
              <w:rPr>
                <w:rFonts w:ascii="Times New Roman" w:eastAsia="Arial" w:hAnsi="Times New Roman"/>
                <w:color w:val="000000"/>
                <w:lang w:eastAsia="ru-RU"/>
              </w:rPr>
              <w:br/>
              <w:t>МО Республики Тыва</w:t>
            </w:r>
          </w:p>
        </w:tc>
        <w:tc>
          <w:tcPr>
            <w:tcW w:w="585" w:type="pct"/>
          </w:tcPr>
          <w:p w:rsidR="00522810" w:rsidRPr="00B402F9" w:rsidRDefault="00522810" w:rsidP="00B402F9">
            <w:pPr>
              <w:rPr>
                <w:rFonts w:ascii="Times New Roman" w:eastAsia="Arial" w:hAnsi="Times New Roman"/>
                <w:lang w:eastAsia="ru-RU"/>
              </w:rPr>
            </w:pPr>
            <w:r w:rsidRPr="00B402F9">
              <w:rPr>
                <w:rFonts w:ascii="Times New Roman" w:eastAsia="Arial" w:hAnsi="Times New Roman"/>
                <w:lang w:eastAsia="ru-RU"/>
              </w:rPr>
              <w:t xml:space="preserve">Отчет о </w:t>
            </w:r>
            <w:r w:rsidRPr="00B402F9">
              <w:rPr>
                <w:rFonts w:ascii="Times New Roman" w:eastAsia="Times New Roman" w:hAnsi="Times New Roman"/>
                <w:color w:val="000000"/>
                <w:lang w:eastAsia="ru-RU" w:bidi="ru-RU"/>
              </w:rPr>
              <w:t>расширении штатного расписания и подготовке (обучение) кадров</w:t>
            </w:r>
          </w:p>
        </w:tc>
        <w:tc>
          <w:tcPr>
            <w:tcW w:w="524" w:type="pct"/>
          </w:tcPr>
          <w:p w:rsidR="00522810" w:rsidRPr="00B402F9" w:rsidRDefault="00522810" w:rsidP="00B402F9">
            <w:pPr>
              <w:rPr>
                <w:rFonts w:ascii="Times New Roman" w:eastAsia="Arial" w:hAnsi="Times New Roman"/>
                <w:lang w:eastAsia="ru-RU"/>
              </w:rPr>
            </w:pPr>
            <w:r w:rsidRPr="00B402F9">
              <w:rPr>
                <w:rFonts w:ascii="Times New Roman" w:eastAsia="Times New Roman" w:hAnsi="Times New Roman"/>
                <w:color w:val="000000"/>
                <w:lang w:eastAsia="ru-RU" w:bidi="ru-RU"/>
              </w:rPr>
              <w:t>повышение профессиональной квалификации медицинских работников, участвующих в оказании медицинской помощи больным с ССЗ</w:t>
            </w:r>
          </w:p>
        </w:tc>
        <w:tc>
          <w:tcPr>
            <w:tcW w:w="307" w:type="pct"/>
          </w:tcPr>
          <w:p w:rsidR="00522810" w:rsidRPr="00B402F9" w:rsidRDefault="00522810" w:rsidP="00B402F9">
            <w:pPr>
              <w:rPr>
                <w:rFonts w:ascii="Times New Roman" w:eastAsia="Arial" w:hAnsi="Times New Roman"/>
                <w:lang w:eastAsia="ru-RU"/>
              </w:rPr>
            </w:pPr>
            <w:r w:rsidRPr="00B402F9">
              <w:rPr>
                <w:rFonts w:ascii="Times New Roman" w:eastAsia="Arial" w:hAnsi="Times New Roman"/>
                <w:lang w:eastAsia="ru-RU"/>
              </w:rPr>
              <w:t xml:space="preserve">Ежегодно </w:t>
            </w:r>
          </w:p>
        </w:tc>
        <w:tc>
          <w:tcPr>
            <w:tcW w:w="487" w:type="pct"/>
            <w:gridSpan w:val="2"/>
          </w:tcPr>
          <w:p w:rsidR="00522810" w:rsidRPr="00B402F9" w:rsidRDefault="00522810" w:rsidP="00B402F9">
            <w:pPr>
              <w:rPr>
                <w:rFonts w:ascii="Times New Roman" w:eastAsia="Arial" w:hAnsi="Times New Roman"/>
                <w:lang w:eastAsia="ru-RU"/>
              </w:rPr>
            </w:pPr>
          </w:p>
        </w:tc>
        <w:tc>
          <w:tcPr>
            <w:tcW w:w="488" w:type="pct"/>
          </w:tcPr>
          <w:p w:rsidR="00522810" w:rsidRPr="00B402F9" w:rsidRDefault="00522810" w:rsidP="00B402F9">
            <w:pPr>
              <w:rPr>
                <w:rFonts w:ascii="Times New Roman" w:eastAsia="Arial" w:hAnsi="Times New Roman"/>
                <w:lang w:eastAsia="ru-RU"/>
              </w:rPr>
            </w:pPr>
            <w:r w:rsidRPr="00B402F9">
              <w:rPr>
                <w:rFonts w:ascii="Times New Roman" w:eastAsia="Arial" w:hAnsi="Times New Roman"/>
                <w:lang w:eastAsia="ru-RU"/>
              </w:rPr>
              <w:t>повышение профессиональной квалификации медицинских работников, участвующих в оказании медицинской помощи больным с ССЗ</w:t>
            </w:r>
          </w:p>
        </w:tc>
      </w:tr>
      <w:tr w:rsidR="006D4ADB" w:rsidRPr="00734D0E" w:rsidTr="009132F2">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9132F2" w:rsidRDefault="00522810" w:rsidP="009132F2">
            <w:pPr>
              <w:rPr>
                <w:rFonts w:ascii="Times New Roman" w:eastAsia="Arial" w:hAnsi="Times New Roman"/>
                <w:lang w:eastAsia="ru-RU"/>
              </w:rPr>
            </w:pPr>
            <w:r w:rsidRPr="009132F2">
              <w:rPr>
                <w:rFonts w:ascii="Times New Roman" w:eastAsia="Arial" w:hAnsi="Times New Roman"/>
                <w:lang w:eastAsia="ru-RU"/>
              </w:rPr>
              <w:t>5.</w:t>
            </w:r>
          </w:p>
        </w:tc>
        <w:tc>
          <w:tcPr>
            <w:tcW w:w="877" w:type="pct"/>
          </w:tcPr>
          <w:p w:rsidR="00522810" w:rsidRPr="009132F2" w:rsidRDefault="00385C69" w:rsidP="009132F2">
            <w:pPr>
              <w:widowControl w:val="0"/>
              <w:tabs>
                <w:tab w:val="left" w:pos="955"/>
              </w:tabs>
              <w:rPr>
                <w:rFonts w:ascii="Times New Roman" w:eastAsia="Times New Roman" w:hAnsi="Times New Roman"/>
                <w:color w:val="000000"/>
                <w:lang w:eastAsia="ru-RU" w:bidi="ru-RU"/>
              </w:rPr>
            </w:pPr>
            <w:r w:rsidRPr="009132F2">
              <w:rPr>
                <w:rFonts w:ascii="Times New Roman" w:eastAsia="Times New Roman" w:hAnsi="Times New Roman"/>
                <w:color w:val="000000"/>
                <w:lang w:eastAsia="ru-RU" w:bidi="ru-RU"/>
              </w:rPr>
              <w:t>О</w:t>
            </w:r>
            <w:r w:rsidR="00522810" w:rsidRPr="009132F2">
              <w:rPr>
                <w:rFonts w:ascii="Times New Roman" w:eastAsia="Times New Roman" w:hAnsi="Times New Roman"/>
                <w:color w:val="000000"/>
                <w:lang w:eastAsia="ru-RU" w:bidi="ru-RU"/>
              </w:rPr>
              <w:t>беспечить укомплектованность профильными специалистами ПСО, РСЦ, в том числе анестезиологами-реаниматологами ПРИТ и БИТР; сердечно</w:t>
            </w:r>
            <w:r w:rsidR="00522810" w:rsidRPr="009132F2">
              <w:rPr>
                <w:rFonts w:ascii="Times New Roman" w:eastAsia="Times New Roman" w:hAnsi="Times New Roman"/>
                <w:color w:val="000000"/>
                <w:lang w:eastAsia="ru-RU" w:bidi="ru-RU"/>
              </w:rPr>
              <w:softHyphen/>
              <w:t xml:space="preserve">-сосудистыми хирургами; врачами по рентгенэндоваскулярной диагностике и лечению отделений рентгенхирургических методов лечения в соответствии с приказом Министерства Здравоохранения Российской Федерации от 15.11.2012 г. №918н «Об утверждении Порядка оказания медицинской помощи больным с сердечно-сосудистыми заболеваниями» и приказом Министерства Здравоохранения Российской Федерации от 15.11.2012 г. №928н «Об утверждении Порядка </w:t>
            </w:r>
            <w:r w:rsidR="00522810" w:rsidRPr="009132F2">
              <w:rPr>
                <w:rFonts w:ascii="Times New Roman" w:eastAsia="Times New Roman" w:hAnsi="Times New Roman"/>
                <w:color w:val="000000"/>
                <w:lang w:eastAsia="ru-RU" w:bidi="ru-RU"/>
              </w:rPr>
              <w:lastRenderedPageBreak/>
              <w:t>оказания медицинской помощи больным с острым нарушением мозгового кровообращения»;</w:t>
            </w:r>
          </w:p>
          <w:p w:rsidR="00522810" w:rsidRPr="009132F2" w:rsidRDefault="00522810" w:rsidP="009132F2">
            <w:pPr>
              <w:rPr>
                <w:rFonts w:ascii="Times New Roman" w:eastAsia="Arial" w:hAnsi="Times New Roman"/>
                <w:lang w:eastAsia="ru-RU"/>
              </w:rPr>
            </w:pPr>
          </w:p>
        </w:tc>
        <w:tc>
          <w:tcPr>
            <w:tcW w:w="266" w:type="pct"/>
          </w:tcPr>
          <w:p w:rsidR="00522810" w:rsidRPr="009132F2" w:rsidRDefault="00522810" w:rsidP="009132F2">
            <w:pPr>
              <w:rPr>
                <w:rFonts w:ascii="Times New Roman" w:eastAsia="Arial" w:hAnsi="Times New Roman"/>
                <w:color w:val="000000"/>
                <w:lang w:eastAsia="ru-RU"/>
              </w:rPr>
            </w:pPr>
            <w:r w:rsidRPr="009132F2">
              <w:rPr>
                <w:rFonts w:ascii="Times New Roman" w:eastAsia="Arial" w:hAnsi="Times New Roman"/>
                <w:color w:val="000000"/>
                <w:lang w:eastAsia="ru-RU"/>
              </w:rPr>
              <w:lastRenderedPageBreak/>
              <w:t>01.03.2021</w:t>
            </w:r>
          </w:p>
        </w:tc>
        <w:tc>
          <w:tcPr>
            <w:tcW w:w="282" w:type="pct"/>
          </w:tcPr>
          <w:p w:rsidR="00522810" w:rsidRPr="009132F2" w:rsidRDefault="00522810" w:rsidP="009132F2">
            <w:pPr>
              <w:rPr>
                <w:rFonts w:ascii="Times New Roman" w:eastAsia="Arial" w:hAnsi="Times New Roman"/>
                <w:color w:val="000000"/>
                <w:lang w:eastAsia="ru-RU"/>
              </w:rPr>
            </w:pPr>
            <w:r w:rsidRPr="009132F2">
              <w:rPr>
                <w:rFonts w:ascii="Times New Roman" w:eastAsia="Arial" w:hAnsi="Times New Roman"/>
                <w:color w:val="000000"/>
                <w:lang w:eastAsia="ru-RU"/>
              </w:rPr>
              <w:t>31.12.2024</w:t>
            </w:r>
          </w:p>
        </w:tc>
        <w:tc>
          <w:tcPr>
            <w:tcW w:w="412" w:type="pct"/>
          </w:tcPr>
          <w:p w:rsidR="00522810" w:rsidRPr="009132F2" w:rsidRDefault="00385C69" w:rsidP="009132F2">
            <w:pPr>
              <w:rPr>
                <w:rFonts w:ascii="Times New Roman" w:eastAsia="Arial" w:hAnsi="Times New Roman"/>
                <w:color w:val="000000"/>
                <w:lang w:eastAsia="ru-RU"/>
              </w:rPr>
            </w:pPr>
            <w:r w:rsidRPr="009132F2">
              <w:rPr>
                <w:rFonts w:ascii="Times New Roman" w:eastAsia="Arial" w:hAnsi="Times New Roman"/>
                <w:color w:val="000000"/>
                <w:lang w:eastAsia="ru-RU"/>
              </w:rPr>
              <w:t>МЗ Республики Тыва,</w:t>
            </w:r>
            <w:r w:rsidRPr="009132F2">
              <w:rPr>
                <w:rFonts w:ascii="Times New Roman" w:eastAsia="Arial" w:hAnsi="Times New Roman"/>
                <w:color w:val="000000"/>
                <w:lang w:eastAsia="ru-RU"/>
              </w:rPr>
              <w:br/>
              <w:t>МО Республики Тыва</w:t>
            </w:r>
          </w:p>
        </w:tc>
        <w:tc>
          <w:tcPr>
            <w:tcW w:w="585" w:type="pct"/>
          </w:tcPr>
          <w:p w:rsidR="00522810" w:rsidRPr="009132F2" w:rsidRDefault="00522810" w:rsidP="009132F2">
            <w:pPr>
              <w:rPr>
                <w:rFonts w:ascii="Times New Roman" w:eastAsia="Arial" w:hAnsi="Times New Roman"/>
                <w:lang w:eastAsia="ru-RU"/>
              </w:rPr>
            </w:pPr>
            <w:r w:rsidRPr="009132F2">
              <w:rPr>
                <w:rFonts w:ascii="Times New Roman" w:eastAsia="Arial" w:hAnsi="Times New Roman"/>
                <w:lang w:eastAsia="ru-RU"/>
              </w:rPr>
              <w:t>Отчет об укомплектованности РСЦ и ПСО профильными специалистами</w:t>
            </w:r>
          </w:p>
        </w:tc>
        <w:tc>
          <w:tcPr>
            <w:tcW w:w="524" w:type="pct"/>
          </w:tcPr>
          <w:p w:rsidR="00522810" w:rsidRPr="009132F2" w:rsidRDefault="00522810" w:rsidP="009132F2">
            <w:pPr>
              <w:rPr>
                <w:rFonts w:ascii="Times New Roman" w:eastAsia="Arial" w:hAnsi="Times New Roman"/>
                <w:lang w:eastAsia="ru-RU"/>
              </w:rPr>
            </w:pPr>
            <w:r w:rsidRPr="009132F2">
              <w:rPr>
                <w:rFonts w:ascii="Times New Roman" w:eastAsia="Times New Roman" w:hAnsi="Times New Roman"/>
                <w:color w:val="000000"/>
                <w:lang w:eastAsia="ru-RU" w:bidi="ru-RU"/>
              </w:rPr>
              <w:t>повышение профессиональной квалификации медицинских работников, участвующих в оказании медицинской помощи больным с ССЗ</w:t>
            </w:r>
          </w:p>
        </w:tc>
        <w:tc>
          <w:tcPr>
            <w:tcW w:w="307" w:type="pct"/>
          </w:tcPr>
          <w:p w:rsidR="00522810" w:rsidRPr="009132F2" w:rsidRDefault="00522810" w:rsidP="009132F2">
            <w:pPr>
              <w:rPr>
                <w:rFonts w:ascii="Times New Roman" w:eastAsia="Arial" w:hAnsi="Times New Roman"/>
                <w:lang w:eastAsia="ru-RU"/>
              </w:rPr>
            </w:pPr>
            <w:r w:rsidRPr="009132F2">
              <w:rPr>
                <w:rFonts w:ascii="Times New Roman" w:eastAsia="Arial" w:hAnsi="Times New Roman"/>
                <w:lang w:eastAsia="ru-RU"/>
              </w:rPr>
              <w:t xml:space="preserve">Ежегодно </w:t>
            </w:r>
          </w:p>
        </w:tc>
        <w:tc>
          <w:tcPr>
            <w:tcW w:w="487" w:type="pct"/>
            <w:gridSpan w:val="2"/>
          </w:tcPr>
          <w:p w:rsidR="00522810" w:rsidRPr="009132F2" w:rsidRDefault="00522810" w:rsidP="009132F2">
            <w:pPr>
              <w:rPr>
                <w:rFonts w:ascii="Times New Roman" w:eastAsia="Arial" w:hAnsi="Times New Roman"/>
                <w:lang w:eastAsia="ru-RU"/>
              </w:rPr>
            </w:pPr>
          </w:p>
        </w:tc>
        <w:tc>
          <w:tcPr>
            <w:tcW w:w="488" w:type="pct"/>
          </w:tcPr>
          <w:p w:rsidR="00522810" w:rsidRPr="009132F2" w:rsidRDefault="00522810" w:rsidP="009132F2">
            <w:pPr>
              <w:rPr>
                <w:rFonts w:ascii="Times New Roman" w:eastAsia="Arial" w:hAnsi="Times New Roman"/>
                <w:lang w:eastAsia="ru-RU"/>
              </w:rPr>
            </w:pPr>
            <w:r w:rsidRPr="009132F2">
              <w:rPr>
                <w:rFonts w:ascii="Times New Roman" w:eastAsia="Arial" w:hAnsi="Times New Roman"/>
                <w:lang w:eastAsia="ru-RU"/>
              </w:rPr>
              <w:t>повышение профессиональной квалификации медицинских работников, участвующих в оказании медицинской помощи больным с ССЗ</w:t>
            </w:r>
          </w:p>
        </w:tc>
      </w:tr>
      <w:tr w:rsidR="006D4ADB" w:rsidRPr="00734D0E" w:rsidTr="0036180F">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36180F" w:rsidRDefault="00522810" w:rsidP="0036180F">
            <w:pPr>
              <w:rPr>
                <w:rFonts w:ascii="Times New Roman" w:eastAsia="Arial" w:hAnsi="Times New Roman"/>
                <w:lang w:eastAsia="ru-RU"/>
              </w:rPr>
            </w:pPr>
            <w:r w:rsidRPr="0036180F">
              <w:rPr>
                <w:rFonts w:ascii="Times New Roman" w:eastAsia="Arial" w:hAnsi="Times New Roman"/>
                <w:lang w:eastAsia="ru-RU"/>
              </w:rPr>
              <w:t>6.</w:t>
            </w:r>
          </w:p>
        </w:tc>
        <w:tc>
          <w:tcPr>
            <w:tcW w:w="877" w:type="pct"/>
          </w:tcPr>
          <w:p w:rsidR="00522810" w:rsidRPr="0036180F" w:rsidRDefault="00385C69" w:rsidP="0036180F">
            <w:pPr>
              <w:widowControl w:val="0"/>
              <w:tabs>
                <w:tab w:val="left" w:pos="955"/>
              </w:tabs>
              <w:spacing w:after="160"/>
              <w:rPr>
                <w:rFonts w:ascii="Times New Roman" w:eastAsia="Times New Roman" w:hAnsi="Times New Roman"/>
                <w:color w:val="000000"/>
                <w:lang w:eastAsia="ru-RU" w:bidi="ru-RU"/>
              </w:rPr>
            </w:pPr>
            <w:r w:rsidRPr="0036180F">
              <w:rPr>
                <w:rFonts w:ascii="Times New Roman" w:eastAsia="Times New Roman" w:hAnsi="Times New Roman"/>
                <w:color w:val="000000"/>
                <w:lang w:eastAsia="ru-RU" w:bidi="ru-RU"/>
              </w:rPr>
              <w:t>О</w:t>
            </w:r>
            <w:r w:rsidR="00522810" w:rsidRPr="0036180F">
              <w:rPr>
                <w:rFonts w:ascii="Times New Roman" w:eastAsia="Times New Roman" w:hAnsi="Times New Roman"/>
                <w:color w:val="000000"/>
                <w:lang w:eastAsia="ru-RU" w:bidi="ru-RU"/>
              </w:rPr>
              <w:t>рганизовать внедрение непрерывного медицинского образования врачей специалистов, в том числе врачей по рентгенэндоваскулярной диагностике и лечению отделений рентгенхирургических методов лечения, специалистов с немедицинским и средним медицинским образованием, участвующих в оказании помощи пациентам с ССЗ.</w:t>
            </w:r>
          </w:p>
          <w:p w:rsidR="00522810" w:rsidRPr="0036180F" w:rsidRDefault="00522810" w:rsidP="0036180F">
            <w:pPr>
              <w:rPr>
                <w:rFonts w:ascii="Times New Roman" w:eastAsia="Arial" w:hAnsi="Times New Roman"/>
                <w:lang w:eastAsia="ru-RU"/>
              </w:rPr>
            </w:pPr>
          </w:p>
        </w:tc>
        <w:tc>
          <w:tcPr>
            <w:tcW w:w="266" w:type="pct"/>
          </w:tcPr>
          <w:p w:rsidR="00522810" w:rsidRPr="0036180F" w:rsidRDefault="00522810" w:rsidP="0036180F">
            <w:pPr>
              <w:rPr>
                <w:rFonts w:ascii="Times New Roman" w:eastAsia="Arial" w:hAnsi="Times New Roman"/>
                <w:color w:val="000000"/>
                <w:lang w:eastAsia="ru-RU"/>
              </w:rPr>
            </w:pPr>
            <w:r w:rsidRPr="0036180F">
              <w:rPr>
                <w:rFonts w:ascii="Times New Roman" w:eastAsia="Arial" w:hAnsi="Times New Roman"/>
                <w:color w:val="000000"/>
                <w:lang w:eastAsia="ru-RU"/>
              </w:rPr>
              <w:t>01.03.2021</w:t>
            </w:r>
          </w:p>
        </w:tc>
        <w:tc>
          <w:tcPr>
            <w:tcW w:w="282" w:type="pct"/>
          </w:tcPr>
          <w:p w:rsidR="00522810" w:rsidRPr="0036180F" w:rsidRDefault="00522810" w:rsidP="0036180F">
            <w:pPr>
              <w:rPr>
                <w:rFonts w:ascii="Times New Roman" w:eastAsia="Arial" w:hAnsi="Times New Roman"/>
                <w:color w:val="000000"/>
                <w:lang w:eastAsia="ru-RU"/>
              </w:rPr>
            </w:pPr>
            <w:r w:rsidRPr="0036180F">
              <w:rPr>
                <w:rFonts w:ascii="Times New Roman" w:eastAsia="Arial" w:hAnsi="Times New Roman"/>
                <w:color w:val="000000"/>
                <w:lang w:eastAsia="ru-RU"/>
              </w:rPr>
              <w:t>31.12.2024</w:t>
            </w:r>
          </w:p>
        </w:tc>
        <w:tc>
          <w:tcPr>
            <w:tcW w:w="412" w:type="pct"/>
          </w:tcPr>
          <w:p w:rsidR="00522810" w:rsidRPr="0036180F" w:rsidRDefault="00385C69" w:rsidP="0036180F">
            <w:pPr>
              <w:rPr>
                <w:rFonts w:ascii="Times New Roman" w:eastAsia="Arial" w:hAnsi="Times New Roman"/>
                <w:color w:val="000000"/>
                <w:lang w:eastAsia="ru-RU"/>
              </w:rPr>
            </w:pPr>
            <w:r w:rsidRPr="0036180F">
              <w:rPr>
                <w:rFonts w:ascii="Times New Roman" w:eastAsia="Arial" w:hAnsi="Times New Roman"/>
                <w:color w:val="000000"/>
                <w:lang w:eastAsia="ru-RU"/>
              </w:rPr>
              <w:t>МЗ Республики Тыва,</w:t>
            </w:r>
            <w:r w:rsidRPr="0036180F">
              <w:rPr>
                <w:rFonts w:ascii="Times New Roman" w:eastAsia="Arial" w:hAnsi="Times New Roman"/>
                <w:color w:val="000000"/>
                <w:lang w:eastAsia="ru-RU"/>
              </w:rPr>
              <w:br/>
              <w:t>МО Республики Тыва</w:t>
            </w:r>
          </w:p>
        </w:tc>
        <w:tc>
          <w:tcPr>
            <w:tcW w:w="585" w:type="pct"/>
          </w:tcPr>
          <w:p w:rsidR="00522810" w:rsidRPr="0036180F" w:rsidRDefault="00522810" w:rsidP="0036180F">
            <w:pPr>
              <w:rPr>
                <w:rFonts w:ascii="Times New Roman" w:eastAsia="Arial" w:hAnsi="Times New Roman"/>
                <w:lang w:eastAsia="ru-RU"/>
              </w:rPr>
            </w:pPr>
            <w:r w:rsidRPr="0036180F">
              <w:rPr>
                <w:rFonts w:ascii="Times New Roman" w:eastAsia="Arial" w:hAnsi="Times New Roman"/>
                <w:lang w:eastAsia="ru-RU"/>
              </w:rPr>
              <w:t>Отчет о количестве обученных специалистов по НМО</w:t>
            </w:r>
          </w:p>
        </w:tc>
        <w:tc>
          <w:tcPr>
            <w:tcW w:w="524" w:type="pct"/>
          </w:tcPr>
          <w:p w:rsidR="00522810" w:rsidRPr="0036180F" w:rsidRDefault="00522810" w:rsidP="0036180F">
            <w:pPr>
              <w:rPr>
                <w:rFonts w:ascii="Times New Roman" w:eastAsia="Arial" w:hAnsi="Times New Roman"/>
                <w:lang w:eastAsia="ru-RU"/>
              </w:rPr>
            </w:pPr>
            <w:r w:rsidRPr="0036180F">
              <w:rPr>
                <w:rFonts w:ascii="Times New Roman" w:eastAsia="Times New Roman" w:hAnsi="Times New Roman"/>
                <w:color w:val="000000"/>
                <w:lang w:eastAsia="ru-RU" w:bidi="ru-RU"/>
              </w:rPr>
              <w:t>повышение профессиональной квалификации медицинских работников, участвующих в оказании медицинской помощи больным с ССЗ</w:t>
            </w:r>
          </w:p>
        </w:tc>
        <w:tc>
          <w:tcPr>
            <w:tcW w:w="307" w:type="pct"/>
          </w:tcPr>
          <w:p w:rsidR="00522810" w:rsidRPr="0036180F" w:rsidRDefault="00522810" w:rsidP="0036180F">
            <w:pPr>
              <w:rPr>
                <w:rFonts w:ascii="Times New Roman" w:eastAsia="Arial" w:hAnsi="Times New Roman"/>
                <w:lang w:eastAsia="ru-RU"/>
              </w:rPr>
            </w:pPr>
            <w:r w:rsidRPr="0036180F">
              <w:rPr>
                <w:rFonts w:ascii="Times New Roman" w:eastAsia="Arial" w:hAnsi="Times New Roman"/>
                <w:lang w:eastAsia="ru-RU"/>
              </w:rPr>
              <w:t xml:space="preserve">Ежегодно </w:t>
            </w:r>
          </w:p>
        </w:tc>
        <w:tc>
          <w:tcPr>
            <w:tcW w:w="487" w:type="pct"/>
            <w:gridSpan w:val="2"/>
          </w:tcPr>
          <w:p w:rsidR="00522810" w:rsidRPr="0036180F" w:rsidRDefault="00522810" w:rsidP="0036180F">
            <w:pPr>
              <w:rPr>
                <w:rFonts w:ascii="Times New Roman" w:eastAsia="Arial" w:hAnsi="Times New Roman"/>
                <w:lang w:eastAsia="ru-RU"/>
              </w:rPr>
            </w:pPr>
          </w:p>
        </w:tc>
        <w:tc>
          <w:tcPr>
            <w:tcW w:w="488" w:type="pct"/>
          </w:tcPr>
          <w:p w:rsidR="00522810" w:rsidRPr="0036180F" w:rsidRDefault="00522810" w:rsidP="0036180F">
            <w:pPr>
              <w:rPr>
                <w:rFonts w:ascii="Times New Roman" w:eastAsia="Arial" w:hAnsi="Times New Roman"/>
                <w:lang w:eastAsia="ru-RU"/>
              </w:rPr>
            </w:pPr>
            <w:r w:rsidRPr="0036180F">
              <w:rPr>
                <w:rFonts w:ascii="Times New Roman" w:eastAsia="Times New Roman" w:hAnsi="Times New Roman"/>
                <w:color w:val="000000"/>
                <w:lang w:eastAsia="ru-RU" w:bidi="ru-RU"/>
              </w:rPr>
              <w:t>повышение профессиональной квалификации медицинских работников, участвующих в оказании медицинской помощи больным с ССЗ</w:t>
            </w:r>
          </w:p>
        </w:tc>
      </w:tr>
      <w:tr w:rsidR="006D4ADB" w:rsidRPr="00734D0E" w:rsidTr="00C63365">
        <w:tc>
          <w:tcPr>
            <w:tcW w:w="588" w:type="pct"/>
            <w:vMerge w:val="restart"/>
          </w:tcPr>
          <w:p w:rsidR="00522810" w:rsidRPr="00C63365" w:rsidRDefault="00522810" w:rsidP="00522810">
            <w:pPr>
              <w:keepNext/>
              <w:keepLines/>
              <w:widowControl w:val="0"/>
              <w:numPr>
                <w:ilvl w:val="0"/>
                <w:numId w:val="6"/>
              </w:numPr>
              <w:tabs>
                <w:tab w:val="left" w:pos="1832"/>
              </w:tabs>
              <w:spacing w:after="80" w:line="240" w:lineRule="auto"/>
              <w:jc w:val="both"/>
              <w:outlineLvl w:val="0"/>
              <w:rPr>
                <w:rFonts w:ascii="Times New Roman" w:eastAsia="Times New Roman" w:hAnsi="Times New Roman"/>
                <w:b/>
                <w:bCs/>
                <w:color w:val="000000"/>
                <w:lang w:eastAsia="ru-RU" w:bidi="ru-RU"/>
              </w:rPr>
            </w:pPr>
            <w:bookmarkStart w:id="87" w:name="bookmark44"/>
            <w:bookmarkStart w:id="88" w:name="bookmark45"/>
            <w:bookmarkStart w:id="89" w:name="_Toc67304882"/>
            <w:r w:rsidRPr="00C63365">
              <w:rPr>
                <w:rFonts w:ascii="Times New Roman" w:eastAsia="Times New Roman" w:hAnsi="Times New Roman"/>
                <w:b/>
                <w:bCs/>
                <w:color w:val="000000"/>
                <w:lang w:eastAsia="ru-RU" w:bidi="ru-RU"/>
              </w:rPr>
              <w:lastRenderedPageBreak/>
              <w:t>О</w:t>
            </w:r>
            <w:r w:rsidR="00C63365" w:rsidRPr="00C63365">
              <w:rPr>
                <w:rFonts w:ascii="Times New Roman" w:eastAsia="Times New Roman" w:hAnsi="Times New Roman"/>
                <w:b/>
                <w:bCs/>
                <w:color w:val="000000"/>
                <w:lang w:eastAsia="ru-RU" w:bidi="ru-RU"/>
              </w:rPr>
              <w:t>О</w:t>
            </w:r>
            <w:r w:rsidRPr="00C63365">
              <w:rPr>
                <w:rFonts w:ascii="Times New Roman" w:eastAsia="Times New Roman" w:hAnsi="Times New Roman"/>
                <w:b/>
                <w:bCs/>
                <w:color w:val="000000"/>
                <w:lang w:eastAsia="ru-RU" w:bidi="ru-RU"/>
              </w:rPr>
              <w:t>рганизационно-методическое обеспечение качества оказания медицинской помощи</w:t>
            </w:r>
            <w:bookmarkEnd w:id="87"/>
            <w:bookmarkEnd w:id="88"/>
            <w:bookmarkEnd w:id="89"/>
          </w:p>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1.</w:t>
            </w:r>
          </w:p>
        </w:tc>
        <w:tc>
          <w:tcPr>
            <w:tcW w:w="877" w:type="pct"/>
          </w:tcPr>
          <w:p w:rsidR="00522810" w:rsidRPr="00C63365" w:rsidRDefault="00522810" w:rsidP="00C63365">
            <w:pPr>
              <w:widowControl w:val="0"/>
              <w:rPr>
                <w:rFonts w:ascii="Times New Roman" w:eastAsia="Times New Roman" w:hAnsi="Times New Roman"/>
                <w:color w:val="000000"/>
                <w:lang w:eastAsia="ru-RU" w:bidi="ru-RU"/>
              </w:rPr>
            </w:pPr>
            <w:r w:rsidRPr="00C63365">
              <w:rPr>
                <w:rFonts w:ascii="Times New Roman" w:eastAsia="Times New Roman" w:hAnsi="Times New Roman"/>
                <w:color w:val="000000"/>
                <w:lang w:eastAsia="ru-RU" w:bidi="ru-RU"/>
              </w:rPr>
              <w:t>организация внедрения вертикально-интегрированной медицинской информационной системы «ССЗ»;</w:t>
            </w:r>
          </w:p>
          <w:p w:rsidR="00522810" w:rsidRPr="00C63365" w:rsidRDefault="00522810" w:rsidP="00C63365">
            <w:pPr>
              <w:rPr>
                <w:rFonts w:ascii="Times New Roman" w:eastAsia="Arial" w:hAnsi="Times New Roman"/>
                <w:lang w:eastAsia="ru-RU"/>
              </w:rPr>
            </w:pPr>
          </w:p>
        </w:tc>
        <w:tc>
          <w:tcPr>
            <w:tcW w:w="266" w:type="pct"/>
          </w:tcPr>
          <w:p w:rsidR="00522810" w:rsidRPr="00C63365" w:rsidRDefault="00522810" w:rsidP="00C63365">
            <w:pPr>
              <w:rPr>
                <w:rFonts w:ascii="Times New Roman" w:eastAsia="Arial" w:hAnsi="Times New Roman"/>
                <w:color w:val="000000"/>
                <w:lang w:eastAsia="ru-RU"/>
              </w:rPr>
            </w:pPr>
            <w:r w:rsidRPr="00C63365">
              <w:rPr>
                <w:rFonts w:ascii="Times New Roman" w:eastAsia="Arial" w:hAnsi="Times New Roman"/>
                <w:color w:val="000000"/>
                <w:lang w:eastAsia="ru-RU"/>
              </w:rPr>
              <w:t>01.03.2021</w:t>
            </w:r>
          </w:p>
        </w:tc>
        <w:tc>
          <w:tcPr>
            <w:tcW w:w="282" w:type="pct"/>
          </w:tcPr>
          <w:p w:rsidR="00522810" w:rsidRPr="00C63365" w:rsidRDefault="00522810" w:rsidP="00C63365">
            <w:pPr>
              <w:rPr>
                <w:rFonts w:ascii="Times New Roman" w:eastAsia="Arial" w:hAnsi="Times New Roman"/>
                <w:color w:val="000000"/>
                <w:lang w:eastAsia="ru-RU"/>
              </w:rPr>
            </w:pPr>
            <w:r w:rsidRPr="00C63365">
              <w:rPr>
                <w:rFonts w:ascii="Times New Roman" w:eastAsia="Arial" w:hAnsi="Times New Roman"/>
                <w:color w:val="000000"/>
                <w:lang w:eastAsia="ru-RU"/>
              </w:rPr>
              <w:t>31.12.2024</w:t>
            </w:r>
          </w:p>
        </w:tc>
        <w:tc>
          <w:tcPr>
            <w:tcW w:w="412" w:type="pct"/>
          </w:tcPr>
          <w:p w:rsidR="00522810" w:rsidRPr="00C63365" w:rsidRDefault="00385C69" w:rsidP="00C63365">
            <w:pPr>
              <w:rPr>
                <w:rFonts w:ascii="Times New Roman" w:eastAsia="Arial" w:hAnsi="Times New Roman"/>
                <w:color w:val="000000"/>
                <w:lang w:eastAsia="ru-RU"/>
              </w:rPr>
            </w:pPr>
            <w:r w:rsidRPr="00C63365">
              <w:rPr>
                <w:rFonts w:ascii="Times New Roman" w:eastAsia="Arial" w:hAnsi="Times New Roman"/>
                <w:color w:val="000000"/>
                <w:lang w:eastAsia="ru-RU"/>
              </w:rPr>
              <w:t>МЗ Республики Тыва,</w:t>
            </w:r>
            <w:r w:rsidRPr="00C63365">
              <w:rPr>
                <w:rFonts w:ascii="Times New Roman" w:eastAsia="Arial" w:hAnsi="Times New Roman"/>
                <w:color w:val="000000"/>
                <w:lang w:eastAsia="ru-RU"/>
              </w:rPr>
              <w:br/>
              <w:t>МО Республики Тыва</w:t>
            </w:r>
          </w:p>
        </w:tc>
        <w:tc>
          <w:tcPr>
            <w:tcW w:w="585" w:type="pct"/>
          </w:tcPr>
          <w:p w:rsidR="00522810" w:rsidRPr="00C63365" w:rsidRDefault="00522810" w:rsidP="00C63365">
            <w:pPr>
              <w:widowControl w:val="0"/>
              <w:rPr>
                <w:rFonts w:ascii="Times New Roman" w:eastAsia="Times New Roman" w:hAnsi="Times New Roman"/>
                <w:color w:val="000000"/>
                <w:lang w:eastAsia="ru-RU" w:bidi="ru-RU"/>
              </w:rPr>
            </w:pPr>
            <w:r w:rsidRPr="00C63365">
              <w:rPr>
                <w:rFonts w:ascii="Times New Roman" w:eastAsia="Arial" w:hAnsi="Times New Roman"/>
                <w:lang w:eastAsia="ru-RU"/>
              </w:rPr>
              <w:t xml:space="preserve">Отчет о </w:t>
            </w:r>
            <w:r w:rsidRPr="00C63365">
              <w:rPr>
                <w:rFonts w:ascii="Times New Roman" w:eastAsia="Times New Roman" w:hAnsi="Times New Roman"/>
                <w:color w:val="000000"/>
                <w:lang w:eastAsia="ru-RU" w:bidi="ru-RU"/>
              </w:rPr>
              <w:t>внедрении вертикально-интегрированной медицинской информационной системы «ССЗ»;</w:t>
            </w:r>
          </w:p>
          <w:p w:rsidR="00522810" w:rsidRPr="00C63365" w:rsidRDefault="00522810" w:rsidP="00C63365">
            <w:pPr>
              <w:rPr>
                <w:rFonts w:ascii="Times New Roman" w:eastAsia="Arial" w:hAnsi="Times New Roman"/>
                <w:lang w:eastAsia="ru-RU"/>
              </w:rPr>
            </w:pPr>
          </w:p>
        </w:tc>
        <w:tc>
          <w:tcPr>
            <w:tcW w:w="524"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Улучшение преемственности между МО, участвующими в лечении больных с БСК</w:t>
            </w:r>
          </w:p>
        </w:tc>
        <w:tc>
          <w:tcPr>
            <w:tcW w:w="307"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До конца 2024 года</w:t>
            </w:r>
          </w:p>
        </w:tc>
        <w:tc>
          <w:tcPr>
            <w:tcW w:w="487" w:type="pct"/>
            <w:gridSpan w:val="2"/>
          </w:tcPr>
          <w:p w:rsidR="00522810" w:rsidRPr="00C63365" w:rsidRDefault="00522810" w:rsidP="00C63365">
            <w:pPr>
              <w:rPr>
                <w:rFonts w:ascii="Times New Roman" w:eastAsia="Arial" w:hAnsi="Times New Roman"/>
                <w:lang w:eastAsia="ru-RU"/>
              </w:rPr>
            </w:pPr>
          </w:p>
        </w:tc>
        <w:tc>
          <w:tcPr>
            <w:tcW w:w="488"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Улучшение преемственности между МО, участвующими в лечении больных с БСК</w:t>
            </w:r>
          </w:p>
        </w:tc>
      </w:tr>
      <w:tr w:rsidR="006D4ADB" w:rsidRPr="00734D0E" w:rsidTr="00C63365">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2.</w:t>
            </w:r>
          </w:p>
        </w:tc>
        <w:tc>
          <w:tcPr>
            <w:tcW w:w="877" w:type="pct"/>
          </w:tcPr>
          <w:p w:rsidR="00522810" w:rsidRPr="00C63365" w:rsidRDefault="00522810" w:rsidP="00C63365">
            <w:pPr>
              <w:widowControl w:val="0"/>
              <w:tabs>
                <w:tab w:val="left" w:pos="960"/>
              </w:tabs>
              <w:rPr>
                <w:rFonts w:ascii="Times New Roman" w:eastAsia="Times New Roman" w:hAnsi="Times New Roman"/>
                <w:color w:val="000000"/>
                <w:lang w:eastAsia="ru-RU" w:bidi="ru-RU"/>
              </w:rPr>
            </w:pPr>
            <w:r w:rsidRPr="00C63365">
              <w:rPr>
                <w:rFonts w:ascii="Times New Roman" w:eastAsia="Times New Roman" w:hAnsi="Times New Roman"/>
                <w:color w:val="000000"/>
                <w:lang w:eastAsia="ru-RU" w:bidi="ru-RU"/>
              </w:rPr>
              <w:t>организация и обеспечение функционирования телемедицинского центра консультаций;</w:t>
            </w:r>
          </w:p>
          <w:p w:rsidR="00522810" w:rsidRPr="00C63365" w:rsidRDefault="00522810" w:rsidP="00C63365">
            <w:pPr>
              <w:rPr>
                <w:rFonts w:ascii="Times New Roman" w:eastAsia="Arial" w:hAnsi="Times New Roman"/>
                <w:lang w:eastAsia="ru-RU"/>
              </w:rPr>
            </w:pPr>
          </w:p>
        </w:tc>
        <w:tc>
          <w:tcPr>
            <w:tcW w:w="266" w:type="pct"/>
          </w:tcPr>
          <w:p w:rsidR="00522810" w:rsidRPr="00C63365" w:rsidRDefault="00522810" w:rsidP="00C63365">
            <w:pPr>
              <w:rPr>
                <w:rFonts w:ascii="Times New Roman" w:eastAsia="Arial" w:hAnsi="Times New Roman"/>
                <w:color w:val="000000"/>
                <w:lang w:eastAsia="ru-RU"/>
              </w:rPr>
            </w:pPr>
            <w:r w:rsidRPr="00C63365">
              <w:rPr>
                <w:rFonts w:ascii="Times New Roman" w:eastAsia="Arial" w:hAnsi="Times New Roman"/>
                <w:color w:val="000000"/>
                <w:lang w:eastAsia="ru-RU"/>
              </w:rPr>
              <w:t>01.03.2021</w:t>
            </w:r>
          </w:p>
        </w:tc>
        <w:tc>
          <w:tcPr>
            <w:tcW w:w="282" w:type="pct"/>
          </w:tcPr>
          <w:p w:rsidR="00522810" w:rsidRPr="00C63365" w:rsidRDefault="00522810" w:rsidP="00C63365">
            <w:pPr>
              <w:rPr>
                <w:rFonts w:ascii="Times New Roman" w:eastAsia="Arial" w:hAnsi="Times New Roman"/>
                <w:color w:val="000000"/>
                <w:lang w:eastAsia="ru-RU"/>
              </w:rPr>
            </w:pPr>
            <w:r w:rsidRPr="00C63365">
              <w:rPr>
                <w:rFonts w:ascii="Times New Roman" w:eastAsia="Arial" w:hAnsi="Times New Roman"/>
                <w:color w:val="000000"/>
                <w:lang w:eastAsia="ru-RU"/>
              </w:rPr>
              <w:t>31.12.2024</w:t>
            </w:r>
          </w:p>
        </w:tc>
        <w:tc>
          <w:tcPr>
            <w:tcW w:w="412" w:type="pct"/>
          </w:tcPr>
          <w:p w:rsidR="00522810" w:rsidRPr="00C63365" w:rsidRDefault="00385C69" w:rsidP="00C63365">
            <w:pPr>
              <w:rPr>
                <w:rFonts w:ascii="Times New Roman" w:eastAsia="Arial" w:hAnsi="Times New Roman"/>
                <w:color w:val="000000"/>
                <w:lang w:eastAsia="ru-RU"/>
              </w:rPr>
            </w:pPr>
            <w:r w:rsidRPr="00C63365">
              <w:rPr>
                <w:rFonts w:ascii="Times New Roman" w:eastAsia="Arial" w:hAnsi="Times New Roman"/>
                <w:color w:val="000000"/>
                <w:lang w:eastAsia="ru-RU"/>
              </w:rPr>
              <w:t>МЗ Республики Тыва,</w:t>
            </w:r>
            <w:r w:rsidRPr="00C63365">
              <w:rPr>
                <w:rFonts w:ascii="Times New Roman" w:eastAsia="Arial" w:hAnsi="Times New Roman"/>
                <w:color w:val="000000"/>
                <w:lang w:eastAsia="ru-RU"/>
              </w:rPr>
              <w:br/>
              <w:t>МО Республики Тыва</w:t>
            </w:r>
          </w:p>
        </w:tc>
        <w:tc>
          <w:tcPr>
            <w:tcW w:w="585"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 xml:space="preserve">Отчет центра телемедицинских консультаций </w:t>
            </w:r>
          </w:p>
        </w:tc>
        <w:tc>
          <w:tcPr>
            <w:tcW w:w="524"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Улучшение качества оказываемой квалифицированной медицинской помощи больным с БСК.</w:t>
            </w:r>
          </w:p>
        </w:tc>
        <w:tc>
          <w:tcPr>
            <w:tcW w:w="307"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 xml:space="preserve">Ежегодно </w:t>
            </w:r>
          </w:p>
        </w:tc>
        <w:tc>
          <w:tcPr>
            <w:tcW w:w="487" w:type="pct"/>
            <w:gridSpan w:val="2"/>
          </w:tcPr>
          <w:p w:rsidR="00522810" w:rsidRPr="00C63365" w:rsidRDefault="00522810" w:rsidP="00C63365">
            <w:pPr>
              <w:rPr>
                <w:rFonts w:ascii="Times New Roman" w:eastAsia="Arial" w:hAnsi="Times New Roman"/>
                <w:lang w:eastAsia="ru-RU"/>
              </w:rPr>
            </w:pPr>
          </w:p>
        </w:tc>
        <w:tc>
          <w:tcPr>
            <w:tcW w:w="488"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Улучшение качества оказываемой квалифицированной медицинской помощи больным с БСК.</w:t>
            </w:r>
          </w:p>
        </w:tc>
      </w:tr>
      <w:tr w:rsidR="006D4ADB" w:rsidRPr="00734D0E" w:rsidTr="00C63365">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3.</w:t>
            </w:r>
          </w:p>
        </w:tc>
        <w:tc>
          <w:tcPr>
            <w:tcW w:w="877" w:type="pct"/>
          </w:tcPr>
          <w:p w:rsidR="00522810" w:rsidRPr="00C63365" w:rsidRDefault="00522810" w:rsidP="00C63365">
            <w:pPr>
              <w:widowControl w:val="0"/>
              <w:tabs>
                <w:tab w:val="left" w:pos="960"/>
              </w:tabs>
              <w:spacing w:after="240"/>
              <w:rPr>
                <w:rFonts w:ascii="Times New Roman" w:eastAsia="Times New Roman" w:hAnsi="Times New Roman"/>
                <w:color w:val="000000"/>
                <w:lang w:eastAsia="ru-RU" w:bidi="ru-RU"/>
              </w:rPr>
            </w:pPr>
            <w:r w:rsidRPr="00C63365">
              <w:rPr>
                <w:rFonts w:ascii="Times New Roman" w:eastAsia="Times New Roman" w:hAnsi="Times New Roman"/>
                <w:color w:val="000000"/>
                <w:lang w:eastAsia="ru-RU" w:bidi="ru-RU"/>
              </w:rPr>
              <w:t xml:space="preserve">совместно с профильными национальными медицинскими исследовательскими центрами разработать и реализовать план проведения консультаций/консилиумов пациентов с ССЗ, в том числе с применением телемедицинских технологий: составить план заявок на проведение </w:t>
            </w:r>
            <w:r w:rsidRPr="00C63365">
              <w:rPr>
                <w:rFonts w:ascii="Times New Roman" w:eastAsia="Times New Roman" w:hAnsi="Times New Roman"/>
                <w:color w:val="000000"/>
                <w:lang w:eastAsia="ru-RU" w:bidi="ru-RU"/>
              </w:rPr>
              <w:lastRenderedPageBreak/>
              <w:t>консультаций/консилиумов с последующей его реализацией, оформить результаты в виде совместных протоколов и внести в соответствующие медицинские карты пациентов.</w:t>
            </w:r>
          </w:p>
          <w:p w:rsidR="00522810" w:rsidRPr="00C63365" w:rsidRDefault="00522810" w:rsidP="00C63365">
            <w:pPr>
              <w:rPr>
                <w:rFonts w:ascii="Times New Roman" w:eastAsia="Arial" w:hAnsi="Times New Roman"/>
                <w:lang w:eastAsia="ru-RU"/>
              </w:rPr>
            </w:pPr>
          </w:p>
        </w:tc>
        <w:tc>
          <w:tcPr>
            <w:tcW w:w="266" w:type="pct"/>
          </w:tcPr>
          <w:p w:rsidR="00522810" w:rsidRPr="00C63365" w:rsidRDefault="00522810" w:rsidP="00C63365">
            <w:pPr>
              <w:rPr>
                <w:rFonts w:ascii="Times New Roman" w:eastAsia="Arial" w:hAnsi="Times New Roman"/>
                <w:color w:val="000000"/>
                <w:lang w:eastAsia="ru-RU"/>
              </w:rPr>
            </w:pPr>
            <w:r w:rsidRPr="00C63365">
              <w:rPr>
                <w:rFonts w:ascii="Times New Roman" w:eastAsia="Arial" w:hAnsi="Times New Roman"/>
                <w:color w:val="000000"/>
                <w:lang w:eastAsia="ru-RU"/>
              </w:rPr>
              <w:lastRenderedPageBreak/>
              <w:t>01.03.2021</w:t>
            </w:r>
          </w:p>
        </w:tc>
        <w:tc>
          <w:tcPr>
            <w:tcW w:w="282" w:type="pct"/>
          </w:tcPr>
          <w:p w:rsidR="00522810" w:rsidRPr="00C63365" w:rsidRDefault="00522810" w:rsidP="00C63365">
            <w:pPr>
              <w:rPr>
                <w:rFonts w:ascii="Times New Roman" w:eastAsia="Arial" w:hAnsi="Times New Roman"/>
                <w:color w:val="000000"/>
                <w:lang w:eastAsia="ru-RU"/>
              </w:rPr>
            </w:pPr>
            <w:r w:rsidRPr="00C63365">
              <w:rPr>
                <w:rFonts w:ascii="Times New Roman" w:eastAsia="Arial" w:hAnsi="Times New Roman"/>
                <w:color w:val="000000"/>
                <w:lang w:eastAsia="ru-RU"/>
              </w:rPr>
              <w:t>31.12.2024</w:t>
            </w:r>
          </w:p>
        </w:tc>
        <w:tc>
          <w:tcPr>
            <w:tcW w:w="412" w:type="pct"/>
          </w:tcPr>
          <w:p w:rsidR="00522810" w:rsidRPr="00C63365" w:rsidRDefault="00385C69" w:rsidP="00C63365">
            <w:pPr>
              <w:rPr>
                <w:rFonts w:ascii="Times New Roman" w:eastAsia="Arial" w:hAnsi="Times New Roman"/>
                <w:color w:val="000000"/>
                <w:lang w:eastAsia="ru-RU"/>
              </w:rPr>
            </w:pPr>
            <w:r w:rsidRPr="00C63365">
              <w:rPr>
                <w:rFonts w:ascii="Times New Roman" w:eastAsia="Arial" w:hAnsi="Times New Roman"/>
                <w:color w:val="000000"/>
                <w:lang w:eastAsia="ru-RU"/>
              </w:rPr>
              <w:t>МЗ Республики Тыва,</w:t>
            </w:r>
            <w:r w:rsidRPr="00C63365">
              <w:rPr>
                <w:rFonts w:ascii="Times New Roman" w:eastAsia="Arial" w:hAnsi="Times New Roman"/>
                <w:color w:val="000000"/>
                <w:lang w:eastAsia="ru-RU"/>
              </w:rPr>
              <w:br/>
              <w:t>МО Республики Тыва</w:t>
            </w:r>
          </w:p>
        </w:tc>
        <w:tc>
          <w:tcPr>
            <w:tcW w:w="585"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Отчет  о проведенных телемедицинских консультаций</w:t>
            </w:r>
            <w:r w:rsidRPr="00C63365">
              <w:rPr>
                <w:rFonts w:ascii="Times New Roman" w:eastAsia="Times New Roman" w:hAnsi="Times New Roman"/>
                <w:color w:val="000000"/>
                <w:lang w:eastAsia="ru-RU" w:bidi="ru-RU"/>
              </w:rPr>
              <w:t>/консилиумов пациентов с ССЗ, в том числе с применением телемедицинских технологий. Количество протоколов телеконсультаци</w:t>
            </w:r>
            <w:r w:rsidRPr="00C63365">
              <w:rPr>
                <w:rFonts w:ascii="Times New Roman" w:eastAsia="Times New Roman" w:hAnsi="Times New Roman"/>
                <w:color w:val="000000"/>
                <w:lang w:eastAsia="ru-RU" w:bidi="ru-RU"/>
              </w:rPr>
              <w:lastRenderedPageBreak/>
              <w:t xml:space="preserve">й. </w:t>
            </w:r>
          </w:p>
        </w:tc>
        <w:tc>
          <w:tcPr>
            <w:tcW w:w="524"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lastRenderedPageBreak/>
              <w:t>Улучшение качества оказываемой квалифицированной медицинской помощи больным с БСК.</w:t>
            </w:r>
          </w:p>
        </w:tc>
        <w:tc>
          <w:tcPr>
            <w:tcW w:w="307"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 xml:space="preserve">Ежегодно </w:t>
            </w:r>
          </w:p>
        </w:tc>
        <w:tc>
          <w:tcPr>
            <w:tcW w:w="487" w:type="pct"/>
            <w:gridSpan w:val="2"/>
          </w:tcPr>
          <w:p w:rsidR="00522810" w:rsidRPr="00C63365" w:rsidRDefault="00522810" w:rsidP="00C63365">
            <w:pPr>
              <w:rPr>
                <w:rFonts w:ascii="Times New Roman" w:eastAsia="Arial" w:hAnsi="Times New Roman"/>
                <w:lang w:eastAsia="ru-RU"/>
              </w:rPr>
            </w:pPr>
          </w:p>
        </w:tc>
        <w:tc>
          <w:tcPr>
            <w:tcW w:w="488" w:type="pct"/>
          </w:tcPr>
          <w:p w:rsidR="00522810" w:rsidRPr="00C63365" w:rsidRDefault="00522810" w:rsidP="00C63365">
            <w:pPr>
              <w:rPr>
                <w:rFonts w:ascii="Times New Roman" w:eastAsia="Arial" w:hAnsi="Times New Roman"/>
                <w:lang w:eastAsia="ru-RU"/>
              </w:rPr>
            </w:pPr>
            <w:r w:rsidRPr="00C63365">
              <w:rPr>
                <w:rFonts w:ascii="Times New Roman" w:eastAsia="Arial" w:hAnsi="Times New Roman"/>
                <w:lang w:eastAsia="ru-RU"/>
              </w:rPr>
              <w:t>Улучшение качества оказываемой квалифицированной медицинской помощи больным с БСК.</w:t>
            </w:r>
          </w:p>
        </w:tc>
      </w:tr>
      <w:tr w:rsidR="006D4ADB" w:rsidRPr="00734D0E" w:rsidTr="00644C2E">
        <w:tc>
          <w:tcPr>
            <w:tcW w:w="588" w:type="pct"/>
            <w:vMerge w:val="restart"/>
          </w:tcPr>
          <w:p w:rsidR="00522810" w:rsidRPr="00644C2E" w:rsidRDefault="00522810" w:rsidP="00A20713">
            <w:pPr>
              <w:widowControl w:val="0"/>
              <w:jc w:val="both"/>
              <w:rPr>
                <w:rFonts w:ascii="Times New Roman" w:eastAsia="Times New Roman" w:hAnsi="Times New Roman"/>
                <w:color w:val="000000"/>
                <w:lang w:eastAsia="ru-RU" w:bidi="ru-RU"/>
              </w:rPr>
            </w:pPr>
            <w:r w:rsidRPr="00644C2E">
              <w:rPr>
                <w:rFonts w:ascii="Times New Roman" w:eastAsia="Times New Roman" w:hAnsi="Times New Roman"/>
                <w:b/>
                <w:iCs/>
                <w:color w:val="000000"/>
                <w:lang w:eastAsia="ru-RU" w:bidi="ru-RU"/>
              </w:rPr>
              <w:lastRenderedPageBreak/>
              <w:t>Обеспечение взаимодействия с профильными национальными медицинскими исследовательскими центрами</w:t>
            </w:r>
            <w:r w:rsidRPr="00644C2E">
              <w:rPr>
                <w:rFonts w:ascii="Times New Roman" w:eastAsia="Times New Roman" w:hAnsi="Times New Roman"/>
                <w:i/>
                <w:iCs/>
                <w:color w:val="000000"/>
                <w:lang w:eastAsia="ru-RU" w:bidi="ru-RU"/>
              </w:rPr>
              <w:t>.</w:t>
            </w:r>
          </w:p>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644C2E" w:rsidRDefault="00522810" w:rsidP="00644C2E">
            <w:pPr>
              <w:rPr>
                <w:rFonts w:ascii="Times New Roman" w:eastAsia="Arial" w:hAnsi="Times New Roman"/>
                <w:lang w:eastAsia="ru-RU"/>
              </w:rPr>
            </w:pPr>
            <w:r w:rsidRPr="00644C2E">
              <w:rPr>
                <w:rFonts w:ascii="Times New Roman" w:eastAsia="Arial" w:hAnsi="Times New Roman"/>
                <w:lang w:eastAsia="ru-RU"/>
              </w:rPr>
              <w:t>1.</w:t>
            </w:r>
          </w:p>
        </w:tc>
        <w:tc>
          <w:tcPr>
            <w:tcW w:w="877" w:type="pct"/>
          </w:tcPr>
          <w:p w:rsidR="00522810" w:rsidRPr="00644C2E" w:rsidRDefault="00522810" w:rsidP="00644C2E">
            <w:pPr>
              <w:widowControl w:val="0"/>
              <w:tabs>
                <w:tab w:val="left" w:pos="960"/>
              </w:tabs>
              <w:rPr>
                <w:rFonts w:ascii="Times New Roman" w:eastAsia="Times New Roman" w:hAnsi="Times New Roman"/>
                <w:color w:val="000000"/>
                <w:lang w:eastAsia="ru-RU" w:bidi="ru-RU"/>
              </w:rPr>
            </w:pPr>
            <w:r w:rsidRPr="00644C2E">
              <w:rPr>
                <w:rFonts w:ascii="Times New Roman" w:eastAsia="Times New Roman" w:hAnsi="Times New Roman"/>
                <w:color w:val="000000"/>
                <w:lang w:eastAsia="ru-RU" w:bidi="ru-RU"/>
              </w:rPr>
              <w:t xml:space="preserve">совместно с профильными национальными медицинскими исследовательскими центрами разработать и реализовать план проведения научно-практических мероприятий (разборы клинических случаев, показательные операции, конференции и др.) с участием профильных медицинских организаций  республики (и/или их структурных подразделений) по вопросам повышения качества медицинской помощи пациентам с ССЗ, актуализации </w:t>
            </w:r>
            <w:r w:rsidRPr="00644C2E">
              <w:rPr>
                <w:rFonts w:ascii="Times New Roman" w:eastAsia="Times New Roman" w:hAnsi="Times New Roman"/>
                <w:color w:val="000000"/>
                <w:lang w:eastAsia="ru-RU" w:bidi="ru-RU"/>
              </w:rPr>
              <w:lastRenderedPageBreak/>
              <w:t>клинических рекомендаций за счет новых методов диагностики, лечения и реабилитации ССЗ;</w:t>
            </w:r>
          </w:p>
          <w:p w:rsidR="00522810" w:rsidRPr="00644C2E" w:rsidRDefault="00522810" w:rsidP="00644C2E">
            <w:pPr>
              <w:rPr>
                <w:rFonts w:ascii="Times New Roman" w:eastAsia="Arial" w:hAnsi="Times New Roman"/>
                <w:lang w:eastAsia="ru-RU"/>
              </w:rPr>
            </w:pPr>
          </w:p>
        </w:tc>
        <w:tc>
          <w:tcPr>
            <w:tcW w:w="266" w:type="pct"/>
          </w:tcPr>
          <w:p w:rsidR="00522810" w:rsidRPr="00644C2E" w:rsidRDefault="00522810" w:rsidP="00644C2E">
            <w:pPr>
              <w:rPr>
                <w:rFonts w:ascii="Times New Roman" w:eastAsia="Arial" w:hAnsi="Times New Roman"/>
                <w:color w:val="000000"/>
                <w:lang w:eastAsia="ru-RU"/>
              </w:rPr>
            </w:pPr>
            <w:r w:rsidRPr="00644C2E">
              <w:rPr>
                <w:rFonts w:ascii="Times New Roman" w:eastAsia="Arial" w:hAnsi="Times New Roman"/>
                <w:color w:val="000000"/>
                <w:lang w:eastAsia="ru-RU"/>
              </w:rPr>
              <w:lastRenderedPageBreak/>
              <w:t>01.03.2021</w:t>
            </w:r>
          </w:p>
        </w:tc>
        <w:tc>
          <w:tcPr>
            <w:tcW w:w="282" w:type="pct"/>
          </w:tcPr>
          <w:p w:rsidR="00522810" w:rsidRPr="00644C2E" w:rsidRDefault="00522810" w:rsidP="00644C2E">
            <w:pPr>
              <w:rPr>
                <w:rFonts w:ascii="Times New Roman" w:eastAsia="Arial" w:hAnsi="Times New Roman"/>
                <w:color w:val="000000"/>
                <w:lang w:eastAsia="ru-RU"/>
              </w:rPr>
            </w:pPr>
            <w:r w:rsidRPr="00644C2E">
              <w:rPr>
                <w:rFonts w:ascii="Times New Roman" w:eastAsia="Arial" w:hAnsi="Times New Roman"/>
                <w:color w:val="000000"/>
                <w:lang w:eastAsia="ru-RU"/>
              </w:rPr>
              <w:t>31.12.2024</w:t>
            </w:r>
          </w:p>
        </w:tc>
        <w:tc>
          <w:tcPr>
            <w:tcW w:w="412" w:type="pct"/>
          </w:tcPr>
          <w:p w:rsidR="00522810" w:rsidRPr="00644C2E" w:rsidRDefault="00385C69" w:rsidP="00644C2E">
            <w:pPr>
              <w:rPr>
                <w:rFonts w:ascii="Times New Roman" w:eastAsia="Arial" w:hAnsi="Times New Roman"/>
                <w:color w:val="000000"/>
                <w:lang w:eastAsia="ru-RU"/>
              </w:rPr>
            </w:pPr>
            <w:r w:rsidRPr="00644C2E">
              <w:rPr>
                <w:rFonts w:ascii="Times New Roman" w:eastAsia="Arial" w:hAnsi="Times New Roman"/>
                <w:color w:val="000000"/>
                <w:lang w:eastAsia="ru-RU"/>
              </w:rPr>
              <w:t>МЗ Республики Тыва,</w:t>
            </w:r>
            <w:r w:rsidRPr="00644C2E">
              <w:rPr>
                <w:rFonts w:ascii="Times New Roman" w:eastAsia="Arial" w:hAnsi="Times New Roman"/>
                <w:color w:val="000000"/>
                <w:lang w:eastAsia="ru-RU"/>
              </w:rPr>
              <w:br/>
              <w:t>МО Республики Тыва</w:t>
            </w:r>
          </w:p>
        </w:tc>
        <w:tc>
          <w:tcPr>
            <w:tcW w:w="585" w:type="pct"/>
          </w:tcPr>
          <w:p w:rsidR="00522810" w:rsidRPr="00644C2E" w:rsidRDefault="00522810" w:rsidP="00644C2E">
            <w:pPr>
              <w:rPr>
                <w:rFonts w:ascii="Times New Roman" w:eastAsia="Arial" w:hAnsi="Times New Roman"/>
                <w:lang w:eastAsia="ru-RU"/>
              </w:rPr>
            </w:pPr>
            <w:r w:rsidRPr="00644C2E">
              <w:rPr>
                <w:rFonts w:ascii="Times New Roman" w:eastAsia="Arial" w:hAnsi="Times New Roman"/>
                <w:lang w:eastAsia="ru-RU"/>
              </w:rPr>
              <w:t xml:space="preserve">Отчет  о проведенных совместно с профильными национальными медицинскими исследовательскими центрами </w:t>
            </w:r>
            <w:r w:rsidRPr="00644C2E">
              <w:rPr>
                <w:rFonts w:ascii="Times New Roman" w:eastAsia="Times New Roman" w:hAnsi="Times New Roman"/>
                <w:color w:val="000000"/>
                <w:lang w:eastAsia="ru-RU" w:bidi="ru-RU"/>
              </w:rPr>
              <w:t>научно-практических мероприятий</w:t>
            </w:r>
          </w:p>
        </w:tc>
        <w:tc>
          <w:tcPr>
            <w:tcW w:w="524" w:type="pct"/>
          </w:tcPr>
          <w:p w:rsidR="00522810" w:rsidRPr="00644C2E" w:rsidRDefault="00522810" w:rsidP="00644C2E">
            <w:pPr>
              <w:rPr>
                <w:rFonts w:ascii="Times New Roman" w:eastAsia="Arial" w:hAnsi="Times New Roman"/>
                <w:lang w:eastAsia="ru-RU"/>
              </w:rPr>
            </w:pPr>
            <w:r w:rsidRPr="00644C2E">
              <w:rPr>
                <w:rFonts w:ascii="Times New Roman" w:eastAsia="Arial" w:hAnsi="Times New Roman"/>
                <w:lang w:eastAsia="ru-RU"/>
              </w:rPr>
              <w:t>Улучшение качества оказываемой квалифицированной медицинской помощи больным с БСК.</w:t>
            </w:r>
          </w:p>
        </w:tc>
        <w:tc>
          <w:tcPr>
            <w:tcW w:w="307" w:type="pct"/>
          </w:tcPr>
          <w:p w:rsidR="00522810" w:rsidRPr="00644C2E" w:rsidRDefault="00522810" w:rsidP="00644C2E">
            <w:pPr>
              <w:rPr>
                <w:rFonts w:ascii="Times New Roman" w:eastAsia="Arial" w:hAnsi="Times New Roman"/>
                <w:lang w:eastAsia="ru-RU"/>
              </w:rPr>
            </w:pPr>
            <w:r w:rsidRPr="00644C2E">
              <w:rPr>
                <w:rFonts w:ascii="Times New Roman" w:eastAsia="Arial" w:hAnsi="Times New Roman"/>
                <w:lang w:eastAsia="ru-RU"/>
              </w:rPr>
              <w:t xml:space="preserve">Ежегодно </w:t>
            </w:r>
          </w:p>
        </w:tc>
        <w:tc>
          <w:tcPr>
            <w:tcW w:w="487" w:type="pct"/>
            <w:gridSpan w:val="2"/>
          </w:tcPr>
          <w:p w:rsidR="00522810" w:rsidRPr="00644C2E" w:rsidRDefault="00522810" w:rsidP="00644C2E">
            <w:pPr>
              <w:rPr>
                <w:rFonts w:ascii="Times New Roman" w:eastAsia="Arial" w:hAnsi="Times New Roman"/>
                <w:lang w:eastAsia="ru-RU"/>
              </w:rPr>
            </w:pPr>
          </w:p>
        </w:tc>
        <w:tc>
          <w:tcPr>
            <w:tcW w:w="488" w:type="pct"/>
          </w:tcPr>
          <w:p w:rsidR="00522810" w:rsidRPr="00644C2E" w:rsidRDefault="00522810" w:rsidP="00644C2E">
            <w:pPr>
              <w:rPr>
                <w:rFonts w:ascii="Times New Roman" w:eastAsia="Arial" w:hAnsi="Times New Roman"/>
                <w:lang w:eastAsia="ru-RU"/>
              </w:rPr>
            </w:pPr>
            <w:r w:rsidRPr="00644C2E">
              <w:rPr>
                <w:rFonts w:ascii="Times New Roman" w:eastAsia="Arial" w:hAnsi="Times New Roman"/>
                <w:lang w:eastAsia="ru-RU"/>
              </w:rPr>
              <w:t>Улучшение качества оказываемой квалифицированной медицинской помощи больным с БСК.</w:t>
            </w:r>
          </w:p>
        </w:tc>
      </w:tr>
      <w:tr w:rsidR="006D4ADB" w:rsidRPr="00734D0E" w:rsidTr="00612B50">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612B50" w:rsidRDefault="00522810" w:rsidP="00612B50">
            <w:pPr>
              <w:rPr>
                <w:rFonts w:ascii="Times New Roman" w:eastAsia="Arial" w:hAnsi="Times New Roman"/>
                <w:lang w:eastAsia="ru-RU"/>
              </w:rPr>
            </w:pPr>
            <w:r w:rsidRPr="00612B50">
              <w:rPr>
                <w:rFonts w:ascii="Times New Roman" w:eastAsia="Arial" w:hAnsi="Times New Roman"/>
                <w:lang w:eastAsia="ru-RU"/>
              </w:rPr>
              <w:t>2.</w:t>
            </w:r>
          </w:p>
        </w:tc>
        <w:tc>
          <w:tcPr>
            <w:tcW w:w="877" w:type="pct"/>
          </w:tcPr>
          <w:p w:rsidR="00522810" w:rsidRPr="00612B50" w:rsidRDefault="00522810" w:rsidP="00612B50">
            <w:pPr>
              <w:widowControl w:val="0"/>
              <w:tabs>
                <w:tab w:val="left" w:pos="960"/>
              </w:tabs>
              <w:rPr>
                <w:rFonts w:ascii="Times New Roman" w:eastAsia="Times New Roman" w:hAnsi="Times New Roman"/>
                <w:color w:val="000000"/>
                <w:lang w:eastAsia="ru-RU" w:bidi="ru-RU"/>
              </w:rPr>
            </w:pPr>
            <w:r w:rsidRPr="00612B50">
              <w:rPr>
                <w:rFonts w:ascii="Times New Roman" w:eastAsia="Times New Roman" w:hAnsi="Times New Roman"/>
                <w:color w:val="000000"/>
                <w:lang w:eastAsia="ru-RU" w:bidi="ru-RU"/>
              </w:rPr>
              <w:t>при организационно-методической поддержке профильных национальных медицинских исследовательских центров разработать и осуществить мероприятия по внедрению системы контроля качества медицинской помощи пациентам с ССЗ на основе критериев качества медицинской помощи и клинических рекомендаций, включающих, в том числе инновационные медицинские технологии;</w:t>
            </w:r>
          </w:p>
          <w:p w:rsidR="00522810" w:rsidRPr="00612B50" w:rsidRDefault="00522810" w:rsidP="00612B50">
            <w:pPr>
              <w:rPr>
                <w:rFonts w:ascii="Times New Roman" w:eastAsia="Arial" w:hAnsi="Times New Roman"/>
                <w:lang w:eastAsia="ru-RU"/>
              </w:rPr>
            </w:pPr>
          </w:p>
        </w:tc>
        <w:tc>
          <w:tcPr>
            <w:tcW w:w="266" w:type="pct"/>
          </w:tcPr>
          <w:p w:rsidR="00522810" w:rsidRPr="00612B50" w:rsidRDefault="00522810" w:rsidP="00612B50">
            <w:pPr>
              <w:rPr>
                <w:rFonts w:ascii="Times New Roman" w:eastAsia="Arial" w:hAnsi="Times New Roman"/>
                <w:color w:val="000000"/>
                <w:lang w:eastAsia="ru-RU"/>
              </w:rPr>
            </w:pPr>
            <w:r w:rsidRPr="00612B50">
              <w:rPr>
                <w:rFonts w:ascii="Times New Roman" w:eastAsia="Arial" w:hAnsi="Times New Roman"/>
                <w:color w:val="000000"/>
                <w:lang w:eastAsia="ru-RU"/>
              </w:rPr>
              <w:t>01.03.2021</w:t>
            </w:r>
          </w:p>
        </w:tc>
        <w:tc>
          <w:tcPr>
            <w:tcW w:w="282" w:type="pct"/>
          </w:tcPr>
          <w:p w:rsidR="00522810" w:rsidRPr="00612B50" w:rsidRDefault="00522810" w:rsidP="00612B50">
            <w:pPr>
              <w:rPr>
                <w:rFonts w:ascii="Times New Roman" w:eastAsia="Arial" w:hAnsi="Times New Roman"/>
                <w:color w:val="000000"/>
                <w:lang w:eastAsia="ru-RU"/>
              </w:rPr>
            </w:pPr>
            <w:r w:rsidRPr="00612B50">
              <w:rPr>
                <w:rFonts w:ascii="Times New Roman" w:eastAsia="Arial" w:hAnsi="Times New Roman"/>
                <w:color w:val="000000"/>
                <w:lang w:eastAsia="ru-RU"/>
              </w:rPr>
              <w:t>31.12.2024</w:t>
            </w:r>
          </w:p>
        </w:tc>
        <w:tc>
          <w:tcPr>
            <w:tcW w:w="412" w:type="pct"/>
          </w:tcPr>
          <w:p w:rsidR="00522810" w:rsidRPr="00612B50" w:rsidRDefault="00385C69" w:rsidP="00612B50">
            <w:pPr>
              <w:rPr>
                <w:rFonts w:ascii="Times New Roman" w:eastAsia="Arial" w:hAnsi="Times New Roman"/>
                <w:color w:val="000000"/>
                <w:lang w:eastAsia="ru-RU"/>
              </w:rPr>
            </w:pPr>
            <w:r w:rsidRPr="00612B50">
              <w:rPr>
                <w:rFonts w:ascii="Times New Roman" w:eastAsia="Arial" w:hAnsi="Times New Roman"/>
                <w:color w:val="000000"/>
                <w:lang w:eastAsia="ru-RU"/>
              </w:rPr>
              <w:t>МЗ Республики Тыва,</w:t>
            </w:r>
            <w:r w:rsidRPr="00612B50">
              <w:rPr>
                <w:rFonts w:ascii="Times New Roman" w:eastAsia="Arial" w:hAnsi="Times New Roman"/>
                <w:color w:val="000000"/>
                <w:lang w:eastAsia="ru-RU"/>
              </w:rPr>
              <w:br/>
              <w:t>МО Республики Тыва</w:t>
            </w:r>
          </w:p>
        </w:tc>
        <w:tc>
          <w:tcPr>
            <w:tcW w:w="585" w:type="pct"/>
          </w:tcPr>
          <w:p w:rsidR="00522810" w:rsidRPr="00612B50" w:rsidRDefault="00522810" w:rsidP="00612B50">
            <w:pPr>
              <w:widowControl w:val="0"/>
              <w:tabs>
                <w:tab w:val="left" w:pos="960"/>
              </w:tabs>
              <w:rPr>
                <w:rFonts w:ascii="Times New Roman" w:eastAsia="Times New Roman" w:hAnsi="Times New Roman"/>
                <w:color w:val="000000"/>
                <w:lang w:eastAsia="ru-RU" w:bidi="ru-RU"/>
              </w:rPr>
            </w:pPr>
            <w:r w:rsidRPr="00612B50">
              <w:rPr>
                <w:rFonts w:ascii="Times New Roman" w:eastAsia="Arial" w:hAnsi="Times New Roman"/>
                <w:lang w:eastAsia="ru-RU"/>
              </w:rPr>
              <w:t xml:space="preserve">Отчет  о проведенных совместно с профильными национальными медицинскими исследовательскими центрами </w:t>
            </w:r>
            <w:r w:rsidRPr="00612B50">
              <w:rPr>
                <w:rFonts w:ascii="Times New Roman" w:eastAsia="Times New Roman" w:hAnsi="Times New Roman"/>
                <w:color w:val="000000"/>
                <w:lang w:eastAsia="ru-RU" w:bidi="ru-RU"/>
              </w:rPr>
              <w:t xml:space="preserve">научно-практических мероприятий по внедрению системы контроля качества медицинской помощи пациентам с ССЗ на основе критериев качества медицинской помощи и клинических рекомендаций, включающих, в том числе </w:t>
            </w:r>
            <w:r w:rsidRPr="00612B50">
              <w:rPr>
                <w:rFonts w:ascii="Times New Roman" w:eastAsia="Times New Roman" w:hAnsi="Times New Roman"/>
                <w:color w:val="000000"/>
                <w:lang w:eastAsia="ru-RU" w:bidi="ru-RU"/>
              </w:rPr>
              <w:lastRenderedPageBreak/>
              <w:t>инновационные медицинские технологии;</w:t>
            </w:r>
          </w:p>
          <w:p w:rsidR="00522810" w:rsidRPr="00612B50" w:rsidRDefault="00522810" w:rsidP="00612B50">
            <w:pPr>
              <w:rPr>
                <w:rFonts w:ascii="Times New Roman" w:eastAsia="Arial" w:hAnsi="Times New Roman"/>
                <w:lang w:eastAsia="ru-RU"/>
              </w:rPr>
            </w:pPr>
            <w:r w:rsidRPr="00612B50">
              <w:rPr>
                <w:rFonts w:ascii="Times New Roman" w:eastAsia="Times New Roman" w:hAnsi="Times New Roman"/>
                <w:color w:val="000000"/>
                <w:lang w:eastAsia="ru-RU" w:bidi="ru-RU"/>
              </w:rPr>
              <w:t xml:space="preserve">  </w:t>
            </w:r>
          </w:p>
        </w:tc>
        <w:tc>
          <w:tcPr>
            <w:tcW w:w="524" w:type="pct"/>
          </w:tcPr>
          <w:p w:rsidR="00522810" w:rsidRPr="00612B50" w:rsidRDefault="00522810" w:rsidP="00612B50">
            <w:pPr>
              <w:rPr>
                <w:rFonts w:ascii="Times New Roman" w:eastAsia="Arial" w:hAnsi="Times New Roman"/>
                <w:lang w:eastAsia="ru-RU"/>
              </w:rPr>
            </w:pPr>
            <w:r w:rsidRPr="00612B50">
              <w:rPr>
                <w:rFonts w:ascii="Times New Roman" w:eastAsia="Arial" w:hAnsi="Times New Roman"/>
                <w:lang w:eastAsia="ru-RU"/>
              </w:rPr>
              <w:lastRenderedPageBreak/>
              <w:t>Улучшение качества оказываемой квалифицированной медицинской помощи больным с БСК.</w:t>
            </w:r>
          </w:p>
        </w:tc>
        <w:tc>
          <w:tcPr>
            <w:tcW w:w="307" w:type="pct"/>
          </w:tcPr>
          <w:p w:rsidR="00522810" w:rsidRPr="00612B50" w:rsidRDefault="00522810" w:rsidP="00612B50">
            <w:pPr>
              <w:rPr>
                <w:rFonts w:ascii="Times New Roman" w:eastAsia="Arial" w:hAnsi="Times New Roman"/>
                <w:lang w:eastAsia="ru-RU"/>
              </w:rPr>
            </w:pPr>
            <w:r w:rsidRPr="00612B50">
              <w:rPr>
                <w:rFonts w:ascii="Times New Roman" w:eastAsia="Arial" w:hAnsi="Times New Roman"/>
                <w:lang w:eastAsia="ru-RU"/>
              </w:rPr>
              <w:t xml:space="preserve">Ежегодно </w:t>
            </w:r>
          </w:p>
        </w:tc>
        <w:tc>
          <w:tcPr>
            <w:tcW w:w="487" w:type="pct"/>
            <w:gridSpan w:val="2"/>
          </w:tcPr>
          <w:p w:rsidR="00522810" w:rsidRPr="00612B50" w:rsidRDefault="00522810" w:rsidP="00612B50">
            <w:pPr>
              <w:rPr>
                <w:rFonts w:ascii="Times New Roman" w:eastAsia="Arial" w:hAnsi="Times New Roman"/>
                <w:lang w:eastAsia="ru-RU"/>
              </w:rPr>
            </w:pPr>
          </w:p>
        </w:tc>
        <w:tc>
          <w:tcPr>
            <w:tcW w:w="488" w:type="pct"/>
          </w:tcPr>
          <w:p w:rsidR="00522810" w:rsidRPr="00612B50" w:rsidRDefault="00522810" w:rsidP="00612B50">
            <w:pPr>
              <w:rPr>
                <w:rFonts w:ascii="Times New Roman" w:eastAsia="Arial" w:hAnsi="Times New Roman"/>
                <w:lang w:eastAsia="ru-RU"/>
              </w:rPr>
            </w:pPr>
            <w:r w:rsidRPr="00612B50">
              <w:rPr>
                <w:rFonts w:ascii="Times New Roman" w:eastAsia="Arial" w:hAnsi="Times New Roman"/>
                <w:lang w:eastAsia="ru-RU"/>
              </w:rPr>
              <w:t>Улучшение качества оказываемой квалифицированной медицинской помощи больным с БСК.</w:t>
            </w:r>
          </w:p>
        </w:tc>
      </w:tr>
      <w:tr w:rsidR="006D4ADB" w:rsidRPr="00734D0E" w:rsidTr="00BB100B">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2D14E1" w:rsidRDefault="00522810" w:rsidP="00522810">
            <w:pPr>
              <w:jc w:val="both"/>
              <w:rPr>
                <w:rFonts w:ascii="Times New Roman" w:eastAsia="Arial" w:hAnsi="Times New Roman"/>
                <w:lang w:eastAsia="ru-RU"/>
              </w:rPr>
            </w:pPr>
            <w:r w:rsidRPr="002D14E1">
              <w:rPr>
                <w:rFonts w:ascii="Times New Roman" w:eastAsia="Arial" w:hAnsi="Times New Roman"/>
                <w:lang w:eastAsia="ru-RU"/>
              </w:rPr>
              <w:t>3.</w:t>
            </w:r>
          </w:p>
        </w:tc>
        <w:tc>
          <w:tcPr>
            <w:tcW w:w="877" w:type="pct"/>
          </w:tcPr>
          <w:p w:rsidR="00522810" w:rsidRPr="002D14E1" w:rsidRDefault="00522810" w:rsidP="00522810">
            <w:pPr>
              <w:widowControl w:val="0"/>
              <w:tabs>
                <w:tab w:val="left" w:pos="960"/>
              </w:tabs>
              <w:jc w:val="both"/>
              <w:rPr>
                <w:rFonts w:ascii="Times New Roman" w:eastAsia="Times New Roman" w:hAnsi="Times New Roman"/>
                <w:color w:val="000000"/>
                <w:lang w:eastAsia="ru-RU" w:bidi="ru-RU"/>
              </w:rPr>
            </w:pPr>
            <w:r w:rsidRPr="002D14E1">
              <w:rPr>
                <w:rFonts w:ascii="Times New Roman" w:eastAsia="Times New Roman" w:hAnsi="Times New Roman"/>
                <w:color w:val="000000"/>
                <w:lang w:eastAsia="ru-RU" w:bidi="ru-RU"/>
              </w:rPr>
              <w:t>обеспечить внедрение новых методов профилактики, диагностики, лечения и реабилитации, которые будут включены в клинические рекомендации и/или стандарты медицинской помощи больным с ССЗ по результатам клинической апробации.</w:t>
            </w:r>
          </w:p>
          <w:p w:rsidR="00522810" w:rsidRPr="002D14E1" w:rsidRDefault="00522810" w:rsidP="00522810">
            <w:pPr>
              <w:jc w:val="both"/>
              <w:rPr>
                <w:rFonts w:ascii="Times New Roman" w:eastAsia="Arial" w:hAnsi="Times New Roman"/>
                <w:lang w:eastAsia="ru-RU"/>
              </w:rPr>
            </w:pPr>
          </w:p>
        </w:tc>
        <w:tc>
          <w:tcPr>
            <w:tcW w:w="266" w:type="pct"/>
            <w:vAlign w:val="center"/>
          </w:tcPr>
          <w:p w:rsidR="00522810" w:rsidRPr="002D14E1" w:rsidRDefault="00522810" w:rsidP="00522810">
            <w:pPr>
              <w:jc w:val="right"/>
              <w:rPr>
                <w:rFonts w:ascii="Times New Roman" w:eastAsia="Arial" w:hAnsi="Times New Roman"/>
                <w:color w:val="000000"/>
                <w:lang w:eastAsia="ru-RU"/>
              </w:rPr>
            </w:pPr>
            <w:r w:rsidRPr="002D14E1">
              <w:rPr>
                <w:rFonts w:ascii="Times New Roman" w:eastAsia="Arial" w:hAnsi="Times New Roman"/>
                <w:color w:val="000000"/>
                <w:lang w:eastAsia="ru-RU"/>
              </w:rPr>
              <w:t>01.03.2021</w:t>
            </w:r>
          </w:p>
        </w:tc>
        <w:tc>
          <w:tcPr>
            <w:tcW w:w="282" w:type="pct"/>
            <w:vAlign w:val="center"/>
          </w:tcPr>
          <w:p w:rsidR="00522810" w:rsidRPr="002D14E1" w:rsidRDefault="00522810" w:rsidP="00522810">
            <w:pPr>
              <w:jc w:val="right"/>
              <w:rPr>
                <w:rFonts w:ascii="Times New Roman" w:eastAsia="Arial" w:hAnsi="Times New Roman"/>
                <w:color w:val="000000"/>
                <w:lang w:eastAsia="ru-RU"/>
              </w:rPr>
            </w:pPr>
            <w:r w:rsidRPr="002D14E1">
              <w:rPr>
                <w:rFonts w:ascii="Times New Roman" w:eastAsia="Arial" w:hAnsi="Times New Roman"/>
                <w:color w:val="000000"/>
                <w:lang w:eastAsia="ru-RU"/>
              </w:rPr>
              <w:t>31.12.2024</w:t>
            </w:r>
          </w:p>
        </w:tc>
        <w:tc>
          <w:tcPr>
            <w:tcW w:w="412" w:type="pct"/>
            <w:vAlign w:val="bottom"/>
          </w:tcPr>
          <w:p w:rsidR="00522810" w:rsidRPr="002D14E1" w:rsidRDefault="00385C69" w:rsidP="00522810">
            <w:pPr>
              <w:rPr>
                <w:rFonts w:ascii="Times New Roman" w:eastAsia="Arial" w:hAnsi="Times New Roman"/>
                <w:color w:val="000000"/>
                <w:lang w:eastAsia="ru-RU"/>
              </w:rPr>
            </w:pPr>
            <w:r w:rsidRPr="002D14E1">
              <w:rPr>
                <w:rFonts w:ascii="Times New Roman" w:eastAsia="Arial" w:hAnsi="Times New Roman"/>
                <w:color w:val="000000"/>
                <w:lang w:eastAsia="ru-RU"/>
              </w:rPr>
              <w:t>МЗ Республики Тыва,</w:t>
            </w:r>
            <w:r w:rsidRPr="002D14E1">
              <w:rPr>
                <w:rFonts w:ascii="Times New Roman" w:eastAsia="Arial" w:hAnsi="Times New Roman"/>
                <w:color w:val="000000"/>
                <w:lang w:eastAsia="ru-RU"/>
              </w:rPr>
              <w:br/>
              <w:t>МО Республики Тыва</w:t>
            </w:r>
          </w:p>
        </w:tc>
        <w:tc>
          <w:tcPr>
            <w:tcW w:w="585" w:type="pct"/>
          </w:tcPr>
          <w:p w:rsidR="00522810" w:rsidRPr="002D14E1" w:rsidRDefault="00522810" w:rsidP="00522810">
            <w:pPr>
              <w:jc w:val="both"/>
              <w:rPr>
                <w:rFonts w:ascii="Times New Roman" w:eastAsia="Arial" w:hAnsi="Times New Roman"/>
                <w:lang w:eastAsia="ru-RU"/>
              </w:rPr>
            </w:pPr>
            <w:r w:rsidRPr="002D14E1">
              <w:rPr>
                <w:rFonts w:ascii="Times New Roman" w:eastAsia="Arial" w:hAnsi="Times New Roman"/>
                <w:lang w:eastAsia="ru-RU"/>
              </w:rPr>
              <w:t xml:space="preserve">Отчет о внедренных методах </w:t>
            </w:r>
            <w:r w:rsidRPr="002D14E1">
              <w:rPr>
                <w:rFonts w:ascii="Times New Roman" w:eastAsia="Times New Roman" w:hAnsi="Times New Roman"/>
                <w:color w:val="000000"/>
                <w:lang w:eastAsia="ru-RU" w:bidi="ru-RU"/>
              </w:rPr>
              <w:t>профилактики, диагностики, лечения и реабилитации</w:t>
            </w:r>
            <w:r w:rsidRPr="002D14E1">
              <w:rPr>
                <w:rFonts w:ascii="Times New Roman" w:eastAsia="Arial" w:hAnsi="Times New Roman"/>
                <w:lang w:eastAsia="ru-RU"/>
              </w:rPr>
              <w:t xml:space="preserve"> </w:t>
            </w:r>
          </w:p>
        </w:tc>
        <w:tc>
          <w:tcPr>
            <w:tcW w:w="524" w:type="pct"/>
          </w:tcPr>
          <w:p w:rsidR="00522810" w:rsidRPr="002D14E1" w:rsidRDefault="00522810" w:rsidP="00522810">
            <w:pPr>
              <w:jc w:val="both"/>
              <w:rPr>
                <w:rFonts w:ascii="Times New Roman" w:eastAsia="Arial" w:hAnsi="Times New Roman"/>
                <w:lang w:eastAsia="ru-RU"/>
              </w:rPr>
            </w:pPr>
            <w:r w:rsidRPr="002D14E1">
              <w:rPr>
                <w:rFonts w:ascii="Times New Roman" w:eastAsia="Arial" w:hAnsi="Times New Roman"/>
                <w:lang w:eastAsia="ru-RU"/>
              </w:rPr>
              <w:t>Улучшение качества оказываемой квалифицированной медицинской помощи больным с БСК.</w:t>
            </w:r>
          </w:p>
        </w:tc>
        <w:tc>
          <w:tcPr>
            <w:tcW w:w="307" w:type="pct"/>
          </w:tcPr>
          <w:p w:rsidR="00522810" w:rsidRPr="002D14E1" w:rsidRDefault="00522810" w:rsidP="00522810">
            <w:pPr>
              <w:jc w:val="both"/>
              <w:rPr>
                <w:rFonts w:ascii="Times New Roman" w:eastAsia="Arial" w:hAnsi="Times New Roman"/>
                <w:lang w:eastAsia="ru-RU"/>
              </w:rPr>
            </w:pPr>
            <w:r w:rsidRPr="002D14E1">
              <w:rPr>
                <w:rFonts w:ascii="Times New Roman" w:eastAsia="Arial" w:hAnsi="Times New Roman"/>
                <w:lang w:eastAsia="ru-RU"/>
              </w:rPr>
              <w:t xml:space="preserve">Ежегодно </w:t>
            </w:r>
          </w:p>
        </w:tc>
        <w:tc>
          <w:tcPr>
            <w:tcW w:w="487" w:type="pct"/>
            <w:gridSpan w:val="2"/>
          </w:tcPr>
          <w:p w:rsidR="00522810" w:rsidRPr="002D14E1" w:rsidRDefault="00522810" w:rsidP="00522810">
            <w:pPr>
              <w:jc w:val="both"/>
              <w:rPr>
                <w:rFonts w:ascii="Times New Roman" w:eastAsia="Arial" w:hAnsi="Times New Roman"/>
                <w:lang w:eastAsia="ru-RU"/>
              </w:rPr>
            </w:pPr>
          </w:p>
        </w:tc>
        <w:tc>
          <w:tcPr>
            <w:tcW w:w="488" w:type="pct"/>
          </w:tcPr>
          <w:p w:rsidR="00522810" w:rsidRPr="002D14E1" w:rsidRDefault="00522810" w:rsidP="00522810">
            <w:pPr>
              <w:jc w:val="both"/>
              <w:rPr>
                <w:rFonts w:ascii="Times New Roman" w:eastAsia="Arial" w:hAnsi="Times New Roman"/>
                <w:lang w:eastAsia="ru-RU"/>
              </w:rPr>
            </w:pPr>
            <w:r w:rsidRPr="002D14E1">
              <w:rPr>
                <w:rFonts w:ascii="Times New Roman" w:eastAsia="Arial" w:hAnsi="Times New Roman"/>
                <w:lang w:eastAsia="ru-RU"/>
              </w:rPr>
              <w:t>Улучшение качества оказываемой квалифицированной медицинской помощи больным с БСК.</w:t>
            </w:r>
          </w:p>
        </w:tc>
      </w:tr>
      <w:tr w:rsidR="006D4ADB" w:rsidRPr="00734D0E" w:rsidTr="002D14E1">
        <w:tc>
          <w:tcPr>
            <w:tcW w:w="588" w:type="pct"/>
            <w:vMerge w:val="restart"/>
          </w:tcPr>
          <w:p w:rsidR="00522810" w:rsidRPr="002D14E1" w:rsidRDefault="00522810" w:rsidP="002D14E1">
            <w:pPr>
              <w:widowControl w:val="0"/>
              <w:rPr>
                <w:rFonts w:ascii="Times New Roman" w:eastAsia="Times New Roman" w:hAnsi="Times New Roman"/>
                <w:b/>
                <w:color w:val="000000"/>
                <w:lang w:eastAsia="ru-RU" w:bidi="ru-RU"/>
              </w:rPr>
            </w:pPr>
            <w:r w:rsidRPr="002D14E1">
              <w:rPr>
                <w:rFonts w:ascii="Times New Roman" w:eastAsia="Times New Roman" w:hAnsi="Times New Roman"/>
                <w:b/>
                <w:iCs/>
                <w:color w:val="000000"/>
                <w:lang w:eastAsia="ru-RU" w:bidi="ru-RU"/>
              </w:rPr>
              <w:t>Формирование и развитие цифрового контура для обеспечения медицинской помощи пациентам с ССЗ</w:t>
            </w:r>
          </w:p>
          <w:p w:rsidR="00522810" w:rsidRPr="002D14E1" w:rsidRDefault="00522810" w:rsidP="002D14E1">
            <w:pPr>
              <w:rPr>
                <w:rFonts w:ascii="Times New Roman" w:eastAsia="Arial" w:hAnsi="Times New Roman"/>
                <w:lang w:eastAsia="ru-RU"/>
              </w:rPr>
            </w:pPr>
          </w:p>
        </w:tc>
        <w:tc>
          <w:tcPr>
            <w:tcW w:w="184"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t>1.</w:t>
            </w:r>
          </w:p>
        </w:tc>
        <w:tc>
          <w:tcPr>
            <w:tcW w:w="877" w:type="pct"/>
          </w:tcPr>
          <w:p w:rsidR="00522810" w:rsidRPr="002D14E1" w:rsidRDefault="00522810" w:rsidP="002D14E1">
            <w:pPr>
              <w:widowControl w:val="0"/>
              <w:tabs>
                <w:tab w:val="left" w:pos="965"/>
              </w:tabs>
              <w:rPr>
                <w:rFonts w:ascii="Times New Roman" w:eastAsia="Arial" w:hAnsi="Times New Roman"/>
                <w:lang w:eastAsia="ru-RU"/>
              </w:rPr>
            </w:pPr>
            <w:r w:rsidRPr="002D14E1">
              <w:rPr>
                <w:rFonts w:ascii="Times New Roman" w:eastAsia="Times New Roman" w:hAnsi="Times New Roman"/>
                <w:color w:val="000000"/>
                <w:lang w:eastAsia="ru-RU" w:bidi="ru-RU"/>
              </w:rPr>
              <w:t xml:space="preserve">применять системы электронной очереди для амбулаторных и стационарных пациентов посредством региональной медицинской системы </w:t>
            </w:r>
          </w:p>
        </w:tc>
        <w:tc>
          <w:tcPr>
            <w:tcW w:w="266" w:type="pct"/>
          </w:tcPr>
          <w:p w:rsidR="00522810" w:rsidRPr="002D14E1" w:rsidRDefault="00522810" w:rsidP="002D14E1">
            <w:pPr>
              <w:rPr>
                <w:rFonts w:ascii="Times New Roman" w:eastAsia="Arial" w:hAnsi="Times New Roman"/>
                <w:color w:val="000000"/>
                <w:lang w:eastAsia="ru-RU"/>
              </w:rPr>
            </w:pPr>
            <w:r w:rsidRPr="002D14E1">
              <w:rPr>
                <w:rFonts w:ascii="Times New Roman" w:eastAsia="Arial" w:hAnsi="Times New Roman"/>
                <w:color w:val="000000"/>
                <w:lang w:eastAsia="ru-RU"/>
              </w:rPr>
              <w:t>01.03.2021</w:t>
            </w:r>
          </w:p>
        </w:tc>
        <w:tc>
          <w:tcPr>
            <w:tcW w:w="282" w:type="pct"/>
          </w:tcPr>
          <w:p w:rsidR="00522810" w:rsidRPr="002D14E1" w:rsidRDefault="00522810" w:rsidP="002D14E1">
            <w:pPr>
              <w:rPr>
                <w:rFonts w:ascii="Times New Roman" w:eastAsia="Arial" w:hAnsi="Times New Roman"/>
                <w:color w:val="000000"/>
                <w:lang w:eastAsia="ru-RU"/>
              </w:rPr>
            </w:pPr>
            <w:r w:rsidRPr="002D14E1">
              <w:rPr>
                <w:rFonts w:ascii="Times New Roman" w:eastAsia="Arial" w:hAnsi="Times New Roman"/>
                <w:color w:val="000000"/>
                <w:lang w:eastAsia="ru-RU"/>
              </w:rPr>
              <w:t>31.12.2024</w:t>
            </w:r>
          </w:p>
        </w:tc>
        <w:tc>
          <w:tcPr>
            <w:tcW w:w="412" w:type="pct"/>
          </w:tcPr>
          <w:p w:rsidR="00522810" w:rsidRPr="002D14E1" w:rsidRDefault="00385C69" w:rsidP="002D14E1">
            <w:pPr>
              <w:rPr>
                <w:rFonts w:ascii="Times New Roman" w:eastAsia="Arial" w:hAnsi="Times New Roman"/>
                <w:color w:val="000000"/>
                <w:lang w:eastAsia="ru-RU"/>
              </w:rPr>
            </w:pPr>
            <w:r w:rsidRPr="002D14E1">
              <w:rPr>
                <w:rFonts w:ascii="Times New Roman" w:eastAsia="Arial" w:hAnsi="Times New Roman"/>
                <w:color w:val="000000"/>
                <w:lang w:eastAsia="ru-RU"/>
              </w:rPr>
              <w:t>МЗ Республики Тыва,</w:t>
            </w:r>
            <w:r w:rsidRPr="002D14E1">
              <w:rPr>
                <w:rFonts w:ascii="Times New Roman" w:eastAsia="Arial" w:hAnsi="Times New Roman"/>
                <w:color w:val="000000"/>
                <w:lang w:eastAsia="ru-RU"/>
              </w:rPr>
              <w:br/>
              <w:t>МО Республики Тыва</w:t>
            </w:r>
          </w:p>
        </w:tc>
        <w:tc>
          <w:tcPr>
            <w:tcW w:w="585"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t xml:space="preserve">Отчет о внедрении </w:t>
            </w:r>
            <w:r w:rsidRPr="002D14E1">
              <w:rPr>
                <w:rFonts w:ascii="Times New Roman" w:eastAsia="Times New Roman" w:hAnsi="Times New Roman"/>
                <w:color w:val="000000"/>
                <w:lang w:eastAsia="ru-RU" w:bidi="ru-RU"/>
              </w:rPr>
              <w:t>системы электронной очереди для амбулаторных и стационарных пациентов посредством региональной медицинской системы</w:t>
            </w:r>
          </w:p>
        </w:tc>
        <w:tc>
          <w:tcPr>
            <w:tcW w:w="524"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c>
          <w:tcPr>
            <w:tcW w:w="307"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t xml:space="preserve">Ежегодно </w:t>
            </w:r>
          </w:p>
        </w:tc>
        <w:tc>
          <w:tcPr>
            <w:tcW w:w="487" w:type="pct"/>
            <w:gridSpan w:val="2"/>
          </w:tcPr>
          <w:p w:rsidR="00522810" w:rsidRPr="002D14E1" w:rsidRDefault="00522810" w:rsidP="002D14E1">
            <w:pPr>
              <w:rPr>
                <w:rFonts w:ascii="Times New Roman" w:eastAsia="Arial" w:hAnsi="Times New Roman"/>
                <w:lang w:eastAsia="ru-RU"/>
              </w:rPr>
            </w:pPr>
          </w:p>
        </w:tc>
        <w:tc>
          <w:tcPr>
            <w:tcW w:w="488"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r>
      <w:tr w:rsidR="006D4ADB" w:rsidRPr="00734D0E" w:rsidTr="002D14E1">
        <w:tc>
          <w:tcPr>
            <w:tcW w:w="588" w:type="pct"/>
            <w:vMerge/>
          </w:tcPr>
          <w:p w:rsidR="00522810" w:rsidRPr="002D14E1" w:rsidRDefault="00522810" w:rsidP="002D14E1">
            <w:pPr>
              <w:rPr>
                <w:rFonts w:ascii="Times New Roman" w:eastAsia="Arial" w:hAnsi="Times New Roman"/>
                <w:lang w:eastAsia="ru-RU"/>
              </w:rPr>
            </w:pPr>
          </w:p>
        </w:tc>
        <w:tc>
          <w:tcPr>
            <w:tcW w:w="184"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t>2.</w:t>
            </w:r>
          </w:p>
        </w:tc>
        <w:tc>
          <w:tcPr>
            <w:tcW w:w="877" w:type="pct"/>
          </w:tcPr>
          <w:p w:rsidR="00522810" w:rsidRPr="002D14E1" w:rsidRDefault="00522810" w:rsidP="002D14E1">
            <w:pPr>
              <w:widowControl w:val="0"/>
              <w:tabs>
                <w:tab w:val="left" w:pos="965"/>
              </w:tabs>
              <w:rPr>
                <w:rFonts w:ascii="Times New Roman" w:eastAsia="Times New Roman" w:hAnsi="Times New Roman"/>
                <w:color w:val="000000"/>
                <w:lang w:eastAsia="ru-RU" w:bidi="ru-RU"/>
              </w:rPr>
            </w:pPr>
            <w:r w:rsidRPr="002D14E1">
              <w:rPr>
                <w:rFonts w:ascii="Times New Roman" w:eastAsia="Times New Roman" w:hAnsi="Times New Roman"/>
                <w:color w:val="000000"/>
                <w:lang w:eastAsia="ru-RU" w:bidi="ru-RU"/>
              </w:rPr>
              <w:t xml:space="preserve">обеспечить оперативное получение и анализ данных по маршрутизации </w:t>
            </w:r>
            <w:r w:rsidRPr="002D14E1">
              <w:rPr>
                <w:rFonts w:ascii="Times New Roman" w:eastAsia="Times New Roman" w:hAnsi="Times New Roman"/>
                <w:color w:val="000000"/>
                <w:lang w:eastAsia="ru-RU" w:bidi="ru-RU"/>
              </w:rPr>
              <w:lastRenderedPageBreak/>
              <w:t>первичных пациентов;</w:t>
            </w:r>
          </w:p>
          <w:p w:rsidR="00522810" w:rsidRPr="002D14E1" w:rsidRDefault="00522810" w:rsidP="002D14E1">
            <w:pPr>
              <w:rPr>
                <w:rFonts w:ascii="Times New Roman" w:eastAsia="Arial" w:hAnsi="Times New Roman"/>
                <w:lang w:eastAsia="ru-RU"/>
              </w:rPr>
            </w:pPr>
          </w:p>
        </w:tc>
        <w:tc>
          <w:tcPr>
            <w:tcW w:w="266" w:type="pct"/>
          </w:tcPr>
          <w:p w:rsidR="00522810" w:rsidRPr="002D14E1" w:rsidRDefault="00522810" w:rsidP="002D14E1">
            <w:pPr>
              <w:rPr>
                <w:rFonts w:ascii="Times New Roman" w:eastAsia="Arial" w:hAnsi="Times New Roman"/>
                <w:color w:val="000000"/>
                <w:lang w:eastAsia="ru-RU"/>
              </w:rPr>
            </w:pPr>
            <w:r w:rsidRPr="002D14E1">
              <w:rPr>
                <w:rFonts w:ascii="Times New Roman" w:eastAsia="Arial" w:hAnsi="Times New Roman"/>
                <w:color w:val="000000"/>
                <w:lang w:eastAsia="ru-RU"/>
              </w:rPr>
              <w:lastRenderedPageBreak/>
              <w:t>01.03.2021</w:t>
            </w:r>
          </w:p>
        </w:tc>
        <w:tc>
          <w:tcPr>
            <w:tcW w:w="282" w:type="pct"/>
          </w:tcPr>
          <w:p w:rsidR="00522810" w:rsidRPr="002D14E1" w:rsidRDefault="00522810" w:rsidP="002D14E1">
            <w:pPr>
              <w:rPr>
                <w:rFonts w:ascii="Times New Roman" w:eastAsia="Arial" w:hAnsi="Times New Roman"/>
                <w:color w:val="000000"/>
                <w:lang w:eastAsia="ru-RU"/>
              </w:rPr>
            </w:pPr>
            <w:r w:rsidRPr="002D14E1">
              <w:rPr>
                <w:rFonts w:ascii="Times New Roman" w:eastAsia="Arial" w:hAnsi="Times New Roman"/>
                <w:color w:val="000000"/>
                <w:lang w:eastAsia="ru-RU"/>
              </w:rPr>
              <w:t>31.12.2024</w:t>
            </w:r>
          </w:p>
        </w:tc>
        <w:tc>
          <w:tcPr>
            <w:tcW w:w="412" w:type="pct"/>
          </w:tcPr>
          <w:p w:rsidR="00522810" w:rsidRPr="002D14E1" w:rsidRDefault="00385C69" w:rsidP="002D14E1">
            <w:pPr>
              <w:rPr>
                <w:rFonts w:ascii="Times New Roman" w:eastAsia="Arial" w:hAnsi="Times New Roman"/>
                <w:color w:val="000000"/>
                <w:lang w:eastAsia="ru-RU"/>
              </w:rPr>
            </w:pPr>
            <w:r w:rsidRPr="002D14E1">
              <w:rPr>
                <w:rFonts w:ascii="Times New Roman" w:eastAsia="Arial" w:hAnsi="Times New Roman"/>
                <w:color w:val="000000"/>
                <w:lang w:eastAsia="ru-RU"/>
              </w:rPr>
              <w:t>МЗ Республики Тыва,</w:t>
            </w:r>
            <w:r w:rsidRPr="002D14E1">
              <w:rPr>
                <w:rFonts w:ascii="Times New Roman" w:eastAsia="Arial" w:hAnsi="Times New Roman"/>
                <w:color w:val="000000"/>
                <w:lang w:eastAsia="ru-RU"/>
              </w:rPr>
              <w:br/>
              <w:t xml:space="preserve">МО </w:t>
            </w:r>
            <w:r w:rsidRPr="002D14E1">
              <w:rPr>
                <w:rFonts w:ascii="Times New Roman" w:eastAsia="Arial" w:hAnsi="Times New Roman"/>
                <w:color w:val="000000"/>
                <w:lang w:eastAsia="ru-RU"/>
              </w:rPr>
              <w:lastRenderedPageBreak/>
              <w:t>Республики Тыва</w:t>
            </w:r>
          </w:p>
        </w:tc>
        <w:tc>
          <w:tcPr>
            <w:tcW w:w="585"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lastRenderedPageBreak/>
              <w:t xml:space="preserve">Отчет об анализе эффективности маршрутизации </w:t>
            </w:r>
            <w:r w:rsidRPr="002D14E1">
              <w:rPr>
                <w:rFonts w:ascii="Times New Roman" w:eastAsia="Arial" w:hAnsi="Times New Roman"/>
                <w:lang w:eastAsia="ru-RU"/>
              </w:rPr>
              <w:lastRenderedPageBreak/>
              <w:t xml:space="preserve">при ОКС и ОНМК. </w:t>
            </w:r>
          </w:p>
        </w:tc>
        <w:tc>
          <w:tcPr>
            <w:tcW w:w="524"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lastRenderedPageBreak/>
              <w:t xml:space="preserve">Улучшение доступности и качества оказываемой </w:t>
            </w:r>
            <w:r w:rsidRPr="002D14E1">
              <w:rPr>
                <w:rFonts w:ascii="Times New Roman" w:eastAsia="Arial" w:hAnsi="Times New Roman"/>
                <w:lang w:eastAsia="ru-RU"/>
              </w:rPr>
              <w:lastRenderedPageBreak/>
              <w:t>квалифицированной медицинской помощи больным с БСК.</w:t>
            </w:r>
          </w:p>
        </w:tc>
        <w:tc>
          <w:tcPr>
            <w:tcW w:w="307"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lastRenderedPageBreak/>
              <w:t xml:space="preserve">Ежегодно </w:t>
            </w:r>
          </w:p>
        </w:tc>
        <w:tc>
          <w:tcPr>
            <w:tcW w:w="487" w:type="pct"/>
            <w:gridSpan w:val="2"/>
          </w:tcPr>
          <w:p w:rsidR="00522810" w:rsidRPr="002D14E1" w:rsidRDefault="00522810" w:rsidP="002D14E1">
            <w:pPr>
              <w:rPr>
                <w:rFonts w:ascii="Times New Roman" w:eastAsia="Arial" w:hAnsi="Times New Roman"/>
                <w:lang w:eastAsia="ru-RU"/>
              </w:rPr>
            </w:pPr>
          </w:p>
        </w:tc>
        <w:tc>
          <w:tcPr>
            <w:tcW w:w="488" w:type="pct"/>
          </w:tcPr>
          <w:p w:rsidR="00522810" w:rsidRPr="002D14E1" w:rsidRDefault="00522810" w:rsidP="002D14E1">
            <w:pPr>
              <w:rPr>
                <w:rFonts w:ascii="Times New Roman" w:eastAsia="Arial" w:hAnsi="Times New Roman"/>
                <w:lang w:eastAsia="ru-RU"/>
              </w:rPr>
            </w:pPr>
            <w:r w:rsidRPr="002D14E1">
              <w:rPr>
                <w:rFonts w:ascii="Times New Roman" w:eastAsia="Arial" w:hAnsi="Times New Roman"/>
                <w:lang w:eastAsia="ru-RU"/>
              </w:rPr>
              <w:t xml:space="preserve">Улучшение доступности и качества оказываемой </w:t>
            </w:r>
            <w:r w:rsidRPr="002D14E1">
              <w:rPr>
                <w:rFonts w:ascii="Times New Roman" w:eastAsia="Arial" w:hAnsi="Times New Roman"/>
                <w:lang w:eastAsia="ru-RU"/>
              </w:rPr>
              <w:lastRenderedPageBreak/>
              <w:t>квалифицированной медицинской помощи больным с БСК.</w:t>
            </w:r>
          </w:p>
        </w:tc>
      </w:tr>
      <w:tr w:rsidR="006D4ADB" w:rsidRPr="00734D0E" w:rsidTr="00C16959">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3.</w:t>
            </w:r>
          </w:p>
        </w:tc>
        <w:tc>
          <w:tcPr>
            <w:tcW w:w="877" w:type="pct"/>
          </w:tcPr>
          <w:p w:rsidR="00522810" w:rsidRPr="00C16959" w:rsidRDefault="00522810" w:rsidP="00522810">
            <w:pPr>
              <w:widowControl w:val="0"/>
              <w:tabs>
                <w:tab w:val="left" w:pos="965"/>
              </w:tabs>
              <w:jc w:val="both"/>
              <w:rPr>
                <w:rFonts w:ascii="Times New Roman" w:eastAsia="Times New Roman" w:hAnsi="Times New Roman"/>
                <w:color w:val="000000"/>
                <w:lang w:eastAsia="ru-RU" w:bidi="ru-RU"/>
              </w:rPr>
            </w:pPr>
            <w:r w:rsidRPr="00C16959">
              <w:rPr>
                <w:rFonts w:ascii="Times New Roman" w:eastAsia="Times New Roman" w:hAnsi="Times New Roman"/>
                <w:color w:val="000000"/>
                <w:lang w:eastAsia="ru-RU" w:bidi="ru-RU"/>
              </w:rPr>
              <w:t>организовать мониторинг, планирование и управление потоками пациентов при оказании медицинской помощи пациентам с ССЗ;</w:t>
            </w:r>
          </w:p>
          <w:p w:rsidR="00522810" w:rsidRPr="00C16959" w:rsidRDefault="00522810" w:rsidP="00522810">
            <w:pPr>
              <w:jc w:val="both"/>
              <w:rPr>
                <w:rFonts w:ascii="Times New Roman" w:eastAsia="Arial" w:hAnsi="Times New Roman"/>
                <w:lang w:eastAsia="ru-RU"/>
              </w:rPr>
            </w:pPr>
          </w:p>
        </w:tc>
        <w:tc>
          <w:tcPr>
            <w:tcW w:w="266" w:type="pct"/>
            <w:vAlign w:val="center"/>
          </w:tcPr>
          <w:p w:rsidR="00522810" w:rsidRPr="00C16959" w:rsidRDefault="00522810" w:rsidP="00522810">
            <w:pPr>
              <w:jc w:val="right"/>
              <w:rPr>
                <w:rFonts w:ascii="Times New Roman" w:eastAsia="Arial" w:hAnsi="Times New Roman"/>
                <w:color w:val="000000"/>
                <w:lang w:eastAsia="ru-RU"/>
              </w:rPr>
            </w:pPr>
            <w:r w:rsidRPr="00C16959">
              <w:rPr>
                <w:rFonts w:ascii="Times New Roman" w:eastAsia="Arial" w:hAnsi="Times New Roman"/>
                <w:color w:val="000000"/>
                <w:lang w:eastAsia="ru-RU"/>
              </w:rPr>
              <w:t>01.03.2021</w:t>
            </w:r>
          </w:p>
        </w:tc>
        <w:tc>
          <w:tcPr>
            <w:tcW w:w="282" w:type="pct"/>
            <w:vAlign w:val="center"/>
          </w:tcPr>
          <w:p w:rsidR="00522810" w:rsidRPr="00C16959" w:rsidRDefault="00522810" w:rsidP="00522810">
            <w:pPr>
              <w:jc w:val="right"/>
              <w:rPr>
                <w:rFonts w:ascii="Times New Roman" w:eastAsia="Arial" w:hAnsi="Times New Roman"/>
                <w:color w:val="000000"/>
                <w:lang w:eastAsia="ru-RU"/>
              </w:rPr>
            </w:pPr>
            <w:r w:rsidRPr="00C16959">
              <w:rPr>
                <w:rFonts w:ascii="Times New Roman" w:eastAsia="Arial" w:hAnsi="Times New Roman"/>
                <w:color w:val="000000"/>
                <w:lang w:eastAsia="ru-RU"/>
              </w:rPr>
              <w:t>31.12.2024</w:t>
            </w:r>
          </w:p>
        </w:tc>
        <w:tc>
          <w:tcPr>
            <w:tcW w:w="412" w:type="pct"/>
            <w:vAlign w:val="bottom"/>
          </w:tcPr>
          <w:p w:rsidR="00522810" w:rsidRPr="00C16959" w:rsidRDefault="00385C69" w:rsidP="00522810">
            <w:pPr>
              <w:rPr>
                <w:rFonts w:ascii="Times New Roman" w:eastAsia="Arial" w:hAnsi="Times New Roman"/>
                <w:color w:val="000000"/>
                <w:lang w:eastAsia="ru-RU"/>
              </w:rPr>
            </w:pPr>
            <w:r w:rsidRPr="00C16959">
              <w:rPr>
                <w:rFonts w:ascii="Times New Roman" w:eastAsia="Arial" w:hAnsi="Times New Roman"/>
                <w:color w:val="000000"/>
                <w:lang w:eastAsia="ru-RU"/>
              </w:rPr>
              <w:t>МЗ Республики Тыва,</w:t>
            </w:r>
            <w:r w:rsidRPr="00C16959">
              <w:rPr>
                <w:rFonts w:ascii="Times New Roman" w:eastAsia="Arial" w:hAnsi="Times New Roman"/>
                <w:color w:val="000000"/>
                <w:lang w:eastAsia="ru-RU"/>
              </w:rPr>
              <w:br/>
              <w:t>МО Республики Тыва</w:t>
            </w:r>
          </w:p>
        </w:tc>
        <w:tc>
          <w:tcPr>
            <w:tcW w:w="585"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 xml:space="preserve">Отчет об анализе эффективности маршрутизации при ОКС и ОНМК. </w:t>
            </w:r>
          </w:p>
        </w:tc>
        <w:tc>
          <w:tcPr>
            <w:tcW w:w="524"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c>
          <w:tcPr>
            <w:tcW w:w="307"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 xml:space="preserve">Ежегодно </w:t>
            </w:r>
          </w:p>
        </w:tc>
        <w:tc>
          <w:tcPr>
            <w:tcW w:w="487" w:type="pct"/>
            <w:gridSpan w:val="2"/>
          </w:tcPr>
          <w:p w:rsidR="00522810" w:rsidRPr="00C16959" w:rsidRDefault="00522810" w:rsidP="00522810">
            <w:pPr>
              <w:jc w:val="both"/>
              <w:rPr>
                <w:rFonts w:ascii="Times New Roman" w:eastAsia="Arial" w:hAnsi="Times New Roman"/>
                <w:lang w:eastAsia="ru-RU"/>
              </w:rPr>
            </w:pPr>
          </w:p>
        </w:tc>
        <w:tc>
          <w:tcPr>
            <w:tcW w:w="488"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r>
      <w:tr w:rsidR="006D4ADB" w:rsidRPr="00734D0E" w:rsidTr="00C16959">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4.</w:t>
            </w:r>
          </w:p>
        </w:tc>
        <w:tc>
          <w:tcPr>
            <w:tcW w:w="877" w:type="pct"/>
          </w:tcPr>
          <w:p w:rsidR="00522810" w:rsidRPr="00C16959" w:rsidRDefault="00522810" w:rsidP="00522810">
            <w:pPr>
              <w:widowControl w:val="0"/>
              <w:tabs>
                <w:tab w:val="left" w:pos="1003"/>
              </w:tabs>
              <w:jc w:val="both"/>
              <w:rPr>
                <w:rFonts w:ascii="Times New Roman" w:eastAsia="Times New Roman" w:hAnsi="Times New Roman"/>
                <w:color w:val="000000"/>
                <w:lang w:eastAsia="ru-RU" w:bidi="ru-RU"/>
              </w:rPr>
            </w:pPr>
            <w:r w:rsidRPr="00C16959">
              <w:rPr>
                <w:rFonts w:ascii="Times New Roman" w:eastAsia="Times New Roman" w:hAnsi="Times New Roman"/>
                <w:color w:val="000000"/>
                <w:lang w:eastAsia="ru-RU" w:bidi="ru-RU"/>
              </w:rPr>
              <w:t>Регулярно проводить анализ качества оказания медицинской помощи пациентам с ССЗ;</w:t>
            </w:r>
          </w:p>
          <w:p w:rsidR="00522810" w:rsidRPr="00C16959" w:rsidRDefault="00522810" w:rsidP="00522810">
            <w:pPr>
              <w:jc w:val="both"/>
              <w:rPr>
                <w:rFonts w:ascii="Times New Roman" w:eastAsia="Arial" w:hAnsi="Times New Roman"/>
                <w:lang w:eastAsia="ru-RU"/>
              </w:rPr>
            </w:pPr>
          </w:p>
        </w:tc>
        <w:tc>
          <w:tcPr>
            <w:tcW w:w="266" w:type="pct"/>
            <w:vAlign w:val="center"/>
          </w:tcPr>
          <w:p w:rsidR="00522810" w:rsidRPr="00C16959" w:rsidRDefault="00522810" w:rsidP="00522810">
            <w:pPr>
              <w:jc w:val="right"/>
              <w:rPr>
                <w:rFonts w:ascii="Times New Roman" w:eastAsia="Arial" w:hAnsi="Times New Roman"/>
                <w:color w:val="000000"/>
                <w:lang w:eastAsia="ru-RU"/>
              </w:rPr>
            </w:pPr>
            <w:r w:rsidRPr="00C16959">
              <w:rPr>
                <w:rFonts w:ascii="Times New Roman" w:eastAsia="Arial" w:hAnsi="Times New Roman"/>
                <w:color w:val="000000"/>
                <w:lang w:eastAsia="ru-RU"/>
              </w:rPr>
              <w:t>01.03.2021</w:t>
            </w:r>
          </w:p>
        </w:tc>
        <w:tc>
          <w:tcPr>
            <w:tcW w:w="282" w:type="pct"/>
            <w:vAlign w:val="center"/>
          </w:tcPr>
          <w:p w:rsidR="00522810" w:rsidRPr="00C16959" w:rsidRDefault="00522810" w:rsidP="00522810">
            <w:pPr>
              <w:jc w:val="right"/>
              <w:rPr>
                <w:rFonts w:ascii="Times New Roman" w:eastAsia="Arial" w:hAnsi="Times New Roman"/>
                <w:color w:val="000000"/>
                <w:lang w:eastAsia="ru-RU"/>
              </w:rPr>
            </w:pPr>
            <w:r w:rsidRPr="00C16959">
              <w:rPr>
                <w:rFonts w:ascii="Times New Roman" w:eastAsia="Arial" w:hAnsi="Times New Roman"/>
                <w:color w:val="000000"/>
                <w:lang w:eastAsia="ru-RU"/>
              </w:rPr>
              <w:t>31.12.2024</w:t>
            </w:r>
          </w:p>
        </w:tc>
        <w:tc>
          <w:tcPr>
            <w:tcW w:w="412" w:type="pct"/>
            <w:vAlign w:val="bottom"/>
          </w:tcPr>
          <w:p w:rsidR="00522810" w:rsidRPr="00C16959" w:rsidRDefault="00385C69" w:rsidP="00522810">
            <w:pPr>
              <w:rPr>
                <w:rFonts w:ascii="Times New Roman" w:eastAsia="Arial" w:hAnsi="Times New Roman"/>
                <w:color w:val="000000"/>
                <w:lang w:eastAsia="ru-RU"/>
              </w:rPr>
            </w:pPr>
            <w:r w:rsidRPr="00C16959">
              <w:rPr>
                <w:rFonts w:ascii="Times New Roman" w:eastAsia="Arial" w:hAnsi="Times New Roman"/>
                <w:color w:val="000000"/>
                <w:lang w:eastAsia="ru-RU"/>
              </w:rPr>
              <w:t>МЗ Республики Тыва,</w:t>
            </w:r>
            <w:r w:rsidRPr="00C16959">
              <w:rPr>
                <w:rFonts w:ascii="Times New Roman" w:eastAsia="Arial" w:hAnsi="Times New Roman"/>
                <w:color w:val="000000"/>
                <w:lang w:eastAsia="ru-RU"/>
              </w:rPr>
              <w:br/>
              <w:t>МО Республики Тыва</w:t>
            </w:r>
          </w:p>
        </w:tc>
        <w:tc>
          <w:tcPr>
            <w:tcW w:w="585"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 xml:space="preserve">Отчет об анализе </w:t>
            </w:r>
            <w:r w:rsidRPr="00C16959">
              <w:rPr>
                <w:rFonts w:ascii="Times New Roman" w:eastAsia="Times New Roman" w:hAnsi="Times New Roman"/>
                <w:color w:val="000000"/>
                <w:lang w:eastAsia="ru-RU" w:bidi="ru-RU"/>
              </w:rPr>
              <w:t>качества оказания медицинской помощи пациентам с ССЗ</w:t>
            </w:r>
          </w:p>
        </w:tc>
        <w:tc>
          <w:tcPr>
            <w:tcW w:w="524"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c>
          <w:tcPr>
            <w:tcW w:w="307"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 xml:space="preserve">Ежегодно </w:t>
            </w:r>
          </w:p>
        </w:tc>
        <w:tc>
          <w:tcPr>
            <w:tcW w:w="487" w:type="pct"/>
            <w:gridSpan w:val="2"/>
          </w:tcPr>
          <w:p w:rsidR="00522810" w:rsidRPr="00C16959" w:rsidRDefault="00522810" w:rsidP="00522810">
            <w:pPr>
              <w:jc w:val="both"/>
              <w:rPr>
                <w:rFonts w:ascii="Times New Roman" w:eastAsia="Arial" w:hAnsi="Times New Roman"/>
                <w:lang w:eastAsia="ru-RU"/>
              </w:rPr>
            </w:pPr>
          </w:p>
        </w:tc>
        <w:tc>
          <w:tcPr>
            <w:tcW w:w="488"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r>
      <w:tr w:rsidR="006D4ADB" w:rsidRPr="00734D0E" w:rsidTr="00C16959">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5.</w:t>
            </w:r>
          </w:p>
        </w:tc>
        <w:tc>
          <w:tcPr>
            <w:tcW w:w="877" w:type="pct"/>
          </w:tcPr>
          <w:p w:rsidR="00522810" w:rsidRPr="00C16959" w:rsidRDefault="00522810" w:rsidP="00522810">
            <w:pPr>
              <w:widowControl w:val="0"/>
              <w:tabs>
                <w:tab w:val="left" w:pos="965"/>
              </w:tabs>
              <w:jc w:val="both"/>
              <w:rPr>
                <w:rFonts w:ascii="Times New Roman" w:eastAsia="Times New Roman" w:hAnsi="Times New Roman"/>
                <w:color w:val="000000"/>
                <w:lang w:eastAsia="ru-RU" w:bidi="ru-RU"/>
              </w:rPr>
            </w:pPr>
            <w:r w:rsidRPr="00C16959">
              <w:rPr>
                <w:rFonts w:ascii="Times New Roman" w:eastAsia="Times New Roman" w:hAnsi="Times New Roman"/>
                <w:color w:val="000000"/>
                <w:lang w:eastAsia="ru-RU" w:bidi="ru-RU"/>
              </w:rPr>
              <w:t>сформировать механизм мультидисциплинарного контроля для анализа предоставляемых данных медицинскими организациями;</w:t>
            </w:r>
          </w:p>
          <w:p w:rsidR="00522810" w:rsidRPr="00C16959" w:rsidRDefault="00522810" w:rsidP="00522810">
            <w:pPr>
              <w:jc w:val="both"/>
              <w:rPr>
                <w:rFonts w:ascii="Times New Roman" w:eastAsia="Arial" w:hAnsi="Times New Roman"/>
                <w:lang w:eastAsia="ru-RU"/>
              </w:rPr>
            </w:pPr>
          </w:p>
        </w:tc>
        <w:tc>
          <w:tcPr>
            <w:tcW w:w="266" w:type="pct"/>
            <w:vAlign w:val="center"/>
          </w:tcPr>
          <w:p w:rsidR="00522810" w:rsidRPr="00C16959" w:rsidRDefault="00522810" w:rsidP="00522810">
            <w:pPr>
              <w:jc w:val="right"/>
              <w:rPr>
                <w:rFonts w:ascii="Times New Roman" w:eastAsia="Arial" w:hAnsi="Times New Roman"/>
                <w:color w:val="000000"/>
                <w:lang w:eastAsia="ru-RU"/>
              </w:rPr>
            </w:pPr>
            <w:r w:rsidRPr="00C16959">
              <w:rPr>
                <w:rFonts w:ascii="Times New Roman" w:eastAsia="Arial" w:hAnsi="Times New Roman"/>
                <w:color w:val="000000"/>
                <w:lang w:eastAsia="ru-RU"/>
              </w:rPr>
              <w:t>01.03.2021</w:t>
            </w:r>
          </w:p>
        </w:tc>
        <w:tc>
          <w:tcPr>
            <w:tcW w:w="282" w:type="pct"/>
            <w:vAlign w:val="center"/>
          </w:tcPr>
          <w:p w:rsidR="00522810" w:rsidRPr="00C16959" w:rsidRDefault="00522810" w:rsidP="00522810">
            <w:pPr>
              <w:jc w:val="right"/>
              <w:rPr>
                <w:rFonts w:ascii="Times New Roman" w:eastAsia="Arial" w:hAnsi="Times New Roman"/>
                <w:color w:val="000000"/>
                <w:lang w:eastAsia="ru-RU"/>
              </w:rPr>
            </w:pPr>
            <w:r w:rsidRPr="00C16959">
              <w:rPr>
                <w:rFonts w:ascii="Times New Roman" w:eastAsia="Arial" w:hAnsi="Times New Roman"/>
                <w:color w:val="000000"/>
                <w:lang w:eastAsia="ru-RU"/>
              </w:rPr>
              <w:t>31.12.2024</w:t>
            </w:r>
          </w:p>
        </w:tc>
        <w:tc>
          <w:tcPr>
            <w:tcW w:w="412" w:type="pct"/>
            <w:vAlign w:val="bottom"/>
          </w:tcPr>
          <w:p w:rsidR="00522810" w:rsidRPr="00C16959" w:rsidRDefault="00385C69" w:rsidP="00522810">
            <w:pPr>
              <w:rPr>
                <w:rFonts w:ascii="Times New Roman" w:eastAsia="Arial" w:hAnsi="Times New Roman"/>
                <w:color w:val="000000"/>
                <w:lang w:eastAsia="ru-RU"/>
              </w:rPr>
            </w:pPr>
            <w:r w:rsidRPr="00C16959">
              <w:rPr>
                <w:rFonts w:ascii="Times New Roman" w:eastAsia="Arial" w:hAnsi="Times New Roman"/>
                <w:color w:val="000000"/>
                <w:lang w:eastAsia="ru-RU"/>
              </w:rPr>
              <w:t>МЗ Республики Тыва,</w:t>
            </w:r>
            <w:r w:rsidRPr="00C16959">
              <w:rPr>
                <w:rFonts w:ascii="Times New Roman" w:eastAsia="Arial" w:hAnsi="Times New Roman"/>
                <w:color w:val="000000"/>
                <w:lang w:eastAsia="ru-RU"/>
              </w:rPr>
              <w:br/>
              <w:t>МО Республики Тыва</w:t>
            </w:r>
          </w:p>
        </w:tc>
        <w:tc>
          <w:tcPr>
            <w:tcW w:w="585"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 xml:space="preserve">Отчет об анализе </w:t>
            </w:r>
            <w:r w:rsidRPr="00C16959">
              <w:rPr>
                <w:rFonts w:ascii="Times New Roman" w:eastAsia="Times New Roman" w:hAnsi="Times New Roman"/>
                <w:color w:val="000000"/>
                <w:lang w:eastAsia="ru-RU" w:bidi="ru-RU"/>
              </w:rPr>
              <w:t xml:space="preserve">качества оказания медицинской помощи пациентам с </w:t>
            </w:r>
            <w:r w:rsidRPr="00C16959">
              <w:rPr>
                <w:rFonts w:ascii="Times New Roman" w:eastAsia="Times New Roman" w:hAnsi="Times New Roman"/>
                <w:color w:val="000000"/>
                <w:lang w:eastAsia="ru-RU" w:bidi="ru-RU"/>
              </w:rPr>
              <w:lastRenderedPageBreak/>
              <w:t>ССЗ</w:t>
            </w:r>
          </w:p>
        </w:tc>
        <w:tc>
          <w:tcPr>
            <w:tcW w:w="524"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lastRenderedPageBreak/>
              <w:t xml:space="preserve">Улучшение доступности и качества оказываемой квалифицированной медицинской </w:t>
            </w:r>
            <w:r w:rsidRPr="00C16959">
              <w:rPr>
                <w:rFonts w:ascii="Times New Roman" w:eastAsia="Arial" w:hAnsi="Times New Roman"/>
                <w:lang w:eastAsia="ru-RU"/>
              </w:rPr>
              <w:lastRenderedPageBreak/>
              <w:t>помощи больным с БСК.</w:t>
            </w:r>
          </w:p>
        </w:tc>
        <w:tc>
          <w:tcPr>
            <w:tcW w:w="307"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lastRenderedPageBreak/>
              <w:t xml:space="preserve">Ежегодно </w:t>
            </w:r>
          </w:p>
        </w:tc>
        <w:tc>
          <w:tcPr>
            <w:tcW w:w="487" w:type="pct"/>
            <w:gridSpan w:val="2"/>
          </w:tcPr>
          <w:p w:rsidR="00522810" w:rsidRPr="00C16959" w:rsidRDefault="00522810" w:rsidP="00522810">
            <w:pPr>
              <w:jc w:val="both"/>
              <w:rPr>
                <w:rFonts w:ascii="Times New Roman" w:eastAsia="Arial" w:hAnsi="Times New Roman"/>
                <w:lang w:eastAsia="ru-RU"/>
              </w:rPr>
            </w:pPr>
          </w:p>
        </w:tc>
        <w:tc>
          <w:tcPr>
            <w:tcW w:w="488" w:type="pct"/>
          </w:tcPr>
          <w:p w:rsidR="00522810" w:rsidRPr="00C16959" w:rsidRDefault="00522810" w:rsidP="00522810">
            <w:pPr>
              <w:jc w:val="both"/>
              <w:rPr>
                <w:rFonts w:ascii="Times New Roman" w:eastAsia="Arial" w:hAnsi="Times New Roman"/>
                <w:lang w:eastAsia="ru-RU"/>
              </w:rPr>
            </w:pPr>
            <w:r w:rsidRPr="00C16959">
              <w:rPr>
                <w:rFonts w:ascii="Times New Roman" w:eastAsia="Arial" w:hAnsi="Times New Roman"/>
                <w:lang w:eastAsia="ru-RU"/>
              </w:rPr>
              <w:t xml:space="preserve">Улучшение доступности и качества оказываемой квалифицированной медицинской </w:t>
            </w:r>
            <w:r w:rsidRPr="00C16959">
              <w:rPr>
                <w:rFonts w:ascii="Times New Roman" w:eastAsia="Arial" w:hAnsi="Times New Roman"/>
                <w:lang w:eastAsia="ru-RU"/>
              </w:rPr>
              <w:lastRenderedPageBreak/>
              <w:t>помощи больным с БСК.</w:t>
            </w:r>
          </w:p>
        </w:tc>
      </w:tr>
      <w:tr w:rsidR="006D4ADB" w:rsidRPr="00734D0E" w:rsidTr="004841C5">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6.</w:t>
            </w:r>
          </w:p>
        </w:tc>
        <w:tc>
          <w:tcPr>
            <w:tcW w:w="877" w:type="pct"/>
          </w:tcPr>
          <w:p w:rsidR="00522810" w:rsidRPr="004841C5" w:rsidRDefault="00522810" w:rsidP="004841C5">
            <w:pPr>
              <w:widowControl w:val="0"/>
              <w:tabs>
                <w:tab w:val="left" w:pos="965"/>
              </w:tabs>
              <w:rPr>
                <w:rFonts w:ascii="Times New Roman" w:eastAsia="Times New Roman" w:hAnsi="Times New Roman"/>
                <w:color w:val="000000"/>
                <w:lang w:eastAsia="ru-RU" w:bidi="ru-RU"/>
              </w:rPr>
            </w:pPr>
            <w:r w:rsidRPr="004841C5">
              <w:rPr>
                <w:rFonts w:ascii="Times New Roman" w:eastAsia="Times New Roman" w:hAnsi="Times New Roman"/>
                <w:color w:val="000000"/>
                <w:lang w:eastAsia="ru-RU" w:bidi="ru-RU"/>
              </w:rPr>
              <w:t>использовать локальный и региональный архивы медицинских изображений (РАС</w:t>
            </w:r>
            <w:r w:rsidRPr="004841C5">
              <w:rPr>
                <w:rFonts w:ascii="Times New Roman" w:eastAsia="Times New Roman" w:hAnsi="Times New Roman"/>
                <w:color w:val="000000"/>
                <w:lang w:val="en-US" w:eastAsia="ru-RU" w:bidi="en-US"/>
              </w:rPr>
              <w:t>S</w:t>
            </w:r>
            <w:r w:rsidRPr="004841C5">
              <w:rPr>
                <w:rFonts w:ascii="Times New Roman" w:eastAsia="Times New Roman" w:hAnsi="Times New Roman"/>
                <w:color w:val="000000"/>
                <w:lang w:eastAsia="ru-RU" w:bidi="ru-RU"/>
              </w:rPr>
              <w:t>-архив) как основы для телемедицинских консультаций;</w:t>
            </w:r>
          </w:p>
          <w:p w:rsidR="00522810" w:rsidRPr="004841C5" w:rsidRDefault="00522810" w:rsidP="004841C5">
            <w:pPr>
              <w:rPr>
                <w:rFonts w:ascii="Times New Roman" w:eastAsia="Arial" w:hAnsi="Times New Roman"/>
                <w:lang w:eastAsia="ru-RU"/>
              </w:rPr>
            </w:pPr>
          </w:p>
        </w:tc>
        <w:tc>
          <w:tcPr>
            <w:tcW w:w="266" w:type="pct"/>
          </w:tcPr>
          <w:p w:rsidR="00522810" w:rsidRPr="004841C5" w:rsidRDefault="00522810" w:rsidP="004841C5">
            <w:pPr>
              <w:rPr>
                <w:rFonts w:ascii="Times New Roman" w:eastAsia="Arial" w:hAnsi="Times New Roman"/>
                <w:color w:val="000000"/>
                <w:lang w:eastAsia="ru-RU"/>
              </w:rPr>
            </w:pPr>
            <w:r w:rsidRPr="004841C5">
              <w:rPr>
                <w:rFonts w:ascii="Times New Roman" w:eastAsia="Arial" w:hAnsi="Times New Roman"/>
                <w:color w:val="000000"/>
                <w:lang w:eastAsia="ru-RU"/>
              </w:rPr>
              <w:t>01.03.2021</w:t>
            </w:r>
          </w:p>
        </w:tc>
        <w:tc>
          <w:tcPr>
            <w:tcW w:w="282" w:type="pct"/>
          </w:tcPr>
          <w:p w:rsidR="00522810" w:rsidRPr="004841C5" w:rsidRDefault="00522810" w:rsidP="004841C5">
            <w:pPr>
              <w:rPr>
                <w:rFonts w:ascii="Times New Roman" w:eastAsia="Arial" w:hAnsi="Times New Roman"/>
                <w:color w:val="000000"/>
                <w:lang w:eastAsia="ru-RU"/>
              </w:rPr>
            </w:pPr>
            <w:r w:rsidRPr="004841C5">
              <w:rPr>
                <w:rFonts w:ascii="Times New Roman" w:eastAsia="Arial" w:hAnsi="Times New Roman"/>
                <w:color w:val="000000"/>
                <w:lang w:eastAsia="ru-RU"/>
              </w:rPr>
              <w:t>31.12.2024</w:t>
            </w:r>
          </w:p>
        </w:tc>
        <w:tc>
          <w:tcPr>
            <w:tcW w:w="412" w:type="pct"/>
          </w:tcPr>
          <w:p w:rsidR="00522810" w:rsidRPr="004841C5" w:rsidRDefault="00385C69" w:rsidP="004841C5">
            <w:pPr>
              <w:rPr>
                <w:rFonts w:ascii="Times New Roman" w:eastAsia="Arial" w:hAnsi="Times New Roman"/>
                <w:color w:val="000000"/>
                <w:lang w:eastAsia="ru-RU"/>
              </w:rPr>
            </w:pPr>
            <w:r w:rsidRPr="004841C5">
              <w:rPr>
                <w:rFonts w:ascii="Times New Roman" w:eastAsia="Arial" w:hAnsi="Times New Roman"/>
                <w:color w:val="000000"/>
                <w:lang w:eastAsia="ru-RU"/>
              </w:rPr>
              <w:t>МЗ Республики Тыва,</w:t>
            </w:r>
            <w:r w:rsidRPr="004841C5">
              <w:rPr>
                <w:rFonts w:ascii="Times New Roman" w:eastAsia="Arial" w:hAnsi="Times New Roman"/>
                <w:color w:val="000000"/>
                <w:lang w:eastAsia="ru-RU"/>
              </w:rPr>
              <w:br/>
              <w:t>МО Республики Тыва</w:t>
            </w:r>
          </w:p>
        </w:tc>
        <w:tc>
          <w:tcPr>
            <w:tcW w:w="585" w:type="pct"/>
          </w:tcPr>
          <w:p w:rsidR="00522810" w:rsidRPr="004841C5" w:rsidRDefault="00522810" w:rsidP="004841C5">
            <w:pPr>
              <w:widowControl w:val="0"/>
              <w:tabs>
                <w:tab w:val="left" w:pos="965"/>
              </w:tabs>
              <w:rPr>
                <w:rFonts w:ascii="Times New Roman" w:eastAsia="Times New Roman" w:hAnsi="Times New Roman"/>
                <w:color w:val="000000"/>
                <w:lang w:eastAsia="ru-RU" w:bidi="ru-RU"/>
              </w:rPr>
            </w:pPr>
            <w:r w:rsidRPr="004841C5">
              <w:rPr>
                <w:rFonts w:ascii="Times New Roman" w:eastAsia="Arial" w:hAnsi="Times New Roman"/>
                <w:lang w:eastAsia="ru-RU"/>
              </w:rPr>
              <w:t xml:space="preserve">Протокол </w:t>
            </w:r>
            <w:r w:rsidRPr="004841C5">
              <w:rPr>
                <w:rFonts w:ascii="Times New Roman" w:eastAsia="Times New Roman" w:hAnsi="Times New Roman"/>
                <w:color w:val="000000"/>
                <w:lang w:eastAsia="ru-RU" w:bidi="ru-RU"/>
              </w:rPr>
              <w:t>телемедицинских консультаций;</w:t>
            </w:r>
          </w:p>
          <w:p w:rsidR="00522810" w:rsidRPr="004841C5" w:rsidRDefault="00522810" w:rsidP="004841C5">
            <w:pPr>
              <w:rPr>
                <w:rFonts w:ascii="Times New Roman" w:eastAsia="Arial" w:hAnsi="Times New Roman"/>
                <w:lang w:eastAsia="ru-RU"/>
              </w:rPr>
            </w:pPr>
          </w:p>
        </w:tc>
        <w:tc>
          <w:tcPr>
            <w:tcW w:w="524"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c>
          <w:tcPr>
            <w:tcW w:w="307"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 xml:space="preserve">Ежегодно </w:t>
            </w:r>
          </w:p>
        </w:tc>
        <w:tc>
          <w:tcPr>
            <w:tcW w:w="487" w:type="pct"/>
            <w:gridSpan w:val="2"/>
          </w:tcPr>
          <w:p w:rsidR="00522810" w:rsidRPr="004841C5" w:rsidRDefault="00522810" w:rsidP="004841C5">
            <w:pPr>
              <w:rPr>
                <w:rFonts w:ascii="Times New Roman" w:eastAsia="Arial" w:hAnsi="Times New Roman"/>
                <w:lang w:eastAsia="ru-RU"/>
              </w:rPr>
            </w:pPr>
          </w:p>
        </w:tc>
        <w:tc>
          <w:tcPr>
            <w:tcW w:w="488"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r>
      <w:tr w:rsidR="006D4ADB" w:rsidRPr="00734D0E" w:rsidTr="004841C5">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7.</w:t>
            </w:r>
          </w:p>
        </w:tc>
        <w:tc>
          <w:tcPr>
            <w:tcW w:w="877" w:type="pct"/>
          </w:tcPr>
          <w:p w:rsidR="00522810" w:rsidRPr="004841C5" w:rsidRDefault="00522810" w:rsidP="004841C5">
            <w:pPr>
              <w:widowControl w:val="0"/>
              <w:tabs>
                <w:tab w:val="left" w:pos="965"/>
              </w:tabs>
              <w:rPr>
                <w:rFonts w:ascii="Times New Roman" w:eastAsia="Times New Roman" w:hAnsi="Times New Roman"/>
                <w:color w:val="000000"/>
                <w:lang w:eastAsia="ru-RU" w:bidi="ru-RU"/>
              </w:rPr>
            </w:pPr>
            <w:r w:rsidRPr="004841C5">
              <w:rPr>
                <w:rFonts w:ascii="Times New Roman" w:eastAsia="Times New Roman" w:hAnsi="Times New Roman"/>
                <w:color w:val="000000"/>
                <w:lang w:eastAsia="ru-RU" w:bidi="ru-RU"/>
              </w:rPr>
              <w:t>обеспечить МО широкополосным доступом в сеть «Интернет», создания возможностей безопасной передачи данных, обеспечение рабочих мест врачей и среднего медицинского персонала компьютерной техникой;</w:t>
            </w:r>
          </w:p>
          <w:p w:rsidR="00522810" w:rsidRPr="004841C5" w:rsidRDefault="00522810" w:rsidP="004841C5">
            <w:pPr>
              <w:rPr>
                <w:rFonts w:ascii="Times New Roman" w:eastAsia="Arial" w:hAnsi="Times New Roman"/>
                <w:lang w:eastAsia="ru-RU"/>
              </w:rPr>
            </w:pPr>
          </w:p>
        </w:tc>
        <w:tc>
          <w:tcPr>
            <w:tcW w:w="266" w:type="pct"/>
          </w:tcPr>
          <w:p w:rsidR="00522810" w:rsidRPr="004841C5" w:rsidRDefault="00522810" w:rsidP="004841C5">
            <w:pPr>
              <w:rPr>
                <w:rFonts w:ascii="Times New Roman" w:eastAsia="Arial" w:hAnsi="Times New Roman"/>
                <w:color w:val="000000"/>
                <w:lang w:eastAsia="ru-RU"/>
              </w:rPr>
            </w:pPr>
            <w:r w:rsidRPr="004841C5">
              <w:rPr>
                <w:rFonts w:ascii="Times New Roman" w:eastAsia="Arial" w:hAnsi="Times New Roman"/>
                <w:color w:val="000000"/>
                <w:lang w:eastAsia="ru-RU"/>
              </w:rPr>
              <w:t>01.03.2021</w:t>
            </w:r>
          </w:p>
        </w:tc>
        <w:tc>
          <w:tcPr>
            <w:tcW w:w="282" w:type="pct"/>
          </w:tcPr>
          <w:p w:rsidR="00522810" w:rsidRPr="004841C5" w:rsidRDefault="00522810" w:rsidP="004841C5">
            <w:pPr>
              <w:rPr>
                <w:rFonts w:ascii="Times New Roman" w:eastAsia="Arial" w:hAnsi="Times New Roman"/>
                <w:color w:val="000000"/>
                <w:lang w:eastAsia="ru-RU"/>
              </w:rPr>
            </w:pPr>
            <w:r w:rsidRPr="004841C5">
              <w:rPr>
                <w:rFonts w:ascii="Times New Roman" w:eastAsia="Arial" w:hAnsi="Times New Roman"/>
                <w:color w:val="000000"/>
                <w:lang w:eastAsia="ru-RU"/>
              </w:rPr>
              <w:t>31.12.2024</w:t>
            </w:r>
          </w:p>
        </w:tc>
        <w:tc>
          <w:tcPr>
            <w:tcW w:w="412" w:type="pct"/>
          </w:tcPr>
          <w:p w:rsidR="00522810" w:rsidRPr="004841C5" w:rsidRDefault="00385C69" w:rsidP="004841C5">
            <w:pPr>
              <w:rPr>
                <w:rFonts w:ascii="Times New Roman" w:eastAsia="Arial" w:hAnsi="Times New Roman"/>
                <w:color w:val="000000"/>
                <w:lang w:eastAsia="ru-RU"/>
              </w:rPr>
            </w:pPr>
            <w:r w:rsidRPr="004841C5">
              <w:rPr>
                <w:rFonts w:ascii="Times New Roman" w:eastAsia="Arial" w:hAnsi="Times New Roman"/>
                <w:color w:val="000000"/>
                <w:lang w:eastAsia="ru-RU"/>
              </w:rPr>
              <w:t>МЗ Республики Тыва,</w:t>
            </w:r>
            <w:r w:rsidRPr="004841C5">
              <w:rPr>
                <w:rFonts w:ascii="Times New Roman" w:eastAsia="Arial" w:hAnsi="Times New Roman"/>
                <w:color w:val="000000"/>
                <w:lang w:eastAsia="ru-RU"/>
              </w:rPr>
              <w:br/>
              <w:t>МО Республики Тыва</w:t>
            </w:r>
          </w:p>
        </w:tc>
        <w:tc>
          <w:tcPr>
            <w:tcW w:w="585"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Отчет о внедрении в МО сети ИНТЕРНЕТ</w:t>
            </w:r>
          </w:p>
        </w:tc>
        <w:tc>
          <w:tcPr>
            <w:tcW w:w="524"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Улучшение качества оказываемой квалифицированной медицинской помощи больным с БСК.</w:t>
            </w:r>
          </w:p>
        </w:tc>
        <w:tc>
          <w:tcPr>
            <w:tcW w:w="307"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 xml:space="preserve">Ежегодно </w:t>
            </w:r>
          </w:p>
        </w:tc>
        <w:tc>
          <w:tcPr>
            <w:tcW w:w="487" w:type="pct"/>
            <w:gridSpan w:val="2"/>
          </w:tcPr>
          <w:p w:rsidR="00522810" w:rsidRPr="004841C5" w:rsidRDefault="00522810" w:rsidP="004841C5">
            <w:pPr>
              <w:rPr>
                <w:rFonts w:ascii="Times New Roman" w:eastAsia="Arial" w:hAnsi="Times New Roman"/>
                <w:lang w:eastAsia="ru-RU"/>
              </w:rPr>
            </w:pPr>
          </w:p>
        </w:tc>
        <w:tc>
          <w:tcPr>
            <w:tcW w:w="488"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Улучшение доступности и качества оказываемой квалифицированной медицинской помощи больным с БСК.</w:t>
            </w:r>
          </w:p>
        </w:tc>
      </w:tr>
      <w:tr w:rsidR="006D4ADB" w:rsidRPr="00734D0E" w:rsidTr="004841C5">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8.</w:t>
            </w:r>
          </w:p>
        </w:tc>
        <w:tc>
          <w:tcPr>
            <w:tcW w:w="877" w:type="pct"/>
          </w:tcPr>
          <w:p w:rsidR="00522810" w:rsidRPr="004841C5" w:rsidRDefault="00522810" w:rsidP="004841C5">
            <w:pPr>
              <w:widowControl w:val="0"/>
              <w:tabs>
                <w:tab w:val="left" w:pos="965"/>
              </w:tabs>
              <w:rPr>
                <w:rFonts w:ascii="Times New Roman" w:eastAsia="Times New Roman" w:hAnsi="Times New Roman"/>
                <w:color w:val="000000"/>
                <w:lang w:eastAsia="ru-RU" w:bidi="ru-RU"/>
              </w:rPr>
            </w:pPr>
            <w:r w:rsidRPr="004841C5">
              <w:rPr>
                <w:rFonts w:ascii="Times New Roman" w:eastAsia="Times New Roman" w:hAnsi="Times New Roman"/>
                <w:color w:val="000000"/>
                <w:lang w:eastAsia="ru-RU" w:bidi="ru-RU"/>
              </w:rPr>
              <w:t xml:space="preserve">проводить эпидемиологический мониторинг заболеваемости, смертности, распространенности и инвалидизации от БСК, включая ОНМК, планирование объемов </w:t>
            </w:r>
            <w:r w:rsidRPr="004841C5">
              <w:rPr>
                <w:rFonts w:ascii="Times New Roman" w:eastAsia="Times New Roman" w:hAnsi="Times New Roman"/>
                <w:color w:val="000000"/>
                <w:lang w:eastAsia="ru-RU" w:bidi="ru-RU"/>
              </w:rPr>
              <w:lastRenderedPageBreak/>
              <w:t>оказания медицинской помощи на основании действующих Порядков оказания медицинской помощи;</w:t>
            </w:r>
          </w:p>
        </w:tc>
        <w:tc>
          <w:tcPr>
            <w:tcW w:w="266" w:type="pct"/>
          </w:tcPr>
          <w:p w:rsidR="00522810" w:rsidRPr="004841C5" w:rsidRDefault="00522810" w:rsidP="004841C5">
            <w:pPr>
              <w:rPr>
                <w:rFonts w:ascii="Times New Roman" w:eastAsia="Arial" w:hAnsi="Times New Roman"/>
                <w:color w:val="000000"/>
                <w:lang w:eastAsia="ru-RU"/>
              </w:rPr>
            </w:pPr>
            <w:r w:rsidRPr="004841C5">
              <w:rPr>
                <w:rFonts w:ascii="Times New Roman" w:eastAsia="Arial" w:hAnsi="Times New Roman"/>
                <w:color w:val="000000"/>
                <w:lang w:eastAsia="ru-RU"/>
              </w:rPr>
              <w:lastRenderedPageBreak/>
              <w:t>01.03.2021</w:t>
            </w:r>
          </w:p>
        </w:tc>
        <w:tc>
          <w:tcPr>
            <w:tcW w:w="282" w:type="pct"/>
          </w:tcPr>
          <w:p w:rsidR="00522810" w:rsidRPr="004841C5" w:rsidRDefault="00522810" w:rsidP="004841C5">
            <w:pPr>
              <w:rPr>
                <w:rFonts w:ascii="Times New Roman" w:eastAsia="Arial" w:hAnsi="Times New Roman"/>
                <w:color w:val="000000"/>
                <w:lang w:eastAsia="ru-RU"/>
              </w:rPr>
            </w:pPr>
            <w:r w:rsidRPr="004841C5">
              <w:rPr>
                <w:rFonts w:ascii="Times New Roman" w:eastAsia="Arial" w:hAnsi="Times New Roman"/>
                <w:color w:val="000000"/>
                <w:lang w:eastAsia="ru-RU"/>
              </w:rPr>
              <w:t>31.12.2024</w:t>
            </w:r>
          </w:p>
        </w:tc>
        <w:tc>
          <w:tcPr>
            <w:tcW w:w="412" w:type="pct"/>
          </w:tcPr>
          <w:p w:rsidR="00522810" w:rsidRPr="004841C5" w:rsidRDefault="00385C69" w:rsidP="004841C5">
            <w:pPr>
              <w:rPr>
                <w:rFonts w:ascii="Times New Roman" w:eastAsia="Arial" w:hAnsi="Times New Roman"/>
                <w:color w:val="000000"/>
                <w:lang w:eastAsia="ru-RU"/>
              </w:rPr>
            </w:pPr>
            <w:r w:rsidRPr="004841C5">
              <w:rPr>
                <w:rFonts w:ascii="Times New Roman" w:eastAsia="Arial" w:hAnsi="Times New Roman"/>
                <w:color w:val="000000"/>
                <w:lang w:eastAsia="ru-RU"/>
              </w:rPr>
              <w:t>МЗ Республики Тыва,</w:t>
            </w:r>
            <w:r w:rsidRPr="004841C5">
              <w:rPr>
                <w:rFonts w:ascii="Times New Roman" w:eastAsia="Arial" w:hAnsi="Times New Roman"/>
                <w:color w:val="000000"/>
                <w:lang w:eastAsia="ru-RU"/>
              </w:rPr>
              <w:br/>
              <w:t>МО Республики Тыва</w:t>
            </w:r>
          </w:p>
        </w:tc>
        <w:tc>
          <w:tcPr>
            <w:tcW w:w="585"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 xml:space="preserve">Отчет о </w:t>
            </w:r>
            <w:r w:rsidRPr="004841C5">
              <w:rPr>
                <w:rFonts w:ascii="Times New Roman" w:eastAsia="Times New Roman" w:hAnsi="Times New Roman"/>
                <w:color w:val="000000"/>
                <w:lang w:eastAsia="ru-RU" w:bidi="ru-RU"/>
              </w:rPr>
              <w:t>заболеваемости, смертности, распространенности и инвалидизации от БСК, включая ОНМК</w:t>
            </w:r>
          </w:p>
        </w:tc>
        <w:tc>
          <w:tcPr>
            <w:tcW w:w="524"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Определение состояния эпидемиологических показателей БСК.</w:t>
            </w:r>
          </w:p>
        </w:tc>
        <w:tc>
          <w:tcPr>
            <w:tcW w:w="307"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 xml:space="preserve">Ежегодно </w:t>
            </w:r>
          </w:p>
        </w:tc>
        <w:tc>
          <w:tcPr>
            <w:tcW w:w="487" w:type="pct"/>
            <w:gridSpan w:val="2"/>
          </w:tcPr>
          <w:p w:rsidR="00522810" w:rsidRPr="004841C5" w:rsidRDefault="00522810" w:rsidP="004841C5">
            <w:pPr>
              <w:rPr>
                <w:rFonts w:ascii="Times New Roman" w:eastAsia="Arial" w:hAnsi="Times New Roman"/>
                <w:lang w:eastAsia="ru-RU"/>
              </w:rPr>
            </w:pPr>
          </w:p>
        </w:tc>
        <w:tc>
          <w:tcPr>
            <w:tcW w:w="488" w:type="pct"/>
          </w:tcPr>
          <w:p w:rsidR="00522810" w:rsidRPr="004841C5" w:rsidRDefault="00522810" w:rsidP="004841C5">
            <w:pPr>
              <w:rPr>
                <w:rFonts w:ascii="Times New Roman" w:eastAsia="Arial" w:hAnsi="Times New Roman"/>
                <w:lang w:eastAsia="ru-RU"/>
              </w:rPr>
            </w:pPr>
            <w:r w:rsidRPr="004841C5">
              <w:rPr>
                <w:rFonts w:ascii="Times New Roman" w:eastAsia="Arial" w:hAnsi="Times New Roman"/>
                <w:lang w:eastAsia="ru-RU"/>
              </w:rPr>
              <w:t>Определение состояния эпидемиологических показателей БСК</w:t>
            </w:r>
          </w:p>
        </w:tc>
      </w:tr>
      <w:tr w:rsidR="006D4ADB" w:rsidRPr="00734D0E" w:rsidTr="005A6590">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9.</w:t>
            </w:r>
          </w:p>
        </w:tc>
        <w:tc>
          <w:tcPr>
            <w:tcW w:w="877" w:type="pct"/>
          </w:tcPr>
          <w:p w:rsidR="00522810" w:rsidRPr="005A6590" w:rsidRDefault="00522810" w:rsidP="005A6590">
            <w:pPr>
              <w:widowControl w:val="0"/>
              <w:tabs>
                <w:tab w:val="left" w:pos="965"/>
              </w:tabs>
              <w:rPr>
                <w:rFonts w:ascii="Times New Roman" w:eastAsia="Times New Roman" w:hAnsi="Times New Roman"/>
                <w:color w:val="000000"/>
                <w:lang w:eastAsia="ru-RU" w:bidi="ru-RU"/>
              </w:rPr>
            </w:pPr>
            <w:r w:rsidRPr="005A6590">
              <w:rPr>
                <w:rFonts w:ascii="Times New Roman" w:eastAsia="Times New Roman" w:hAnsi="Times New Roman"/>
                <w:color w:val="000000"/>
                <w:lang w:eastAsia="ru-RU" w:bidi="ru-RU"/>
              </w:rPr>
              <w:t>внедрить механизмы обратной связи и информирование об их наличии пациентов посредством сайта учреждения, инфоматов;</w:t>
            </w:r>
          </w:p>
          <w:p w:rsidR="00522810" w:rsidRPr="005A6590" w:rsidRDefault="00522810" w:rsidP="005A6590">
            <w:pPr>
              <w:rPr>
                <w:rFonts w:ascii="Times New Roman" w:eastAsia="Arial" w:hAnsi="Times New Roman"/>
                <w:lang w:eastAsia="ru-RU"/>
              </w:rPr>
            </w:pPr>
          </w:p>
        </w:tc>
        <w:tc>
          <w:tcPr>
            <w:tcW w:w="266" w:type="pct"/>
          </w:tcPr>
          <w:p w:rsidR="00522810" w:rsidRPr="005A6590" w:rsidRDefault="00522810" w:rsidP="005A6590">
            <w:pPr>
              <w:rPr>
                <w:rFonts w:ascii="Times New Roman" w:eastAsia="Arial" w:hAnsi="Times New Roman"/>
                <w:color w:val="000000"/>
                <w:lang w:eastAsia="ru-RU"/>
              </w:rPr>
            </w:pPr>
            <w:r w:rsidRPr="005A6590">
              <w:rPr>
                <w:rFonts w:ascii="Times New Roman" w:eastAsia="Arial" w:hAnsi="Times New Roman"/>
                <w:color w:val="000000"/>
                <w:lang w:eastAsia="ru-RU"/>
              </w:rPr>
              <w:t>01.03.2021</w:t>
            </w:r>
          </w:p>
        </w:tc>
        <w:tc>
          <w:tcPr>
            <w:tcW w:w="282" w:type="pct"/>
          </w:tcPr>
          <w:p w:rsidR="00522810" w:rsidRPr="005A6590" w:rsidRDefault="00522810" w:rsidP="005A6590">
            <w:pPr>
              <w:rPr>
                <w:rFonts w:ascii="Times New Roman" w:eastAsia="Arial" w:hAnsi="Times New Roman"/>
                <w:color w:val="000000"/>
                <w:lang w:eastAsia="ru-RU"/>
              </w:rPr>
            </w:pPr>
            <w:r w:rsidRPr="005A6590">
              <w:rPr>
                <w:rFonts w:ascii="Times New Roman" w:eastAsia="Arial" w:hAnsi="Times New Roman"/>
                <w:color w:val="000000"/>
                <w:lang w:eastAsia="ru-RU"/>
              </w:rPr>
              <w:t>31.12.2024</w:t>
            </w:r>
          </w:p>
        </w:tc>
        <w:tc>
          <w:tcPr>
            <w:tcW w:w="412" w:type="pct"/>
          </w:tcPr>
          <w:p w:rsidR="00522810" w:rsidRPr="005A6590" w:rsidRDefault="00385C69" w:rsidP="005A6590">
            <w:pPr>
              <w:rPr>
                <w:rFonts w:ascii="Times New Roman" w:eastAsia="Arial" w:hAnsi="Times New Roman"/>
                <w:color w:val="000000"/>
                <w:lang w:eastAsia="ru-RU"/>
              </w:rPr>
            </w:pPr>
            <w:r w:rsidRPr="005A6590">
              <w:rPr>
                <w:rFonts w:ascii="Times New Roman" w:eastAsia="Arial" w:hAnsi="Times New Roman"/>
                <w:color w:val="000000"/>
                <w:lang w:eastAsia="ru-RU"/>
              </w:rPr>
              <w:t>МЗ Республики Тыва,</w:t>
            </w:r>
            <w:r w:rsidRPr="005A6590">
              <w:rPr>
                <w:rFonts w:ascii="Times New Roman" w:eastAsia="Arial" w:hAnsi="Times New Roman"/>
                <w:color w:val="000000"/>
                <w:lang w:eastAsia="ru-RU"/>
              </w:rPr>
              <w:br/>
              <w:t>МО Республики Тыва</w:t>
            </w:r>
          </w:p>
        </w:tc>
        <w:tc>
          <w:tcPr>
            <w:tcW w:w="585"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 xml:space="preserve">Отчет о </w:t>
            </w:r>
            <w:r w:rsidRPr="005A6590">
              <w:rPr>
                <w:rFonts w:ascii="Times New Roman" w:eastAsia="Times New Roman" w:hAnsi="Times New Roman"/>
                <w:color w:val="000000"/>
                <w:lang w:eastAsia="ru-RU" w:bidi="ru-RU"/>
              </w:rPr>
              <w:t>внедрении механизмов обратной связи и информирование об их наличии пациентов посредством сайта учреждения</w:t>
            </w:r>
          </w:p>
        </w:tc>
        <w:tc>
          <w:tcPr>
            <w:tcW w:w="524"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Улучшение преемственности между стационаром и поликлиникой; между врачом и пациентом</w:t>
            </w:r>
          </w:p>
        </w:tc>
        <w:tc>
          <w:tcPr>
            <w:tcW w:w="307"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 xml:space="preserve">Ежегодно </w:t>
            </w:r>
          </w:p>
        </w:tc>
        <w:tc>
          <w:tcPr>
            <w:tcW w:w="487" w:type="pct"/>
            <w:gridSpan w:val="2"/>
          </w:tcPr>
          <w:p w:rsidR="00522810" w:rsidRPr="005A6590" w:rsidRDefault="00522810" w:rsidP="005A6590">
            <w:pPr>
              <w:rPr>
                <w:rFonts w:ascii="Times New Roman" w:eastAsia="Arial" w:hAnsi="Times New Roman"/>
                <w:lang w:eastAsia="ru-RU"/>
              </w:rPr>
            </w:pPr>
          </w:p>
        </w:tc>
        <w:tc>
          <w:tcPr>
            <w:tcW w:w="488"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Улучшение преемственности между стационаром и поликлиникой; между врачом и пациентом</w:t>
            </w:r>
          </w:p>
        </w:tc>
      </w:tr>
      <w:tr w:rsidR="006D4ADB" w:rsidRPr="00734D0E" w:rsidTr="005A6590">
        <w:tc>
          <w:tcPr>
            <w:tcW w:w="588" w:type="pct"/>
            <w:vMerge/>
          </w:tcPr>
          <w:p w:rsidR="00522810" w:rsidRPr="00734D0E" w:rsidRDefault="00522810" w:rsidP="00522810">
            <w:pPr>
              <w:jc w:val="both"/>
              <w:rPr>
                <w:rFonts w:asciiTheme="minorHAnsi" w:eastAsia="Arial" w:hAnsiTheme="minorHAnsi" w:cstheme="minorHAnsi"/>
                <w:lang w:eastAsia="ru-RU"/>
              </w:rPr>
            </w:pPr>
          </w:p>
        </w:tc>
        <w:tc>
          <w:tcPr>
            <w:tcW w:w="184"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10.</w:t>
            </w:r>
          </w:p>
        </w:tc>
        <w:tc>
          <w:tcPr>
            <w:tcW w:w="877" w:type="pct"/>
          </w:tcPr>
          <w:p w:rsidR="00522810" w:rsidRPr="005A6590" w:rsidRDefault="00522810" w:rsidP="005A6590">
            <w:pPr>
              <w:widowControl w:val="0"/>
              <w:tabs>
                <w:tab w:val="left" w:pos="965"/>
              </w:tabs>
              <w:spacing w:after="240"/>
              <w:rPr>
                <w:rFonts w:ascii="Times New Roman" w:eastAsia="Times New Roman" w:hAnsi="Times New Roman"/>
                <w:color w:val="000000"/>
                <w:lang w:eastAsia="ru-RU" w:bidi="ru-RU"/>
              </w:rPr>
            </w:pPr>
            <w:r w:rsidRPr="005A6590">
              <w:rPr>
                <w:rFonts w:ascii="Times New Roman" w:eastAsia="Times New Roman" w:hAnsi="Times New Roman"/>
                <w:color w:val="000000"/>
                <w:lang w:eastAsia="ru-RU" w:bidi="ru-RU"/>
              </w:rPr>
              <w:t>обеспечить ведение региональных регистров групп пациентов высокого риска повторных событий и неблагоприятного исхода, преемственности амбулаторного и стационарного этапов, в том числе медицинской реабилитации.</w:t>
            </w:r>
          </w:p>
          <w:p w:rsidR="00522810" w:rsidRPr="005A6590" w:rsidRDefault="00522810" w:rsidP="005A6590">
            <w:pPr>
              <w:rPr>
                <w:rFonts w:ascii="Times New Roman" w:eastAsia="Arial" w:hAnsi="Times New Roman"/>
                <w:lang w:eastAsia="ru-RU"/>
              </w:rPr>
            </w:pPr>
          </w:p>
        </w:tc>
        <w:tc>
          <w:tcPr>
            <w:tcW w:w="266" w:type="pct"/>
          </w:tcPr>
          <w:p w:rsidR="00522810" w:rsidRPr="005A6590" w:rsidRDefault="00522810" w:rsidP="005A6590">
            <w:pPr>
              <w:rPr>
                <w:rFonts w:ascii="Times New Roman" w:eastAsia="Arial" w:hAnsi="Times New Roman"/>
                <w:color w:val="000000"/>
                <w:lang w:eastAsia="ru-RU"/>
              </w:rPr>
            </w:pPr>
            <w:r w:rsidRPr="005A6590">
              <w:rPr>
                <w:rFonts w:ascii="Times New Roman" w:eastAsia="Arial" w:hAnsi="Times New Roman"/>
                <w:color w:val="000000"/>
                <w:lang w:eastAsia="ru-RU"/>
              </w:rPr>
              <w:t>01.03.2021</w:t>
            </w:r>
          </w:p>
        </w:tc>
        <w:tc>
          <w:tcPr>
            <w:tcW w:w="282" w:type="pct"/>
          </w:tcPr>
          <w:p w:rsidR="00522810" w:rsidRPr="005A6590" w:rsidRDefault="00522810" w:rsidP="005A6590">
            <w:pPr>
              <w:rPr>
                <w:rFonts w:ascii="Times New Roman" w:eastAsia="Arial" w:hAnsi="Times New Roman"/>
                <w:color w:val="000000"/>
                <w:lang w:eastAsia="ru-RU"/>
              </w:rPr>
            </w:pPr>
            <w:r w:rsidRPr="005A6590">
              <w:rPr>
                <w:rFonts w:ascii="Times New Roman" w:eastAsia="Arial" w:hAnsi="Times New Roman"/>
                <w:color w:val="000000"/>
                <w:lang w:eastAsia="ru-RU"/>
              </w:rPr>
              <w:t>31.12.2024</w:t>
            </w:r>
          </w:p>
        </w:tc>
        <w:tc>
          <w:tcPr>
            <w:tcW w:w="412" w:type="pct"/>
          </w:tcPr>
          <w:p w:rsidR="00522810" w:rsidRPr="005A6590" w:rsidRDefault="00385C69" w:rsidP="005A6590">
            <w:pPr>
              <w:rPr>
                <w:rFonts w:ascii="Times New Roman" w:eastAsia="Arial" w:hAnsi="Times New Roman"/>
                <w:color w:val="000000"/>
                <w:lang w:eastAsia="ru-RU"/>
              </w:rPr>
            </w:pPr>
            <w:r w:rsidRPr="005A6590">
              <w:rPr>
                <w:rFonts w:ascii="Times New Roman" w:eastAsia="Arial" w:hAnsi="Times New Roman"/>
                <w:color w:val="000000"/>
                <w:lang w:eastAsia="ru-RU"/>
              </w:rPr>
              <w:t>МЗ Республики Тыва,</w:t>
            </w:r>
            <w:r w:rsidRPr="005A6590">
              <w:rPr>
                <w:rFonts w:ascii="Times New Roman" w:eastAsia="Arial" w:hAnsi="Times New Roman"/>
                <w:color w:val="000000"/>
                <w:lang w:eastAsia="ru-RU"/>
              </w:rPr>
              <w:br/>
              <w:t>МО Республики Тыва</w:t>
            </w:r>
          </w:p>
        </w:tc>
        <w:tc>
          <w:tcPr>
            <w:tcW w:w="585"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 xml:space="preserve">Отчет о ведении </w:t>
            </w:r>
            <w:r w:rsidRPr="005A6590">
              <w:rPr>
                <w:rFonts w:ascii="Times New Roman" w:eastAsia="Times New Roman" w:hAnsi="Times New Roman"/>
                <w:color w:val="000000"/>
                <w:lang w:eastAsia="ru-RU" w:bidi="ru-RU"/>
              </w:rPr>
              <w:t>региональных регистров групп пациентов высокого риска</w:t>
            </w:r>
          </w:p>
        </w:tc>
        <w:tc>
          <w:tcPr>
            <w:tcW w:w="524"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Улучшение преемственности между стационаром и поликлиникой;</w:t>
            </w:r>
          </w:p>
        </w:tc>
        <w:tc>
          <w:tcPr>
            <w:tcW w:w="307"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 xml:space="preserve">Ежегодно </w:t>
            </w:r>
          </w:p>
        </w:tc>
        <w:tc>
          <w:tcPr>
            <w:tcW w:w="487" w:type="pct"/>
            <w:gridSpan w:val="2"/>
          </w:tcPr>
          <w:p w:rsidR="00522810" w:rsidRPr="005A6590" w:rsidRDefault="00522810" w:rsidP="005A6590">
            <w:pPr>
              <w:rPr>
                <w:rFonts w:ascii="Times New Roman" w:eastAsia="Arial" w:hAnsi="Times New Roman"/>
                <w:lang w:eastAsia="ru-RU"/>
              </w:rPr>
            </w:pPr>
          </w:p>
        </w:tc>
        <w:tc>
          <w:tcPr>
            <w:tcW w:w="488" w:type="pct"/>
          </w:tcPr>
          <w:p w:rsidR="00522810" w:rsidRPr="005A6590" w:rsidRDefault="00522810" w:rsidP="005A6590">
            <w:pPr>
              <w:rPr>
                <w:rFonts w:ascii="Times New Roman" w:eastAsia="Arial" w:hAnsi="Times New Roman"/>
                <w:lang w:eastAsia="ru-RU"/>
              </w:rPr>
            </w:pPr>
            <w:r w:rsidRPr="005A6590">
              <w:rPr>
                <w:rFonts w:ascii="Times New Roman" w:eastAsia="Arial" w:hAnsi="Times New Roman"/>
                <w:lang w:eastAsia="ru-RU"/>
              </w:rPr>
              <w:t>Улучшение преемственности между стационаром и поликлиникой</w:t>
            </w:r>
          </w:p>
        </w:tc>
      </w:tr>
      <w:tr w:rsidR="006D4ADB" w:rsidRPr="00734D0E" w:rsidTr="00C41BE0">
        <w:trPr>
          <w:trHeight w:val="2825"/>
        </w:trPr>
        <w:tc>
          <w:tcPr>
            <w:tcW w:w="588" w:type="pct"/>
          </w:tcPr>
          <w:p w:rsidR="00522810" w:rsidRPr="00EC6C77" w:rsidRDefault="00522810" w:rsidP="00A20713">
            <w:pPr>
              <w:widowControl w:val="0"/>
              <w:jc w:val="both"/>
              <w:rPr>
                <w:rFonts w:ascii="Times New Roman" w:eastAsia="Times New Roman" w:hAnsi="Times New Roman"/>
                <w:b/>
                <w:iCs/>
                <w:color w:val="000000"/>
                <w:lang w:eastAsia="ru-RU" w:bidi="ru-RU"/>
              </w:rPr>
            </w:pPr>
            <w:r w:rsidRPr="00EC6C77">
              <w:rPr>
                <w:rFonts w:ascii="Times New Roman" w:eastAsia="Times New Roman" w:hAnsi="Times New Roman"/>
                <w:b/>
                <w:iCs/>
                <w:color w:val="000000"/>
                <w:lang w:eastAsia="ru-RU" w:bidi="ru-RU"/>
              </w:rPr>
              <w:lastRenderedPageBreak/>
              <w:t>Обеспечение взаимодействия с профильными общероссийскими профессиональными организациями</w:t>
            </w: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5322CE" w:rsidRDefault="005322CE" w:rsidP="00522810">
            <w:pPr>
              <w:widowControl w:val="0"/>
              <w:ind w:firstLine="740"/>
              <w:jc w:val="both"/>
              <w:rPr>
                <w:rFonts w:asciiTheme="minorHAnsi" w:eastAsia="Times New Roman" w:hAnsiTheme="minorHAnsi" w:cstheme="minorHAnsi"/>
                <w:b/>
                <w:iCs/>
                <w:color w:val="000000"/>
                <w:lang w:eastAsia="ru-RU" w:bidi="ru-RU"/>
              </w:rPr>
            </w:pPr>
          </w:p>
          <w:p w:rsidR="00004A24" w:rsidRPr="00734D0E" w:rsidRDefault="00004A24" w:rsidP="00522810">
            <w:pPr>
              <w:jc w:val="both"/>
              <w:rPr>
                <w:rFonts w:asciiTheme="minorHAnsi" w:eastAsia="Arial" w:hAnsiTheme="minorHAnsi" w:cstheme="minorHAnsi"/>
                <w:lang w:eastAsia="ru-RU"/>
              </w:rPr>
            </w:pPr>
          </w:p>
        </w:tc>
        <w:tc>
          <w:tcPr>
            <w:tcW w:w="184" w:type="pct"/>
          </w:tcPr>
          <w:p w:rsidR="00522810" w:rsidRPr="00EC6C77" w:rsidRDefault="00522810" w:rsidP="00EC6C77">
            <w:pPr>
              <w:rPr>
                <w:rFonts w:ascii="Times New Roman" w:eastAsia="Arial" w:hAnsi="Times New Roman"/>
                <w:lang w:eastAsia="ru-RU"/>
              </w:rPr>
            </w:pPr>
            <w:r w:rsidRPr="00EC6C77">
              <w:rPr>
                <w:rFonts w:ascii="Times New Roman" w:eastAsia="Arial" w:hAnsi="Times New Roman"/>
                <w:lang w:eastAsia="ru-RU"/>
              </w:rPr>
              <w:t>1.</w:t>
            </w:r>
          </w:p>
        </w:tc>
        <w:tc>
          <w:tcPr>
            <w:tcW w:w="877" w:type="pct"/>
          </w:tcPr>
          <w:p w:rsidR="00522810" w:rsidRPr="00004A24" w:rsidRDefault="00522810" w:rsidP="00004A24">
            <w:pPr>
              <w:widowControl w:val="0"/>
              <w:spacing w:after="240"/>
              <w:rPr>
                <w:rFonts w:ascii="Times New Roman" w:eastAsia="Times New Roman" w:hAnsi="Times New Roman"/>
                <w:color w:val="000000"/>
                <w:lang w:eastAsia="ru-RU" w:bidi="ru-RU"/>
              </w:rPr>
            </w:pPr>
            <w:r w:rsidRPr="00EC6C77">
              <w:rPr>
                <w:rFonts w:ascii="Times New Roman" w:eastAsia="Times New Roman" w:hAnsi="Times New Roman"/>
                <w:color w:val="000000"/>
                <w:lang w:eastAsia="ru-RU" w:bidi="ru-RU"/>
              </w:rPr>
              <w:t>Совместно с профильными профессиональными общероссийскими организациями, главными внештатными специалистами, профильными национальными медицинскими исследовательскими центрами разработать и реализовать план проведения научно-практических мероприятий с участием профильных медицинских организаций республики  по вопросам повышения качества медицинской помощи пациентам с ССЗ  РТ, актуализации клинических рекомендаций, стандартов медицинской помощи, протокол</w:t>
            </w:r>
            <w:r w:rsidR="00004A24">
              <w:rPr>
                <w:rFonts w:ascii="Times New Roman" w:eastAsia="Times New Roman" w:hAnsi="Times New Roman"/>
                <w:color w:val="000000"/>
                <w:lang w:eastAsia="ru-RU" w:bidi="ru-RU"/>
              </w:rPr>
              <w:t>ов оказания медицинской помощи.</w:t>
            </w:r>
          </w:p>
        </w:tc>
        <w:tc>
          <w:tcPr>
            <w:tcW w:w="266" w:type="pct"/>
          </w:tcPr>
          <w:p w:rsidR="00522810" w:rsidRPr="00EC6C77" w:rsidRDefault="00522810" w:rsidP="00EC6C77">
            <w:pPr>
              <w:rPr>
                <w:rFonts w:ascii="Times New Roman" w:eastAsia="Arial" w:hAnsi="Times New Roman"/>
                <w:color w:val="000000"/>
                <w:lang w:eastAsia="ru-RU"/>
              </w:rPr>
            </w:pPr>
            <w:r w:rsidRPr="00EC6C77">
              <w:rPr>
                <w:rFonts w:ascii="Times New Roman" w:eastAsia="Arial" w:hAnsi="Times New Roman"/>
                <w:color w:val="000000"/>
                <w:lang w:eastAsia="ru-RU"/>
              </w:rPr>
              <w:t>01.03.2021</w:t>
            </w:r>
          </w:p>
        </w:tc>
        <w:tc>
          <w:tcPr>
            <w:tcW w:w="282" w:type="pct"/>
          </w:tcPr>
          <w:p w:rsidR="00522810" w:rsidRPr="00EC6C77" w:rsidRDefault="00522810" w:rsidP="00EC6C77">
            <w:pPr>
              <w:rPr>
                <w:rFonts w:ascii="Times New Roman" w:eastAsia="Arial" w:hAnsi="Times New Roman"/>
                <w:color w:val="000000"/>
                <w:lang w:eastAsia="ru-RU"/>
              </w:rPr>
            </w:pPr>
            <w:r w:rsidRPr="00EC6C77">
              <w:rPr>
                <w:rFonts w:ascii="Times New Roman" w:eastAsia="Arial" w:hAnsi="Times New Roman"/>
                <w:color w:val="000000"/>
                <w:lang w:eastAsia="ru-RU"/>
              </w:rPr>
              <w:t>31.12.2024</w:t>
            </w:r>
          </w:p>
        </w:tc>
        <w:tc>
          <w:tcPr>
            <w:tcW w:w="412" w:type="pct"/>
          </w:tcPr>
          <w:p w:rsidR="00522810" w:rsidRPr="00EC6C77" w:rsidRDefault="00385C69" w:rsidP="00EC6C77">
            <w:pPr>
              <w:rPr>
                <w:rFonts w:ascii="Times New Roman" w:eastAsia="Arial" w:hAnsi="Times New Roman"/>
                <w:color w:val="000000"/>
                <w:lang w:eastAsia="ru-RU"/>
              </w:rPr>
            </w:pPr>
            <w:r w:rsidRPr="00EC6C77">
              <w:rPr>
                <w:rFonts w:ascii="Times New Roman" w:eastAsia="Arial" w:hAnsi="Times New Roman"/>
                <w:color w:val="000000"/>
                <w:lang w:eastAsia="ru-RU"/>
              </w:rPr>
              <w:t>МЗ Республики Тыва,</w:t>
            </w:r>
            <w:r w:rsidRPr="00EC6C77">
              <w:rPr>
                <w:rFonts w:ascii="Times New Roman" w:eastAsia="Arial" w:hAnsi="Times New Roman"/>
                <w:color w:val="000000"/>
                <w:lang w:eastAsia="ru-RU"/>
              </w:rPr>
              <w:br/>
              <w:t>МО Республики Тыва</w:t>
            </w:r>
          </w:p>
        </w:tc>
        <w:tc>
          <w:tcPr>
            <w:tcW w:w="585" w:type="pct"/>
          </w:tcPr>
          <w:p w:rsidR="00522810" w:rsidRPr="00EC6C77" w:rsidRDefault="00522810" w:rsidP="00EC6C77">
            <w:pPr>
              <w:widowControl w:val="0"/>
              <w:spacing w:after="240"/>
              <w:rPr>
                <w:rFonts w:ascii="Times New Roman" w:eastAsia="Arial" w:hAnsi="Times New Roman"/>
                <w:lang w:eastAsia="ru-RU"/>
              </w:rPr>
            </w:pPr>
            <w:r w:rsidRPr="00EC6C77">
              <w:rPr>
                <w:rFonts w:ascii="Times New Roman" w:eastAsia="Times New Roman" w:hAnsi="Times New Roman"/>
                <w:color w:val="000000"/>
                <w:lang w:eastAsia="ru-RU" w:bidi="ru-RU"/>
              </w:rPr>
              <w:t xml:space="preserve">разработка и реализация плана проведения научно-практических мероприятий с участием профильных медицинских организаций республики  </w:t>
            </w:r>
          </w:p>
        </w:tc>
        <w:tc>
          <w:tcPr>
            <w:tcW w:w="524" w:type="pct"/>
          </w:tcPr>
          <w:p w:rsidR="00522810" w:rsidRPr="00EC6C77" w:rsidRDefault="00522810" w:rsidP="00EC6C77">
            <w:pPr>
              <w:rPr>
                <w:rFonts w:ascii="Times New Roman" w:eastAsia="Arial" w:hAnsi="Times New Roman"/>
                <w:lang w:eastAsia="ru-RU"/>
              </w:rPr>
            </w:pPr>
            <w:r w:rsidRPr="00EC6C77">
              <w:rPr>
                <w:rFonts w:ascii="Times New Roman" w:eastAsia="Arial" w:hAnsi="Times New Roman"/>
                <w:lang w:eastAsia="ru-RU"/>
              </w:rPr>
              <w:t>Повышение квалификации специалистов, участвующих в оказании медицинской помощи больным с ОКС и ОНМК</w:t>
            </w:r>
          </w:p>
        </w:tc>
        <w:tc>
          <w:tcPr>
            <w:tcW w:w="307" w:type="pct"/>
          </w:tcPr>
          <w:p w:rsidR="00522810" w:rsidRPr="00EC6C77" w:rsidRDefault="00522810" w:rsidP="00EC6C77">
            <w:pPr>
              <w:rPr>
                <w:rFonts w:ascii="Times New Roman" w:eastAsia="Arial" w:hAnsi="Times New Roman"/>
                <w:lang w:eastAsia="ru-RU"/>
              </w:rPr>
            </w:pPr>
            <w:r w:rsidRPr="00EC6C77">
              <w:rPr>
                <w:rFonts w:ascii="Times New Roman" w:eastAsia="Arial" w:hAnsi="Times New Roman"/>
                <w:lang w:eastAsia="ru-RU"/>
              </w:rPr>
              <w:t xml:space="preserve">Ежегодно </w:t>
            </w:r>
          </w:p>
        </w:tc>
        <w:tc>
          <w:tcPr>
            <w:tcW w:w="420" w:type="pct"/>
          </w:tcPr>
          <w:p w:rsidR="00522810" w:rsidRPr="00EC6C77" w:rsidRDefault="00522810" w:rsidP="00EC6C77">
            <w:pPr>
              <w:rPr>
                <w:rFonts w:ascii="Times New Roman" w:eastAsia="Arial" w:hAnsi="Times New Roman"/>
                <w:lang w:eastAsia="ru-RU"/>
              </w:rPr>
            </w:pPr>
          </w:p>
        </w:tc>
        <w:tc>
          <w:tcPr>
            <w:tcW w:w="555" w:type="pct"/>
            <w:gridSpan w:val="2"/>
          </w:tcPr>
          <w:p w:rsidR="00004A24" w:rsidRPr="00EC6C77" w:rsidRDefault="00522810" w:rsidP="00EC6C77">
            <w:pPr>
              <w:rPr>
                <w:rFonts w:ascii="Times New Roman" w:eastAsia="Arial" w:hAnsi="Times New Roman"/>
                <w:lang w:eastAsia="ru-RU"/>
              </w:rPr>
            </w:pPr>
            <w:r w:rsidRPr="00EC6C77">
              <w:rPr>
                <w:rFonts w:ascii="Times New Roman" w:eastAsia="Arial" w:hAnsi="Times New Roman"/>
                <w:lang w:eastAsia="ru-RU"/>
              </w:rPr>
              <w:t>Повышение квалификации специалистов, участвующих в оказании медицинской помощи больным с ОКС и ОНМК</w:t>
            </w:r>
          </w:p>
        </w:tc>
      </w:tr>
    </w:tbl>
    <w:p w:rsidR="00BF2359" w:rsidRDefault="00BF2359" w:rsidP="00522810">
      <w:pPr>
        <w:rPr>
          <w:rFonts w:asciiTheme="minorHAnsi" w:hAnsiTheme="minorHAnsi" w:cstheme="minorHAnsi"/>
        </w:rPr>
      </w:pPr>
    </w:p>
    <w:p w:rsidR="00BF2359" w:rsidRDefault="00BF2359" w:rsidP="00522810">
      <w:pPr>
        <w:rPr>
          <w:rFonts w:asciiTheme="minorHAnsi" w:hAnsiTheme="minorHAnsi" w:cstheme="minorHAnsi"/>
        </w:rPr>
      </w:pPr>
    </w:p>
    <w:p w:rsidR="00BF2359" w:rsidRDefault="00BF2359" w:rsidP="00522810">
      <w:pPr>
        <w:rPr>
          <w:rFonts w:asciiTheme="minorHAnsi" w:hAnsiTheme="minorHAnsi" w:cstheme="minorHAnsi"/>
        </w:rPr>
      </w:pPr>
    </w:p>
    <w:p w:rsidR="00BF2359" w:rsidRDefault="00BF2359" w:rsidP="00522810">
      <w:pPr>
        <w:rPr>
          <w:rFonts w:asciiTheme="minorHAnsi" w:hAnsiTheme="minorHAnsi" w:cstheme="minorHAnsi"/>
        </w:rPr>
      </w:pPr>
    </w:p>
    <w:tbl>
      <w:tblPr>
        <w:tblStyle w:val="ab"/>
        <w:tblW w:w="15281" w:type="dxa"/>
        <w:tblInd w:w="-289" w:type="dxa"/>
        <w:tblLayout w:type="fixed"/>
        <w:tblLook w:val="04A0" w:firstRow="1" w:lastRow="0" w:firstColumn="1" w:lastColumn="0" w:noHBand="0" w:noVBand="1"/>
      </w:tblPr>
      <w:tblGrid>
        <w:gridCol w:w="3119"/>
        <w:gridCol w:w="1560"/>
        <w:gridCol w:w="1672"/>
        <w:gridCol w:w="992"/>
        <w:gridCol w:w="1134"/>
        <w:gridCol w:w="1134"/>
        <w:gridCol w:w="1276"/>
        <w:gridCol w:w="1134"/>
        <w:gridCol w:w="992"/>
        <w:gridCol w:w="2268"/>
      </w:tblGrid>
      <w:tr w:rsidR="00A20713" w:rsidTr="00937FD7">
        <w:trPr>
          <w:trHeight w:val="699"/>
        </w:trPr>
        <w:tc>
          <w:tcPr>
            <w:tcW w:w="3119" w:type="dxa"/>
            <w:vAlign w:val="center"/>
          </w:tcPr>
          <w:p w:rsidR="00A20713" w:rsidRPr="00894FD5" w:rsidRDefault="00A20713" w:rsidP="00894FD5">
            <w:pPr>
              <w:rPr>
                <w:rFonts w:ascii="Times New Roman" w:hAnsi="Times New Roman"/>
                <w:b/>
              </w:rPr>
            </w:pPr>
            <w:r w:rsidRPr="00894FD5">
              <w:rPr>
                <w:rFonts w:ascii="Times New Roman" w:hAnsi="Times New Roman"/>
                <w:b/>
              </w:rPr>
              <w:t>Наименование мероприятия</w:t>
            </w:r>
          </w:p>
        </w:tc>
        <w:tc>
          <w:tcPr>
            <w:tcW w:w="1560" w:type="dxa"/>
          </w:tcPr>
          <w:p w:rsidR="00A20713" w:rsidRPr="00894FD5" w:rsidRDefault="00A20713" w:rsidP="00894FD5">
            <w:pPr>
              <w:jc w:val="center"/>
              <w:rPr>
                <w:rFonts w:ascii="Times New Roman" w:hAnsi="Times New Roman"/>
                <w:b/>
              </w:rPr>
            </w:pPr>
            <w:r w:rsidRPr="00894FD5">
              <w:rPr>
                <w:rFonts w:ascii="Times New Roman" w:hAnsi="Times New Roman"/>
                <w:b/>
              </w:rPr>
              <w:t>Источники финансирования</w:t>
            </w:r>
          </w:p>
        </w:tc>
        <w:tc>
          <w:tcPr>
            <w:tcW w:w="1672" w:type="dxa"/>
          </w:tcPr>
          <w:p w:rsidR="00A20713" w:rsidRPr="00894FD5" w:rsidRDefault="00A20713" w:rsidP="00894FD5">
            <w:pPr>
              <w:jc w:val="center"/>
              <w:rPr>
                <w:rFonts w:ascii="Times New Roman" w:hAnsi="Times New Roman"/>
                <w:b/>
              </w:rPr>
            </w:pPr>
            <w:r w:rsidRPr="00894FD5">
              <w:rPr>
                <w:rFonts w:ascii="Times New Roman" w:hAnsi="Times New Roman"/>
                <w:b/>
              </w:rPr>
              <w:t>Объем финансирования</w:t>
            </w:r>
          </w:p>
        </w:tc>
        <w:tc>
          <w:tcPr>
            <w:tcW w:w="992" w:type="dxa"/>
            <w:vAlign w:val="center"/>
          </w:tcPr>
          <w:p w:rsidR="00A20713" w:rsidRPr="00894FD5" w:rsidRDefault="00A20713" w:rsidP="00200BAB">
            <w:pPr>
              <w:jc w:val="center"/>
              <w:rPr>
                <w:rFonts w:ascii="Times New Roman" w:hAnsi="Times New Roman"/>
                <w:b/>
              </w:rPr>
            </w:pPr>
            <w:r w:rsidRPr="00894FD5">
              <w:rPr>
                <w:rFonts w:ascii="Times New Roman" w:hAnsi="Times New Roman"/>
                <w:b/>
              </w:rPr>
              <w:t>2020</w:t>
            </w:r>
            <w:r w:rsidR="00200BAB">
              <w:rPr>
                <w:rFonts w:ascii="Times New Roman" w:hAnsi="Times New Roman"/>
                <w:b/>
              </w:rPr>
              <w:t xml:space="preserve"> г.</w:t>
            </w:r>
          </w:p>
        </w:tc>
        <w:tc>
          <w:tcPr>
            <w:tcW w:w="1134" w:type="dxa"/>
            <w:vAlign w:val="center"/>
          </w:tcPr>
          <w:p w:rsidR="00A20713" w:rsidRPr="00894FD5" w:rsidRDefault="00A20713" w:rsidP="00200BAB">
            <w:pPr>
              <w:jc w:val="center"/>
              <w:rPr>
                <w:rFonts w:ascii="Times New Roman" w:hAnsi="Times New Roman"/>
                <w:b/>
              </w:rPr>
            </w:pPr>
            <w:r w:rsidRPr="00894FD5">
              <w:rPr>
                <w:rFonts w:ascii="Times New Roman" w:hAnsi="Times New Roman"/>
                <w:b/>
              </w:rPr>
              <w:t>2021</w:t>
            </w:r>
            <w:r w:rsidR="00200BAB">
              <w:rPr>
                <w:rFonts w:ascii="Times New Roman" w:hAnsi="Times New Roman"/>
                <w:b/>
              </w:rPr>
              <w:t xml:space="preserve"> г.</w:t>
            </w:r>
          </w:p>
        </w:tc>
        <w:tc>
          <w:tcPr>
            <w:tcW w:w="1134" w:type="dxa"/>
            <w:vAlign w:val="center"/>
          </w:tcPr>
          <w:p w:rsidR="00A20713" w:rsidRPr="00894FD5" w:rsidRDefault="00A20713" w:rsidP="00200BAB">
            <w:pPr>
              <w:jc w:val="center"/>
              <w:rPr>
                <w:rFonts w:ascii="Times New Roman" w:hAnsi="Times New Roman"/>
                <w:b/>
              </w:rPr>
            </w:pPr>
            <w:r w:rsidRPr="00894FD5">
              <w:rPr>
                <w:rFonts w:ascii="Times New Roman" w:hAnsi="Times New Roman"/>
                <w:b/>
              </w:rPr>
              <w:t>2022</w:t>
            </w:r>
            <w:r w:rsidR="00200BAB">
              <w:rPr>
                <w:rFonts w:ascii="Times New Roman" w:hAnsi="Times New Roman"/>
                <w:b/>
              </w:rPr>
              <w:t xml:space="preserve"> г.</w:t>
            </w:r>
          </w:p>
        </w:tc>
        <w:tc>
          <w:tcPr>
            <w:tcW w:w="1276" w:type="dxa"/>
            <w:vAlign w:val="center"/>
          </w:tcPr>
          <w:p w:rsidR="00A20713" w:rsidRPr="00894FD5" w:rsidRDefault="00A20713" w:rsidP="00200BAB">
            <w:pPr>
              <w:jc w:val="center"/>
              <w:rPr>
                <w:rFonts w:ascii="Times New Roman" w:hAnsi="Times New Roman"/>
                <w:b/>
              </w:rPr>
            </w:pPr>
            <w:r w:rsidRPr="00894FD5">
              <w:rPr>
                <w:rFonts w:ascii="Times New Roman" w:hAnsi="Times New Roman"/>
                <w:b/>
              </w:rPr>
              <w:t>2023</w:t>
            </w:r>
            <w:r w:rsidR="00200BAB">
              <w:rPr>
                <w:rFonts w:ascii="Times New Roman" w:hAnsi="Times New Roman"/>
                <w:b/>
              </w:rPr>
              <w:t xml:space="preserve"> г.</w:t>
            </w:r>
          </w:p>
        </w:tc>
        <w:tc>
          <w:tcPr>
            <w:tcW w:w="1134" w:type="dxa"/>
            <w:vAlign w:val="center"/>
          </w:tcPr>
          <w:p w:rsidR="00A20713" w:rsidRPr="00894FD5" w:rsidRDefault="00A20713" w:rsidP="00200BAB">
            <w:pPr>
              <w:jc w:val="center"/>
              <w:rPr>
                <w:rFonts w:ascii="Times New Roman" w:hAnsi="Times New Roman"/>
                <w:b/>
              </w:rPr>
            </w:pPr>
            <w:r w:rsidRPr="00894FD5">
              <w:rPr>
                <w:rFonts w:ascii="Times New Roman" w:hAnsi="Times New Roman"/>
                <w:b/>
              </w:rPr>
              <w:t>2024</w:t>
            </w:r>
            <w:r w:rsidR="00200BAB">
              <w:rPr>
                <w:rFonts w:ascii="Times New Roman" w:hAnsi="Times New Roman"/>
                <w:b/>
              </w:rPr>
              <w:t xml:space="preserve"> г.</w:t>
            </w:r>
          </w:p>
        </w:tc>
        <w:tc>
          <w:tcPr>
            <w:tcW w:w="992" w:type="dxa"/>
          </w:tcPr>
          <w:p w:rsidR="00A20713" w:rsidRPr="00894FD5" w:rsidRDefault="00A20713" w:rsidP="00894FD5">
            <w:pPr>
              <w:jc w:val="center"/>
              <w:rPr>
                <w:rFonts w:ascii="Times New Roman" w:hAnsi="Times New Roman"/>
                <w:b/>
              </w:rPr>
            </w:pPr>
            <w:r w:rsidRPr="00894FD5">
              <w:rPr>
                <w:rFonts w:ascii="Times New Roman" w:hAnsi="Times New Roman"/>
                <w:b/>
              </w:rPr>
              <w:t>Сроки исполнения</w:t>
            </w:r>
          </w:p>
        </w:tc>
        <w:tc>
          <w:tcPr>
            <w:tcW w:w="2268" w:type="dxa"/>
          </w:tcPr>
          <w:p w:rsidR="00200BAB" w:rsidRDefault="00A20713" w:rsidP="00894FD5">
            <w:pPr>
              <w:jc w:val="center"/>
              <w:rPr>
                <w:rFonts w:ascii="Times New Roman" w:hAnsi="Times New Roman"/>
                <w:b/>
              </w:rPr>
            </w:pPr>
            <w:r w:rsidRPr="00894FD5">
              <w:rPr>
                <w:rFonts w:ascii="Times New Roman" w:hAnsi="Times New Roman"/>
                <w:b/>
              </w:rPr>
              <w:t xml:space="preserve">Ответственные </w:t>
            </w:r>
          </w:p>
          <w:p w:rsidR="00A20713" w:rsidRPr="00894FD5" w:rsidRDefault="00A20713" w:rsidP="00894FD5">
            <w:pPr>
              <w:jc w:val="center"/>
              <w:rPr>
                <w:rFonts w:ascii="Times New Roman" w:hAnsi="Times New Roman"/>
                <w:b/>
              </w:rPr>
            </w:pPr>
            <w:r w:rsidRPr="00894FD5">
              <w:rPr>
                <w:rFonts w:ascii="Times New Roman" w:hAnsi="Times New Roman"/>
                <w:b/>
              </w:rPr>
              <w:t>за исполнение</w:t>
            </w:r>
          </w:p>
        </w:tc>
      </w:tr>
    </w:tbl>
    <w:tbl>
      <w:tblPr>
        <w:tblW w:w="151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05"/>
        <w:gridCol w:w="1902"/>
        <w:gridCol w:w="1239"/>
        <w:gridCol w:w="1042"/>
        <w:gridCol w:w="1119"/>
        <w:gridCol w:w="1205"/>
        <w:gridCol w:w="1231"/>
        <w:gridCol w:w="1116"/>
        <w:gridCol w:w="917"/>
        <w:gridCol w:w="2306"/>
      </w:tblGrid>
      <w:tr w:rsidR="00BE1D5D" w:rsidTr="0003360F">
        <w:trPr>
          <w:trHeight w:val="1164"/>
        </w:trPr>
        <w:tc>
          <w:tcPr>
            <w:tcW w:w="3328" w:type="dxa"/>
          </w:tcPr>
          <w:p w:rsidR="00BD229A" w:rsidRDefault="00A20713" w:rsidP="002B78AE">
            <w:pPr>
              <w:pStyle w:val="ConsPlusNormal"/>
              <w:rPr>
                <w:rFonts w:ascii="Times New Roman" w:hAnsi="Times New Roman" w:cs="Times New Roman"/>
              </w:rPr>
            </w:pPr>
            <w:r w:rsidRPr="00200BAB">
              <w:rPr>
                <w:rFonts w:ascii="Times New Roman" w:hAnsi="Times New Roman" w:cs="Times New Roman"/>
              </w:rPr>
              <w:t>Реализация мероприятий</w:t>
            </w:r>
            <w:proofErr w:type="gramStart"/>
            <w:r w:rsidRPr="00200BAB">
              <w:rPr>
                <w:rFonts w:ascii="Times New Roman" w:hAnsi="Times New Roman" w:cs="Times New Roman"/>
              </w:rPr>
              <w:t xml:space="preserve"> </w:t>
            </w:r>
            <w:r w:rsidR="00FC14DA">
              <w:rPr>
                <w:rFonts w:ascii="Times New Roman" w:hAnsi="Times New Roman" w:cs="Times New Roman"/>
              </w:rPr>
              <w:t>,</w:t>
            </w:r>
            <w:proofErr w:type="gramEnd"/>
            <w:r w:rsidR="00FC14DA">
              <w:rPr>
                <w:rFonts w:ascii="Times New Roman" w:hAnsi="Times New Roman" w:cs="Times New Roman"/>
              </w:rPr>
              <w:t>и</w:t>
            </w:r>
            <w:r w:rsidR="00BD229A">
              <w:rPr>
                <w:rFonts w:ascii="Times New Roman" w:hAnsi="Times New Roman" w:cs="Times New Roman"/>
              </w:rPr>
              <w:t>з них:</w:t>
            </w:r>
          </w:p>
          <w:p w:rsidR="00FC14DA" w:rsidRDefault="00FC14DA" w:rsidP="002B78AE">
            <w:pPr>
              <w:pStyle w:val="ConsPlusNormal"/>
              <w:rPr>
                <w:rFonts w:ascii="Times New Roman" w:hAnsi="Times New Roman" w:cs="Times New Roman"/>
              </w:rPr>
            </w:pPr>
          </w:p>
          <w:p w:rsidR="00FC14DA" w:rsidRDefault="00FC14DA" w:rsidP="002B78AE">
            <w:pPr>
              <w:pStyle w:val="ConsPlusNormal"/>
              <w:rPr>
                <w:rFonts w:ascii="Times New Roman" w:hAnsi="Times New Roman" w:cs="Times New Roman"/>
              </w:rPr>
            </w:pPr>
          </w:p>
          <w:p w:rsidR="00FC14DA" w:rsidRDefault="00FC14DA" w:rsidP="002B78AE">
            <w:pPr>
              <w:pStyle w:val="ConsPlusNormal"/>
              <w:rPr>
                <w:rFonts w:ascii="Times New Roman" w:hAnsi="Times New Roman" w:cs="Times New Roman"/>
              </w:rPr>
            </w:pPr>
          </w:p>
          <w:p w:rsidR="00FC14DA" w:rsidRDefault="00FC14DA" w:rsidP="002B78AE">
            <w:pPr>
              <w:pStyle w:val="ConsPlusNormal"/>
              <w:rPr>
                <w:rFonts w:ascii="Times New Roman" w:hAnsi="Times New Roman" w:cs="Times New Roman"/>
              </w:rPr>
            </w:pPr>
          </w:p>
          <w:p w:rsidR="00FC14DA" w:rsidRDefault="00FC14DA" w:rsidP="002B78AE">
            <w:pPr>
              <w:pStyle w:val="ConsPlusNormal"/>
              <w:rPr>
                <w:rFonts w:ascii="Times New Roman" w:hAnsi="Times New Roman" w:cs="Times New Roman"/>
              </w:rPr>
            </w:pPr>
          </w:p>
          <w:p w:rsidR="00FC14DA" w:rsidRDefault="00FC14DA" w:rsidP="002B78AE">
            <w:pPr>
              <w:pStyle w:val="ConsPlusNormal"/>
              <w:rPr>
                <w:rFonts w:ascii="Times New Roman" w:hAnsi="Times New Roman" w:cs="Times New Roman"/>
              </w:rPr>
            </w:pPr>
          </w:p>
          <w:p w:rsidR="00FC14DA" w:rsidRDefault="00FC14DA" w:rsidP="002B78AE">
            <w:pPr>
              <w:pStyle w:val="ConsPlusNormal"/>
              <w:rPr>
                <w:rFonts w:ascii="Times New Roman" w:hAnsi="Times New Roman" w:cs="Times New Roman"/>
              </w:rPr>
            </w:pPr>
          </w:p>
          <w:p w:rsidR="00FC14DA" w:rsidRDefault="00FC14DA" w:rsidP="002B78AE">
            <w:pPr>
              <w:pStyle w:val="ConsPlusNormal"/>
              <w:rPr>
                <w:rFonts w:ascii="Times New Roman" w:hAnsi="Times New Roman" w:cs="Times New Roman"/>
              </w:rPr>
            </w:pPr>
          </w:p>
          <w:p w:rsidR="00BD229A" w:rsidRDefault="00BD229A" w:rsidP="00BD229A">
            <w:pPr>
              <w:pStyle w:val="ConsPlusNormal"/>
              <w:numPr>
                <w:ilvl w:val="0"/>
                <w:numId w:val="41"/>
              </w:numPr>
              <w:rPr>
                <w:rFonts w:ascii="Times New Roman" w:hAnsi="Times New Roman" w:cs="Times New Roman"/>
              </w:rPr>
            </w:pPr>
            <w:r>
              <w:rPr>
                <w:rFonts w:ascii="Times New Roman" w:hAnsi="Times New Roman" w:cs="Times New Roman"/>
              </w:rPr>
              <w:t xml:space="preserve">на переоснащение </w:t>
            </w:r>
          </w:p>
          <w:p w:rsidR="00BD229A" w:rsidRDefault="00BD229A" w:rsidP="00BD229A">
            <w:pPr>
              <w:pStyle w:val="ConsPlusNormal"/>
              <w:rPr>
                <w:rFonts w:ascii="Times New Roman" w:hAnsi="Times New Roman" w:cs="Times New Roman"/>
              </w:rPr>
            </w:pPr>
            <w:r>
              <w:rPr>
                <w:rFonts w:ascii="Times New Roman" w:hAnsi="Times New Roman" w:cs="Times New Roman"/>
              </w:rPr>
              <w:t xml:space="preserve">регионального сосудистого центра и первичного сосудистого отделения </w:t>
            </w:r>
          </w:p>
          <w:p w:rsidR="00006708" w:rsidRDefault="00006708" w:rsidP="00BD229A">
            <w:pPr>
              <w:pStyle w:val="ConsPlusNormal"/>
              <w:rPr>
                <w:rFonts w:ascii="Times New Roman" w:hAnsi="Times New Roman" w:cs="Times New Roman"/>
              </w:rPr>
            </w:pPr>
          </w:p>
          <w:p w:rsidR="00006708" w:rsidRDefault="00006708" w:rsidP="00BD229A">
            <w:pPr>
              <w:pStyle w:val="ConsPlusNormal"/>
              <w:rPr>
                <w:rFonts w:ascii="Times New Roman" w:hAnsi="Times New Roman" w:cs="Times New Roman"/>
              </w:rPr>
            </w:pPr>
          </w:p>
          <w:p w:rsidR="00006708" w:rsidRDefault="00006708" w:rsidP="00BD229A">
            <w:pPr>
              <w:pStyle w:val="ConsPlusNormal"/>
              <w:rPr>
                <w:rFonts w:ascii="Times New Roman" w:hAnsi="Times New Roman" w:cs="Times New Roman"/>
              </w:rPr>
            </w:pPr>
          </w:p>
          <w:p w:rsidR="00006708" w:rsidRDefault="00006708" w:rsidP="00BD229A">
            <w:pPr>
              <w:pStyle w:val="ConsPlusNormal"/>
              <w:rPr>
                <w:rFonts w:ascii="Times New Roman" w:hAnsi="Times New Roman" w:cs="Times New Roman"/>
              </w:rPr>
            </w:pPr>
          </w:p>
          <w:p w:rsidR="00006708" w:rsidRDefault="00006708" w:rsidP="00BD229A">
            <w:pPr>
              <w:pStyle w:val="ConsPlusNormal"/>
              <w:rPr>
                <w:rFonts w:ascii="Times New Roman" w:hAnsi="Times New Roman" w:cs="Times New Roman"/>
              </w:rPr>
            </w:pPr>
          </w:p>
          <w:p w:rsidR="0003360F" w:rsidRDefault="0003360F" w:rsidP="00BD229A">
            <w:pPr>
              <w:pStyle w:val="ConsPlusNormal"/>
              <w:rPr>
                <w:rFonts w:ascii="Times New Roman" w:hAnsi="Times New Roman" w:cs="Times New Roman"/>
              </w:rPr>
            </w:pPr>
          </w:p>
          <w:p w:rsidR="00BD229A" w:rsidRDefault="00BD229A" w:rsidP="00BD229A">
            <w:pPr>
              <w:pStyle w:val="ConsPlusNormal"/>
              <w:numPr>
                <w:ilvl w:val="0"/>
                <w:numId w:val="41"/>
              </w:numPr>
              <w:rPr>
                <w:rFonts w:ascii="Times New Roman" w:hAnsi="Times New Roman" w:cs="Times New Roman"/>
              </w:rPr>
            </w:pPr>
            <w:r>
              <w:rPr>
                <w:rFonts w:ascii="Times New Roman" w:hAnsi="Times New Roman" w:cs="Times New Roman"/>
              </w:rPr>
              <w:t xml:space="preserve">на обеспечение </w:t>
            </w:r>
          </w:p>
          <w:p w:rsidR="00BD229A" w:rsidRPr="00200BAB" w:rsidRDefault="00BD229A" w:rsidP="0003360F">
            <w:pPr>
              <w:pStyle w:val="ConsPlusNormal"/>
              <w:rPr>
                <w:rFonts w:ascii="Times New Roman" w:hAnsi="Times New Roman" w:cs="Times New Roman"/>
              </w:rPr>
            </w:pPr>
            <w:r>
              <w:rPr>
                <w:rFonts w:ascii="Times New Roman" w:hAnsi="Times New Roman" w:cs="Times New Roman"/>
              </w:rPr>
              <w:t xml:space="preserve">граждан, перенесших острое нарушение мозгового кровообращения, инфаркт миокарда и </w:t>
            </w:r>
            <w:proofErr w:type="gramStart"/>
            <w:r>
              <w:rPr>
                <w:rFonts w:ascii="Times New Roman" w:hAnsi="Times New Roman" w:cs="Times New Roman"/>
              </w:rPr>
              <w:t>другие</w:t>
            </w:r>
            <w:proofErr w:type="gramEnd"/>
            <w:r>
              <w:rPr>
                <w:rFonts w:ascii="Times New Roman" w:hAnsi="Times New Roman" w:cs="Times New Roman"/>
              </w:rPr>
              <w:t xml:space="preserve"> острые сердечно-сосудистые заболевания, лекарственными препаратами в амбулаторных условиях </w:t>
            </w:r>
          </w:p>
        </w:tc>
        <w:tc>
          <w:tcPr>
            <w:tcW w:w="1418" w:type="dxa"/>
          </w:tcPr>
          <w:p w:rsidR="00A20713" w:rsidRPr="00D60ED3" w:rsidRDefault="00006708" w:rsidP="002B78AE">
            <w:pPr>
              <w:pStyle w:val="ConsPlusNormal"/>
              <w:rPr>
                <w:rFonts w:ascii="Times New Roman" w:hAnsi="Times New Roman" w:cs="Times New Roman"/>
              </w:rPr>
            </w:pPr>
            <w:r w:rsidRPr="00D60ED3">
              <w:rPr>
                <w:rFonts w:ascii="Times New Roman" w:hAnsi="Times New Roman" w:cs="Times New Roman"/>
              </w:rPr>
              <w:t>Итого</w:t>
            </w:r>
          </w:p>
          <w:p w:rsidR="00EE7B11" w:rsidRPr="00D60ED3" w:rsidRDefault="00EE7B11" w:rsidP="002B78AE">
            <w:pPr>
              <w:pStyle w:val="ConsPlusNormal"/>
              <w:rPr>
                <w:rFonts w:ascii="Times New Roman" w:hAnsi="Times New Roman" w:cs="Times New Roman"/>
              </w:rPr>
            </w:pPr>
          </w:p>
          <w:p w:rsidR="00EE7B11" w:rsidRPr="00D60ED3" w:rsidRDefault="00EE7B11" w:rsidP="002B78AE">
            <w:pPr>
              <w:pStyle w:val="ConsPlusNormal"/>
              <w:rPr>
                <w:rFonts w:ascii="Times New Roman" w:hAnsi="Times New Roman" w:cs="Times New Roman"/>
              </w:rPr>
            </w:pPr>
            <w:r w:rsidRPr="00D60ED3">
              <w:rPr>
                <w:rFonts w:ascii="Times New Roman" w:hAnsi="Times New Roman" w:cs="Times New Roman"/>
              </w:rPr>
              <w:t>Федеральный бюджет</w:t>
            </w:r>
          </w:p>
          <w:p w:rsidR="00EE7B11" w:rsidRPr="00D60ED3" w:rsidRDefault="00EE7B11" w:rsidP="002B78AE">
            <w:pPr>
              <w:pStyle w:val="ConsPlusNormal"/>
              <w:rPr>
                <w:rFonts w:ascii="Times New Roman" w:hAnsi="Times New Roman" w:cs="Times New Roman"/>
              </w:rPr>
            </w:pPr>
          </w:p>
          <w:p w:rsidR="00006708" w:rsidRPr="00D60ED3" w:rsidRDefault="00EE7B11" w:rsidP="002B78AE">
            <w:pPr>
              <w:pStyle w:val="ConsPlusNormal"/>
              <w:rPr>
                <w:rFonts w:ascii="Times New Roman" w:hAnsi="Times New Roman" w:cs="Times New Roman"/>
              </w:rPr>
            </w:pPr>
            <w:r w:rsidRPr="00D60ED3">
              <w:rPr>
                <w:rFonts w:ascii="Times New Roman" w:hAnsi="Times New Roman" w:cs="Times New Roman"/>
              </w:rPr>
              <w:t>Республиканский бюджет</w:t>
            </w:r>
          </w:p>
          <w:p w:rsidR="00006708" w:rsidRPr="00D60ED3" w:rsidRDefault="00006708" w:rsidP="00006708"/>
          <w:p w:rsidR="00006708" w:rsidRPr="00D60ED3" w:rsidRDefault="00006708" w:rsidP="00006708"/>
          <w:p w:rsidR="00006708" w:rsidRPr="00D60ED3" w:rsidRDefault="00006708" w:rsidP="00006708"/>
          <w:p w:rsidR="00EE7B11" w:rsidRPr="00D60ED3" w:rsidRDefault="00006708" w:rsidP="00916D7A">
            <w:pPr>
              <w:spacing w:line="240" w:lineRule="auto"/>
              <w:jc w:val="center"/>
            </w:pPr>
            <w:r w:rsidRPr="00D60ED3">
              <w:t>ВСЕГО</w:t>
            </w:r>
          </w:p>
          <w:p w:rsidR="00006708" w:rsidRPr="00D60ED3" w:rsidRDefault="00006708" w:rsidP="00006708">
            <w:pPr>
              <w:jc w:val="center"/>
            </w:pPr>
            <w:r w:rsidRPr="00D60ED3">
              <w:t xml:space="preserve">  </w:t>
            </w:r>
          </w:p>
          <w:p w:rsidR="00BE1D5D" w:rsidRPr="00D60ED3" w:rsidRDefault="00006708" w:rsidP="00006708">
            <w:pPr>
              <w:jc w:val="center"/>
            </w:pPr>
            <w:r w:rsidRPr="00D60ED3">
              <w:t>Федеральный бюджет</w:t>
            </w:r>
          </w:p>
          <w:p w:rsidR="00BE1D5D" w:rsidRPr="00D60ED3" w:rsidRDefault="00BE1D5D" w:rsidP="00BE1D5D"/>
          <w:p w:rsidR="00BE1D5D" w:rsidRPr="00D60ED3" w:rsidRDefault="00BE1D5D" w:rsidP="00BE1D5D"/>
          <w:p w:rsidR="00BE1D5D" w:rsidRPr="00D60ED3" w:rsidRDefault="00BE1D5D" w:rsidP="00BE1D5D"/>
          <w:p w:rsidR="00BE1D5D" w:rsidRPr="00D60ED3" w:rsidRDefault="00BE1D5D" w:rsidP="00BE1D5D"/>
          <w:p w:rsidR="00BE1D5D" w:rsidRPr="00D60ED3" w:rsidRDefault="00BE1D5D" w:rsidP="00BE1D5D"/>
          <w:p w:rsidR="00006708" w:rsidRPr="00D60ED3" w:rsidRDefault="00BE1D5D" w:rsidP="00BE1D5D">
            <w:pPr>
              <w:jc w:val="center"/>
            </w:pPr>
            <w:r w:rsidRPr="00D60ED3">
              <w:t>ВСЕГО</w:t>
            </w:r>
          </w:p>
          <w:p w:rsidR="00BE1D5D" w:rsidRPr="00D60ED3" w:rsidRDefault="00BE1D5D" w:rsidP="00BE1D5D">
            <w:pPr>
              <w:jc w:val="center"/>
            </w:pPr>
            <w:r w:rsidRPr="00D60ED3">
              <w:t>Федеральный бюджет</w:t>
            </w:r>
          </w:p>
          <w:p w:rsidR="00BE1D5D" w:rsidRPr="00D60ED3" w:rsidRDefault="00BE1D5D" w:rsidP="00BE1D5D">
            <w:pPr>
              <w:jc w:val="center"/>
            </w:pPr>
          </w:p>
          <w:p w:rsidR="00BE1D5D" w:rsidRPr="00D60ED3" w:rsidRDefault="00BE1D5D" w:rsidP="00BE1D5D">
            <w:pPr>
              <w:jc w:val="center"/>
            </w:pPr>
            <w:r w:rsidRPr="00D60ED3">
              <w:t>Республиканский бюджет</w:t>
            </w:r>
          </w:p>
        </w:tc>
        <w:tc>
          <w:tcPr>
            <w:tcW w:w="1263" w:type="dxa"/>
          </w:tcPr>
          <w:p w:rsidR="00430ED3" w:rsidRPr="00D60ED3" w:rsidRDefault="0003360F" w:rsidP="002B78AE">
            <w:pPr>
              <w:pStyle w:val="ConsPlusNormal"/>
              <w:jc w:val="center"/>
              <w:rPr>
                <w:rFonts w:ascii="Times New Roman" w:hAnsi="Times New Roman" w:cs="Times New Roman"/>
              </w:rPr>
            </w:pPr>
            <w:r w:rsidRPr="00D60ED3">
              <w:rPr>
                <w:rFonts w:ascii="Times New Roman" w:hAnsi="Times New Roman" w:cs="Times New Roman"/>
              </w:rPr>
              <w:t>316</w:t>
            </w:r>
            <w:r w:rsidR="00FB058C" w:rsidRPr="00D60ED3">
              <w:rPr>
                <w:rFonts w:ascii="Times New Roman" w:hAnsi="Times New Roman" w:cs="Times New Roman"/>
              </w:rPr>
              <w:t> 290,45</w:t>
            </w:r>
          </w:p>
          <w:p w:rsidR="00430ED3" w:rsidRPr="00D60ED3" w:rsidRDefault="00430ED3" w:rsidP="00430ED3"/>
          <w:p w:rsidR="00430ED3" w:rsidRPr="00D60ED3" w:rsidRDefault="00EE7B11" w:rsidP="00430ED3">
            <w:r w:rsidRPr="00D60ED3">
              <w:t>31553</w:t>
            </w:r>
            <w:r w:rsidR="00FB058C" w:rsidRPr="00D60ED3">
              <w:t>9,2</w:t>
            </w:r>
          </w:p>
          <w:p w:rsidR="00430ED3" w:rsidRPr="00D60ED3" w:rsidRDefault="00430ED3" w:rsidP="00430ED3"/>
          <w:p w:rsidR="00430ED3" w:rsidRPr="00D60ED3" w:rsidRDefault="00430ED3" w:rsidP="00430ED3"/>
          <w:p w:rsidR="00430ED3" w:rsidRPr="00D60ED3" w:rsidRDefault="00EE7B11" w:rsidP="00430ED3">
            <w:r w:rsidRPr="00D60ED3">
              <w:t>751,25</w:t>
            </w:r>
          </w:p>
          <w:p w:rsidR="00430ED3" w:rsidRPr="00D60ED3" w:rsidRDefault="00430ED3" w:rsidP="00430ED3"/>
          <w:p w:rsidR="00430ED3" w:rsidRPr="00D60ED3" w:rsidRDefault="00430ED3" w:rsidP="00430ED3"/>
          <w:p w:rsidR="00430ED3" w:rsidRPr="00D60ED3" w:rsidRDefault="00430ED3" w:rsidP="00430ED3"/>
          <w:p w:rsidR="00430ED3" w:rsidRPr="00D60ED3" w:rsidRDefault="00117B06" w:rsidP="00430ED3">
            <w:r w:rsidRPr="00D60ED3">
              <w:t>241169,1</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A20713" w:rsidRPr="00D60ED3" w:rsidRDefault="00430ED3" w:rsidP="00430ED3">
            <w:r w:rsidRPr="00D60ED3">
              <w:t>75121,3</w:t>
            </w:r>
            <w:r w:rsidR="003753F2" w:rsidRPr="00D60ED3">
              <w:t>5</w:t>
            </w:r>
          </w:p>
          <w:p w:rsidR="00BE1D5D" w:rsidRPr="00D60ED3" w:rsidRDefault="00BE1D5D" w:rsidP="00430ED3">
            <w:r w:rsidRPr="00D60ED3">
              <w:t>74370,10</w:t>
            </w:r>
          </w:p>
          <w:p w:rsidR="00BE1D5D" w:rsidRPr="00D60ED3" w:rsidRDefault="00BE1D5D" w:rsidP="00430ED3"/>
          <w:p w:rsidR="00BE1D5D" w:rsidRPr="00D60ED3" w:rsidRDefault="00BE1D5D" w:rsidP="00430ED3"/>
          <w:p w:rsidR="00BE1D5D" w:rsidRPr="00D60ED3" w:rsidRDefault="00BE1D5D" w:rsidP="00430ED3">
            <w:r w:rsidRPr="00D60ED3">
              <w:t>751,25</w:t>
            </w:r>
          </w:p>
        </w:tc>
        <w:tc>
          <w:tcPr>
            <w:tcW w:w="1005" w:type="dxa"/>
          </w:tcPr>
          <w:p w:rsidR="00430ED3" w:rsidRPr="00D60ED3" w:rsidRDefault="00FB058C" w:rsidP="002B78AE">
            <w:pPr>
              <w:pStyle w:val="ConsPlusNormal"/>
              <w:jc w:val="center"/>
              <w:rPr>
                <w:rFonts w:ascii="Times New Roman" w:hAnsi="Times New Roman" w:cs="Times New Roman"/>
              </w:rPr>
            </w:pPr>
            <w:r w:rsidRPr="00D60ED3">
              <w:rPr>
                <w:rFonts w:ascii="Times New Roman" w:hAnsi="Times New Roman" w:cs="Times New Roman"/>
              </w:rPr>
              <w:t>57805,75</w:t>
            </w:r>
          </w:p>
          <w:p w:rsidR="00430ED3" w:rsidRPr="00D60ED3" w:rsidRDefault="00430ED3" w:rsidP="00430ED3"/>
          <w:p w:rsidR="00430ED3" w:rsidRPr="00D60ED3" w:rsidRDefault="00FB058C" w:rsidP="00430ED3">
            <w:r w:rsidRPr="00D60ED3">
              <w:t>57636,5</w:t>
            </w:r>
          </w:p>
          <w:p w:rsidR="00430ED3" w:rsidRPr="00D60ED3" w:rsidRDefault="00430ED3" w:rsidP="00430ED3"/>
          <w:p w:rsidR="00430ED3" w:rsidRPr="00D60ED3" w:rsidRDefault="00430ED3" w:rsidP="00430ED3"/>
          <w:p w:rsidR="00430ED3" w:rsidRPr="00D60ED3" w:rsidRDefault="00EE7B11" w:rsidP="00430ED3">
            <w:r w:rsidRPr="00D60ED3">
              <w:t>169,25</w:t>
            </w:r>
          </w:p>
          <w:p w:rsidR="00430ED3" w:rsidRPr="00D60ED3" w:rsidRDefault="00430ED3" w:rsidP="00430ED3"/>
          <w:p w:rsidR="00430ED3" w:rsidRPr="00D60ED3" w:rsidRDefault="00430ED3" w:rsidP="00430ED3"/>
          <w:p w:rsidR="00430ED3" w:rsidRPr="00D60ED3" w:rsidRDefault="00430ED3" w:rsidP="00430ED3"/>
          <w:p w:rsidR="00430ED3" w:rsidRPr="00D60ED3" w:rsidRDefault="00117B06" w:rsidP="00430ED3">
            <w:r w:rsidRPr="00D60ED3">
              <w:t>40880,8</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A20713" w:rsidRPr="00D60ED3" w:rsidRDefault="00430ED3" w:rsidP="00430ED3">
            <w:r w:rsidRPr="00D60ED3">
              <w:t>16924,95</w:t>
            </w:r>
          </w:p>
          <w:p w:rsidR="00BE1D5D" w:rsidRPr="00D60ED3" w:rsidRDefault="00BE1D5D" w:rsidP="00430ED3">
            <w:r w:rsidRPr="00D60ED3">
              <w:t>16755,7</w:t>
            </w:r>
          </w:p>
          <w:p w:rsidR="00BE1D5D" w:rsidRPr="00D60ED3" w:rsidRDefault="00BE1D5D" w:rsidP="00430ED3"/>
          <w:p w:rsidR="00BE1D5D" w:rsidRPr="00D60ED3" w:rsidRDefault="00BE1D5D" w:rsidP="00430ED3"/>
          <w:p w:rsidR="00BE1D5D" w:rsidRPr="00D60ED3" w:rsidRDefault="00BE1D5D" w:rsidP="00430ED3">
            <w:r w:rsidRPr="00D60ED3">
              <w:t>169,25</w:t>
            </w:r>
          </w:p>
        </w:tc>
        <w:tc>
          <w:tcPr>
            <w:tcW w:w="1134" w:type="dxa"/>
          </w:tcPr>
          <w:p w:rsidR="00430ED3" w:rsidRPr="00D60ED3" w:rsidRDefault="004D5B3B" w:rsidP="002B78AE">
            <w:pPr>
              <w:pStyle w:val="ConsPlusNormal"/>
              <w:jc w:val="center"/>
              <w:rPr>
                <w:rFonts w:ascii="Times New Roman" w:hAnsi="Times New Roman" w:cs="Times New Roman"/>
              </w:rPr>
            </w:pPr>
            <w:r w:rsidRPr="00D60ED3">
              <w:rPr>
                <w:rFonts w:ascii="Times New Roman" w:hAnsi="Times New Roman" w:cs="Times New Roman"/>
              </w:rPr>
              <w:t>39 568,1</w:t>
            </w:r>
          </w:p>
          <w:p w:rsidR="00430ED3" w:rsidRPr="00D60ED3" w:rsidRDefault="00430ED3" w:rsidP="00430ED3"/>
          <w:p w:rsidR="00430ED3" w:rsidRPr="00D60ED3" w:rsidRDefault="00EE7B11" w:rsidP="00430ED3">
            <w:r w:rsidRPr="00D60ED3">
              <w:t>39374,10</w:t>
            </w:r>
          </w:p>
          <w:p w:rsidR="00430ED3" w:rsidRPr="00D60ED3" w:rsidRDefault="00430ED3" w:rsidP="00430ED3"/>
          <w:p w:rsidR="00430ED3" w:rsidRPr="00D60ED3" w:rsidRDefault="00430ED3" w:rsidP="00430ED3"/>
          <w:p w:rsidR="00430ED3" w:rsidRPr="00D60ED3" w:rsidRDefault="00EE7B11" w:rsidP="00430ED3">
            <w:r w:rsidRPr="00D60ED3">
              <w:t>194,0</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r w:rsidRPr="00D60ED3">
              <w:t>20169,3</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A20713" w:rsidRPr="00D60ED3" w:rsidRDefault="003753F2" w:rsidP="00430ED3">
            <w:r w:rsidRPr="00D60ED3">
              <w:t>19398,80</w:t>
            </w:r>
          </w:p>
          <w:p w:rsidR="00BE1D5D" w:rsidRPr="00D60ED3" w:rsidRDefault="00BE1D5D" w:rsidP="00430ED3">
            <w:r w:rsidRPr="00D60ED3">
              <w:t>19204,8</w:t>
            </w:r>
          </w:p>
          <w:p w:rsidR="00BE1D5D" w:rsidRPr="00D60ED3" w:rsidRDefault="00BE1D5D" w:rsidP="00430ED3"/>
          <w:p w:rsidR="00BE1D5D" w:rsidRPr="00D60ED3" w:rsidRDefault="00BE1D5D" w:rsidP="00430ED3"/>
          <w:p w:rsidR="00BE1D5D" w:rsidRPr="00D60ED3" w:rsidRDefault="00BE1D5D" w:rsidP="00430ED3">
            <w:r w:rsidRPr="00D60ED3">
              <w:t>194,0</w:t>
            </w:r>
          </w:p>
        </w:tc>
        <w:tc>
          <w:tcPr>
            <w:tcW w:w="1236" w:type="dxa"/>
          </w:tcPr>
          <w:p w:rsidR="00430ED3" w:rsidRPr="00D60ED3" w:rsidRDefault="0003360F" w:rsidP="0003360F">
            <w:pPr>
              <w:pStyle w:val="ConsPlusNormal"/>
              <w:jc w:val="center"/>
              <w:rPr>
                <w:rFonts w:ascii="Times New Roman" w:hAnsi="Times New Roman" w:cs="Times New Roman"/>
              </w:rPr>
            </w:pPr>
            <w:r w:rsidRPr="00D60ED3">
              <w:rPr>
                <w:rFonts w:ascii="Times New Roman" w:hAnsi="Times New Roman" w:cs="Times New Roman"/>
              </w:rPr>
              <w:t>51 878,</w:t>
            </w:r>
            <w:r w:rsidR="004D5B3B" w:rsidRPr="00D60ED3">
              <w:rPr>
                <w:rFonts w:ascii="Times New Roman" w:hAnsi="Times New Roman" w:cs="Times New Roman"/>
              </w:rPr>
              <w:t>1</w:t>
            </w:r>
          </w:p>
          <w:p w:rsidR="00430ED3" w:rsidRPr="00D60ED3" w:rsidRDefault="00430ED3" w:rsidP="00430ED3"/>
          <w:p w:rsidR="00430ED3" w:rsidRPr="00D60ED3" w:rsidRDefault="00C6647B" w:rsidP="00430ED3">
            <w:r w:rsidRPr="00D60ED3">
              <w:t>51684,10</w:t>
            </w:r>
          </w:p>
          <w:p w:rsidR="00430ED3" w:rsidRPr="00D60ED3" w:rsidRDefault="00430ED3" w:rsidP="00430ED3"/>
          <w:p w:rsidR="00430ED3" w:rsidRPr="00D60ED3" w:rsidRDefault="00430ED3" w:rsidP="00430ED3"/>
          <w:p w:rsidR="00430ED3" w:rsidRPr="00D60ED3" w:rsidRDefault="00C6647B" w:rsidP="00430ED3">
            <w:r w:rsidRPr="00D60ED3">
              <w:t>194,0</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r w:rsidRPr="00D60ED3">
              <w:t>32479,30</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A20713" w:rsidRPr="00D60ED3" w:rsidRDefault="003753F2" w:rsidP="00430ED3">
            <w:r w:rsidRPr="00D60ED3">
              <w:t>19398,8</w:t>
            </w:r>
          </w:p>
          <w:p w:rsidR="00BE1D5D" w:rsidRPr="00D60ED3" w:rsidRDefault="00BE1D5D" w:rsidP="00430ED3">
            <w:r w:rsidRPr="00D60ED3">
              <w:t>19204,8</w:t>
            </w:r>
          </w:p>
          <w:p w:rsidR="00BE1D5D" w:rsidRPr="00D60ED3" w:rsidRDefault="00BE1D5D" w:rsidP="00430ED3"/>
          <w:p w:rsidR="00BE1D5D" w:rsidRPr="00D60ED3" w:rsidRDefault="00BE1D5D" w:rsidP="00430ED3"/>
          <w:p w:rsidR="00BE1D5D" w:rsidRPr="00D60ED3" w:rsidRDefault="00BE1D5D" w:rsidP="00430ED3">
            <w:r w:rsidRPr="00D60ED3">
              <w:t>194,0</w:t>
            </w:r>
          </w:p>
        </w:tc>
        <w:tc>
          <w:tcPr>
            <w:tcW w:w="1267" w:type="dxa"/>
          </w:tcPr>
          <w:p w:rsidR="00430ED3" w:rsidRPr="00D60ED3" w:rsidRDefault="0003360F" w:rsidP="002B78AE">
            <w:pPr>
              <w:pStyle w:val="ConsPlusNormal"/>
              <w:jc w:val="center"/>
              <w:rPr>
                <w:rFonts w:ascii="Times New Roman" w:hAnsi="Times New Roman" w:cs="Times New Roman"/>
              </w:rPr>
            </w:pPr>
            <w:r w:rsidRPr="00D60ED3">
              <w:rPr>
                <w:rFonts w:ascii="Times New Roman" w:hAnsi="Times New Roman" w:cs="Times New Roman"/>
              </w:rPr>
              <w:t>37 038,</w:t>
            </w:r>
            <w:r w:rsidR="004D5B3B" w:rsidRPr="00D60ED3">
              <w:rPr>
                <w:rFonts w:ascii="Times New Roman" w:hAnsi="Times New Roman" w:cs="Times New Roman"/>
              </w:rPr>
              <w:t>5</w:t>
            </w:r>
          </w:p>
          <w:p w:rsidR="00430ED3" w:rsidRPr="00D60ED3" w:rsidRDefault="00430ED3" w:rsidP="00430ED3"/>
          <w:p w:rsidR="00430ED3" w:rsidRPr="00D60ED3" w:rsidRDefault="00C6647B" w:rsidP="00430ED3">
            <w:r w:rsidRPr="00D60ED3">
              <w:t>36844,5</w:t>
            </w:r>
          </w:p>
          <w:p w:rsidR="00430ED3" w:rsidRPr="00D60ED3" w:rsidRDefault="00430ED3" w:rsidP="00430ED3"/>
          <w:p w:rsidR="00430ED3" w:rsidRPr="00D60ED3" w:rsidRDefault="00430ED3" w:rsidP="00430ED3"/>
          <w:p w:rsidR="00430ED3" w:rsidRPr="00D60ED3" w:rsidRDefault="00C6647B" w:rsidP="00430ED3">
            <w:r w:rsidRPr="00D60ED3">
              <w:t>194,0</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r w:rsidRPr="00D60ED3">
              <w:t>17639,70</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A20713" w:rsidRPr="00D60ED3" w:rsidRDefault="003753F2" w:rsidP="00430ED3">
            <w:r w:rsidRPr="00D60ED3">
              <w:t>19398,8</w:t>
            </w:r>
          </w:p>
          <w:p w:rsidR="00BE1D5D" w:rsidRPr="00D60ED3" w:rsidRDefault="00BE1D5D" w:rsidP="00430ED3">
            <w:r w:rsidRPr="00D60ED3">
              <w:t>19204,8</w:t>
            </w:r>
          </w:p>
          <w:p w:rsidR="00BE1D5D" w:rsidRPr="00D60ED3" w:rsidRDefault="00BE1D5D" w:rsidP="00430ED3"/>
          <w:p w:rsidR="00BE1D5D" w:rsidRPr="00D60ED3" w:rsidRDefault="00BE1D5D" w:rsidP="00430ED3"/>
          <w:p w:rsidR="00BE1D5D" w:rsidRPr="00D60ED3" w:rsidRDefault="00BE1D5D" w:rsidP="00430ED3">
            <w:r w:rsidRPr="00D60ED3">
              <w:t>194,0</w:t>
            </w:r>
          </w:p>
        </w:tc>
        <w:tc>
          <w:tcPr>
            <w:tcW w:w="1130" w:type="dxa"/>
          </w:tcPr>
          <w:p w:rsidR="00430ED3" w:rsidRPr="00D60ED3" w:rsidRDefault="00A20713" w:rsidP="002B78AE">
            <w:pPr>
              <w:pStyle w:val="ConsPlusNormal"/>
              <w:jc w:val="center"/>
              <w:rPr>
                <w:rFonts w:ascii="Times New Roman" w:hAnsi="Times New Roman" w:cs="Times New Roman"/>
              </w:rPr>
            </w:pPr>
            <w:r w:rsidRPr="00D60ED3">
              <w:rPr>
                <w:rFonts w:ascii="Times New Roman" w:hAnsi="Times New Roman" w:cs="Times New Roman"/>
              </w:rPr>
              <w:t>130000,0</w:t>
            </w:r>
          </w:p>
          <w:p w:rsidR="00430ED3" w:rsidRPr="00D60ED3" w:rsidRDefault="00430ED3" w:rsidP="00430ED3"/>
          <w:p w:rsidR="00430ED3" w:rsidRPr="00D60ED3" w:rsidRDefault="00430ED3" w:rsidP="00430ED3"/>
          <w:p w:rsidR="00430ED3" w:rsidRPr="00D60ED3" w:rsidRDefault="00430ED3" w:rsidP="00430ED3"/>
          <w:p w:rsidR="00430ED3" w:rsidRPr="00D60ED3" w:rsidRDefault="00430ED3" w:rsidP="00430ED3"/>
          <w:p w:rsidR="003B4BF7" w:rsidRPr="00D60ED3" w:rsidRDefault="003B4BF7" w:rsidP="00430ED3"/>
          <w:p w:rsidR="003B4BF7" w:rsidRPr="00D60ED3" w:rsidRDefault="003B4BF7" w:rsidP="00430ED3"/>
          <w:p w:rsidR="003B4BF7" w:rsidRPr="00D60ED3" w:rsidRDefault="003B4BF7" w:rsidP="00430ED3"/>
          <w:p w:rsidR="00430ED3" w:rsidRPr="00D60ED3" w:rsidRDefault="00430ED3" w:rsidP="00430ED3"/>
          <w:p w:rsidR="00A20713" w:rsidRPr="00D60ED3" w:rsidRDefault="00430ED3" w:rsidP="00430ED3">
            <w:r w:rsidRPr="00D60ED3">
              <w:t>130000,0</w:t>
            </w:r>
          </w:p>
        </w:tc>
        <w:tc>
          <w:tcPr>
            <w:tcW w:w="984" w:type="dxa"/>
          </w:tcPr>
          <w:p w:rsidR="00A20713" w:rsidRPr="00D60ED3" w:rsidRDefault="00A20713" w:rsidP="002B78AE">
            <w:pPr>
              <w:pStyle w:val="ConsPlusNormal"/>
              <w:rPr>
                <w:rFonts w:ascii="Times New Roman" w:hAnsi="Times New Roman" w:cs="Times New Roman"/>
              </w:rPr>
            </w:pPr>
            <w:r w:rsidRPr="00D60ED3">
              <w:rPr>
                <w:rFonts w:ascii="Times New Roman" w:hAnsi="Times New Roman" w:cs="Times New Roman"/>
              </w:rPr>
              <w:t>2021 - 2024 гг.</w:t>
            </w:r>
          </w:p>
        </w:tc>
        <w:tc>
          <w:tcPr>
            <w:tcW w:w="2417" w:type="dxa"/>
          </w:tcPr>
          <w:p w:rsidR="0026062D" w:rsidRDefault="00A20713" w:rsidP="002B78AE">
            <w:pPr>
              <w:pStyle w:val="ConsPlusNormal"/>
              <w:rPr>
                <w:rFonts w:ascii="Times New Roman" w:hAnsi="Times New Roman" w:cs="Times New Roman"/>
              </w:rPr>
            </w:pPr>
            <w:r w:rsidRPr="00200BAB">
              <w:rPr>
                <w:rFonts w:ascii="Times New Roman" w:hAnsi="Times New Roman" w:cs="Times New Roman"/>
              </w:rPr>
              <w:t>Министерство здравоохранения Республики Тыва</w:t>
            </w:r>
          </w:p>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Pr="0026062D" w:rsidRDefault="0026062D" w:rsidP="0026062D"/>
          <w:p w:rsidR="0026062D" w:rsidRDefault="0026062D" w:rsidP="0026062D"/>
          <w:p w:rsidR="00A20713" w:rsidRPr="0026062D" w:rsidRDefault="00A20713" w:rsidP="0026062D"/>
        </w:tc>
      </w:tr>
      <w:tr w:rsidR="00BE1D5D" w:rsidTr="0003360F">
        <w:tc>
          <w:tcPr>
            <w:tcW w:w="3328" w:type="dxa"/>
          </w:tcPr>
          <w:p w:rsidR="00A20713" w:rsidRPr="00200BAB" w:rsidRDefault="00A20713" w:rsidP="002B78AE">
            <w:pPr>
              <w:pStyle w:val="ConsPlusNormal"/>
              <w:rPr>
                <w:rFonts w:ascii="Times New Roman" w:hAnsi="Times New Roman" w:cs="Times New Roman"/>
              </w:rPr>
            </w:pPr>
          </w:p>
        </w:tc>
        <w:tc>
          <w:tcPr>
            <w:tcW w:w="1418" w:type="dxa"/>
          </w:tcPr>
          <w:p w:rsidR="00A20713" w:rsidRPr="00200BAB" w:rsidRDefault="00A20713" w:rsidP="002B78AE">
            <w:pPr>
              <w:pStyle w:val="ConsPlusNormal"/>
              <w:rPr>
                <w:rFonts w:ascii="Times New Roman" w:hAnsi="Times New Roman" w:cs="Times New Roman"/>
              </w:rPr>
            </w:pPr>
            <w:r w:rsidRPr="00200BAB">
              <w:rPr>
                <w:rFonts w:ascii="Times New Roman" w:hAnsi="Times New Roman" w:cs="Times New Roman"/>
              </w:rPr>
              <w:t>итого:</w:t>
            </w:r>
          </w:p>
        </w:tc>
        <w:tc>
          <w:tcPr>
            <w:tcW w:w="1263" w:type="dxa"/>
          </w:tcPr>
          <w:p w:rsidR="00A20713" w:rsidRPr="00200BAB" w:rsidRDefault="00094CF1" w:rsidP="002B78AE">
            <w:pPr>
              <w:pStyle w:val="ConsPlusNormal"/>
              <w:jc w:val="center"/>
              <w:rPr>
                <w:rFonts w:ascii="Times New Roman" w:hAnsi="Times New Roman" w:cs="Times New Roman"/>
              </w:rPr>
            </w:pPr>
            <w:r>
              <w:rPr>
                <w:rFonts w:ascii="Times New Roman" w:hAnsi="Times New Roman" w:cs="Times New Roman"/>
              </w:rPr>
              <w:t>316290,45</w:t>
            </w:r>
          </w:p>
        </w:tc>
        <w:tc>
          <w:tcPr>
            <w:tcW w:w="1005" w:type="dxa"/>
          </w:tcPr>
          <w:p w:rsidR="00A20713" w:rsidRPr="00200BAB" w:rsidRDefault="008F15DB" w:rsidP="00094CF1">
            <w:pPr>
              <w:pStyle w:val="ConsPlusNormal"/>
              <w:jc w:val="center"/>
              <w:rPr>
                <w:rFonts w:ascii="Times New Roman" w:hAnsi="Times New Roman" w:cs="Times New Roman"/>
              </w:rPr>
            </w:pPr>
            <w:r>
              <w:rPr>
                <w:rFonts w:ascii="Times New Roman" w:hAnsi="Times New Roman" w:cs="Times New Roman"/>
              </w:rPr>
              <w:t>5780</w:t>
            </w:r>
            <w:r w:rsidR="00094CF1">
              <w:rPr>
                <w:rFonts w:ascii="Times New Roman" w:hAnsi="Times New Roman" w:cs="Times New Roman"/>
              </w:rPr>
              <w:t>5,75</w:t>
            </w:r>
          </w:p>
        </w:tc>
        <w:tc>
          <w:tcPr>
            <w:tcW w:w="1134" w:type="dxa"/>
          </w:tcPr>
          <w:p w:rsidR="00A20713" w:rsidRPr="00200BAB" w:rsidRDefault="001604B7" w:rsidP="008F15DB">
            <w:pPr>
              <w:pStyle w:val="ConsPlusNormal"/>
              <w:jc w:val="center"/>
              <w:rPr>
                <w:rFonts w:ascii="Times New Roman" w:hAnsi="Times New Roman" w:cs="Times New Roman"/>
              </w:rPr>
            </w:pPr>
            <w:r>
              <w:rPr>
                <w:rFonts w:ascii="Times New Roman" w:hAnsi="Times New Roman" w:cs="Times New Roman"/>
              </w:rPr>
              <w:t>39 568,</w:t>
            </w:r>
            <w:r w:rsidR="008F15DB">
              <w:rPr>
                <w:rFonts w:ascii="Times New Roman" w:hAnsi="Times New Roman" w:cs="Times New Roman"/>
              </w:rPr>
              <w:t>1</w:t>
            </w:r>
          </w:p>
        </w:tc>
        <w:tc>
          <w:tcPr>
            <w:tcW w:w="1236" w:type="dxa"/>
          </w:tcPr>
          <w:p w:rsidR="00A20713" w:rsidRPr="00200BAB" w:rsidRDefault="008F15DB" w:rsidP="002B78AE">
            <w:pPr>
              <w:pStyle w:val="ConsPlusNormal"/>
              <w:jc w:val="center"/>
              <w:rPr>
                <w:rFonts w:ascii="Times New Roman" w:hAnsi="Times New Roman" w:cs="Times New Roman"/>
              </w:rPr>
            </w:pPr>
            <w:r>
              <w:rPr>
                <w:rFonts w:ascii="Times New Roman" w:hAnsi="Times New Roman" w:cs="Times New Roman"/>
              </w:rPr>
              <w:t>51878,1</w:t>
            </w:r>
          </w:p>
        </w:tc>
        <w:tc>
          <w:tcPr>
            <w:tcW w:w="1267" w:type="dxa"/>
          </w:tcPr>
          <w:p w:rsidR="00A20713" w:rsidRPr="00200BAB" w:rsidRDefault="008F15DB" w:rsidP="002B78AE">
            <w:pPr>
              <w:pStyle w:val="ConsPlusNormal"/>
              <w:jc w:val="center"/>
              <w:rPr>
                <w:rFonts w:ascii="Times New Roman" w:hAnsi="Times New Roman" w:cs="Times New Roman"/>
              </w:rPr>
            </w:pPr>
            <w:r>
              <w:rPr>
                <w:rFonts w:ascii="Times New Roman" w:hAnsi="Times New Roman" w:cs="Times New Roman"/>
              </w:rPr>
              <w:t>37038,5</w:t>
            </w:r>
          </w:p>
        </w:tc>
        <w:tc>
          <w:tcPr>
            <w:tcW w:w="1130" w:type="dxa"/>
          </w:tcPr>
          <w:p w:rsidR="00A20713" w:rsidRPr="00200BAB" w:rsidRDefault="00A20713" w:rsidP="002B78AE">
            <w:pPr>
              <w:pStyle w:val="ConsPlusNormal"/>
              <w:jc w:val="center"/>
              <w:rPr>
                <w:rFonts w:ascii="Times New Roman" w:hAnsi="Times New Roman" w:cs="Times New Roman"/>
              </w:rPr>
            </w:pPr>
            <w:r w:rsidRPr="00200BAB">
              <w:rPr>
                <w:rFonts w:ascii="Times New Roman" w:hAnsi="Times New Roman" w:cs="Times New Roman"/>
              </w:rPr>
              <w:t>130000,0</w:t>
            </w:r>
          </w:p>
        </w:tc>
        <w:tc>
          <w:tcPr>
            <w:tcW w:w="984" w:type="dxa"/>
          </w:tcPr>
          <w:p w:rsidR="00A20713" w:rsidRPr="00200BAB" w:rsidRDefault="00A20713" w:rsidP="002B78AE">
            <w:pPr>
              <w:pStyle w:val="ConsPlusNormal"/>
              <w:rPr>
                <w:rFonts w:ascii="Times New Roman" w:hAnsi="Times New Roman" w:cs="Times New Roman"/>
              </w:rPr>
            </w:pPr>
          </w:p>
        </w:tc>
        <w:tc>
          <w:tcPr>
            <w:tcW w:w="2417" w:type="dxa"/>
          </w:tcPr>
          <w:p w:rsidR="00A20713" w:rsidRDefault="00A20713" w:rsidP="002B78AE">
            <w:pPr>
              <w:pStyle w:val="ConsPlusNormal"/>
            </w:pPr>
          </w:p>
        </w:tc>
      </w:tr>
    </w:tbl>
    <w:p w:rsidR="00B34234" w:rsidRDefault="00B34234" w:rsidP="00BA1C98">
      <w:pPr>
        <w:pStyle w:val="1"/>
        <w:numPr>
          <w:ilvl w:val="0"/>
          <w:numId w:val="0"/>
        </w:numPr>
        <w:tabs>
          <w:tab w:val="left" w:pos="1134"/>
        </w:tabs>
        <w:spacing w:before="120" w:after="120" w:line="240" w:lineRule="auto"/>
        <w:ind w:right="6"/>
        <w:jc w:val="left"/>
        <w:sectPr w:rsidR="00B34234" w:rsidSect="0013689E">
          <w:pgSz w:w="16838" w:h="11906" w:orient="landscape"/>
          <w:pgMar w:top="1134" w:right="1134" w:bottom="709" w:left="1134" w:header="720" w:footer="720" w:gutter="0"/>
          <w:cols w:space="720"/>
          <w:docGrid w:linePitch="299"/>
        </w:sectPr>
      </w:pPr>
      <w:bookmarkStart w:id="90" w:name="_Toc58064280"/>
      <w:bookmarkStart w:id="91" w:name="_Toc59888955"/>
      <w:bookmarkStart w:id="92" w:name="_Toc59889744"/>
      <w:bookmarkStart w:id="93" w:name="_Toc62724382"/>
      <w:bookmarkStart w:id="94" w:name="_Toc62728245"/>
    </w:p>
    <w:p w:rsidR="00E3605F" w:rsidRPr="0035103B" w:rsidRDefault="00E3605F" w:rsidP="00E3605F">
      <w:pPr>
        <w:pStyle w:val="1"/>
        <w:numPr>
          <w:ilvl w:val="0"/>
          <w:numId w:val="39"/>
        </w:numPr>
        <w:tabs>
          <w:tab w:val="left" w:pos="1134"/>
        </w:tabs>
        <w:spacing w:before="120" w:after="120" w:line="240" w:lineRule="auto"/>
        <w:ind w:right="6"/>
        <w:jc w:val="center"/>
      </w:pPr>
      <w:r w:rsidRPr="0035103B">
        <w:lastRenderedPageBreak/>
        <w:t>Обоснование финансовых и материальных затрат</w:t>
      </w:r>
    </w:p>
    <w:p w:rsidR="00923A82" w:rsidRPr="00923A82" w:rsidRDefault="00923A82" w:rsidP="00923A82"/>
    <w:p w:rsidR="00E34019" w:rsidRPr="00E34019" w:rsidRDefault="00E34019" w:rsidP="00801284">
      <w:pPr>
        <w:pStyle w:val="ConsPlusNormal"/>
        <w:ind w:firstLine="567"/>
        <w:jc w:val="both"/>
        <w:rPr>
          <w:rFonts w:ascii="Times New Roman" w:hAnsi="Times New Roman" w:cs="Times New Roman"/>
          <w:sz w:val="28"/>
          <w:szCs w:val="28"/>
        </w:rPr>
      </w:pPr>
      <w:r w:rsidRPr="00E34019">
        <w:rPr>
          <w:rFonts w:ascii="Times New Roman" w:hAnsi="Times New Roman" w:cs="Times New Roman"/>
          <w:sz w:val="28"/>
          <w:szCs w:val="28"/>
        </w:rPr>
        <w:t xml:space="preserve">Общий объем финансирования Программы на 2020 - 2024 годы за счет федерального бюджета составит </w:t>
      </w:r>
      <w:r w:rsidR="00600AD6">
        <w:rPr>
          <w:rFonts w:ascii="Times New Roman" w:hAnsi="Times New Roman" w:cs="Times New Roman"/>
          <w:sz w:val="28"/>
          <w:szCs w:val="28"/>
        </w:rPr>
        <w:t>316290,45</w:t>
      </w:r>
      <w:r w:rsidRPr="00E34019">
        <w:rPr>
          <w:rFonts w:ascii="Times New Roman" w:hAnsi="Times New Roman" w:cs="Times New Roman"/>
          <w:sz w:val="28"/>
          <w:szCs w:val="28"/>
        </w:rPr>
        <w:t xml:space="preserve"> тыс. рублей, из них:</w:t>
      </w:r>
    </w:p>
    <w:p w:rsidR="00E34019" w:rsidRPr="00E34019" w:rsidRDefault="00E34019" w:rsidP="00E34019">
      <w:pPr>
        <w:pStyle w:val="ConsPlusNormal"/>
        <w:ind w:left="1080"/>
        <w:jc w:val="both"/>
        <w:rPr>
          <w:rFonts w:ascii="Times New Roman" w:hAnsi="Times New Roman" w:cs="Times New Roman"/>
          <w:sz w:val="28"/>
          <w:szCs w:val="28"/>
        </w:rPr>
      </w:pPr>
      <w:r w:rsidRPr="00E34019">
        <w:rPr>
          <w:rFonts w:ascii="Times New Roman" w:hAnsi="Times New Roman" w:cs="Times New Roman"/>
          <w:sz w:val="28"/>
          <w:szCs w:val="28"/>
        </w:rPr>
        <w:t xml:space="preserve">в 2020 году – </w:t>
      </w:r>
      <w:r w:rsidR="00600AD6">
        <w:rPr>
          <w:rFonts w:ascii="Times New Roman" w:hAnsi="Times New Roman" w:cs="Times New Roman"/>
          <w:sz w:val="28"/>
          <w:szCs w:val="28"/>
        </w:rPr>
        <w:t>57805,75</w:t>
      </w:r>
      <w:r w:rsidRPr="00E34019">
        <w:rPr>
          <w:rFonts w:ascii="Times New Roman" w:hAnsi="Times New Roman" w:cs="Times New Roman"/>
          <w:sz w:val="28"/>
          <w:szCs w:val="28"/>
        </w:rPr>
        <w:t xml:space="preserve"> тыс. рублей; </w:t>
      </w:r>
    </w:p>
    <w:p w:rsidR="00E34019" w:rsidRPr="00E34019" w:rsidRDefault="00E34019" w:rsidP="00E34019">
      <w:pPr>
        <w:pStyle w:val="ConsPlusNormal"/>
        <w:ind w:left="1080"/>
        <w:jc w:val="both"/>
        <w:rPr>
          <w:rFonts w:ascii="Times New Roman" w:hAnsi="Times New Roman" w:cs="Times New Roman"/>
          <w:sz w:val="28"/>
          <w:szCs w:val="28"/>
        </w:rPr>
      </w:pPr>
      <w:r w:rsidRPr="00E34019">
        <w:rPr>
          <w:rFonts w:ascii="Times New Roman" w:hAnsi="Times New Roman" w:cs="Times New Roman"/>
          <w:sz w:val="28"/>
          <w:szCs w:val="28"/>
        </w:rPr>
        <w:t xml:space="preserve">в 2021 году – </w:t>
      </w:r>
      <w:r w:rsidR="00600AD6">
        <w:rPr>
          <w:rFonts w:ascii="Times New Roman" w:hAnsi="Times New Roman" w:cs="Times New Roman"/>
          <w:sz w:val="28"/>
          <w:szCs w:val="28"/>
        </w:rPr>
        <w:t>39568,1</w:t>
      </w:r>
      <w:r w:rsidRPr="00E34019">
        <w:rPr>
          <w:rFonts w:ascii="Times New Roman" w:hAnsi="Times New Roman" w:cs="Times New Roman"/>
          <w:sz w:val="28"/>
          <w:szCs w:val="28"/>
        </w:rPr>
        <w:t xml:space="preserve"> тыс. рублей; </w:t>
      </w:r>
    </w:p>
    <w:p w:rsidR="00E34019" w:rsidRPr="00E34019" w:rsidRDefault="00E34019" w:rsidP="00E34019">
      <w:pPr>
        <w:pStyle w:val="ConsPlusNormal"/>
        <w:ind w:left="1080"/>
        <w:jc w:val="both"/>
        <w:rPr>
          <w:rFonts w:ascii="Times New Roman" w:hAnsi="Times New Roman" w:cs="Times New Roman"/>
          <w:sz w:val="28"/>
          <w:szCs w:val="28"/>
        </w:rPr>
      </w:pPr>
      <w:r w:rsidRPr="00E34019">
        <w:rPr>
          <w:rFonts w:ascii="Times New Roman" w:hAnsi="Times New Roman" w:cs="Times New Roman"/>
          <w:sz w:val="28"/>
          <w:szCs w:val="28"/>
        </w:rPr>
        <w:t xml:space="preserve">в 2022 году – </w:t>
      </w:r>
      <w:r w:rsidR="00600AD6">
        <w:rPr>
          <w:rFonts w:ascii="Times New Roman" w:hAnsi="Times New Roman" w:cs="Times New Roman"/>
          <w:sz w:val="28"/>
          <w:szCs w:val="28"/>
        </w:rPr>
        <w:t>51878,1</w:t>
      </w:r>
      <w:r w:rsidRPr="00E34019">
        <w:rPr>
          <w:rFonts w:ascii="Times New Roman" w:hAnsi="Times New Roman" w:cs="Times New Roman"/>
          <w:sz w:val="28"/>
          <w:szCs w:val="28"/>
        </w:rPr>
        <w:t xml:space="preserve"> тыс. рублей; </w:t>
      </w:r>
    </w:p>
    <w:p w:rsidR="00E34019" w:rsidRPr="00E34019" w:rsidRDefault="00E34019" w:rsidP="00E34019">
      <w:pPr>
        <w:pStyle w:val="ConsPlusNormal"/>
        <w:ind w:left="1080"/>
        <w:jc w:val="both"/>
        <w:rPr>
          <w:rFonts w:ascii="Times New Roman" w:hAnsi="Times New Roman" w:cs="Times New Roman"/>
          <w:sz w:val="28"/>
          <w:szCs w:val="28"/>
        </w:rPr>
      </w:pPr>
      <w:r w:rsidRPr="00E34019">
        <w:rPr>
          <w:rFonts w:ascii="Times New Roman" w:hAnsi="Times New Roman" w:cs="Times New Roman"/>
          <w:sz w:val="28"/>
          <w:szCs w:val="28"/>
        </w:rPr>
        <w:t xml:space="preserve">в 2023 году – </w:t>
      </w:r>
      <w:r w:rsidR="00600AD6">
        <w:rPr>
          <w:rFonts w:ascii="Times New Roman" w:hAnsi="Times New Roman" w:cs="Times New Roman"/>
          <w:sz w:val="28"/>
          <w:szCs w:val="28"/>
        </w:rPr>
        <w:t>37038,5</w:t>
      </w:r>
      <w:r w:rsidRPr="00E34019">
        <w:rPr>
          <w:rFonts w:ascii="Times New Roman" w:hAnsi="Times New Roman" w:cs="Times New Roman"/>
          <w:sz w:val="28"/>
          <w:szCs w:val="28"/>
        </w:rPr>
        <w:t xml:space="preserve"> тыс. рублей; </w:t>
      </w:r>
    </w:p>
    <w:p w:rsidR="00E34019" w:rsidRPr="00E34019" w:rsidRDefault="00E34019" w:rsidP="00E34019">
      <w:pPr>
        <w:pStyle w:val="ConsPlusNormal"/>
        <w:ind w:left="1080"/>
        <w:jc w:val="both"/>
        <w:rPr>
          <w:rFonts w:ascii="Times New Roman" w:hAnsi="Times New Roman" w:cs="Times New Roman"/>
          <w:sz w:val="28"/>
          <w:szCs w:val="28"/>
        </w:rPr>
      </w:pPr>
      <w:r w:rsidRPr="00E34019">
        <w:rPr>
          <w:rFonts w:ascii="Times New Roman" w:hAnsi="Times New Roman" w:cs="Times New Roman"/>
          <w:sz w:val="28"/>
          <w:szCs w:val="28"/>
        </w:rPr>
        <w:t>в 2024 году – 130 000,00 тыс. рублей.</w:t>
      </w:r>
    </w:p>
    <w:p w:rsidR="00E34019" w:rsidRPr="00E34019" w:rsidRDefault="00E34019" w:rsidP="0074099E">
      <w:pPr>
        <w:pStyle w:val="ConsPlusNormal"/>
        <w:ind w:firstLine="567"/>
        <w:jc w:val="both"/>
        <w:rPr>
          <w:rFonts w:ascii="Times New Roman" w:hAnsi="Times New Roman" w:cs="Times New Roman"/>
          <w:sz w:val="28"/>
          <w:szCs w:val="28"/>
        </w:rPr>
      </w:pPr>
      <w:r w:rsidRPr="00E34019">
        <w:rPr>
          <w:rFonts w:ascii="Times New Roman" w:hAnsi="Times New Roman" w:cs="Times New Roman"/>
          <w:sz w:val="28"/>
          <w:szCs w:val="28"/>
        </w:rPr>
        <w:t>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w:t>
      </w:r>
    </w:p>
    <w:p w:rsidR="00E3605F" w:rsidRDefault="00E3605F" w:rsidP="00EE1393">
      <w:pPr>
        <w:pStyle w:val="1"/>
        <w:numPr>
          <w:ilvl w:val="0"/>
          <w:numId w:val="0"/>
        </w:numPr>
        <w:tabs>
          <w:tab w:val="left" w:pos="1134"/>
        </w:tabs>
        <w:spacing w:before="0" w:after="120" w:line="240" w:lineRule="auto"/>
        <w:ind w:right="6"/>
      </w:pPr>
    </w:p>
    <w:p w:rsidR="00D1254A" w:rsidRDefault="00C27895" w:rsidP="00F71F61">
      <w:pPr>
        <w:pStyle w:val="23"/>
        <w:numPr>
          <w:ilvl w:val="0"/>
          <w:numId w:val="39"/>
        </w:numPr>
        <w:spacing w:before="0" w:after="0" w:line="240" w:lineRule="auto"/>
        <w:jc w:val="center"/>
        <w:rPr>
          <w:rFonts w:cs="Times New Roman"/>
        </w:rPr>
      </w:pPr>
      <w:r>
        <w:t>Трудовые ресурсы.</w:t>
      </w:r>
      <w:r w:rsidR="00F71F61" w:rsidRPr="00F71F61">
        <w:rPr>
          <w:rFonts w:cs="Times New Roman"/>
        </w:rPr>
        <w:t xml:space="preserve"> </w:t>
      </w:r>
    </w:p>
    <w:p w:rsidR="00F71F61" w:rsidRPr="00321D11" w:rsidRDefault="00F71F61" w:rsidP="00321D11">
      <w:pPr>
        <w:pStyle w:val="23"/>
        <w:spacing w:before="0" w:after="0" w:line="240" w:lineRule="auto"/>
        <w:ind w:left="1080" w:firstLine="0"/>
        <w:jc w:val="center"/>
        <w:rPr>
          <w:rFonts w:cs="Times New Roman"/>
          <w:b w:val="0"/>
        </w:rPr>
      </w:pPr>
      <w:r w:rsidRPr="00321D11">
        <w:rPr>
          <w:rFonts w:cs="Times New Roman"/>
          <w:b w:val="0"/>
        </w:rPr>
        <w:t>Кадровый состав медицинских организаций</w:t>
      </w:r>
    </w:p>
    <w:p w:rsidR="00F71F61" w:rsidRPr="00321D11" w:rsidRDefault="00F71F61" w:rsidP="00F71F61">
      <w:pPr>
        <w:pStyle w:val="23"/>
        <w:spacing w:before="0" w:line="240" w:lineRule="auto"/>
        <w:ind w:left="1429" w:firstLine="0"/>
        <w:jc w:val="center"/>
        <w:rPr>
          <w:rFonts w:cs="Times New Roman"/>
          <w:b w:val="0"/>
        </w:rPr>
      </w:pPr>
      <w:r w:rsidRPr="00321D11">
        <w:rPr>
          <w:rFonts w:cs="Times New Roman"/>
          <w:b w:val="0"/>
        </w:rPr>
        <w:t>(анализ за 2018-2020 гг.)</w:t>
      </w:r>
    </w:p>
    <w:p w:rsidR="00F71F61" w:rsidRPr="00F71F61" w:rsidRDefault="00F71F61" w:rsidP="00F71F61"/>
    <w:p w:rsidR="00F71F61" w:rsidRPr="0096282D" w:rsidRDefault="00F71F61" w:rsidP="00F71F61">
      <w:pPr>
        <w:spacing w:line="240" w:lineRule="auto"/>
        <w:ind w:firstLine="709"/>
        <w:jc w:val="both"/>
        <w:rPr>
          <w:rFonts w:ascii="Times New Roman" w:hAnsi="Times New Roman" w:cs="Times New Roman"/>
          <w:sz w:val="28"/>
          <w:szCs w:val="28"/>
        </w:rPr>
      </w:pPr>
      <w:r w:rsidRPr="0096282D">
        <w:rPr>
          <w:rFonts w:ascii="Times New Roman" w:hAnsi="Times New Roman" w:cs="Times New Roman"/>
          <w:sz w:val="28"/>
          <w:szCs w:val="28"/>
        </w:rPr>
        <w:t>В Республике Тыва в наличии 38 медицинских организаций (юридические лица), 18 врачебных амбулаторий, 3 участковых больницы, 2 офисов врача общеврачебной практики, 91 фельдшерско-акушерского пункта. Организована трехуровневая система оказания медицинской помощи населению. Функционируют региональный и первичный сосудистые центры, травматологические центры 1 и 2 уровней. В системе трудятся 11033 человек, в том числе 1504 врача и 4561 средних медицинских работников. Обеспеченность врачами превышает среднероссийский показатель на 22,7% (РТ- 45,9 на 10 тыс. нас</w:t>
      </w:r>
      <w:proofErr w:type="gramStart"/>
      <w:r w:rsidRPr="0096282D">
        <w:rPr>
          <w:rFonts w:ascii="Times New Roman" w:hAnsi="Times New Roman" w:cs="Times New Roman"/>
          <w:sz w:val="28"/>
          <w:szCs w:val="28"/>
        </w:rPr>
        <w:t xml:space="preserve">.; </w:t>
      </w:r>
      <w:proofErr w:type="gramEnd"/>
      <w:r w:rsidRPr="0096282D">
        <w:rPr>
          <w:rFonts w:ascii="Times New Roman" w:hAnsi="Times New Roman" w:cs="Times New Roman"/>
          <w:sz w:val="28"/>
          <w:szCs w:val="28"/>
        </w:rPr>
        <w:t>РФ-37,4).</w:t>
      </w:r>
    </w:p>
    <w:p w:rsidR="00F71F61" w:rsidRPr="0096282D" w:rsidRDefault="00F71F61" w:rsidP="00F71F61">
      <w:pPr>
        <w:spacing w:after="44" w:line="240" w:lineRule="auto"/>
        <w:ind w:firstLine="709"/>
        <w:jc w:val="both"/>
        <w:rPr>
          <w:rFonts w:ascii="Times New Roman" w:hAnsi="Times New Roman" w:cs="Times New Roman"/>
          <w:sz w:val="28"/>
          <w:szCs w:val="28"/>
        </w:rPr>
      </w:pPr>
      <w:proofErr w:type="gramStart"/>
      <w:r w:rsidRPr="0096282D">
        <w:rPr>
          <w:rFonts w:ascii="Times New Roman" w:eastAsia="Times New Roman" w:hAnsi="Times New Roman" w:cs="Times New Roman"/>
          <w:sz w:val="28"/>
          <w:szCs w:val="28"/>
        </w:rPr>
        <w:t>Численность врачей в медицинских организациях Республики Тыва в 2019 г. составила 1 459, средних медицинских работников — 4 466 (соотношение 1:</w:t>
      </w:r>
      <w:proofErr w:type="gramEnd"/>
      <w:r w:rsidRPr="0096282D">
        <w:rPr>
          <w:rFonts w:ascii="Times New Roman" w:eastAsia="Times New Roman" w:hAnsi="Times New Roman" w:cs="Times New Roman"/>
          <w:sz w:val="28"/>
          <w:szCs w:val="28"/>
        </w:rPr>
        <w:t>З). Из числа врачей 12,694 достигли возраста старше 55</w:t>
      </w:r>
      <w:r>
        <w:rPr>
          <w:rFonts w:ascii="Times New Roman" w:eastAsia="Times New Roman" w:hAnsi="Times New Roman" w:cs="Times New Roman"/>
          <w:sz w:val="28"/>
          <w:szCs w:val="28"/>
        </w:rPr>
        <w:t xml:space="preserve"> лет. Обеспеченность врачами на </w:t>
      </w:r>
      <w:r w:rsidRPr="0096282D">
        <w:rPr>
          <w:rFonts w:ascii="Times New Roman" w:eastAsia="Times New Roman" w:hAnsi="Times New Roman" w:cs="Times New Roman"/>
          <w:sz w:val="28"/>
          <w:szCs w:val="28"/>
        </w:rPr>
        <w:t>10 тыс. населения — 46,0 (2018 г. — 46,4; РФ — 37,6).</w:t>
      </w:r>
    </w:p>
    <w:p w:rsidR="00F71F61" w:rsidRPr="0096282D" w:rsidRDefault="00F71F61" w:rsidP="00F71F61">
      <w:pPr>
        <w:spacing w:line="240" w:lineRule="auto"/>
        <w:ind w:left="52" w:right="81"/>
        <w:jc w:val="both"/>
        <w:rPr>
          <w:rFonts w:ascii="Times New Roman" w:hAnsi="Times New Roman" w:cs="Times New Roman"/>
          <w:sz w:val="28"/>
          <w:szCs w:val="28"/>
        </w:rPr>
      </w:pPr>
      <w:r w:rsidRPr="0096282D">
        <w:rPr>
          <w:rFonts w:ascii="Times New Roman" w:eastAsia="Times New Roman" w:hAnsi="Times New Roman" w:cs="Times New Roman"/>
          <w:sz w:val="28"/>
          <w:szCs w:val="28"/>
        </w:rPr>
        <w:t>В медицинских организациях республики штатных должностей врачей кардиологов — 42,0 единицы (2018 г. — 42,25), занятых — 39,5 единиц (2018 г. — 41,75), физических лиц 24 (2018 г. — 28, уменьшение на 14,394). Находятся в декретном отпуске или долгосрочном отпуске — 3 врача. Укомплектованность — 57,1% (2018 г. — 66,394), коэффициент совместительства — (2018 г. - 1,5). Имеют квалификационную категорию 33,3% (8 чел.), из них 50</w:t>
      </w:r>
      <w:r w:rsidRPr="0096282D">
        <w:rPr>
          <w:rFonts w:ascii="Times New Roman" w:eastAsia="Times New Roman" w:hAnsi="Times New Roman" w:cs="Times New Roman"/>
          <w:sz w:val="28"/>
          <w:szCs w:val="28"/>
          <w:vertAlign w:val="superscript"/>
        </w:rPr>
        <w:t>%</w:t>
      </w:r>
      <w:r w:rsidRPr="0096282D">
        <w:rPr>
          <w:rFonts w:ascii="Times New Roman" w:eastAsia="Times New Roman" w:hAnsi="Times New Roman" w:cs="Times New Roman"/>
          <w:sz w:val="28"/>
          <w:szCs w:val="28"/>
        </w:rPr>
        <w:t xml:space="preserve"> (4 чел.) врачей — высшую.</w:t>
      </w:r>
    </w:p>
    <w:p w:rsidR="00F71F61" w:rsidRPr="0096282D" w:rsidRDefault="00F71F61" w:rsidP="00F71F61">
      <w:pPr>
        <w:spacing w:line="240" w:lineRule="auto"/>
        <w:ind w:left="52" w:right="81"/>
        <w:jc w:val="both"/>
        <w:rPr>
          <w:rFonts w:ascii="Times New Roman" w:hAnsi="Times New Roman" w:cs="Times New Roman"/>
          <w:sz w:val="28"/>
          <w:szCs w:val="28"/>
        </w:rPr>
      </w:pPr>
      <w:r w:rsidRPr="0096282D">
        <w:rPr>
          <w:rFonts w:ascii="Times New Roman" w:eastAsia="Times New Roman" w:hAnsi="Times New Roman" w:cs="Times New Roman"/>
          <w:sz w:val="28"/>
          <w:szCs w:val="28"/>
        </w:rPr>
        <w:t>Обеспеченность врачами-кардиологами (1,18 на 10 тыс. взрослого населения) на 19,2</w:t>
      </w:r>
      <w:r w:rsidRPr="0096282D">
        <w:rPr>
          <w:rFonts w:ascii="Times New Roman" w:eastAsia="Times New Roman" w:hAnsi="Times New Roman" w:cs="Times New Roman"/>
          <w:sz w:val="28"/>
          <w:szCs w:val="28"/>
          <w:vertAlign w:val="superscript"/>
        </w:rPr>
        <w:t>%</w:t>
      </w:r>
      <w:r w:rsidRPr="0096282D">
        <w:rPr>
          <w:rFonts w:ascii="Times New Roman" w:eastAsia="Times New Roman" w:hAnsi="Times New Roman" w:cs="Times New Roman"/>
          <w:sz w:val="28"/>
          <w:szCs w:val="28"/>
        </w:rPr>
        <w:t xml:space="preserve"> выше среднероссийского показателя (0,99) и на 28,3% выше среднего значения по Сибирскому федеральному округу (0,92).</w:t>
      </w:r>
    </w:p>
    <w:p w:rsidR="00F71F61" w:rsidRPr="00734D0E" w:rsidRDefault="00F71F61" w:rsidP="00F71F61">
      <w:pPr>
        <w:jc w:val="center"/>
        <w:rPr>
          <w:rFonts w:asciiTheme="minorHAnsi" w:hAnsiTheme="minorHAnsi" w:cstheme="minorHAnsi"/>
          <w:b/>
          <w:bCs/>
          <w:spacing w:val="-6"/>
        </w:rPr>
      </w:pPr>
    </w:p>
    <w:p w:rsidR="008C3B9E" w:rsidRPr="00B16952" w:rsidRDefault="008C3B9E" w:rsidP="00F71F61">
      <w:pPr>
        <w:jc w:val="center"/>
        <w:rPr>
          <w:rFonts w:ascii="Times New Roman" w:hAnsi="Times New Roman" w:cs="Times New Roman"/>
          <w:b/>
          <w:bCs/>
          <w:spacing w:val="-6"/>
        </w:rPr>
      </w:pPr>
    </w:p>
    <w:p w:rsidR="008C3B9E" w:rsidRPr="00B16952" w:rsidRDefault="008C3B9E" w:rsidP="00F71F61">
      <w:pPr>
        <w:jc w:val="center"/>
        <w:rPr>
          <w:rFonts w:ascii="Times New Roman" w:hAnsi="Times New Roman" w:cs="Times New Roman"/>
          <w:b/>
          <w:bCs/>
          <w:spacing w:val="-6"/>
        </w:rPr>
      </w:pPr>
    </w:p>
    <w:p w:rsidR="008C3B9E" w:rsidRPr="00B16952" w:rsidRDefault="008C3B9E" w:rsidP="00F71F61">
      <w:pPr>
        <w:jc w:val="center"/>
        <w:rPr>
          <w:rFonts w:ascii="Times New Roman" w:hAnsi="Times New Roman" w:cs="Times New Roman"/>
          <w:b/>
          <w:bCs/>
          <w:spacing w:val="-6"/>
        </w:rPr>
      </w:pPr>
    </w:p>
    <w:p w:rsidR="00F71F61" w:rsidRPr="00BF7F89" w:rsidRDefault="00F71F61" w:rsidP="00F71F61">
      <w:pPr>
        <w:jc w:val="center"/>
        <w:rPr>
          <w:rFonts w:ascii="Times New Roman" w:hAnsi="Times New Roman" w:cs="Times New Roman"/>
          <w:b/>
          <w:bCs/>
          <w:spacing w:val="-6"/>
        </w:rPr>
      </w:pPr>
      <w:r w:rsidRPr="00BF7F89">
        <w:rPr>
          <w:rFonts w:ascii="Times New Roman" w:hAnsi="Times New Roman" w:cs="Times New Roman"/>
          <w:b/>
          <w:bCs/>
          <w:spacing w:val="-6"/>
        </w:rPr>
        <w:lastRenderedPageBreak/>
        <w:t>Обеспеченность врачами-кардиологами Республики Тыва</w:t>
      </w:r>
    </w:p>
    <w:p w:rsidR="00F71F61" w:rsidRPr="00BF7F89" w:rsidRDefault="00F71F61" w:rsidP="00F71F61">
      <w:pPr>
        <w:jc w:val="center"/>
        <w:rPr>
          <w:rFonts w:ascii="Times New Roman" w:hAnsi="Times New Roman" w:cs="Times New Roman"/>
          <w:b/>
          <w:bCs/>
          <w:spacing w:val="-6"/>
        </w:rPr>
      </w:pPr>
      <w:r w:rsidRPr="00BF7F89">
        <w:rPr>
          <w:rFonts w:ascii="Times New Roman" w:hAnsi="Times New Roman" w:cs="Times New Roman"/>
          <w:b/>
          <w:bCs/>
          <w:spacing w:val="-6"/>
        </w:rPr>
        <w:t>в 2016-2020 гг.  (на 10 тыс. взрослого населения)</w:t>
      </w:r>
    </w:p>
    <w:p w:rsidR="00F71F61" w:rsidRPr="00BF7F89" w:rsidRDefault="00F71F61" w:rsidP="00F71F61">
      <w:pPr>
        <w:jc w:val="center"/>
        <w:rPr>
          <w:rFonts w:ascii="Times New Roman" w:hAnsi="Times New Roman" w:cs="Times New Roman"/>
          <w:b/>
          <w:bCs/>
          <w:spacing w:val="-6"/>
        </w:rPr>
      </w:pPr>
    </w:p>
    <w:tbl>
      <w:tblPr>
        <w:tblW w:w="9214" w:type="dxa"/>
        <w:tblInd w:w="250" w:type="dxa"/>
        <w:tblLook w:val="04A0" w:firstRow="1" w:lastRow="0" w:firstColumn="1" w:lastColumn="0" w:noHBand="0" w:noVBand="1"/>
      </w:tblPr>
      <w:tblGrid>
        <w:gridCol w:w="2809"/>
        <w:gridCol w:w="1281"/>
        <w:gridCol w:w="1281"/>
        <w:gridCol w:w="1281"/>
        <w:gridCol w:w="1281"/>
        <w:gridCol w:w="1281"/>
      </w:tblGrid>
      <w:tr w:rsidR="00F71F61" w:rsidRPr="00734D0E" w:rsidTr="00D1254A">
        <w:trPr>
          <w:trHeight w:val="436"/>
        </w:trPr>
        <w:tc>
          <w:tcPr>
            <w:tcW w:w="2809"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Административно-территориальная единица</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2016 г.</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2017 г.</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2018 г.</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2019 г.</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 xml:space="preserve">2020 г. </w:t>
            </w:r>
          </w:p>
        </w:tc>
      </w:tr>
      <w:tr w:rsidR="00F71F61" w:rsidRPr="00734D0E" w:rsidTr="00D1254A">
        <w:trPr>
          <w:trHeight w:val="230"/>
        </w:trPr>
        <w:tc>
          <w:tcPr>
            <w:tcW w:w="2809"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rPr>
                <w:rFonts w:ascii="Times New Roman" w:hAnsi="Times New Roman" w:cs="Times New Roman"/>
                <w:spacing w:val="-6"/>
              </w:rPr>
            </w:pPr>
            <w:r w:rsidRPr="0096282D">
              <w:rPr>
                <w:rFonts w:ascii="Times New Roman" w:hAnsi="Times New Roman" w:cs="Times New Roman"/>
                <w:spacing w:val="-6"/>
              </w:rPr>
              <w:t>Республика Тыва</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0,85</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1,19</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1,38</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1,18</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1,00</w:t>
            </w:r>
          </w:p>
        </w:tc>
      </w:tr>
      <w:tr w:rsidR="00F71F61" w:rsidRPr="00734D0E" w:rsidTr="00D1254A">
        <w:trPr>
          <w:trHeight w:val="218"/>
        </w:trPr>
        <w:tc>
          <w:tcPr>
            <w:tcW w:w="2809"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rPr>
                <w:rFonts w:ascii="Times New Roman" w:hAnsi="Times New Roman" w:cs="Times New Roman"/>
                <w:spacing w:val="-6"/>
              </w:rPr>
            </w:pPr>
            <w:r w:rsidRPr="0096282D">
              <w:rPr>
                <w:rFonts w:ascii="Times New Roman" w:hAnsi="Times New Roman" w:cs="Times New Roman"/>
                <w:spacing w:val="-6"/>
              </w:rPr>
              <w:t>Сибирский ФО</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0,82</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0,85</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0,89</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0,92</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н\д</w:t>
            </w:r>
          </w:p>
        </w:tc>
      </w:tr>
      <w:tr w:rsidR="00F71F61" w:rsidRPr="00734D0E" w:rsidTr="00D1254A">
        <w:trPr>
          <w:trHeight w:val="206"/>
        </w:trPr>
        <w:tc>
          <w:tcPr>
            <w:tcW w:w="2809"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rPr>
                <w:rFonts w:ascii="Times New Roman" w:hAnsi="Times New Roman" w:cs="Times New Roman"/>
                <w:spacing w:val="-6"/>
              </w:rPr>
            </w:pPr>
            <w:r w:rsidRPr="0096282D">
              <w:rPr>
                <w:rFonts w:ascii="Times New Roman" w:hAnsi="Times New Roman" w:cs="Times New Roman"/>
                <w:spacing w:val="-6"/>
              </w:rPr>
              <w:t>Российская Федерация</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0,92</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0,95</w:t>
            </w:r>
          </w:p>
        </w:tc>
        <w:tc>
          <w:tcPr>
            <w:tcW w:w="1281" w:type="dxa"/>
            <w:tcBorders>
              <w:top w:val="single" w:sz="4" w:space="0" w:color="auto"/>
              <w:left w:val="single" w:sz="4" w:space="0" w:color="auto"/>
              <w:bottom w:val="single" w:sz="4" w:space="0" w:color="auto"/>
              <w:right w:val="single" w:sz="4" w:space="0" w:color="auto"/>
            </w:tcBorders>
            <w:hideMark/>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0,97</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0,99</w:t>
            </w:r>
          </w:p>
        </w:tc>
        <w:tc>
          <w:tcPr>
            <w:tcW w:w="1281" w:type="dxa"/>
            <w:tcBorders>
              <w:top w:val="single" w:sz="4" w:space="0" w:color="auto"/>
              <w:left w:val="single" w:sz="4" w:space="0" w:color="auto"/>
              <w:bottom w:val="single" w:sz="4" w:space="0" w:color="auto"/>
              <w:right w:val="single" w:sz="4" w:space="0" w:color="auto"/>
            </w:tcBorders>
          </w:tcPr>
          <w:p w:rsidR="00F71F61" w:rsidRPr="0096282D" w:rsidRDefault="00F71F61" w:rsidP="00D1254A">
            <w:pPr>
              <w:jc w:val="center"/>
              <w:rPr>
                <w:rFonts w:ascii="Times New Roman" w:hAnsi="Times New Roman" w:cs="Times New Roman"/>
                <w:spacing w:val="-6"/>
              </w:rPr>
            </w:pPr>
            <w:r w:rsidRPr="0096282D">
              <w:rPr>
                <w:rFonts w:ascii="Times New Roman" w:hAnsi="Times New Roman" w:cs="Times New Roman"/>
                <w:spacing w:val="-6"/>
              </w:rPr>
              <w:t>н\д</w:t>
            </w:r>
          </w:p>
        </w:tc>
      </w:tr>
    </w:tbl>
    <w:p w:rsidR="00F71F61" w:rsidRPr="00734D0E" w:rsidRDefault="00F71F61" w:rsidP="00F71F61">
      <w:pPr>
        <w:spacing w:after="34"/>
        <w:ind w:left="52" w:right="81"/>
        <w:rPr>
          <w:rFonts w:asciiTheme="minorHAnsi" w:eastAsia="Times New Roman" w:hAnsiTheme="minorHAnsi" w:cstheme="minorHAnsi"/>
        </w:rPr>
      </w:pPr>
    </w:p>
    <w:p w:rsidR="00F71F61" w:rsidRPr="008C3B9E" w:rsidRDefault="00F71F61" w:rsidP="008C3B9E">
      <w:pPr>
        <w:spacing w:line="240" w:lineRule="auto"/>
        <w:ind w:firstLine="567"/>
        <w:jc w:val="both"/>
        <w:rPr>
          <w:rFonts w:ascii="Times New Roman" w:hAnsi="Times New Roman" w:cs="Times New Roman"/>
          <w:color w:val="FF0000"/>
          <w:sz w:val="28"/>
          <w:szCs w:val="28"/>
        </w:rPr>
      </w:pPr>
      <w:r w:rsidRPr="00BF7F89">
        <w:rPr>
          <w:rFonts w:ascii="Times New Roman" w:hAnsi="Times New Roman" w:cs="Times New Roman"/>
          <w:sz w:val="28"/>
          <w:szCs w:val="28"/>
        </w:rPr>
        <w:t>Служба скорой медицинской помощи в Республике Тыва представлена Республиканским центром скорой медицинской помощи и медицины катастроф и 16 отделениями СМП при ЦКБ</w:t>
      </w:r>
      <w:r w:rsidRPr="00BF7F89">
        <w:rPr>
          <w:rFonts w:ascii="Times New Roman" w:hAnsi="Times New Roman" w:cs="Times New Roman"/>
          <w:b/>
          <w:sz w:val="28"/>
          <w:szCs w:val="28"/>
        </w:rPr>
        <w:t xml:space="preserve">. </w:t>
      </w:r>
    </w:p>
    <w:p w:rsidR="00F71F61" w:rsidRPr="00BF7F89" w:rsidRDefault="00F71F61" w:rsidP="00F71F61">
      <w:pPr>
        <w:spacing w:line="240" w:lineRule="auto"/>
        <w:jc w:val="both"/>
        <w:rPr>
          <w:rFonts w:ascii="Times New Roman" w:hAnsi="Times New Roman" w:cs="Times New Roman"/>
          <w:sz w:val="28"/>
          <w:szCs w:val="28"/>
        </w:rPr>
      </w:pP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Специализированные бригады представлены: 1 анестезиолого-реанимационной бригадой, 1 педиатрической.</w:t>
      </w:r>
    </w:p>
    <w:p w:rsidR="00F71F61" w:rsidRPr="00BF7F89" w:rsidRDefault="00F71F61" w:rsidP="00642911">
      <w:pPr>
        <w:spacing w:line="240" w:lineRule="auto"/>
        <w:ind w:firstLine="720"/>
        <w:jc w:val="both"/>
        <w:rPr>
          <w:rFonts w:ascii="Times New Roman" w:hAnsi="Times New Roman" w:cs="Times New Roman"/>
          <w:sz w:val="28"/>
          <w:szCs w:val="28"/>
        </w:rPr>
      </w:pPr>
      <w:r w:rsidRPr="00BF7F89">
        <w:rPr>
          <w:rFonts w:ascii="Times New Roman" w:hAnsi="Times New Roman" w:cs="Times New Roman"/>
          <w:b/>
          <w:sz w:val="28"/>
          <w:szCs w:val="28"/>
        </w:rPr>
        <w:t xml:space="preserve"> </w:t>
      </w:r>
      <w:proofErr w:type="gramStart"/>
      <w:r w:rsidRPr="00BF7F89">
        <w:rPr>
          <w:rFonts w:ascii="Times New Roman" w:hAnsi="Times New Roman" w:cs="Times New Roman"/>
          <w:sz w:val="28"/>
          <w:szCs w:val="28"/>
        </w:rPr>
        <w:t>В службе скорой медицинской помощи Республики Тыва в 2019г. на 72,5 штатных должностях работали 26 врачей (из них 24 в г. Кызыле, 2 врача -  в Барун-Хемчикском, Дзун-Хемчикском районах),</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на 259,25 штатных должностях - 264 средних  медицинских работников (фельдшеров и медсестер), на</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17 штатных должностях 17 младшего медперсонала и на</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172,25 штатных должностях – 173  водителей (физических лиц).</w:t>
      </w:r>
      <w:proofErr w:type="gramEnd"/>
    </w:p>
    <w:p w:rsidR="00F71F61" w:rsidRPr="00BF7F89" w:rsidRDefault="00F71F61" w:rsidP="00F71F61">
      <w:pPr>
        <w:spacing w:line="240" w:lineRule="auto"/>
        <w:jc w:val="both"/>
        <w:rPr>
          <w:rFonts w:ascii="Times New Roman" w:hAnsi="Times New Roman" w:cs="Times New Roman"/>
          <w:sz w:val="28"/>
          <w:szCs w:val="28"/>
        </w:rPr>
      </w:pP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Обеспеченность службы персоналом составила 14,2 на 10 тысяч населения.</w:t>
      </w:r>
    </w:p>
    <w:p w:rsidR="00F71F61" w:rsidRPr="00BF7F89" w:rsidRDefault="00F71F61" w:rsidP="00F71F61">
      <w:pPr>
        <w:spacing w:line="240" w:lineRule="auto"/>
        <w:jc w:val="both"/>
        <w:rPr>
          <w:rFonts w:ascii="Times New Roman" w:hAnsi="Times New Roman" w:cs="Times New Roman"/>
          <w:sz w:val="28"/>
          <w:szCs w:val="28"/>
        </w:rPr>
      </w:pP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2020г. показатель обеспеченности врачами СМП по республике составил – 0,81  на 10 тысяч населения</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2019г – 0,92; в 2018г – 1,1),</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по РЦ СМПиМК – 1,6 (</w:t>
      </w:r>
      <w:proofErr w:type="gramStart"/>
      <w:r w:rsidRPr="00BF7F89">
        <w:rPr>
          <w:rFonts w:ascii="Times New Roman" w:hAnsi="Times New Roman" w:cs="Times New Roman"/>
          <w:sz w:val="28"/>
          <w:szCs w:val="28"/>
        </w:rPr>
        <w:t>в</w:t>
      </w:r>
      <w:proofErr w:type="gramEnd"/>
      <w:r w:rsidRPr="00BF7F89">
        <w:rPr>
          <w:rFonts w:ascii="Times New Roman" w:hAnsi="Times New Roman" w:cs="Times New Roman"/>
          <w:sz w:val="28"/>
          <w:szCs w:val="28"/>
        </w:rPr>
        <w:t xml:space="preserve"> 2019г – 1,8; в 2018г – 2,2). В РФ в 2018г. обеспеченность врачами СМП на 10 тысяч населения составила 0,75; в СФО – 0,72.</w:t>
      </w:r>
    </w:p>
    <w:p w:rsidR="00F71F61" w:rsidRPr="00BF7F89" w:rsidRDefault="00F71F61" w:rsidP="00F71F61">
      <w:pPr>
        <w:spacing w:line="240" w:lineRule="auto"/>
        <w:jc w:val="both"/>
        <w:rPr>
          <w:rFonts w:ascii="Times New Roman" w:hAnsi="Times New Roman" w:cs="Times New Roman"/>
          <w:sz w:val="28"/>
          <w:szCs w:val="28"/>
        </w:rPr>
      </w:pPr>
      <w:r w:rsidRPr="00BF7F89">
        <w:rPr>
          <w:rFonts w:ascii="Times New Roman" w:hAnsi="Times New Roman" w:cs="Times New Roman"/>
          <w:b/>
          <w:sz w:val="28"/>
          <w:szCs w:val="28"/>
        </w:rPr>
        <w:tab/>
      </w:r>
      <w:r w:rsidRPr="00BF7F89">
        <w:rPr>
          <w:rFonts w:ascii="Times New Roman" w:hAnsi="Times New Roman" w:cs="Times New Roman"/>
          <w:sz w:val="28"/>
          <w:szCs w:val="28"/>
        </w:rPr>
        <w:t>Доля врачей, имеющих квалификационные категории, составляет – 38,6% (в 2019г – 36,7%; в 2018 г. – 36,7), сертификат специалиста имеют все врачи (100%).</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РФ - 51,9%, в СФО – 58,8% в 2018г.</w:t>
      </w:r>
    </w:p>
    <w:p w:rsidR="00F71F61" w:rsidRPr="00BF7F89" w:rsidRDefault="00F71F61" w:rsidP="00F71F61">
      <w:pPr>
        <w:spacing w:line="240" w:lineRule="auto"/>
        <w:jc w:val="both"/>
        <w:rPr>
          <w:rFonts w:ascii="Times New Roman" w:hAnsi="Times New Roman" w:cs="Times New Roman"/>
          <w:sz w:val="28"/>
          <w:szCs w:val="28"/>
        </w:rPr>
      </w:pP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Обеспеченность средним медицинским персоналом скорой медицинской помощи составила 8,25</w:t>
      </w:r>
      <w:r w:rsidRPr="00BF7F89">
        <w:rPr>
          <w:rFonts w:ascii="Times New Roman" w:hAnsi="Times New Roman" w:cs="Times New Roman"/>
          <w:color w:val="FF0000"/>
          <w:sz w:val="28"/>
          <w:szCs w:val="28"/>
        </w:rPr>
        <w:t xml:space="preserve"> </w:t>
      </w:r>
      <w:r w:rsidRPr="00BF7F89">
        <w:rPr>
          <w:rFonts w:ascii="Times New Roman" w:hAnsi="Times New Roman" w:cs="Times New Roman"/>
          <w:sz w:val="28"/>
          <w:szCs w:val="28"/>
        </w:rPr>
        <w:t>на 10 тысяч населения</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 xml:space="preserve">(7,6 - в 2019г; 7,9 – в 2018г.), </w:t>
      </w:r>
      <w:r w:rsidRPr="00BF7F89">
        <w:rPr>
          <w:rFonts w:ascii="Times New Roman" w:hAnsi="Times New Roman" w:cs="Times New Roman"/>
          <w:b/>
          <w:sz w:val="28"/>
          <w:szCs w:val="28"/>
        </w:rPr>
        <w:t xml:space="preserve">в </w:t>
      </w:r>
      <w:r w:rsidRPr="00BF7F89">
        <w:rPr>
          <w:rFonts w:ascii="Times New Roman" w:hAnsi="Times New Roman" w:cs="Times New Roman"/>
          <w:sz w:val="28"/>
          <w:szCs w:val="28"/>
        </w:rPr>
        <w:t xml:space="preserve">РФ обеспеченность средним медперсоналом в 2018г составила 4,9; в СФО - 5,0 </w:t>
      </w:r>
      <w:proofErr w:type="gramStart"/>
      <w:r w:rsidRPr="00BF7F89">
        <w:rPr>
          <w:rFonts w:ascii="Times New Roman" w:hAnsi="Times New Roman" w:cs="Times New Roman"/>
          <w:sz w:val="28"/>
          <w:szCs w:val="28"/>
        </w:rPr>
        <w:t>на</w:t>
      </w:r>
      <w:proofErr w:type="gramEnd"/>
      <w:r w:rsidRPr="00BF7F89">
        <w:rPr>
          <w:rFonts w:ascii="Times New Roman" w:hAnsi="Times New Roman" w:cs="Times New Roman"/>
          <w:sz w:val="28"/>
          <w:szCs w:val="28"/>
        </w:rPr>
        <w:t xml:space="preserve"> 10 </w:t>
      </w:r>
      <w:proofErr w:type="gramStart"/>
      <w:r w:rsidRPr="00BF7F89">
        <w:rPr>
          <w:rFonts w:ascii="Times New Roman" w:hAnsi="Times New Roman" w:cs="Times New Roman"/>
          <w:sz w:val="28"/>
          <w:szCs w:val="28"/>
        </w:rPr>
        <w:t>тысяч</w:t>
      </w:r>
      <w:proofErr w:type="gramEnd"/>
      <w:r w:rsidRPr="00BF7F89">
        <w:rPr>
          <w:rFonts w:ascii="Times New Roman" w:hAnsi="Times New Roman" w:cs="Times New Roman"/>
          <w:sz w:val="28"/>
          <w:szCs w:val="28"/>
        </w:rPr>
        <w:t xml:space="preserve"> населения.</w:t>
      </w:r>
    </w:p>
    <w:p w:rsidR="00F71F61" w:rsidRPr="00BF7F89" w:rsidRDefault="00F71F61" w:rsidP="00F71F61">
      <w:pPr>
        <w:spacing w:line="240" w:lineRule="auto"/>
        <w:jc w:val="both"/>
        <w:rPr>
          <w:rFonts w:ascii="Times New Roman" w:hAnsi="Times New Roman" w:cs="Times New Roman"/>
          <w:b/>
          <w:sz w:val="28"/>
          <w:szCs w:val="28"/>
        </w:rPr>
      </w:pPr>
      <w:r w:rsidRPr="00BF7F89">
        <w:rPr>
          <w:rFonts w:ascii="Times New Roman" w:hAnsi="Times New Roman" w:cs="Times New Roman"/>
          <w:b/>
          <w:sz w:val="28"/>
          <w:szCs w:val="28"/>
        </w:rPr>
        <w:tab/>
      </w:r>
      <w:r w:rsidRPr="00BF7F89">
        <w:rPr>
          <w:rFonts w:ascii="Times New Roman" w:hAnsi="Times New Roman" w:cs="Times New Roman"/>
          <w:sz w:val="28"/>
          <w:szCs w:val="28"/>
        </w:rPr>
        <w:t>Среди средних медработников квалификационные категории имеют – 27,2%</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2019г – 27,2%; в 2018г - 36,5%) сотрудников.</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РФ - 52,2%, в СФО - 47,5% в 2018г. Сертификат специалиста имеют 100% средних медицинских работников скорой медицинской помощи.</w:t>
      </w:r>
    </w:p>
    <w:p w:rsidR="00F71F61" w:rsidRPr="00BF7F89" w:rsidRDefault="00F71F61" w:rsidP="00F71F61">
      <w:pPr>
        <w:spacing w:line="240" w:lineRule="auto"/>
        <w:jc w:val="both"/>
        <w:rPr>
          <w:rFonts w:ascii="Times New Roman" w:hAnsi="Times New Roman" w:cs="Times New Roman"/>
          <w:sz w:val="28"/>
          <w:szCs w:val="28"/>
        </w:rPr>
      </w:pP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Укомплектованность службы СМП врачами, средним, младшим и водителями по физическим лицам составила 92,3%</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2019г – 88,7%; в 2018 г – 92,2%),</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том числе врачами – 41,2%</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2019г - 41,4 %; в 2018 г – 49,0%), средним медицинским персоналом –95,6%</w:t>
      </w:r>
      <w:r w:rsidRPr="00BF7F89">
        <w:rPr>
          <w:rFonts w:ascii="Times New Roman" w:hAnsi="Times New Roman" w:cs="Times New Roman"/>
          <w:b/>
          <w:color w:val="FF0000"/>
          <w:sz w:val="28"/>
          <w:szCs w:val="28"/>
        </w:rPr>
        <w:t xml:space="preserve"> </w:t>
      </w:r>
      <w:r w:rsidRPr="00BF7F89">
        <w:rPr>
          <w:rFonts w:ascii="Times New Roman" w:hAnsi="Times New Roman" w:cs="Times New Roman"/>
          <w:sz w:val="28"/>
          <w:szCs w:val="28"/>
        </w:rPr>
        <w:t>(в 2019г – 94,9%; в 2018 г – 98,6%), младшим медицинским персоналом – 100% (</w:t>
      </w:r>
      <w:proofErr w:type="gramStart"/>
      <w:r w:rsidRPr="00BF7F89">
        <w:rPr>
          <w:rFonts w:ascii="Times New Roman" w:hAnsi="Times New Roman" w:cs="Times New Roman"/>
          <w:sz w:val="28"/>
          <w:szCs w:val="28"/>
        </w:rPr>
        <w:t>в</w:t>
      </w:r>
      <w:proofErr w:type="gramEnd"/>
      <w:r w:rsidRPr="00BF7F89">
        <w:rPr>
          <w:rFonts w:ascii="Times New Roman" w:hAnsi="Times New Roman" w:cs="Times New Roman"/>
          <w:sz w:val="28"/>
          <w:szCs w:val="28"/>
        </w:rPr>
        <w:t xml:space="preserve"> 2019г -100%; в 2018 г – 91,4%), водителями – 101,2%</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(в 2019г – 98,1%; в 2018 г – 101,0%).</w:t>
      </w:r>
    </w:p>
    <w:p w:rsidR="00F71F61" w:rsidRPr="00BF7F89" w:rsidRDefault="00F71F61" w:rsidP="00F71F61">
      <w:pPr>
        <w:spacing w:line="240" w:lineRule="auto"/>
        <w:jc w:val="both"/>
        <w:rPr>
          <w:rFonts w:ascii="Times New Roman" w:hAnsi="Times New Roman" w:cs="Times New Roman"/>
          <w:b/>
          <w:sz w:val="28"/>
          <w:szCs w:val="28"/>
        </w:rPr>
      </w:pPr>
      <w:r w:rsidRPr="00BF7F89">
        <w:rPr>
          <w:rFonts w:ascii="Times New Roman" w:hAnsi="Times New Roman" w:cs="Times New Roman"/>
          <w:sz w:val="28"/>
          <w:szCs w:val="28"/>
        </w:rPr>
        <w:t xml:space="preserve">        Коэффициент совместительства врачами СМП составил 2,5</w:t>
      </w:r>
      <w:r w:rsidRPr="00BF7F89">
        <w:rPr>
          <w:rFonts w:ascii="Times New Roman" w:hAnsi="Times New Roman" w:cs="Times New Roman"/>
          <w:b/>
          <w:sz w:val="28"/>
          <w:szCs w:val="28"/>
        </w:rPr>
        <w:t xml:space="preserve">; </w:t>
      </w:r>
      <w:r w:rsidRPr="00BF7F89">
        <w:rPr>
          <w:rFonts w:ascii="Times New Roman" w:hAnsi="Times New Roman" w:cs="Times New Roman"/>
          <w:sz w:val="28"/>
          <w:szCs w:val="28"/>
        </w:rPr>
        <w:t>среднего медицинского персонала – 1,06</w:t>
      </w:r>
      <w:r w:rsidRPr="00BF7F89">
        <w:rPr>
          <w:rFonts w:ascii="Times New Roman" w:hAnsi="Times New Roman" w:cs="Times New Roman"/>
          <w:b/>
          <w:sz w:val="28"/>
          <w:szCs w:val="28"/>
        </w:rPr>
        <w:t>.</w:t>
      </w:r>
    </w:p>
    <w:p w:rsidR="00F71F61" w:rsidRPr="00BF7F89" w:rsidRDefault="00F71F61" w:rsidP="00F71F61">
      <w:pPr>
        <w:spacing w:line="240" w:lineRule="auto"/>
        <w:jc w:val="both"/>
        <w:rPr>
          <w:rFonts w:ascii="Times New Roman" w:hAnsi="Times New Roman" w:cs="Times New Roman"/>
          <w:sz w:val="28"/>
          <w:szCs w:val="28"/>
        </w:rPr>
      </w:pPr>
      <w:r w:rsidRPr="00BF7F89">
        <w:rPr>
          <w:rFonts w:ascii="Times New Roman" w:hAnsi="Times New Roman" w:cs="Times New Roman"/>
          <w:sz w:val="28"/>
          <w:szCs w:val="28"/>
        </w:rPr>
        <w:lastRenderedPageBreak/>
        <w:t xml:space="preserve">         В 2020г соотношение врачей и среднего медицинского персонала составило 1:10 (в 2019г - 1:8; в 2018г - 1:7).</w:t>
      </w:r>
    </w:p>
    <w:p w:rsidR="00F71F61" w:rsidRPr="00BF7F89" w:rsidRDefault="00F71F61" w:rsidP="00F71F61">
      <w:pPr>
        <w:spacing w:line="240" w:lineRule="auto"/>
        <w:ind w:firstLine="709"/>
        <w:jc w:val="both"/>
        <w:rPr>
          <w:rFonts w:ascii="Times New Roman" w:hAnsi="Times New Roman" w:cs="Times New Roman"/>
          <w:sz w:val="28"/>
          <w:szCs w:val="28"/>
        </w:rPr>
      </w:pPr>
      <w:r w:rsidRPr="00BF7F89">
        <w:rPr>
          <w:rFonts w:ascii="Times New Roman" w:hAnsi="Times New Roman" w:cs="Times New Roman"/>
          <w:sz w:val="28"/>
          <w:szCs w:val="28"/>
        </w:rPr>
        <w:t>В отделении санавиации 7,25 должностей, в том числе 1 заведующий отделением санавиации, для организации дежурства на дому по наиболее востребованным специальностям выделено 6,25 должностей (травматология 1,25, хирургия 1,25, нейр</w:t>
      </w:r>
      <w:r w:rsidR="00F72A1E">
        <w:rPr>
          <w:rFonts w:ascii="Times New Roman" w:hAnsi="Times New Roman" w:cs="Times New Roman"/>
          <w:sz w:val="28"/>
          <w:szCs w:val="28"/>
        </w:rPr>
        <w:t>охирургия 1,25, анестезиология-</w:t>
      </w:r>
      <w:r w:rsidRPr="00BF7F89">
        <w:rPr>
          <w:rFonts w:ascii="Times New Roman" w:hAnsi="Times New Roman" w:cs="Times New Roman"/>
          <w:sz w:val="28"/>
          <w:szCs w:val="28"/>
        </w:rPr>
        <w:t xml:space="preserve">реаниматология 1,25, неврология 1,25), 5,25 фельдшеров санавиации. </w:t>
      </w:r>
    </w:p>
    <w:p w:rsidR="00F71F61" w:rsidRPr="00BF7F89" w:rsidRDefault="00F71F61" w:rsidP="00F71F61">
      <w:pPr>
        <w:spacing w:line="240" w:lineRule="auto"/>
        <w:ind w:firstLine="709"/>
        <w:jc w:val="both"/>
        <w:rPr>
          <w:rFonts w:ascii="Times New Roman" w:hAnsi="Times New Roman" w:cs="Times New Roman"/>
          <w:sz w:val="28"/>
          <w:szCs w:val="28"/>
        </w:rPr>
      </w:pPr>
      <w:r w:rsidRPr="00BF7F89">
        <w:rPr>
          <w:rFonts w:ascii="Times New Roman" w:hAnsi="Times New Roman" w:cs="Times New Roman"/>
          <w:sz w:val="28"/>
          <w:szCs w:val="28"/>
        </w:rPr>
        <w:t>Для осуществления работы ОЭКМП и МЭ привлекаются как штатные врачи так и внештатные специалист</w:t>
      </w:r>
      <w:proofErr w:type="gramStart"/>
      <w:r w:rsidRPr="00BF7F89">
        <w:rPr>
          <w:rFonts w:ascii="Times New Roman" w:hAnsi="Times New Roman" w:cs="Times New Roman"/>
          <w:sz w:val="28"/>
          <w:szCs w:val="28"/>
        </w:rPr>
        <w:t>ы-</w:t>
      </w:r>
      <w:proofErr w:type="gramEnd"/>
      <w:r w:rsidRPr="00BF7F89">
        <w:rPr>
          <w:rFonts w:ascii="Times New Roman" w:hAnsi="Times New Roman" w:cs="Times New Roman"/>
          <w:sz w:val="28"/>
          <w:szCs w:val="28"/>
        </w:rPr>
        <w:t xml:space="preserve"> врачи консультанты с Республиканских МО.  </w:t>
      </w:r>
    </w:p>
    <w:p w:rsidR="00F71F61" w:rsidRPr="00BF7F89" w:rsidRDefault="00F71F61" w:rsidP="00F71F61">
      <w:pPr>
        <w:spacing w:line="240" w:lineRule="auto"/>
        <w:ind w:firstLine="709"/>
        <w:jc w:val="both"/>
        <w:rPr>
          <w:rFonts w:ascii="Times New Roman" w:hAnsi="Times New Roman" w:cs="Times New Roman"/>
          <w:sz w:val="28"/>
          <w:szCs w:val="28"/>
        </w:rPr>
      </w:pPr>
      <w:r w:rsidRPr="00BF7F89">
        <w:rPr>
          <w:rFonts w:ascii="Times New Roman" w:hAnsi="Times New Roman" w:cs="Times New Roman"/>
          <w:sz w:val="28"/>
          <w:szCs w:val="28"/>
        </w:rPr>
        <w:t xml:space="preserve">Авиамедицинские эвакуационные бригады не созданы в связи с отсутствием свободных ставок для создания данных специализированных бригад. </w:t>
      </w:r>
    </w:p>
    <w:p w:rsidR="00F71F61" w:rsidRPr="00BF7F89" w:rsidRDefault="00F71F61" w:rsidP="00F71F61">
      <w:pPr>
        <w:spacing w:line="240" w:lineRule="auto"/>
        <w:ind w:firstLine="720"/>
        <w:jc w:val="both"/>
        <w:rPr>
          <w:rFonts w:ascii="Times New Roman" w:hAnsi="Times New Roman" w:cs="Times New Roman"/>
          <w:sz w:val="28"/>
          <w:szCs w:val="28"/>
        </w:rPr>
      </w:pPr>
      <w:r w:rsidRPr="00BF7F89">
        <w:rPr>
          <w:rFonts w:ascii="Times New Roman" w:hAnsi="Times New Roman" w:cs="Times New Roman"/>
          <w:sz w:val="28"/>
          <w:szCs w:val="28"/>
        </w:rPr>
        <w:t xml:space="preserve">С 06 по 10 ноября 2018 года заведующий отделением ЭКМП и МЭ прошел повышение квалификации по программе ФГБУ «ВЦМК «Защита» Минздрава России, по теме: «Организация экстренной консультативной медицинской помощи и медицинской эвакуации» </w:t>
      </w:r>
    </w:p>
    <w:p w:rsidR="00F71F61" w:rsidRDefault="00F71F61" w:rsidP="007613EE">
      <w:pPr>
        <w:spacing w:line="240" w:lineRule="auto"/>
        <w:ind w:firstLine="720"/>
        <w:jc w:val="both"/>
        <w:rPr>
          <w:rFonts w:ascii="Times New Roman" w:hAnsi="Times New Roman" w:cs="Times New Roman"/>
          <w:sz w:val="28"/>
          <w:szCs w:val="28"/>
        </w:rPr>
      </w:pPr>
      <w:r w:rsidRPr="00BF7F89">
        <w:rPr>
          <w:rFonts w:ascii="Times New Roman" w:hAnsi="Times New Roman" w:cs="Times New Roman"/>
          <w:sz w:val="28"/>
          <w:szCs w:val="28"/>
        </w:rPr>
        <w:t>В 2019 году во исполнение приказа №869пр/19 от 14.08.</w:t>
      </w:r>
      <w:r w:rsidR="004745FF">
        <w:rPr>
          <w:rFonts w:ascii="Times New Roman" w:hAnsi="Times New Roman" w:cs="Times New Roman"/>
          <w:sz w:val="28"/>
          <w:szCs w:val="28"/>
        </w:rPr>
        <w:t>20</w:t>
      </w:r>
      <w:r w:rsidRPr="00BF7F89">
        <w:rPr>
          <w:rFonts w:ascii="Times New Roman" w:hAnsi="Times New Roman" w:cs="Times New Roman"/>
          <w:sz w:val="28"/>
          <w:szCs w:val="28"/>
        </w:rPr>
        <w:t>19</w:t>
      </w:r>
      <w:r w:rsidRPr="007D61DB">
        <w:rPr>
          <w:rFonts w:ascii="Times New Roman" w:hAnsi="Times New Roman" w:cs="Times New Roman"/>
          <w:sz w:val="28"/>
          <w:szCs w:val="28"/>
        </w:rPr>
        <w:t xml:space="preserve"> </w:t>
      </w:r>
      <w:r w:rsidRPr="00BF7F89">
        <w:rPr>
          <w:rFonts w:ascii="Times New Roman" w:hAnsi="Times New Roman" w:cs="Times New Roman"/>
          <w:sz w:val="28"/>
          <w:szCs w:val="28"/>
        </w:rPr>
        <w:t>г</w:t>
      </w:r>
      <w:r>
        <w:rPr>
          <w:rFonts w:ascii="Times New Roman" w:hAnsi="Times New Roman" w:cs="Times New Roman"/>
          <w:sz w:val="28"/>
          <w:szCs w:val="28"/>
        </w:rPr>
        <w:t>.</w:t>
      </w:r>
      <w:r w:rsidRPr="00BF7F89">
        <w:rPr>
          <w:rFonts w:ascii="Times New Roman" w:hAnsi="Times New Roman" w:cs="Times New Roman"/>
          <w:sz w:val="28"/>
          <w:szCs w:val="28"/>
        </w:rPr>
        <w:t xml:space="preserve"> «Об организации повышения квалификации по специальности «Санитарно-авиационная эваку</w:t>
      </w:r>
      <w:r>
        <w:rPr>
          <w:rFonts w:ascii="Times New Roman" w:hAnsi="Times New Roman" w:cs="Times New Roman"/>
          <w:sz w:val="28"/>
          <w:szCs w:val="28"/>
        </w:rPr>
        <w:t>ация» все специалисты (</w:t>
      </w:r>
      <w:proofErr w:type="gramStart"/>
      <w:r>
        <w:rPr>
          <w:rFonts w:ascii="Times New Roman" w:hAnsi="Times New Roman" w:cs="Times New Roman"/>
          <w:sz w:val="28"/>
          <w:szCs w:val="28"/>
        </w:rPr>
        <w:t>штатные-</w:t>
      </w:r>
      <w:r w:rsidRPr="00BF7F89">
        <w:rPr>
          <w:rFonts w:ascii="Times New Roman" w:hAnsi="Times New Roman" w:cs="Times New Roman"/>
          <w:sz w:val="28"/>
          <w:szCs w:val="28"/>
        </w:rPr>
        <w:t>внештатные</w:t>
      </w:r>
      <w:proofErr w:type="gramEnd"/>
      <w:r w:rsidRPr="00BF7F89">
        <w:rPr>
          <w:rFonts w:ascii="Times New Roman" w:hAnsi="Times New Roman" w:cs="Times New Roman"/>
          <w:sz w:val="28"/>
          <w:szCs w:val="28"/>
        </w:rPr>
        <w:t>) отделения экстренной консультативной медицинской помощи прошли обучение.</w:t>
      </w:r>
    </w:p>
    <w:p w:rsidR="007613EE" w:rsidRPr="007613EE" w:rsidRDefault="007613EE" w:rsidP="007613EE">
      <w:pPr>
        <w:spacing w:line="240" w:lineRule="auto"/>
        <w:ind w:firstLine="720"/>
        <w:jc w:val="both"/>
        <w:rPr>
          <w:rFonts w:ascii="Times New Roman" w:hAnsi="Times New Roman" w:cs="Times New Roman"/>
          <w:sz w:val="28"/>
          <w:szCs w:val="28"/>
        </w:rPr>
      </w:pPr>
    </w:p>
    <w:p w:rsidR="00F17C81" w:rsidRDefault="00E60271" w:rsidP="00642911">
      <w:pPr>
        <w:pStyle w:val="1"/>
        <w:numPr>
          <w:ilvl w:val="0"/>
          <w:numId w:val="39"/>
        </w:numPr>
        <w:tabs>
          <w:tab w:val="left" w:pos="1134"/>
        </w:tabs>
        <w:spacing w:before="120" w:after="120" w:line="240" w:lineRule="auto"/>
        <w:ind w:right="6"/>
        <w:jc w:val="center"/>
      </w:pPr>
      <w:r>
        <w:t>Механизма реализации</w:t>
      </w:r>
    </w:p>
    <w:p w:rsidR="007613EE" w:rsidRPr="007613EE" w:rsidRDefault="007613EE" w:rsidP="007613EE"/>
    <w:p w:rsidR="00E3605F" w:rsidRPr="005176A6" w:rsidRDefault="00F17C81" w:rsidP="005176A6">
      <w:pPr>
        <w:spacing w:line="240" w:lineRule="auto"/>
        <w:ind w:firstLine="360"/>
        <w:jc w:val="both"/>
        <w:rPr>
          <w:rFonts w:ascii="Times New Roman" w:hAnsi="Times New Roman"/>
          <w:sz w:val="28"/>
          <w:szCs w:val="28"/>
        </w:rPr>
      </w:pPr>
      <w:r w:rsidRPr="00F17C81">
        <w:rPr>
          <w:rFonts w:ascii="Times New Roman" w:hAnsi="Times New Roman"/>
          <w:sz w:val="28"/>
          <w:szCs w:val="28"/>
        </w:rPr>
        <w:t xml:space="preserve">Реализация Программы осуществляется путем выполнения предусмотренных в Программе мероприятий. Ответственным за реализацию Программы является Министерство здравоохранения Республики Тыва. Заказчик Программы с учетом выделяемых финансовых средств ежегодно уточняет целевые индикаторы и показатели, затраты на программные мероприятия, механизм реализации и состав исполнителей, принимает меры по полному и качественному выполнению мероприятий Программы. Внесение изменений в Программу, в том числе уточнение затрат на программные мероприятия, осуществляется в установленном действующим законодательством порядке. В целях привлечения средств федерального бюджета заказчик Программы осуществляет взаимодействие с соответствующими федеральными органами исполнительной власти, в том числе получение информации о порядке привлечения средств федерального бюджета, подготовку заявок, соглашений, отчетов. Финансирование Программы за счет средств республиканского бюджета Республики Тыва в соответствии с утвержденными ассигнованиями на соответствующий финансовый год осуществляется заказчиком Программы на основании заключаемых договоров и соглашений в соответствии с действующим законодательством. Объемы финансирования Программы из республиканского бюджета Республики Тыва подлежат ежегодному уточнению при разработке и принятии республиканского бюджета Республики Тыва на очередной финансовый год и плановый период. Объем финансирования мероприятий по укреплению материально-технической базы учреждений здравоохранения Республики Тыва, включающих приобретение </w:t>
      </w:r>
      <w:r w:rsidRPr="00F17C81">
        <w:rPr>
          <w:rFonts w:ascii="Times New Roman" w:hAnsi="Times New Roman"/>
          <w:sz w:val="28"/>
          <w:szCs w:val="28"/>
        </w:rPr>
        <w:lastRenderedPageBreak/>
        <w:t>медицинского оборудования для учреждений здравоохранения, определяется в установленном Программой порядке. Формирование и уточнение мероприятий по укреплению материально-технической базы медицинских учреждений планируется осуществлять ежегодно в соответствии со сроками формирования проекта республиканского  бюджета Республики Тыва на очередной финансовый год.</w:t>
      </w:r>
    </w:p>
    <w:p w:rsidR="00E3605F" w:rsidRDefault="00E3605F" w:rsidP="007C48FA">
      <w:pPr>
        <w:pStyle w:val="1"/>
        <w:numPr>
          <w:ilvl w:val="0"/>
          <w:numId w:val="0"/>
        </w:numPr>
        <w:tabs>
          <w:tab w:val="left" w:pos="1134"/>
        </w:tabs>
        <w:spacing w:before="120" w:after="120" w:line="240" w:lineRule="auto"/>
        <w:ind w:right="6"/>
        <w:jc w:val="center"/>
      </w:pPr>
    </w:p>
    <w:p w:rsidR="002D3F9F" w:rsidRDefault="007C48FA" w:rsidP="00E60271">
      <w:pPr>
        <w:pStyle w:val="1"/>
        <w:numPr>
          <w:ilvl w:val="0"/>
          <w:numId w:val="39"/>
        </w:numPr>
        <w:tabs>
          <w:tab w:val="left" w:pos="1134"/>
        </w:tabs>
        <w:spacing w:before="120" w:after="120" w:line="240" w:lineRule="auto"/>
        <w:ind w:right="6"/>
        <w:jc w:val="center"/>
      </w:pPr>
      <w:r>
        <w:t>Оценка социально-экономической эффективности и о</w:t>
      </w:r>
      <w:r w:rsidR="002D3F9F" w:rsidRPr="00B34234">
        <w:t xml:space="preserve">жидаемые результаты </w:t>
      </w:r>
      <w:r>
        <w:t>от реализации</w:t>
      </w:r>
      <w:r w:rsidR="00FA418B">
        <w:t xml:space="preserve"> </w:t>
      </w:r>
      <w:r w:rsidR="002D3F9F" w:rsidRPr="00B34234">
        <w:t>программ</w:t>
      </w:r>
      <w:bookmarkEnd w:id="90"/>
      <w:bookmarkEnd w:id="91"/>
      <w:bookmarkEnd w:id="92"/>
      <w:bookmarkEnd w:id="93"/>
      <w:bookmarkEnd w:id="94"/>
      <w:r w:rsidR="00FA418B">
        <w:t>ных заданий</w:t>
      </w:r>
    </w:p>
    <w:p w:rsidR="00D567F1" w:rsidRPr="00D567F1" w:rsidRDefault="00D567F1" w:rsidP="00D567F1"/>
    <w:p w:rsidR="00F47DDA" w:rsidRDefault="00FA418B" w:rsidP="00BC60A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социально-экономической эффективности реализации Программы проводится ежегодно</w:t>
      </w:r>
      <w:r w:rsidR="00F47DDA">
        <w:rPr>
          <w:rFonts w:ascii="Times New Roman" w:hAnsi="Times New Roman" w:cs="Times New Roman"/>
          <w:sz w:val="28"/>
          <w:szCs w:val="28"/>
        </w:rPr>
        <w:t xml:space="preserve"> </w:t>
      </w:r>
      <w:r w:rsidR="008C44F6">
        <w:rPr>
          <w:rFonts w:ascii="Times New Roman" w:hAnsi="Times New Roman" w:cs="Times New Roman"/>
          <w:sz w:val="28"/>
          <w:szCs w:val="28"/>
        </w:rPr>
        <w:t>путем сравнения текущих значен</w:t>
      </w:r>
      <w:r w:rsidR="00F47DDA">
        <w:rPr>
          <w:rFonts w:ascii="Times New Roman" w:hAnsi="Times New Roman" w:cs="Times New Roman"/>
          <w:sz w:val="28"/>
          <w:szCs w:val="28"/>
        </w:rPr>
        <w:t>ий основных целевых показателей с установленными Программой значениями.</w:t>
      </w:r>
      <w:r>
        <w:rPr>
          <w:rFonts w:ascii="Times New Roman" w:hAnsi="Times New Roman" w:cs="Times New Roman"/>
          <w:sz w:val="28"/>
          <w:szCs w:val="28"/>
        </w:rPr>
        <w:t xml:space="preserve"> </w:t>
      </w:r>
    </w:p>
    <w:p w:rsidR="00F47932" w:rsidRPr="00B34234" w:rsidRDefault="00F47932" w:rsidP="00BC60A2">
      <w:pPr>
        <w:spacing w:line="240" w:lineRule="auto"/>
        <w:ind w:firstLine="709"/>
        <w:jc w:val="both"/>
        <w:rPr>
          <w:rFonts w:ascii="Times New Roman" w:hAnsi="Times New Roman" w:cs="Times New Roman"/>
          <w:sz w:val="28"/>
          <w:szCs w:val="28"/>
        </w:rPr>
      </w:pPr>
      <w:r w:rsidRPr="00B34234">
        <w:rPr>
          <w:rFonts w:ascii="Times New Roman" w:hAnsi="Times New Roman" w:cs="Times New Roman"/>
          <w:sz w:val="28"/>
          <w:szCs w:val="28"/>
        </w:rPr>
        <w:t>Исполнение мер</w:t>
      </w:r>
      <w:r w:rsidR="00D7391C">
        <w:rPr>
          <w:rFonts w:ascii="Times New Roman" w:hAnsi="Times New Roman" w:cs="Times New Roman"/>
          <w:sz w:val="28"/>
          <w:szCs w:val="28"/>
        </w:rPr>
        <w:t>оприятий региональной Программы</w:t>
      </w:r>
      <w:r w:rsidR="00040FD4">
        <w:rPr>
          <w:rFonts w:ascii="Times New Roman" w:hAnsi="Times New Roman" w:cs="Times New Roman"/>
          <w:sz w:val="28"/>
          <w:szCs w:val="28"/>
        </w:rPr>
        <w:t xml:space="preserve"> повлияет на демографическое развитие с ростом социального</w:t>
      </w:r>
      <w:r w:rsidR="00495591">
        <w:rPr>
          <w:rFonts w:ascii="Times New Roman" w:hAnsi="Times New Roman" w:cs="Times New Roman"/>
          <w:sz w:val="28"/>
          <w:szCs w:val="28"/>
        </w:rPr>
        <w:t xml:space="preserve"> у</w:t>
      </w:r>
      <w:r w:rsidR="00794AEF">
        <w:rPr>
          <w:rFonts w:ascii="Times New Roman" w:hAnsi="Times New Roman" w:cs="Times New Roman"/>
          <w:sz w:val="28"/>
          <w:szCs w:val="28"/>
        </w:rPr>
        <w:t>ров</w:t>
      </w:r>
      <w:r w:rsidR="00040FD4">
        <w:rPr>
          <w:rFonts w:ascii="Times New Roman" w:hAnsi="Times New Roman" w:cs="Times New Roman"/>
          <w:sz w:val="28"/>
          <w:szCs w:val="28"/>
        </w:rPr>
        <w:t>ня</w:t>
      </w:r>
      <w:r w:rsidR="00495591">
        <w:rPr>
          <w:rFonts w:ascii="Times New Roman" w:hAnsi="Times New Roman" w:cs="Times New Roman"/>
          <w:sz w:val="28"/>
          <w:szCs w:val="28"/>
        </w:rPr>
        <w:t xml:space="preserve"> населения республики и </w:t>
      </w:r>
      <w:r w:rsidRPr="00B34234">
        <w:rPr>
          <w:rFonts w:ascii="Times New Roman" w:hAnsi="Times New Roman" w:cs="Times New Roman"/>
          <w:sz w:val="28"/>
          <w:szCs w:val="28"/>
        </w:rPr>
        <w:t>позволит достичь к 2024 г</w:t>
      </w:r>
      <w:r w:rsidR="008A6BEA" w:rsidRPr="00B34234">
        <w:rPr>
          <w:rFonts w:ascii="Times New Roman" w:hAnsi="Times New Roman" w:cs="Times New Roman"/>
          <w:sz w:val="28"/>
          <w:szCs w:val="28"/>
        </w:rPr>
        <w:t>оду</w:t>
      </w:r>
      <w:r w:rsidRPr="00B34234">
        <w:rPr>
          <w:rFonts w:ascii="Times New Roman" w:hAnsi="Times New Roman" w:cs="Times New Roman"/>
          <w:sz w:val="28"/>
          <w:szCs w:val="28"/>
        </w:rPr>
        <w:t xml:space="preserve"> следующих результатов:</w:t>
      </w:r>
    </w:p>
    <w:p w:rsidR="008A6BEA" w:rsidRPr="00B34234" w:rsidRDefault="008A6BEA" w:rsidP="00BC60A2">
      <w:pPr>
        <w:numPr>
          <w:ilvl w:val="0"/>
          <w:numId w:val="5"/>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Снижение уровня смертности от болезней</w:t>
      </w:r>
      <w:r w:rsidR="00C227EE" w:rsidRPr="00B34234">
        <w:rPr>
          <w:rFonts w:ascii="Times New Roman" w:hAnsi="Times New Roman" w:cs="Times New Roman"/>
          <w:sz w:val="28"/>
          <w:szCs w:val="28"/>
        </w:rPr>
        <w:t xml:space="preserve"> системы кровообращения до 299,0</w:t>
      </w:r>
      <w:r w:rsidRPr="00B34234">
        <w:rPr>
          <w:rFonts w:ascii="Times New Roman" w:hAnsi="Times New Roman" w:cs="Times New Roman"/>
          <w:sz w:val="28"/>
          <w:szCs w:val="28"/>
        </w:rPr>
        <w:t xml:space="preserve"> на 100 тыс. населения;</w:t>
      </w:r>
    </w:p>
    <w:p w:rsidR="00F47932" w:rsidRPr="00B34234" w:rsidRDefault="00F47932"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снижения уровн</w:t>
      </w:r>
      <w:r w:rsidR="00C227EE" w:rsidRPr="00B34234">
        <w:rPr>
          <w:rFonts w:ascii="Times New Roman" w:hAnsi="Times New Roman" w:cs="Times New Roman"/>
          <w:sz w:val="28"/>
          <w:szCs w:val="28"/>
        </w:rPr>
        <w:t>я смертности от инфаркта до 24,2</w:t>
      </w:r>
      <w:r w:rsidRPr="00B34234">
        <w:rPr>
          <w:rFonts w:ascii="Times New Roman" w:hAnsi="Times New Roman" w:cs="Times New Roman"/>
          <w:sz w:val="28"/>
          <w:szCs w:val="28"/>
        </w:rPr>
        <w:t xml:space="preserve"> на 100 тыс. населения;</w:t>
      </w:r>
    </w:p>
    <w:p w:rsidR="00F47932" w:rsidRPr="00B34234" w:rsidRDefault="00F47932"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снижения смертности от нарушения мозгового кровообращения</w:t>
      </w:r>
      <w:r w:rsidR="00D67231" w:rsidRPr="00B34234">
        <w:rPr>
          <w:rFonts w:ascii="Times New Roman" w:hAnsi="Times New Roman" w:cs="Times New Roman"/>
          <w:sz w:val="28"/>
          <w:szCs w:val="28"/>
        </w:rPr>
        <w:br/>
      </w:r>
      <w:r w:rsidR="00C227EE" w:rsidRPr="00B34234">
        <w:rPr>
          <w:rFonts w:ascii="Times New Roman" w:hAnsi="Times New Roman" w:cs="Times New Roman"/>
          <w:sz w:val="28"/>
          <w:szCs w:val="28"/>
        </w:rPr>
        <w:t>до 56,0</w:t>
      </w:r>
      <w:r w:rsidRPr="00B34234">
        <w:rPr>
          <w:rFonts w:ascii="Times New Roman" w:hAnsi="Times New Roman" w:cs="Times New Roman"/>
          <w:sz w:val="28"/>
          <w:szCs w:val="28"/>
        </w:rPr>
        <w:t xml:space="preserve"> на 100 тыс. населения;</w:t>
      </w:r>
    </w:p>
    <w:p w:rsidR="00415886" w:rsidRPr="00B34234" w:rsidRDefault="00415886"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снижение смертности населения от ишемической болезни сердца</w:t>
      </w:r>
      <w:r w:rsidR="00D67231" w:rsidRPr="00B34234">
        <w:rPr>
          <w:rFonts w:ascii="Times New Roman" w:hAnsi="Times New Roman" w:cs="Times New Roman"/>
          <w:sz w:val="28"/>
          <w:szCs w:val="28"/>
        </w:rPr>
        <w:br/>
      </w:r>
      <w:r w:rsidR="0014718F" w:rsidRPr="00B34234">
        <w:rPr>
          <w:rFonts w:ascii="Times New Roman" w:hAnsi="Times New Roman" w:cs="Times New Roman"/>
          <w:sz w:val="28"/>
          <w:szCs w:val="28"/>
        </w:rPr>
        <w:t>до 151,3</w:t>
      </w:r>
      <w:r w:rsidRPr="00B34234">
        <w:rPr>
          <w:rFonts w:ascii="Times New Roman" w:hAnsi="Times New Roman" w:cs="Times New Roman"/>
          <w:sz w:val="28"/>
          <w:szCs w:val="28"/>
        </w:rPr>
        <w:t xml:space="preserve"> на 100 тыс. населения.</w:t>
      </w:r>
    </w:p>
    <w:p w:rsidR="00415886" w:rsidRPr="00B34234" w:rsidRDefault="00415886"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снижение смертности населения от цереброваскулярных болезней</w:t>
      </w:r>
      <w:r w:rsidR="00D67231" w:rsidRPr="00B34234">
        <w:rPr>
          <w:rFonts w:ascii="Times New Roman" w:hAnsi="Times New Roman" w:cs="Times New Roman"/>
          <w:sz w:val="28"/>
          <w:szCs w:val="28"/>
        </w:rPr>
        <w:br/>
      </w:r>
      <w:r w:rsidR="0014718F" w:rsidRPr="00B34234">
        <w:rPr>
          <w:rFonts w:ascii="Times New Roman" w:hAnsi="Times New Roman" w:cs="Times New Roman"/>
          <w:sz w:val="28"/>
          <w:szCs w:val="28"/>
        </w:rPr>
        <w:t>до 91,7</w:t>
      </w:r>
      <w:r w:rsidRPr="00B34234">
        <w:rPr>
          <w:rFonts w:ascii="Times New Roman" w:hAnsi="Times New Roman" w:cs="Times New Roman"/>
          <w:sz w:val="28"/>
          <w:szCs w:val="28"/>
        </w:rPr>
        <w:t xml:space="preserve">  на 100 тыс. населения.</w:t>
      </w:r>
    </w:p>
    <w:p w:rsidR="00F47932" w:rsidRPr="00B34234" w:rsidRDefault="00F47932"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снижение больничной летальности от инфаркта миокарда</w:t>
      </w:r>
      <w:r w:rsidR="00D67231" w:rsidRPr="00B34234">
        <w:rPr>
          <w:rFonts w:ascii="Times New Roman" w:hAnsi="Times New Roman" w:cs="Times New Roman"/>
          <w:sz w:val="28"/>
          <w:szCs w:val="28"/>
        </w:rPr>
        <w:t xml:space="preserve">, </w:t>
      </w:r>
      <w:r w:rsidR="00C227EE" w:rsidRPr="00B34234">
        <w:rPr>
          <w:rFonts w:ascii="Times New Roman" w:hAnsi="Times New Roman" w:cs="Times New Roman"/>
          <w:sz w:val="28"/>
          <w:szCs w:val="28"/>
        </w:rPr>
        <w:t>до 8</w:t>
      </w:r>
      <w:r w:rsidRPr="00B34234">
        <w:rPr>
          <w:rFonts w:ascii="Times New Roman" w:hAnsi="Times New Roman" w:cs="Times New Roman"/>
          <w:sz w:val="28"/>
          <w:szCs w:val="28"/>
        </w:rPr>
        <w:t>%;</w:t>
      </w:r>
    </w:p>
    <w:p w:rsidR="00F47932" w:rsidRPr="00B34234" w:rsidRDefault="00F47932"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 xml:space="preserve">снижения больничной летальности от острого нарушения </w:t>
      </w:r>
      <w:r w:rsidR="00C227EE" w:rsidRPr="00B34234">
        <w:rPr>
          <w:rFonts w:ascii="Times New Roman" w:hAnsi="Times New Roman" w:cs="Times New Roman"/>
          <w:sz w:val="28"/>
          <w:szCs w:val="28"/>
        </w:rPr>
        <w:t>мозгового кровообращения до 14</w:t>
      </w:r>
      <w:r w:rsidRPr="00B34234">
        <w:rPr>
          <w:rFonts w:ascii="Times New Roman" w:hAnsi="Times New Roman" w:cs="Times New Roman"/>
          <w:sz w:val="28"/>
          <w:szCs w:val="28"/>
        </w:rPr>
        <w:t>%;</w:t>
      </w:r>
    </w:p>
    <w:p w:rsidR="00F47932" w:rsidRPr="00B34234" w:rsidRDefault="00F47932"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повышение отношения числа рентгенэндоваскулярных вмешательств в лечебных целях к общему числу выбывших больных, перенесших ОКС,</w:t>
      </w:r>
      <w:r w:rsidR="008A6BEA" w:rsidRPr="00B34234">
        <w:rPr>
          <w:rFonts w:ascii="Times New Roman" w:hAnsi="Times New Roman" w:cs="Times New Roman"/>
          <w:sz w:val="28"/>
          <w:szCs w:val="28"/>
        </w:rPr>
        <w:br/>
      </w:r>
      <w:r w:rsidR="00C227EE" w:rsidRPr="00B34234">
        <w:rPr>
          <w:rFonts w:ascii="Times New Roman" w:hAnsi="Times New Roman" w:cs="Times New Roman"/>
          <w:sz w:val="28"/>
          <w:szCs w:val="28"/>
        </w:rPr>
        <w:t>до 60</w:t>
      </w:r>
      <w:r w:rsidRPr="00B34234">
        <w:rPr>
          <w:rFonts w:ascii="Times New Roman" w:hAnsi="Times New Roman" w:cs="Times New Roman"/>
          <w:sz w:val="28"/>
          <w:szCs w:val="28"/>
        </w:rPr>
        <w:t>%;</w:t>
      </w:r>
    </w:p>
    <w:p w:rsidR="00F47932" w:rsidRPr="00B34234" w:rsidRDefault="00F47932"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увеличение количества рентгенэндоваскулярных вмешател</w:t>
      </w:r>
      <w:r w:rsidR="00C227EE" w:rsidRPr="00B34234">
        <w:rPr>
          <w:rFonts w:ascii="Times New Roman" w:hAnsi="Times New Roman" w:cs="Times New Roman"/>
          <w:sz w:val="28"/>
          <w:szCs w:val="28"/>
        </w:rPr>
        <w:t>ьств в лечебных целях до 0,295</w:t>
      </w:r>
      <w:r w:rsidRPr="00B34234">
        <w:rPr>
          <w:rFonts w:ascii="Times New Roman" w:hAnsi="Times New Roman" w:cs="Times New Roman"/>
          <w:sz w:val="28"/>
          <w:szCs w:val="28"/>
        </w:rPr>
        <w:t xml:space="preserve"> ед;</w:t>
      </w:r>
    </w:p>
    <w:p w:rsidR="00F47932" w:rsidRPr="00B34234" w:rsidRDefault="00E45DA1"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повышение доли</w:t>
      </w:r>
      <w:r w:rsidR="00F47932" w:rsidRPr="00B34234">
        <w:rPr>
          <w:rFonts w:ascii="Times New Roman" w:hAnsi="Times New Roman" w:cs="Times New Roman"/>
          <w:sz w:val="28"/>
          <w:szCs w:val="28"/>
        </w:rPr>
        <w:t xml:space="preserve"> профил</w:t>
      </w:r>
      <w:r w:rsidRPr="00B34234">
        <w:rPr>
          <w:rFonts w:ascii="Times New Roman" w:hAnsi="Times New Roman" w:cs="Times New Roman"/>
          <w:sz w:val="28"/>
          <w:szCs w:val="28"/>
        </w:rPr>
        <w:t xml:space="preserve">ьных госпитализаций пациентов с </w:t>
      </w:r>
      <w:r w:rsidR="00F47932" w:rsidRPr="00B34234">
        <w:rPr>
          <w:rFonts w:ascii="Times New Roman" w:hAnsi="Times New Roman" w:cs="Times New Roman"/>
          <w:sz w:val="28"/>
          <w:szCs w:val="28"/>
        </w:rPr>
        <w:t>острыми нарушениями мозгового кровообращения, доставленных автомобилями скорой медицинской помощи,</w:t>
      </w:r>
      <w:r w:rsidR="00C227EE" w:rsidRPr="00B34234">
        <w:rPr>
          <w:rFonts w:ascii="Times New Roman" w:hAnsi="Times New Roman" w:cs="Times New Roman"/>
          <w:sz w:val="28"/>
          <w:szCs w:val="28"/>
        </w:rPr>
        <w:t xml:space="preserve"> до 95</w:t>
      </w:r>
      <w:r w:rsidR="00F47932" w:rsidRPr="00B34234">
        <w:rPr>
          <w:rFonts w:ascii="Times New Roman" w:hAnsi="Times New Roman" w:cs="Times New Roman"/>
          <w:sz w:val="28"/>
          <w:szCs w:val="28"/>
        </w:rPr>
        <w:t>%</w:t>
      </w:r>
      <w:r w:rsidRPr="00B34234">
        <w:rPr>
          <w:rFonts w:ascii="Times New Roman" w:hAnsi="Times New Roman" w:cs="Times New Roman"/>
          <w:sz w:val="28"/>
          <w:szCs w:val="28"/>
        </w:rPr>
        <w:t>.</w:t>
      </w:r>
    </w:p>
    <w:p w:rsidR="006A1C1E" w:rsidRPr="00B34234" w:rsidRDefault="006A1C1E"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увеличение доли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w:t>
      </w:r>
      <w:r w:rsidR="00C227EE" w:rsidRPr="00B34234">
        <w:rPr>
          <w:rFonts w:ascii="Times New Roman" w:hAnsi="Times New Roman" w:cs="Times New Roman"/>
          <w:sz w:val="28"/>
          <w:szCs w:val="28"/>
        </w:rPr>
        <w:t xml:space="preserve"> </w:t>
      </w:r>
      <w:r w:rsidRPr="00B34234">
        <w:rPr>
          <w:rFonts w:ascii="Times New Roman" w:hAnsi="Times New Roman" w:cs="Times New Roman"/>
          <w:sz w:val="28"/>
          <w:szCs w:val="28"/>
        </w:rPr>
        <w:t>со стентированием и катетерная абляция по поводу сердечно-сосудистых заболеваний, бесплатно получавших в отчетном году необходимые лекарственные препарат</w:t>
      </w:r>
      <w:r w:rsidR="0014718F" w:rsidRPr="00B34234">
        <w:rPr>
          <w:rFonts w:ascii="Times New Roman" w:hAnsi="Times New Roman" w:cs="Times New Roman"/>
          <w:sz w:val="28"/>
          <w:szCs w:val="28"/>
        </w:rPr>
        <w:t>ы в амбулаторных условиях до 90</w:t>
      </w:r>
      <w:r w:rsidRPr="00B34234">
        <w:rPr>
          <w:rFonts w:ascii="Times New Roman" w:hAnsi="Times New Roman" w:cs="Times New Roman"/>
          <w:sz w:val="28"/>
          <w:szCs w:val="28"/>
        </w:rPr>
        <w:t>%</w:t>
      </w:r>
      <w:r w:rsidR="00415886" w:rsidRPr="00B34234">
        <w:rPr>
          <w:rFonts w:ascii="Times New Roman" w:hAnsi="Times New Roman" w:cs="Times New Roman"/>
          <w:sz w:val="28"/>
          <w:szCs w:val="28"/>
        </w:rPr>
        <w:t>.</w:t>
      </w:r>
    </w:p>
    <w:p w:rsidR="006A1C1E" w:rsidRPr="00B34234" w:rsidRDefault="00415886"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увеличение д</w:t>
      </w:r>
      <w:r w:rsidR="006A1C1E" w:rsidRPr="00B34234">
        <w:rPr>
          <w:rFonts w:ascii="Times New Roman" w:hAnsi="Times New Roman" w:cs="Times New Roman"/>
          <w:sz w:val="28"/>
          <w:szCs w:val="28"/>
        </w:rPr>
        <w:t xml:space="preserve">оля лиц с болезнями системы кровообращения, состоящих под диспансерным наблюдением, получивших в текущем году медицинские услуги </w:t>
      </w:r>
      <w:r w:rsidR="006A1C1E" w:rsidRPr="00B34234">
        <w:rPr>
          <w:rFonts w:ascii="Times New Roman" w:hAnsi="Times New Roman" w:cs="Times New Roman"/>
          <w:sz w:val="28"/>
          <w:szCs w:val="28"/>
        </w:rPr>
        <w:lastRenderedPageBreak/>
        <w:t>в рамках диспансерного наблюдения от всех пациен</w:t>
      </w:r>
      <w:r w:rsidR="00C227EE" w:rsidRPr="00B34234">
        <w:rPr>
          <w:rFonts w:ascii="Times New Roman" w:hAnsi="Times New Roman" w:cs="Times New Roman"/>
          <w:sz w:val="28"/>
          <w:szCs w:val="28"/>
        </w:rPr>
        <w:t xml:space="preserve">тов </w:t>
      </w:r>
      <w:r w:rsidR="006A1C1E" w:rsidRPr="00B34234">
        <w:rPr>
          <w:rFonts w:ascii="Times New Roman" w:hAnsi="Times New Roman" w:cs="Times New Roman"/>
          <w:sz w:val="28"/>
          <w:szCs w:val="28"/>
        </w:rPr>
        <w:t>с болезнями системы кровообращения, состоящих под диспансерным наблюдением</w:t>
      </w:r>
      <w:r w:rsidR="0014718F" w:rsidRPr="00B34234">
        <w:rPr>
          <w:rFonts w:ascii="Times New Roman" w:hAnsi="Times New Roman" w:cs="Times New Roman"/>
          <w:sz w:val="28"/>
          <w:szCs w:val="28"/>
        </w:rPr>
        <w:t xml:space="preserve"> до 80</w:t>
      </w:r>
      <w:r w:rsidR="006A1C1E" w:rsidRPr="00B34234">
        <w:rPr>
          <w:rFonts w:ascii="Times New Roman" w:hAnsi="Times New Roman" w:cs="Times New Roman"/>
          <w:sz w:val="28"/>
          <w:szCs w:val="28"/>
        </w:rPr>
        <w:t>%</w:t>
      </w:r>
      <w:r w:rsidRPr="00B34234">
        <w:rPr>
          <w:rFonts w:ascii="Times New Roman" w:hAnsi="Times New Roman" w:cs="Times New Roman"/>
          <w:sz w:val="28"/>
          <w:szCs w:val="28"/>
        </w:rPr>
        <w:t>.</w:t>
      </w:r>
    </w:p>
    <w:p w:rsidR="006A1C1E" w:rsidRPr="00B34234" w:rsidRDefault="00415886" w:rsidP="00BC60A2">
      <w:pPr>
        <w:numPr>
          <w:ilvl w:val="0"/>
          <w:numId w:val="3"/>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снижение л</w:t>
      </w:r>
      <w:r w:rsidR="006A1C1E" w:rsidRPr="00B34234">
        <w:rPr>
          <w:rFonts w:ascii="Times New Roman" w:hAnsi="Times New Roman" w:cs="Times New Roman"/>
          <w:sz w:val="28"/>
          <w:szCs w:val="28"/>
        </w:rPr>
        <w:t>етальност</w:t>
      </w:r>
      <w:r w:rsidRPr="00B34234">
        <w:rPr>
          <w:rFonts w:ascii="Times New Roman" w:hAnsi="Times New Roman" w:cs="Times New Roman"/>
          <w:sz w:val="28"/>
          <w:szCs w:val="28"/>
        </w:rPr>
        <w:t>и</w:t>
      </w:r>
      <w:r w:rsidR="006A1C1E" w:rsidRPr="00B34234">
        <w:rPr>
          <w:rFonts w:ascii="Times New Roman" w:hAnsi="Times New Roman" w:cs="Times New Roman"/>
          <w:sz w:val="28"/>
          <w:szCs w:val="28"/>
        </w:rPr>
        <w:t xml:space="preserve"> больных с болезнями системы кровообращения среди лиц с болезнями системы кровообращения, состоящих под диспансерным наблюдением (умершие от БСК/ число лиц</w:t>
      </w:r>
      <w:r w:rsidR="008A6BEA" w:rsidRPr="00B34234">
        <w:rPr>
          <w:rFonts w:ascii="Times New Roman" w:hAnsi="Times New Roman" w:cs="Times New Roman"/>
          <w:sz w:val="28"/>
          <w:szCs w:val="28"/>
        </w:rPr>
        <w:br/>
      </w:r>
      <w:r w:rsidR="006A1C1E" w:rsidRPr="00B34234">
        <w:rPr>
          <w:rFonts w:ascii="Times New Roman" w:hAnsi="Times New Roman" w:cs="Times New Roman"/>
          <w:sz w:val="28"/>
          <w:szCs w:val="28"/>
        </w:rPr>
        <w:t>с БСК, состоящих под диспансерным наблюдением)</w:t>
      </w:r>
      <w:r w:rsidR="0014718F" w:rsidRPr="00B34234">
        <w:rPr>
          <w:rFonts w:ascii="Times New Roman" w:hAnsi="Times New Roman" w:cs="Times New Roman"/>
          <w:sz w:val="28"/>
          <w:szCs w:val="28"/>
        </w:rPr>
        <w:t xml:space="preserve"> до 8</w:t>
      </w:r>
      <w:r w:rsidR="00C227EE" w:rsidRPr="00B34234">
        <w:rPr>
          <w:rFonts w:ascii="Times New Roman" w:hAnsi="Times New Roman" w:cs="Times New Roman"/>
          <w:sz w:val="28"/>
          <w:szCs w:val="28"/>
        </w:rPr>
        <w:t>0</w:t>
      </w:r>
      <w:r w:rsidRPr="00B34234">
        <w:rPr>
          <w:rFonts w:ascii="Times New Roman" w:hAnsi="Times New Roman" w:cs="Times New Roman"/>
          <w:sz w:val="28"/>
          <w:szCs w:val="28"/>
        </w:rPr>
        <w:t xml:space="preserve"> </w:t>
      </w:r>
      <w:r w:rsidR="006A1C1E" w:rsidRPr="00B34234">
        <w:rPr>
          <w:rFonts w:ascii="Times New Roman" w:hAnsi="Times New Roman" w:cs="Times New Roman"/>
          <w:sz w:val="28"/>
          <w:szCs w:val="28"/>
        </w:rPr>
        <w:t>%</w:t>
      </w:r>
      <w:r w:rsidRPr="00B34234">
        <w:rPr>
          <w:rFonts w:ascii="Times New Roman" w:hAnsi="Times New Roman" w:cs="Times New Roman"/>
          <w:sz w:val="28"/>
          <w:szCs w:val="28"/>
        </w:rPr>
        <w:t>.</w:t>
      </w:r>
    </w:p>
    <w:p w:rsidR="00F47932" w:rsidRPr="00B34234" w:rsidRDefault="003E635D" w:rsidP="00BC60A2">
      <w:pPr>
        <w:numPr>
          <w:ilvl w:val="0"/>
          <w:numId w:val="4"/>
        </w:numPr>
        <w:tabs>
          <w:tab w:val="left" w:pos="993"/>
        </w:tabs>
        <w:spacing w:line="240" w:lineRule="auto"/>
        <w:ind w:left="0" w:firstLine="709"/>
        <w:jc w:val="both"/>
        <w:rPr>
          <w:rFonts w:ascii="Times New Roman" w:hAnsi="Times New Roman" w:cs="Times New Roman"/>
          <w:sz w:val="28"/>
          <w:szCs w:val="28"/>
        </w:rPr>
      </w:pPr>
      <w:r w:rsidRPr="00B34234">
        <w:rPr>
          <w:rFonts w:ascii="Times New Roman" w:hAnsi="Times New Roman" w:cs="Times New Roman"/>
          <w:sz w:val="28"/>
          <w:szCs w:val="28"/>
        </w:rPr>
        <w:t>п</w:t>
      </w:r>
      <w:r w:rsidR="00F47932" w:rsidRPr="00B34234">
        <w:rPr>
          <w:rFonts w:ascii="Times New Roman" w:hAnsi="Times New Roman" w:cs="Times New Roman"/>
          <w:sz w:val="28"/>
          <w:szCs w:val="28"/>
        </w:rPr>
        <w:t>овышение эффективности использования диагностического</w:t>
      </w:r>
      <w:r w:rsidR="008A6BEA" w:rsidRPr="00B34234">
        <w:rPr>
          <w:rFonts w:ascii="Times New Roman" w:hAnsi="Times New Roman" w:cs="Times New Roman"/>
          <w:sz w:val="28"/>
          <w:szCs w:val="28"/>
        </w:rPr>
        <w:br/>
      </w:r>
      <w:r w:rsidR="00F47932" w:rsidRPr="00B34234">
        <w:rPr>
          <w:rFonts w:ascii="Times New Roman" w:hAnsi="Times New Roman" w:cs="Times New Roman"/>
          <w:sz w:val="28"/>
          <w:szCs w:val="28"/>
        </w:rPr>
        <w:t>и терапевтического оборудования</w:t>
      </w:r>
      <w:r w:rsidR="006D771D" w:rsidRPr="00B34234">
        <w:rPr>
          <w:rFonts w:ascii="Times New Roman" w:hAnsi="Times New Roman" w:cs="Times New Roman"/>
          <w:sz w:val="28"/>
          <w:szCs w:val="28"/>
        </w:rPr>
        <w:t>, в том числе</w:t>
      </w:r>
      <w:r w:rsidR="00E45DA1" w:rsidRPr="00B34234">
        <w:rPr>
          <w:rFonts w:ascii="Times New Roman" w:hAnsi="Times New Roman" w:cs="Times New Roman"/>
          <w:sz w:val="28"/>
          <w:szCs w:val="28"/>
        </w:rPr>
        <w:t xml:space="preserve"> ангиографических комплексов,</w:t>
      </w:r>
      <w:r w:rsidR="006D771D" w:rsidRPr="00B34234">
        <w:rPr>
          <w:rFonts w:ascii="Times New Roman" w:hAnsi="Times New Roman" w:cs="Times New Roman"/>
          <w:sz w:val="28"/>
          <w:szCs w:val="28"/>
        </w:rPr>
        <w:t xml:space="preserve"> ультразвуковых </w:t>
      </w:r>
      <w:r w:rsidR="00E45DA1" w:rsidRPr="00B34234">
        <w:rPr>
          <w:rFonts w:ascii="Times New Roman" w:hAnsi="Times New Roman" w:cs="Times New Roman"/>
          <w:sz w:val="28"/>
          <w:szCs w:val="28"/>
        </w:rPr>
        <w:t>аппаратов экспертного класса,</w:t>
      </w:r>
      <w:r w:rsidR="00F47932" w:rsidRPr="00B34234">
        <w:rPr>
          <w:rFonts w:ascii="Times New Roman" w:hAnsi="Times New Roman" w:cs="Times New Roman"/>
          <w:sz w:val="28"/>
          <w:szCs w:val="28"/>
        </w:rPr>
        <w:t xml:space="preserve"> </w:t>
      </w:r>
      <w:r w:rsidR="006D771D" w:rsidRPr="00B34234">
        <w:rPr>
          <w:rFonts w:ascii="Times New Roman" w:hAnsi="Times New Roman" w:cs="Times New Roman"/>
          <w:sz w:val="28"/>
          <w:szCs w:val="28"/>
        </w:rPr>
        <w:t xml:space="preserve">магнитно-резонансных томографов, компьютерных томографов, </w:t>
      </w:r>
      <w:r w:rsidR="00F47932" w:rsidRPr="00B34234">
        <w:rPr>
          <w:rFonts w:ascii="Times New Roman" w:hAnsi="Times New Roman" w:cs="Times New Roman"/>
          <w:sz w:val="28"/>
          <w:szCs w:val="28"/>
        </w:rPr>
        <w:t xml:space="preserve">для лечения </w:t>
      </w:r>
      <w:r w:rsidR="00E45DA1" w:rsidRPr="00B34234">
        <w:rPr>
          <w:rFonts w:ascii="Times New Roman" w:hAnsi="Times New Roman" w:cs="Times New Roman"/>
          <w:sz w:val="28"/>
          <w:szCs w:val="28"/>
        </w:rPr>
        <w:t xml:space="preserve">пациентов с </w:t>
      </w:r>
      <w:r w:rsidR="005403D0" w:rsidRPr="00B34234">
        <w:rPr>
          <w:rFonts w:ascii="Times New Roman" w:hAnsi="Times New Roman" w:cs="Times New Roman"/>
          <w:sz w:val="28"/>
          <w:szCs w:val="28"/>
        </w:rPr>
        <w:t>ССЗ</w:t>
      </w:r>
      <w:r w:rsidR="00F47932" w:rsidRPr="00B34234">
        <w:rPr>
          <w:rFonts w:ascii="Times New Roman" w:hAnsi="Times New Roman" w:cs="Times New Roman"/>
          <w:sz w:val="28"/>
          <w:szCs w:val="28"/>
        </w:rPr>
        <w:t>.</w:t>
      </w:r>
    </w:p>
    <w:p w:rsidR="009824B7" w:rsidRPr="00D34C09" w:rsidRDefault="009824B7" w:rsidP="00BC60A2">
      <w:pPr>
        <w:spacing w:after="240"/>
        <w:ind w:firstLine="709"/>
        <w:jc w:val="both"/>
        <w:rPr>
          <w:rFonts w:ascii="Times New Roman" w:hAnsi="Times New Roman" w:cs="Times New Roman"/>
          <w:b/>
          <w:sz w:val="28"/>
          <w:szCs w:val="28"/>
        </w:rPr>
      </w:pPr>
    </w:p>
    <w:sectPr w:rsidR="009824B7" w:rsidRPr="00D34C09" w:rsidSect="00B34234">
      <w:pgSz w:w="11906" w:h="16838"/>
      <w:pgMar w:top="1134" w:right="709"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49" w:rsidRDefault="00387249" w:rsidP="00FF3191">
      <w:pPr>
        <w:spacing w:line="240" w:lineRule="auto"/>
      </w:pPr>
      <w:r>
        <w:separator/>
      </w:r>
    </w:p>
  </w:endnote>
  <w:endnote w:type="continuationSeparator" w:id="0">
    <w:p w:rsidR="00387249" w:rsidRDefault="00387249" w:rsidP="00FF3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inionPro-Bold-Identity-H">
    <w:altName w:val="Times New Roman"/>
    <w:charset w:val="00"/>
    <w:family w:val="roman"/>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exCourier">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Roboto, Segoe UI, Helvetica Neu">
    <w:altName w:val="Arial"/>
    <w:charset w:val="00"/>
    <w:family w:val="swiss"/>
    <w:pitch w:val="variable"/>
    <w:sig w:usb0="00000000"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4A" w:rsidRDefault="00D1254A" w:rsidP="00F47932">
    <w:pPr>
      <w:pStyle w:val="af4"/>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p w:rsidR="00D1254A" w:rsidRDefault="00D1254A" w:rsidP="001E535F">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4A" w:rsidRDefault="00D1254A" w:rsidP="001E535F">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49" w:rsidRDefault="00387249" w:rsidP="00FF3191">
      <w:pPr>
        <w:spacing w:line="240" w:lineRule="auto"/>
      </w:pPr>
      <w:r>
        <w:separator/>
      </w:r>
    </w:p>
  </w:footnote>
  <w:footnote w:type="continuationSeparator" w:id="0">
    <w:p w:rsidR="00387249" w:rsidRDefault="00387249" w:rsidP="00FF31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2733"/>
      <w:docPartObj>
        <w:docPartGallery w:val="Page Numbers (Top of Page)"/>
        <w:docPartUnique/>
      </w:docPartObj>
    </w:sdtPr>
    <w:sdtEndPr/>
    <w:sdtContent>
      <w:p w:rsidR="00D1254A" w:rsidRDefault="00D1254A">
        <w:pPr>
          <w:pStyle w:val="aff"/>
          <w:jc w:val="center"/>
        </w:pPr>
        <w:r>
          <w:fldChar w:fldCharType="begin"/>
        </w:r>
        <w:r>
          <w:instrText>PAGE   \* MERGEFORMAT</w:instrText>
        </w:r>
        <w:r>
          <w:fldChar w:fldCharType="separate"/>
        </w:r>
        <w:r w:rsidR="00CB0EC3">
          <w:rPr>
            <w:noProof/>
          </w:rPr>
          <w:t>12</w:t>
        </w:r>
        <w:r>
          <w:fldChar w:fldCharType="end"/>
        </w:r>
      </w:p>
    </w:sdtContent>
  </w:sdt>
  <w:p w:rsidR="00D1254A" w:rsidRDefault="00D1254A">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4A" w:rsidRDefault="00D1254A" w:rsidP="000D31FC">
    <w:pPr>
      <w:pStyle w:val="aff"/>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end"/>
    </w:r>
  </w:p>
  <w:p w:rsidR="00D1254A" w:rsidRDefault="00D1254A">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4A" w:rsidRPr="00261A61" w:rsidRDefault="00D1254A" w:rsidP="000D31FC">
    <w:pPr>
      <w:pStyle w:val="aff"/>
      <w:framePr w:wrap="none" w:vAnchor="text" w:hAnchor="margin" w:xAlign="center" w:y="1"/>
      <w:rPr>
        <w:rStyle w:val="af6"/>
        <w:rFonts w:ascii="Times New Roman" w:hAnsi="Times New Roman" w:cs="Times New Roman"/>
      </w:rPr>
    </w:pPr>
    <w:r w:rsidRPr="00261A61">
      <w:rPr>
        <w:rStyle w:val="af6"/>
        <w:rFonts w:ascii="Times New Roman" w:hAnsi="Times New Roman" w:cs="Times New Roman"/>
      </w:rPr>
      <w:fldChar w:fldCharType="begin"/>
    </w:r>
    <w:r w:rsidRPr="00261A61">
      <w:rPr>
        <w:rStyle w:val="af6"/>
        <w:rFonts w:ascii="Times New Roman" w:hAnsi="Times New Roman" w:cs="Times New Roman"/>
      </w:rPr>
      <w:instrText xml:space="preserve"> PAGE </w:instrText>
    </w:r>
    <w:r w:rsidRPr="00261A61">
      <w:rPr>
        <w:rStyle w:val="af6"/>
        <w:rFonts w:ascii="Times New Roman" w:hAnsi="Times New Roman" w:cs="Times New Roman"/>
      </w:rPr>
      <w:fldChar w:fldCharType="separate"/>
    </w:r>
    <w:r w:rsidR="00CB0EC3">
      <w:rPr>
        <w:rStyle w:val="af6"/>
        <w:rFonts w:ascii="Times New Roman" w:hAnsi="Times New Roman" w:cs="Times New Roman"/>
        <w:noProof/>
      </w:rPr>
      <w:t>163</w:t>
    </w:r>
    <w:r w:rsidRPr="00261A61">
      <w:rPr>
        <w:rStyle w:val="af6"/>
        <w:rFonts w:ascii="Times New Roman" w:hAnsi="Times New Roman" w:cs="Times New Roman"/>
      </w:rPr>
      <w:fldChar w:fldCharType="end"/>
    </w:r>
  </w:p>
  <w:p w:rsidR="00D1254A" w:rsidRDefault="00D1254A" w:rsidP="00261A61">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4A" w:rsidRDefault="00D1254A" w:rsidP="00FA0259">
    <w:pPr>
      <w:pStyle w:val="aff"/>
      <w:framePr w:wrap="none"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5pt;height:31.5pt;visibility:visible;mso-wrap-style:square" o:bullet="t">
        <v:imagedata r:id="rId1" o:title=""/>
      </v:shape>
    </w:pict>
  </w:numPicBullet>
  <w:abstractNum w:abstractNumId="0">
    <w:nsid w:val="FFFFFF82"/>
    <w:multiLevelType w:val="singleLevel"/>
    <w:tmpl w:val="87D4399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26CDF4"/>
    <w:lvl w:ilvl="0">
      <w:start w:val="1"/>
      <w:numFmt w:val="bullet"/>
      <w:pStyle w:val="a"/>
      <w:lvlText w:val=""/>
      <w:lvlJc w:val="left"/>
      <w:pPr>
        <w:tabs>
          <w:tab w:val="num" w:pos="360"/>
        </w:tabs>
        <w:ind w:left="360" w:hanging="360"/>
      </w:pPr>
      <w:rPr>
        <w:rFonts w:ascii="Symbol" w:hAnsi="Symbol" w:hint="default"/>
      </w:rPr>
    </w:lvl>
  </w:abstractNum>
  <w:abstractNum w:abstractNumId="2">
    <w:nsid w:val="05AE06EF"/>
    <w:multiLevelType w:val="multilevel"/>
    <w:tmpl w:val="7E5C11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D20A4F"/>
    <w:multiLevelType w:val="hybridMultilevel"/>
    <w:tmpl w:val="FFBC9558"/>
    <w:lvl w:ilvl="0" w:tplc="65C22D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94434C"/>
    <w:multiLevelType w:val="hybridMultilevel"/>
    <w:tmpl w:val="8332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A4F63"/>
    <w:multiLevelType w:val="multilevel"/>
    <w:tmpl w:val="B4720F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657B28"/>
    <w:multiLevelType w:val="hybridMultilevel"/>
    <w:tmpl w:val="BE962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32B31"/>
    <w:multiLevelType w:val="hybridMultilevel"/>
    <w:tmpl w:val="EE66666C"/>
    <w:lvl w:ilvl="0" w:tplc="15E8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A87B87"/>
    <w:multiLevelType w:val="hybridMultilevel"/>
    <w:tmpl w:val="75AA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A44426"/>
    <w:multiLevelType w:val="multilevel"/>
    <w:tmpl w:val="70CA6D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7E979AF"/>
    <w:multiLevelType w:val="multilevel"/>
    <w:tmpl w:val="E79E2690"/>
    <w:styleLink w:val="WWNum8"/>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D3662E1"/>
    <w:multiLevelType w:val="multilevel"/>
    <w:tmpl w:val="B6182C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51D0313"/>
    <w:multiLevelType w:val="hybridMultilevel"/>
    <w:tmpl w:val="28D86D9C"/>
    <w:lvl w:ilvl="0" w:tplc="53984F1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B0631"/>
    <w:multiLevelType w:val="hybridMultilevel"/>
    <w:tmpl w:val="128CD39C"/>
    <w:lvl w:ilvl="0" w:tplc="0419000F">
      <w:start w:val="1"/>
      <w:numFmt w:val="decimal"/>
      <w:lvlText w:val="%1."/>
      <w:lvlJc w:val="left"/>
      <w:pPr>
        <w:ind w:left="360" w:hanging="360"/>
      </w:pPr>
      <w:rPr>
        <w:rFonts w:hint="default"/>
      </w:rPr>
    </w:lvl>
    <w:lvl w:ilvl="1" w:tplc="CCAC679C">
      <w:numFmt w:val="bullet"/>
      <w:lvlText w:val="•"/>
      <w:lvlJc w:val="left"/>
      <w:pPr>
        <w:ind w:left="1800" w:hanging="1080"/>
      </w:pPr>
      <w:rPr>
        <w:rFonts w:ascii="Times New Roman" w:eastAsia="Arial"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6653D75"/>
    <w:multiLevelType w:val="hybridMultilevel"/>
    <w:tmpl w:val="3104D472"/>
    <w:lvl w:ilvl="0" w:tplc="1868918C">
      <w:start w:val="1"/>
      <w:numFmt w:val="decimal"/>
      <w:lvlText w:val="%1)"/>
      <w:lvlJc w:val="left"/>
      <w:pPr>
        <w:ind w:left="643" w:hanging="360"/>
      </w:pPr>
      <w:rPr>
        <w:rFonts w:hint="default"/>
        <w:u w:val="single"/>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2D892914"/>
    <w:multiLevelType w:val="hybridMultilevel"/>
    <w:tmpl w:val="E9F29C82"/>
    <w:lvl w:ilvl="0" w:tplc="8E8E4AB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DC1192"/>
    <w:multiLevelType w:val="multilevel"/>
    <w:tmpl w:val="CFBA889C"/>
    <w:lvl w:ilvl="0">
      <w:start w:val="1"/>
      <w:numFmt w:val="decimal"/>
      <w:lvlText w:val="%1."/>
      <w:lvlJc w:val="left"/>
      <w:pPr>
        <w:ind w:left="987"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035" w:hanging="1080"/>
      </w:pPr>
      <w:rPr>
        <w:rFonts w:hint="default"/>
      </w:rPr>
    </w:lvl>
    <w:lvl w:ilvl="5">
      <w:start w:val="1"/>
      <w:numFmt w:val="decimal"/>
      <w:isLgl/>
      <w:lvlText w:val="%1.%2.%3.%4.%5.%6."/>
      <w:lvlJc w:val="left"/>
      <w:pPr>
        <w:ind w:left="2477" w:hanging="1440"/>
      </w:pPr>
      <w:rPr>
        <w:rFonts w:hint="default"/>
      </w:rPr>
    </w:lvl>
    <w:lvl w:ilvl="6">
      <w:start w:val="1"/>
      <w:numFmt w:val="decimal"/>
      <w:isLgl/>
      <w:lvlText w:val="%1.%2.%3.%4.%5.%6.%7."/>
      <w:lvlJc w:val="left"/>
      <w:pPr>
        <w:ind w:left="2919" w:hanging="1800"/>
      </w:pPr>
      <w:rPr>
        <w:rFonts w:hint="default"/>
      </w:rPr>
    </w:lvl>
    <w:lvl w:ilvl="7">
      <w:start w:val="1"/>
      <w:numFmt w:val="decimal"/>
      <w:isLgl/>
      <w:lvlText w:val="%1.%2.%3.%4.%5.%6.%7.%8."/>
      <w:lvlJc w:val="left"/>
      <w:pPr>
        <w:ind w:left="3001" w:hanging="1800"/>
      </w:pPr>
      <w:rPr>
        <w:rFonts w:hint="default"/>
      </w:rPr>
    </w:lvl>
    <w:lvl w:ilvl="8">
      <w:start w:val="1"/>
      <w:numFmt w:val="decimal"/>
      <w:isLgl/>
      <w:lvlText w:val="%1.%2.%3.%4.%5.%6.%7.%8.%9."/>
      <w:lvlJc w:val="left"/>
      <w:pPr>
        <w:ind w:left="3443" w:hanging="2160"/>
      </w:pPr>
      <w:rPr>
        <w:rFonts w:hint="default"/>
      </w:rPr>
    </w:lvl>
  </w:abstractNum>
  <w:abstractNum w:abstractNumId="17">
    <w:nsid w:val="2EC86856"/>
    <w:multiLevelType w:val="hybridMultilevel"/>
    <w:tmpl w:val="5742D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8866C8"/>
    <w:multiLevelType w:val="hybridMultilevel"/>
    <w:tmpl w:val="DE76E172"/>
    <w:lvl w:ilvl="0" w:tplc="F1EEEC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F37969"/>
    <w:multiLevelType w:val="hybridMultilevel"/>
    <w:tmpl w:val="E104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272204"/>
    <w:multiLevelType w:val="hybridMultilevel"/>
    <w:tmpl w:val="E49025D6"/>
    <w:lvl w:ilvl="0" w:tplc="098EF424">
      <w:start w:val="1"/>
      <w:numFmt w:val="decimal"/>
      <w:pStyle w:val="1"/>
      <w:lvlText w:val="%1."/>
      <w:lvlJc w:val="left"/>
      <w:pPr>
        <w:ind w:left="136" w:hanging="360"/>
      </w:pPr>
      <w:rPr>
        <w:rFonts w:hint="default"/>
      </w:rPr>
    </w:lvl>
    <w:lvl w:ilvl="1" w:tplc="12F8F536">
      <w:start w:val="1"/>
      <w:numFmt w:val="decimal"/>
      <w:lvlText w:val="1.%2."/>
      <w:lvlJc w:val="left"/>
      <w:pPr>
        <w:ind w:left="1353" w:hanging="360"/>
      </w:pPr>
      <w:rPr>
        <w:rFonts w:hint="default"/>
        <w:b/>
        <w:i w:val="0"/>
      </w:rPr>
    </w:lvl>
    <w:lvl w:ilvl="2" w:tplc="A4B8BBB8">
      <w:start w:val="1"/>
      <w:numFmt w:val="decimal"/>
      <w:lvlText w:val="1.1.%3."/>
      <w:lvlJc w:val="right"/>
      <w:pPr>
        <w:ind w:left="1756" w:hanging="360"/>
      </w:pPr>
      <w:rPr>
        <w:rFonts w:hint="default"/>
        <w:i w:val="0"/>
      </w:rPr>
    </w:lvl>
    <w:lvl w:ilvl="3" w:tplc="152228F8">
      <w:start w:val="1"/>
      <w:numFmt w:val="decimal"/>
      <w:lvlText w:val="1.4.%4."/>
      <w:lvlJc w:val="right"/>
      <w:pPr>
        <w:ind w:left="1756" w:hanging="360"/>
      </w:pPr>
      <w:rPr>
        <w:rFonts w:hint="default"/>
        <w:i w:val="0"/>
      </w:rPr>
    </w:lvl>
    <w:lvl w:ilvl="4" w:tplc="04190019">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21">
    <w:nsid w:val="3B5E4167"/>
    <w:multiLevelType w:val="singleLevel"/>
    <w:tmpl w:val="52DC1744"/>
    <w:lvl w:ilvl="0">
      <w:start w:val="1"/>
      <w:numFmt w:val="decimal"/>
      <w:lvlText w:val="%1."/>
      <w:lvlJc w:val="left"/>
      <w:pPr>
        <w:tabs>
          <w:tab w:val="num" w:pos="927"/>
        </w:tabs>
        <w:ind w:left="927" w:hanging="360"/>
      </w:pPr>
    </w:lvl>
  </w:abstractNum>
  <w:abstractNum w:abstractNumId="22">
    <w:nsid w:val="3F350B54"/>
    <w:multiLevelType w:val="hybridMultilevel"/>
    <w:tmpl w:val="7FC295FA"/>
    <w:lvl w:ilvl="0" w:tplc="14267BB0">
      <w:start w:val="1"/>
      <w:numFmt w:val="upperRoman"/>
      <w:lvlText w:val="%1."/>
      <w:lvlJc w:val="left"/>
      <w:pPr>
        <w:ind w:left="1636" w:hanging="72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23">
    <w:nsid w:val="3FE15FFC"/>
    <w:multiLevelType w:val="multilevel"/>
    <w:tmpl w:val="230E2358"/>
    <w:styleLink w:val="WWNum7"/>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4676083"/>
    <w:multiLevelType w:val="hybridMultilevel"/>
    <w:tmpl w:val="1E02AF80"/>
    <w:lvl w:ilvl="0" w:tplc="540E19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4AC237D4"/>
    <w:multiLevelType w:val="hybridMultilevel"/>
    <w:tmpl w:val="1AC8A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902AB"/>
    <w:multiLevelType w:val="multilevel"/>
    <w:tmpl w:val="CFBA889C"/>
    <w:lvl w:ilvl="0">
      <w:start w:val="1"/>
      <w:numFmt w:val="decimal"/>
      <w:lvlText w:val="%1."/>
      <w:lvlJc w:val="left"/>
      <w:pPr>
        <w:ind w:left="987"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035" w:hanging="1080"/>
      </w:pPr>
      <w:rPr>
        <w:rFonts w:hint="default"/>
      </w:rPr>
    </w:lvl>
    <w:lvl w:ilvl="5">
      <w:start w:val="1"/>
      <w:numFmt w:val="decimal"/>
      <w:isLgl/>
      <w:lvlText w:val="%1.%2.%3.%4.%5.%6."/>
      <w:lvlJc w:val="left"/>
      <w:pPr>
        <w:ind w:left="2477" w:hanging="1440"/>
      </w:pPr>
      <w:rPr>
        <w:rFonts w:hint="default"/>
      </w:rPr>
    </w:lvl>
    <w:lvl w:ilvl="6">
      <w:start w:val="1"/>
      <w:numFmt w:val="decimal"/>
      <w:isLgl/>
      <w:lvlText w:val="%1.%2.%3.%4.%5.%6.%7."/>
      <w:lvlJc w:val="left"/>
      <w:pPr>
        <w:ind w:left="2919" w:hanging="1800"/>
      </w:pPr>
      <w:rPr>
        <w:rFonts w:hint="default"/>
      </w:rPr>
    </w:lvl>
    <w:lvl w:ilvl="7">
      <w:start w:val="1"/>
      <w:numFmt w:val="decimal"/>
      <w:isLgl/>
      <w:lvlText w:val="%1.%2.%3.%4.%5.%6.%7.%8."/>
      <w:lvlJc w:val="left"/>
      <w:pPr>
        <w:ind w:left="3001" w:hanging="1800"/>
      </w:pPr>
      <w:rPr>
        <w:rFonts w:hint="default"/>
      </w:rPr>
    </w:lvl>
    <w:lvl w:ilvl="8">
      <w:start w:val="1"/>
      <w:numFmt w:val="decimal"/>
      <w:isLgl/>
      <w:lvlText w:val="%1.%2.%3.%4.%5.%6.%7.%8.%9."/>
      <w:lvlJc w:val="left"/>
      <w:pPr>
        <w:ind w:left="3443" w:hanging="2160"/>
      </w:pPr>
      <w:rPr>
        <w:rFonts w:hint="default"/>
      </w:rPr>
    </w:lvl>
  </w:abstractNum>
  <w:abstractNum w:abstractNumId="28">
    <w:nsid w:val="50BA2718"/>
    <w:multiLevelType w:val="multilevel"/>
    <w:tmpl w:val="05028B76"/>
    <w:styleLink w:val="WWNum3"/>
    <w:lvl w:ilvl="0">
      <w:start w:val="2"/>
      <w:numFmt w:val="decimal"/>
      <w:lvlText w:val="%1"/>
      <w:lvlJc w:val="left"/>
      <w:pPr>
        <w:ind w:left="720" w:hanging="360"/>
      </w:pPr>
    </w:lvl>
    <w:lvl w:ilvl="1">
      <w:start w:val="7"/>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nsid w:val="54A16195"/>
    <w:multiLevelType w:val="multilevel"/>
    <w:tmpl w:val="D3D42B2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575B0E28"/>
    <w:multiLevelType w:val="hybridMultilevel"/>
    <w:tmpl w:val="A42A6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0344E8"/>
    <w:multiLevelType w:val="hybridMultilevel"/>
    <w:tmpl w:val="343AE764"/>
    <w:lvl w:ilvl="0" w:tplc="8A2409AE">
      <w:start w:val="1"/>
      <w:numFmt w:val="decimal"/>
      <w:lvlText w:val="%1."/>
      <w:lvlJc w:val="left"/>
      <w:pPr>
        <w:ind w:left="1287" w:hanging="360"/>
      </w:pPr>
      <w:rPr>
        <w:rFonts w:ascii="Times New Roman" w:eastAsia="Arial" w:hAnsi="Times New Roman" w:cs="Arial"/>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8D9411A"/>
    <w:multiLevelType w:val="hybridMultilevel"/>
    <w:tmpl w:val="0A327684"/>
    <w:lvl w:ilvl="0" w:tplc="1E668894">
      <w:start w:val="1"/>
      <w:numFmt w:val="decimal"/>
      <w:pStyle w:val="2"/>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9E4959"/>
    <w:multiLevelType w:val="multilevel"/>
    <w:tmpl w:val="30F6BA92"/>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E31A1B"/>
    <w:multiLevelType w:val="hybridMultilevel"/>
    <w:tmpl w:val="0D76CBC4"/>
    <w:lvl w:ilvl="0" w:tplc="3724E912">
      <w:start w:val="1"/>
      <w:numFmt w:val="decimal"/>
      <w:lvlText w:val="%1)"/>
      <w:lvlJc w:val="left"/>
      <w:pPr>
        <w:ind w:left="765" w:hanging="40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3E1993"/>
    <w:multiLevelType w:val="hybridMultilevel"/>
    <w:tmpl w:val="70BA1AAE"/>
    <w:lvl w:ilvl="0" w:tplc="1462595C">
      <w:start w:val="1"/>
      <w:numFmt w:val="decimal"/>
      <w:lvlText w:val="%1."/>
      <w:lvlJc w:val="left"/>
      <w:pPr>
        <w:ind w:left="1068" w:hanging="360"/>
      </w:pPr>
      <w:rPr>
        <w:rFonts w:hint="default"/>
      </w:rPr>
    </w:lvl>
    <w:lvl w:ilvl="1" w:tplc="D8FA72D2">
      <w:start w:val="1"/>
      <w:numFmt w:val="decimal"/>
      <w:lvlText w:val="%2."/>
      <w:lvlJc w:val="left"/>
      <w:pPr>
        <w:ind w:left="1788" w:hanging="36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A9F2884"/>
    <w:multiLevelType w:val="multilevel"/>
    <w:tmpl w:val="47BE9F9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76EC0609"/>
    <w:multiLevelType w:val="multilevel"/>
    <w:tmpl w:val="80EE8FEE"/>
    <w:lvl w:ilvl="0">
      <w:start w:val="5"/>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B0460"/>
    <w:multiLevelType w:val="hybridMultilevel"/>
    <w:tmpl w:val="8034ACA8"/>
    <w:lvl w:ilvl="0" w:tplc="01AEE1F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3"/>
  </w:num>
  <w:num w:numId="2">
    <w:abstractNumId w:val="20"/>
  </w:num>
  <w:num w:numId="3">
    <w:abstractNumId w:val="9"/>
  </w:num>
  <w:num w:numId="4">
    <w:abstractNumId w:val="5"/>
  </w:num>
  <w:num w:numId="5">
    <w:abstractNumId w:val="30"/>
  </w:num>
  <w:num w:numId="6">
    <w:abstractNumId w:val="37"/>
  </w:num>
  <w:num w:numId="7">
    <w:abstractNumId w:val="25"/>
  </w:num>
  <w:num w:numId="8">
    <w:abstractNumId w:val="3"/>
  </w:num>
  <w:num w:numId="9">
    <w:abstractNumId w:val="17"/>
  </w:num>
  <w:num w:numId="10">
    <w:abstractNumId w:val="32"/>
  </w:num>
  <w:num w:numId="11">
    <w:abstractNumId w:val="1"/>
  </w:num>
  <w:num w:numId="12">
    <w:abstractNumId w:val="0"/>
  </w:num>
  <w:num w:numId="13">
    <w:abstractNumId w:val="23"/>
  </w:num>
  <w:num w:numId="14">
    <w:abstractNumId w:val="10"/>
  </w:num>
  <w:num w:numId="15">
    <w:abstractNumId w:val="28"/>
  </w:num>
  <w:num w:numId="16">
    <w:abstractNumId w:val="35"/>
  </w:num>
  <w:num w:numId="17">
    <w:abstractNumId w:val="15"/>
  </w:num>
  <w:num w:numId="18">
    <w:abstractNumId w:val="12"/>
  </w:num>
  <w:num w:numId="19">
    <w:abstractNumId w:val="3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36"/>
  </w:num>
  <w:num w:numId="27">
    <w:abstractNumId w:val="11"/>
  </w:num>
  <w:num w:numId="28">
    <w:abstractNumId w:val="33"/>
  </w:num>
  <w:num w:numId="29">
    <w:abstractNumId w:val="21"/>
    <w:lvlOverride w:ilvl="0">
      <w:startOverride w:val="1"/>
    </w:lvlOverride>
  </w:num>
  <w:num w:numId="30">
    <w:abstractNumId w:val="7"/>
  </w:num>
  <w:num w:numId="31">
    <w:abstractNumId w:val="8"/>
  </w:num>
  <w:num w:numId="32">
    <w:abstractNumId w:val="26"/>
  </w:num>
  <w:num w:numId="33">
    <w:abstractNumId w:val="2"/>
  </w:num>
  <w:num w:numId="34">
    <w:abstractNumId w:val="20"/>
    <w:lvlOverride w:ilvl="0">
      <w:startOverride w:val="1"/>
    </w:lvlOverride>
  </w:num>
  <w:num w:numId="35">
    <w:abstractNumId w:val="20"/>
    <w:lvlOverride w:ilvl="0">
      <w:startOverride w:val="1"/>
    </w:lvlOverride>
  </w:num>
  <w:num w:numId="36">
    <w:abstractNumId w:val="14"/>
  </w:num>
  <w:num w:numId="37">
    <w:abstractNumId w:val="27"/>
  </w:num>
  <w:num w:numId="38">
    <w:abstractNumId w:val="22"/>
  </w:num>
  <w:num w:numId="39">
    <w:abstractNumId w:val="18"/>
  </w:num>
  <w:num w:numId="40">
    <w:abstractNumId w:val="16"/>
  </w:num>
  <w:num w:numId="4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B7"/>
    <w:rsid w:val="00000576"/>
    <w:rsid w:val="000011C1"/>
    <w:rsid w:val="000037AD"/>
    <w:rsid w:val="0000439D"/>
    <w:rsid w:val="0000455E"/>
    <w:rsid w:val="00004A24"/>
    <w:rsid w:val="00005149"/>
    <w:rsid w:val="0000596A"/>
    <w:rsid w:val="00005E34"/>
    <w:rsid w:val="0000628D"/>
    <w:rsid w:val="00006708"/>
    <w:rsid w:val="00007337"/>
    <w:rsid w:val="00010842"/>
    <w:rsid w:val="00011DB3"/>
    <w:rsid w:val="00013E72"/>
    <w:rsid w:val="0001418B"/>
    <w:rsid w:val="00015FFD"/>
    <w:rsid w:val="00017CAC"/>
    <w:rsid w:val="000202F8"/>
    <w:rsid w:val="000213DF"/>
    <w:rsid w:val="00023A60"/>
    <w:rsid w:val="0002437C"/>
    <w:rsid w:val="00027ACB"/>
    <w:rsid w:val="00027DD0"/>
    <w:rsid w:val="000330E2"/>
    <w:rsid w:val="0003360F"/>
    <w:rsid w:val="00033DEB"/>
    <w:rsid w:val="00040F07"/>
    <w:rsid w:val="00040FD4"/>
    <w:rsid w:val="00041867"/>
    <w:rsid w:val="00044D59"/>
    <w:rsid w:val="00050BD3"/>
    <w:rsid w:val="00053B27"/>
    <w:rsid w:val="00053BA6"/>
    <w:rsid w:val="00053BD6"/>
    <w:rsid w:val="000578E3"/>
    <w:rsid w:val="00060E12"/>
    <w:rsid w:val="00061E3E"/>
    <w:rsid w:val="000632A2"/>
    <w:rsid w:val="00063AC1"/>
    <w:rsid w:val="00063D1A"/>
    <w:rsid w:val="00066635"/>
    <w:rsid w:val="00066A23"/>
    <w:rsid w:val="00066D8D"/>
    <w:rsid w:val="00067A27"/>
    <w:rsid w:val="00070AA5"/>
    <w:rsid w:val="00070CAC"/>
    <w:rsid w:val="00074050"/>
    <w:rsid w:val="000751D3"/>
    <w:rsid w:val="00077D7F"/>
    <w:rsid w:val="00080860"/>
    <w:rsid w:val="000809BF"/>
    <w:rsid w:val="00082817"/>
    <w:rsid w:val="00082AD1"/>
    <w:rsid w:val="00084B0F"/>
    <w:rsid w:val="00090250"/>
    <w:rsid w:val="00094ACB"/>
    <w:rsid w:val="00094CF1"/>
    <w:rsid w:val="00095BBA"/>
    <w:rsid w:val="00097D6E"/>
    <w:rsid w:val="000A05FF"/>
    <w:rsid w:val="000A4C1C"/>
    <w:rsid w:val="000A6763"/>
    <w:rsid w:val="000B1759"/>
    <w:rsid w:val="000B1CAC"/>
    <w:rsid w:val="000B5099"/>
    <w:rsid w:val="000B57BF"/>
    <w:rsid w:val="000B5B6A"/>
    <w:rsid w:val="000C26BB"/>
    <w:rsid w:val="000C60C6"/>
    <w:rsid w:val="000C638E"/>
    <w:rsid w:val="000C7598"/>
    <w:rsid w:val="000C7737"/>
    <w:rsid w:val="000D11E1"/>
    <w:rsid w:val="000D127B"/>
    <w:rsid w:val="000D31FC"/>
    <w:rsid w:val="000D3EF2"/>
    <w:rsid w:val="000D40B2"/>
    <w:rsid w:val="000D78F1"/>
    <w:rsid w:val="000E0600"/>
    <w:rsid w:val="000F2D9F"/>
    <w:rsid w:val="000F31E5"/>
    <w:rsid w:val="000F53E8"/>
    <w:rsid w:val="000F6490"/>
    <w:rsid w:val="00100054"/>
    <w:rsid w:val="001004C0"/>
    <w:rsid w:val="0010252D"/>
    <w:rsid w:val="00103F64"/>
    <w:rsid w:val="001047BB"/>
    <w:rsid w:val="00105677"/>
    <w:rsid w:val="00105E8D"/>
    <w:rsid w:val="00105FCF"/>
    <w:rsid w:val="00106135"/>
    <w:rsid w:val="00106449"/>
    <w:rsid w:val="001114A9"/>
    <w:rsid w:val="001121C5"/>
    <w:rsid w:val="00115E39"/>
    <w:rsid w:val="00117379"/>
    <w:rsid w:val="00117B06"/>
    <w:rsid w:val="0012019C"/>
    <w:rsid w:val="00120514"/>
    <w:rsid w:val="00120C25"/>
    <w:rsid w:val="00123F80"/>
    <w:rsid w:val="001242C4"/>
    <w:rsid w:val="00124463"/>
    <w:rsid w:val="00125C77"/>
    <w:rsid w:val="00132D46"/>
    <w:rsid w:val="00136866"/>
    <w:rsid w:val="0013689E"/>
    <w:rsid w:val="00137968"/>
    <w:rsid w:val="00140A27"/>
    <w:rsid w:val="00140BB4"/>
    <w:rsid w:val="00140DB2"/>
    <w:rsid w:val="0014187C"/>
    <w:rsid w:val="00141926"/>
    <w:rsid w:val="00143822"/>
    <w:rsid w:val="00143E4F"/>
    <w:rsid w:val="001455C4"/>
    <w:rsid w:val="0014718F"/>
    <w:rsid w:val="0015000F"/>
    <w:rsid w:val="001505B3"/>
    <w:rsid w:val="0015240A"/>
    <w:rsid w:val="00155242"/>
    <w:rsid w:val="00156D84"/>
    <w:rsid w:val="001604B7"/>
    <w:rsid w:val="0016057A"/>
    <w:rsid w:val="00161957"/>
    <w:rsid w:val="001629D1"/>
    <w:rsid w:val="001634D1"/>
    <w:rsid w:val="0016737C"/>
    <w:rsid w:val="00167C84"/>
    <w:rsid w:val="00167DFF"/>
    <w:rsid w:val="00167EB6"/>
    <w:rsid w:val="001710C4"/>
    <w:rsid w:val="001737EC"/>
    <w:rsid w:val="0017444F"/>
    <w:rsid w:val="00194C2A"/>
    <w:rsid w:val="00196155"/>
    <w:rsid w:val="0019782E"/>
    <w:rsid w:val="001A1407"/>
    <w:rsid w:val="001A19C9"/>
    <w:rsid w:val="001A1A92"/>
    <w:rsid w:val="001A53AC"/>
    <w:rsid w:val="001A60B1"/>
    <w:rsid w:val="001A6495"/>
    <w:rsid w:val="001B045D"/>
    <w:rsid w:val="001B04B4"/>
    <w:rsid w:val="001B47E1"/>
    <w:rsid w:val="001B55A3"/>
    <w:rsid w:val="001B6189"/>
    <w:rsid w:val="001C0D5C"/>
    <w:rsid w:val="001C3901"/>
    <w:rsid w:val="001C405D"/>
    <w:rsid w:val="001C4850"/>
    <w:rsid w:val="001C6668"/>
    <w:rsid w:val="001D3516"/>
    <w:rsid w:val="001D4A6C"/>
    <w:rsid w:val="001D5640"/>
    <w:rsid w:val="001D6781"/>
    <w:rsid w:val="001E16B4"/>
    <w:rsid w:val="001E23F6"/>
    <w:rsid w:val="001E265A"/>
    <w:rsid w:val="001E2983"/>
    <w:rsid w:val="001E535F"/>
    <w:rsid w:val="001E60A3"/>
    <w:rsid w:val="001F0E22"/>
    <w:rsid w:val="001F426B"/>
    <w:rsid w:val="001F428A"/>
    <w:rsid w:val="001F55B7"/>
    <w:rsid w:val="001F6092"/>
    <w:rsid w:val="001F641B"/>
    <w:rsid w:val="00200696"/>
    <w:rsid w:val="00200BAB"/>
    <w:rsid w:val="00201138"/>
    <w:rsid w:val="00202F02"/>
    <w:rsid w:val="00203C7A"/>
    <w:rsid w:val="00205E53"/>
    <w:rsid w:val="002070E5"/>
    <w:rsid w:val="00207A93"/>
    <w:rsid w:val="0021016B"/>
    <w:rsid w:val="00210D9B"/>
    <w:rsid w:val="002149D1"/>
    <w:rsid w:val="00222F7B"/>
    <w:rsid w:val="002309FD"/>
    <w:rsid w:val="00231ECC"/>
    <w:rsid w:val="00231F4D"/>
    <w:rsid w:val="00232995"/>
    <w:rsid w:val="002336FA"/>
    <w:rsid w:val="002349D7"/>
    <w:rsid w:val="00234B1B"/>
    <w:rsid w:val="00240898"/>
    <w:rsid w:val="00245AFC"/>
    <w:rsid w:val="002470C2"/>
    <w:rsid w:val="00247ED2"/>
    <w:rsid w:val="00253A34"/>
    <w:rsid w:val="00257D26"/>
    <w:rsid w:val="0026062D"/>
    <w:rsid w:val="00261A61"/>
    <w:rsid w:val="002634AD"/>
    <w:rsid w:val="0026414B"/>
    <w:rsid w:val="00266D94"/>
    <w:rsid w:val="002675FF"/>
    <w:rsid w:val="00267768"/>
    <w:rsid w:val="00270982"/>
    <w:rsid w:val="00271D64"/>
    <w:rsid w:val="002740D8"/>
    <w:rsid w:val="002767F7"/>
    <w:rsid w:val="00281217"/>
    <w:rsid w:val="00283E03"/>
    <w:rsid w:val="002860D6"/>
    <w:rsid w:val="002866E9"/>
    <w:rsid w:val="00287064"/>
    <w:rsid w:val="002873F3"/>
    <w:rsid w:val="00287F33"/>
    <w:rsid w:val="00290908"/>
    <w:rsid w:val="00291535"/>
    <w:rsid w:val="0029423A"/>
    <w:rsid w:val="00294D1F"/>
    <w:rsid w:val="0029706C"/>
    <w:rsid w:val="00297667"/>
    <w:rsid w:val="00297BBF"/>
    <w:rsid w:val="00297C56"/>
    <w:rsid w:val="002A0233"/>
    <w:rsid w:val="002A21AE"/>
    <w:rsid w:val="002A2FC8"/>
    <w:rsid w:val="002A6DF1"/>
    <w:rsid w:val="002B0D36"/>
    <w:rsid w:val="002B3976"/>
    <w:rsid w:val="002B3DA3"/>
    <w:rsid w:val="002B55D7"/>
    <w:rsid w:val="002B5DC5"/>
    <w:rsid w:val="002B78AE"/>
    <w:rsid w:val="002C1832"/>
    <w:rsid w:val="002C22A6"/>
    <w:rsid w:val="002C42C7"/>
    <w:rsid w:val="002C4BBD"/>
    <w:rsid w:val="002C4EBE"/>
    <w:rsid w:val="002C69EB"/>
    <w:rsid w:val="002C70FA"/>
    <w:rsid w:val="002D0B70"/>
    <w:rsid w:val="002D14E1"/>
    <w:rsid w:val="002D1710"/>
    <w:rsid w:val="002D3F9F"/>
    <w:rsid w:val="002D5277"/>
    <w:rsid w:val="002D585B"/>
    <w:rsid w:val="002D617F"/>
    <w:rsid w:val="002D624C"/>
    <w:rsid w:val="002D6DAF"/>
    <w:rsid w:val="002D6DBD"/>
    <w:rsid w:val="002D7399"/>
    <w:rsid w:val="002E0F00"/>
    <w:rsid w:val="002E1B58"/>
    <w:rsid w:val="002E3337"/>
    <w:rsid w:val="002E6EFF"/>
    <w:rsid w:val="002F0984"/>
    <w:rsid w:val="002F3438"/>
    <w:rsid w:val="002F3B82"/>
    <w:rsid w:val="002F3F0E"/>
    <w:rsid w:val="002F5C31"/>
    <w:rsid w:val="0030140C"/>
    <w:rsid w:val="003038D7"/>
    <w:rsid w:val="00305A54"/>
    <w:rsid w:val="00305CF6"/>
    <w:rsid w:val="00306ED1"/>
    <w:rsid w:val="003119D8"/>
    <w:rsid w:val="0031250D"/>
    <w:rsid w:val="00312781"/>
    <w:rsid w:val="0031425F"/>
    <w:rsid w:val="003144A2"/>
    <w:rsid w:val="00316741"/>
    <w:rsid w:val="00316DCD"/>
    <w:rsid w:val="003200F6"/>
    <w:rsid w:val="00320BBC"/>
    <w:rsid w:val="00321D11"/>
    <w:rsid w:val="00321F2B"/>
    <w:rsid w:val="00323B1A"/>
    <w:rsid w:val="00324771"/>
    <w:rsid w:val="00325045"/>
    <w:rsid w:val="00325C35"/>
    <w:rsid w:val="00326AB6"/>
    <w:rsid w:val="003272A3"/>
    <w:rsid w:val="00333C36"/>
    <w:rsid w:val="00333EF6"/>
    <w:rsid w:val="00334E2E"/>
    <w:rsid w:val="003353FB"/>
    <w:rsid w:val="00336EB3"/>
    <w:rsid w:val="00337D7F"/>
    <w:rsid w:val="003441B3"/>
    <w:rsid w:val="00347ADA"/>
    <w:rsid w:val="0035103B"/>
    <w:rsid w:val="00352871"/>
    <w:rsid w:val="003548F0"/>
    <w:rsid w:val="003566A0"/>
    <w:rsid w:val="00356D4A"/>
    <w:rsid w:val="00357A7D"/>
    <w:rsid w:val="0036180F"/>
    <w:rsid w:val="003649EC"/>
    <w:rsid w:val="00365FE7"/>
    <w:rsid w:val="00366323"/>
    <w:rsid w:val="00367A8A"/>
    <w:rsid w:val="003709C3"/>
    <w:rsid w:val="00371548"/>
    <w:rsid w:val="00374AA8"/>
    <w:rsid w:val="003753F2"/>
    <w:rsid w:val="0038099A"/>
    <w:rsid w:val="003839CB"/>
    <w:rsid w:val="00385C69"/>
    <w:rsid w:val="00386518"/>
    <w:rsid w:val="00387249"/>
    <w:rsid w:val="0038764B"/>
    <w:rsid w:val="0039144A"/>
    <w:rsid w:val="0039431B"/>
    <w:rsid w:val="003949D6"/>
    <w:rsid w:val="00395694"/>
    <w:rsid w:val="0039662D"/>
    <w:rsid w:val="003A0C31"/>
    <w:rsid w:val="003A2E50"/>
    <w:rsid w:val="003A40B1"/>
    <w:rsid w:val="003A4753"/>
    <w:rsid w:val="003A48F7"/>
    <w:rsid w:val="003A5803"/>
    <w:rsid w:val="003A5D0E"/>
    <w:rsid w:val="003B03AF"/>
    <w:rsid w:val="003B175F"/>
    <w:rsid w:val="003B187E"/>
    <w:rsid w:val="003B261A"/>
    <w:rsid w:val="003B4BF7"/>
    <w:rsid w:val="003B52E4"/>
    <w:rsid w:val="003B6B50"/>
    <w:rsid w:val="003C1367"/>
    <w:rsid w:val="003C27D5"/>
    <w:rsid w:val="003C2A1C"/>
    <w:rsid w:val="003C4FBC"/>
    <w:rsid w:val="003C5A86"/>
    <w:rsid w:val="003C5C2B"/>
    <w:rsid w:val="003C7DF2"/>
    <w:rsid w:val="003D34E3"/>
    <w:rsid w:val="003D42A8"/>
    <w:rsid w:val="003D44FC"/>
    <w:rsid w:val="003D5950"/>
    <w:rsid w:val="003D64CA"/>
    <w:rsid w:val="003D69C7"/>
    <w:rsid w:val="003D6E78"/>
    <w:rsid w:val="003D78DC"/>
    <w:rsid w:val="003E045C"/>
    <w:rsid w:val="003E2324"/>
    <w:rsid w:val="003E635D"/>
    <w:rsid w:val="003E68CB"/>
    <w:rsid w:val="003F18D1"/>
    <w:rsid w:val="003F29AD"/>
    <w:rsid w:val="003F31D1"/>
    <w:rsid w:val="003F639D"/>
    <w:rsid w:val="003F6712"/>
    <w:rsid w:val="003F715B"/>
    <w:rsid w:val="003F71DB"/>
    <w:rsid w:val="003F7DD7"/>
    <w:rsid w:val="004022FE"/>
    <w:rsid w:val="00402557"/>
    <w:rsid w:val="0040373B"/>
    <w:rsid w:val="004038BB"/>
    <w:rsid w:val="00406027"/>
    <w:rsid w:val="0041241B"/>
    <w:rsid w:val="004132DB"/>
    <w:rsid w:val="00415886"/>
    <w:rsid w:val="00416C61"/>
    <w:rsid w:val="00420326"/>
    <w:rsid w:val="004216C5"/>
    <w:rsid w:val="00421F10"/>
    <w:rsid w:val="00430ED3"/>
    <w:rsid w:val="00431016"/>
    <w:rsid w:val="00431F8A"/>
    <w:rsid w:val="00433C26"/>
    <w:rsid w:val="00435359"/>
    <w:rsid w:val="00435AB3"/>
    <w:rsid w:val="00435F4F"/>
    <w:rsid w:val="00436C43"/>
    <w:rsid w:val="0043722C"/>
    <w:rsid w:val="00437AB7"/>
    <w:rsid w:val="00440E54"/>
    <w:rsid w:val="004425E6"/>
    <w:rsid w:val="00443906"/>
    <w:rsid w:val="00444E23"/>
    <w:rsid w:val="00445732"/>
    <w:rsid w:val="0044602C"/>
    <w:rsid w:val="0044739B"/>
    <w:rsid w:val="00450CD2"/>
    <w:rsid w:val="00451976"/>
    <w:rsid w:val="00453740"/>
    <w:rsid w:val="00456C91"/>
    <w:rsid w:val="004578EB"/>
    <w:rsid w:val="0046041A"/>
    <w:rsid w:val="004605C2"/>
    <w:rsid w:val="00462E5A"/>
    <w:rsid w:val="004720EF"/>
    <w:rsid w:val="0047457D"/>
    <w:rsid w:val="004745FF"/>
    <w:rsid w:val="0047585A"/>
    <w:rsid w:val="0048271F"/>
    <w:rsid w:val="00482BE8"/>
    <w:rsid w:val="004841C5"/>
    <w:rsid w:val="0048652F"/>
    <w:rsid w:val="00492DC1"/>
    <w:rsid w:val="00493370"/>
    <w:rsid w:val="00493F75"/>
    <w:rsid w:val="00495591"/>
    <w:rsid w:val="004A1540"/>
    <w:rsid w:val="004A2FC0"/>
    <w:rsid w:val="004A3940"/>
    <w:rsid w:val="004A4C91"/>
    <w:rsid w:val="004A5051"/>
    <w:rsid w:val="004A7375"/>
    <w:rsid w:val="004B0A75"/>
    <w:rsid w:val="004B148F"/>
    <w:rsid w:val="004B4146"/>
    <w:rsid w:val="004B58F6"/>
    <w:rsid w:val="004B5B0C"/>
    <w:rsid w:val="004B5BF6"/>
    <w:rsid w:val="004B645D"/>
    <w:rsid w:val="004B7BD0"/>
    <w:rsid w:val="004C21B4"/>
    <w:rsid w:val="004C52EB"/>
    <w:rsid w:val="004C535A"/>
    <w:rsid w:val="004C6082"/>
    <w:rsid w:val="004D1287"/>
    <w:rsid w:val="004D2278"/>
    <w:rsid w:val="004D2CEB"/>
    <w:rsid w:val="004D37F4"/>
    <w:rsid w:val="004D5B3B"/>
    <w:rsid w:val="004D665C"/>
    <w:rsid w:val="004E04E3"/>
    <w:rsid w:val="004E3F19"/>
    <w:rsid w:val="004E5238"/>
    <w:rsid w:val="004E6D75"/>
    <w:rsid w:val="004E747D"/>
    <w:rsid w:val="004E77CE"/>
    <w:rsid w:val="004F066E"/>
    <w:rsid w:val="004F0AC2"/>
    <w:rsid w:val="004F0B3B"/>
    <w:rsid w:val="004F2657"/>
    <w:rsid w:val="004F467F"/>
    <w:rsid w:val="005008A4"/>
    <w:rsid w:val="00501F5B"/>
    <w:rsid w:val="005071A2"/>
    <w:rsid w:val="00512707"/>
    <w:rsid w:val="00513438"/>
    <w:rsid w:val="0051457F"/>
    <w:rsid w:val="00515DE3"/>
    <w:rsid w:val="00516A83"/>
    <w:rsid w:val="005176A6"/>
    <w:rsid w:val="00521229"/>
    <w:rsid w:val="0052220D"/>
    <w:rsid w:val="00522810"/>
    <w:rsid w:val="005233D6"/>
    <w:rsid w:val="00523899"/>
    <w:rsid w:val="00524257"/>
    <w:rsid w:val="00526962"/>
    <w:rsid w:val="005305A6"/>
    <w:rsid w:val="005309B4"/>
    <w:rsid w:val="005322CE"/>
    <w:rsid w:val="00537C3A"/>
    <w:rsid w:val="005403D0"/>
    <w:rsid w:val="00543424"/>
    <w:rsid w:val="00552394"/>
    <w:rsid w:val="00553903"/>
    <w:rsid w:val="00554723"/>
    <w:rsid w:val="00554AB9"/>
    <w:rsid w:val="0055555B"/>
    <w:rsid w:val="00560DF7"/>
    <w:rsid w:val="005645F3"/>
    <w:rsid w:val="00564B39"/>
    <w:rsid w:val="00566CF2"/>
    <w:rsid w:val="005706CE"/>
    <w:rsid w:val="00570708"/>
    <w:rsid w:val="00571A7D"/>
    <w:rsid w:val="00574532"/>
    <w:rsid w:val="005745F0"/>
    <w:rsid w:val="00574C3A"/>
    <w:rsid w:val="00581C04"/>
    <w:rsid w:val="00583989"/>
    <w:rsid w:val="0058424B"/>
    <w:rsid w:val="005859DB"/>
    <w:rsid w:val="0058718A"/>
    <w:rsid w:val="00587868"/>
    <w:rsid w:val="005958ED"/>
    <w:rsid w:val="005A30AA"/>
    <w:rsid w:val="005A30BD"/>
    <w:rsid w:val="005A38C5"/>
    <w:rsid w:val="005A394C"/>
    <w:rsid w:val="005A3C23"/>
    <w:rsid w:val="005A4880"/>
    <w:rsid w:val="005A4B74"/>
    <w:rsid w:val="005A5727"/>
    <w:rsid w:val="005A6590"/>
    <w:rsid w:val="005A7474"/>
    <w:rsid w:val="005B3612"/>
    <w:rsid w:val="005C15CA"/>
    <w:rsid w:val="005C1CD1"/>
    <w:rsid w:val="005C28CA"/>
    <w:rsid w:val="005C5BC2"/>
    <w:rsid w:val="005C6D22"/>
    <w:rsid w:val="005C6F04"/>
    <w:rsid w:val="005C7D27"/>
    <w:rsid w:val="005C7F15"/>
    <w:rsid w:val="005D024D"/>
    <w:rsid w:val="005D0B02"/>
    <w:rsid w:val="005D0DF2"/>
    <w:rsid w:val="005D0E95"/>
    <w:rsid w:val="005D2399"/>
    <w:rsid w:val="005D31E8"/>
    <w:rsid w:val="005D57DF"/>
    <w:rsid w:val="005D5EBB"/>
    <w:rsid w:val="005D5FFD"/>
    <w:rsid w:val="005E1A72"/>
    <w:rsid w:val="005E4B79"/>
    <w:rsid w:val="005E51FF"/>
    <w:rsid w:val="005E5E85"/>
    <w:rsid w:val="005E753F"/>
    <w:rsid w:val="005F0230"/>
    <w:rsid w:val="005F5A1D"/>
    <w:rsid w:val="005F681C"/>
    <w:rsid w:val="005F78A4"/>
    <w:rsid w:val="00600861"/>
    <w:rsid w:val="00600AD6"/>
    <w:rsid w:val="00601BC2"/>
    <w:rsid w:val="006022CE"/>
    <w:rsid w:val="00605D03"/>
    <w:rsid w:val="0060793C"/>
    <w:rsid w:val="00610A1E"/>
    <w:rsid w:val="006116FF"/>
    <w:rsid w:val="00612B50"/>
    <w:rsid w:val="0061320F"/>
    <w:rsid w:val="006164CC"/>
    <w:rsid w:val="00617B41"/>
    <w:rsid w:val="00621983"/>
    <w:rsid w:val="00622717"/>
    <w:rsid w:val="00623186"/>
    <w:rsid w:val="00623DEA"/>
    <w:rsid w:val="00626554"/>
    <w:rsid w:val="00627DE3"/>
    <w:rsid w:val="00630599"/>
    <w:rsid w:val="00633087"/>
    <w:rsid w:val="0063334A"/>
    <w:rsid w:val="0063428A"/>
    <w:rsid w:val="00635A06"/>
    <w:rsid w:val="00635C6F"/>
    <w:rsid w:val="00635F25"/>
    <w:rsid w:val="00642911"/>
    <w:rsid w:val="0064308C"/>
    <w:rsid w:val="00644C2E"/>
    <w:rsid w:val="0064528D"/>
    <w:rsid w:val="006476B0"/>
    <w:rsid w:val="006536C8"/>
    <w:rsid w:val="00655822"/>
    <w:rsid w:val="00655F65"/>
    <w:rsid w:val="00660636"/>
    <w:rsid w:val="00662BB9"/>
    <w:rsid w:val="00662EA1"/>
    <w:rsid w:val="00664DBA"/>
    <w:rsid w:val="00665BFC"/>
    <w:rsid w:val="00666527"/>
    <w:rsid w:val="006666D3"/>
    <w:rsid w:val="006667B3"/>
    <w:rsid w:val="00667F61"/>
    <w:rsid w:val="00671571"/>
    <w:rsid w:val="00671895"/>
    <w:rsid w:val="006725F2"/>
    <w:rsid w:val="00674DE2"/>
    <w:rsid w:val="00675D48"/>
    <w:rsid w:val="006761CA"/>
    <w:rsid w:val="006810BF"/>
    <w:rsid w:val="00681F21"/>
    <w:rsid w:val="00682BEC"/>
    <w:rsid w:val="00683601"/>
    <w:rsid w:val="00684827"/>
    <w:rsid w:val="00692A02"/>
    <w:rsid w:val="006951B3"/>
    <w:rsid w:val="006965C6"/>
    <w:rsid w:val="006A069B"/>
    <w:rsid w:val="006A0933"/>
    <w:rsid w:val="006A1356"/>
    <w:rsid w:val="006A1C1E"/>
    <w:rsid w:val="006A1F52"/>
    <w:rsid w:val="006A4F9B"/>
    <w:rsid w:val="006A507E"/>
    <w:rsid w:val="006A5E1C"/>
    <w:rsid w:val="006A6F01"/>
    <w:rsid w:val="006B011C"/>
    <w:rsid w:val="006B05CF"/>
    <w:rsid w:val="006B3957"/>
    <w:rsid w:val="006B54D1"/>
    <w:rsid w:val="006B5537"/>
    <w:rsid w:val="006C4333"/>
    <w:rsid w:val="006C4B5B"/>
    <w:rsid w:val="006C587C"/>
    <w:rsid w:val="006C5B7D"/>
    <w:rsid w:val="006D07C1"/>
    <w:rsid w:val="006D317C"/>
    <w:rsid w:val="006D3863"/>
    <w:rsid w:val="006D4ADB"/>
    <w:rsid w:val="006D4C94"/>
    <w:rsid w:val="006D531F"/>
    <w:rsid w:val="006D771D"/>
    <w:rsid w:val="006E0BBB"/>
    <w:rsid w:val="006E467E"/>
    <w:rsid w:val="006E49E3"/>
    <w:rsid w:val="006E574F"/>
    <w:rsid w:val="006E6A93"/>
    <w:rsid w:val="006F2190"/>
    <w:rsid w:val="006F51DE"/>
    <w:rsid w:val="006F7967"/>
    <w:rsid w:val="0070018C"/>
    <w:rsid w:val="0070055F"/>
    <w:rsid w:val="0070436C"/>
    <w:rsid w:val="007047D1"/>
    <w:rsid w:val="00704C27"/>
    <w:rsid w:val="00707437"/>
    <w:rsid w:val="0071272A"/>
    <w:rsid w:val="00715146"/>
    <w:rsid w:val="00715F29"/>
    <w:rsid w:val="0072028F"/>
    <w:rsid w:val="007209F9"/>
    <w:rsid w:val="00721202"/>
    <w:rsid w:val="00721337"/>
    <w:rsid w:val="00724EC0"/>
    <w:rsid w:val="00726951"/>
    <w:rsid w:val="00733BAB"/>
    <w:rsid w:val="00734D0E"/>
    <w:rsid w:val="00736F7A"/>
    <w:rsid w:val="007407D8"/>
    <w:rsid w:val="0074099E"/>
    <w:rsid w:val="00741DF4"/>
    <w:rsid w:val="007440B9"/>
    <w:rsid w:val="007450F5"/>
    <w:rsid w:val="00745535"/>
    <w:rsid w:val="0074630B"/>
    <w:rsid w:val="00746426"/>
    <w:rsid w:val="0074735D"/>
    <w:rsid w:val="0074749A"/>
    <w:rsid w:val="00747DF5"/>
    <w:rsid w:val="00750CAC"/>
    <w:rsid w:val="007513BC"/>
    <w:rsid w:val="00760A69"/>
    <w:rsid w:val="007613EE"/>
    <w:rsid w:val="00761A5D"/>
    <w:rsid w:val="00761F94"/>
    <w:rsid w:val="00762228"/>
    <w:rsid w:val="00762957"/>
    <w:rsid w:val="00763D32"/>
    <w:rsid w:val="00771941"/>
    <w:rsid w:val="00772A0A"/>
    <w:rsid w:val="007737B2"/>
    <w:rsid w:val="00773874"/>
    <w:rsid w:val="0077410C"/>
    <w:rsid w:val="00774358"/>
    <w:rsid w:val="00781F59"/>
    <w:rsid w:val="0078215C"/>
    <w:rsid w:val="00782507"/>
    <w:rsid w:val="00783069"/>
    <w:rsid w:val="00783BD0"/>
    <w:rsid w:val="00783D24"/>
    <w:rsid w:val="0078543C"/>
    <w:rsid w:val="00791A81"/>
    <w:rsid w:val="00792DA9"/>
    <w:rsid w:val="00793E89"/>
    <w:rsid w:val="00794710"/>
    <w:rsid w:val="00794AEF"/>
    <w:rsid w:val="0079522E"/>
    <w:rsid w:val="007968E1"/>
    <w:rsid w:val="007A1433"/>
    <w:rsid w:val="007A2326"/>
    <w:rsid w:val="007A65DF"/>
    <w:rsid w:val="007A7651"/>
    <w:rsid w:val="007A7D2A"/>
    <w:rsid w:val="007B17FC"/>
    <w:rsid w:val="007B2691"/>
    <w:rsid w:val="007B6AE9"/>
    <w:rsid w:val="007C1B8C"/>
    <w:rsid w:val="007C2DDF"/>
    <w:rsid w:val="007C3138"/>
    <w:rsid w:val="007C39E0"/>
    <w:rsid w:val="007C48FA"/>
    <w:rsid w:val="007C57A7"/>
    <w:rsid w:val="007D0700"/>
    <w:rsid w:val="007D61DB"/>
    <w:rsid w:val="007D7290"/>
    <w:rsid w:val="007E04A0"/>
    <w:rsid w:val="007E1899"/>
    <w:rsid w:val="007E273A"/>
    <w:rsid w:val="007E4965"/>
    <w:rsid w:val="007E5AD2"/>
    <w:rsid w:val="007E743F"/>
    <w:rsid w:val="007F1B3E"/>
    <w:rsid w:val="007F3D97"/>
    <w:rsid w:val="007F44B1"/>
    <w:rsid w:val="007F4E0E"/>
    <w:rsid w:val="008005F6"/>
    <w:rsid w:val="00800C6B"/>
    <w:rsid w:val="00800DA3"/>
    <w:rsid w:val="00801284"/>
    <w:rsid w:val="00802F07"/>
    <w:rsid w:val="00804864"/>
    <w:rsid w:val="00806FD6"/>
    <w:rsid w:val="00807791"/>
    <w:rsid w:val="00812A0B"/>
    <w:rsid w:val="00813A28"/>
    <w:rsid w:val="008212AB"/>
    <w:rsid w:val="008220D9"/>
    <w:rsid w:val="008267D3"/>
    <w:rsid w:val="00826849"/>
    <w:rsid w:val="0083019E"/>
    <w:rsid w:val="00831E99"/>
    <w:rsid w:val="0083379C"/>
    <w:rsid w:val="00835479"/>
    <w:rsid w:val="00835D20"/>
    <w:rsid w:val="00835EEC"/>
    <w:rsid w:val="00836078"/>
    <w:rsid w:val="0084040F"/>
    <w:rsid w:val="00841380"/>
    <w:rsid w:val="008417FB"/>
    <w:rsid w:val="008431D6"/>
    <w:rsid w:val="0084396F"/>
    <w:rsid w:val="00843985"/>
    <w:rsid w:val="00851AF7"/>
    <w:rsid w:val="0085378D"/>
    <w:rsid w:val="00854C99"/>
    <w:rsid w:val="00856DCE"/>
    <w:rsid w:val="008579A1"/>
    <w:rsid w:val="00857C3F"/>
    <w:rsid w:val="008631B9"/>
    <w:rsid w:val="00863B3A"/>
    <w:rsid w:val="008704B3"/>
    <w:rsid w:val="00877119"/>
    <w:rsid w:val="008830DE"/>
    <w:rsid w:val="00883EBD"/>
    <w:rsid w:val="008849BE"/>
    <w:rsid w:val="008855B1"/>
    <w:rsid w:val="008855CC"/>
    <w:rsid w:val="00890FF3"/>
    <w:rsid w:val="00894B50"/>
    <w:rsid w:val="00894FD5"/>
    <w:rsid w:val="008958EC"/>
    <w:rsid w:val="00895C0C"/>
    <w:rsid w:val="008A040E"/>
    <w:rsid w:val="008A4BB7"/>
    <w:rsid w:val="008A514F"/>
    <w:rsid w:val="008A6BEA"/>
    <w:rsid w:val="008B22A8"/>
    <w:rsid w:val="008B25CA"/>
    <w:rsid w:val="008B2983"/>
    <w:rsid w:val="008B3446"/>
    <w:rsid w:val="008B4FD5"/>
    <w:rsid w:val="008B5134"/>
    <w:rsid w:val="008C03DE"/>
    <w:rsid w:val="008C04E1"/>
    <w:rsid w:val="008C13A9"/>
    <w:rsid w:val="008C3B9E"/>
    <w:rsid w:val="008C44F6"/>
    <w:rsid w:val="008C607E"/>
    <w:rsid w:val="008C72F6"/>
    <w:rsid w:val="008D000E"/>
    <w:rsid w:val="008D1B97"/>
    <w:rsid w:val="008D24D8"/>
    <w:rsid w:val="008D30EC"/>
    <w:rsid w:val="008D476F"/>
    <w:rsid w:val="008D4DCE"/>
    <w:rsid w:val="008D61B2"/>
    <w:rsid w:val="008E20A8"/>
    <w:rsid w:val="008E226C"/>
    <w:rsid w:val="008E4056"/>
    <w:rsid w:val="008E4110"/>
    <w:rsid w:val="008E48A8"/>
    <w:rsid w:val="008E4A6D"/>
    <w:rsid w:val="008E4CA3"/>
    <w:rsid w:val="008E525A"/>
    <w:rsid w:val="008E5A42"/>
    <w:rsid w:val="008E6A4D"/>
    <w:rsid w:val="008E7EDE"/>
    <w:rsid w:val="008F0CA0"/>
    <w:rsid w:val="008F15DB"/>
    <w:rsid w:val="008F3657"/>
    <w:rsid w:val="008F57DC"/>
    <w:rsid w:val="008F5E54"/>
    <w:rsid w:val="008F69C9"/>
    <w:rsid w:val="00900616"/>
    <w:rsid w:val="009006DA"/>
    <w:rsid w:val="009007B4"/>
    <w:rsid w:val="00901BF7"/>
    <w:rsid w:val="0090355B"/>
    <w:rsid w:val="00905FA0"/>
    <w:rsid w:val="009060E4"/>
    <w:rsid w:val="009132F2"/>
    <w:rsid w:val="00913B6D"/>
    <w:rsid w:val="00914E16"/>
    <w:rsid w:val="00916C7A"/>
    <w:rsid w:val="00916D7A"/>
    <w:rsid w:val="00917CE2"/>
    <w:rsid w:val="00922448"/>
    <w:rsid w:val="00923A82"/>
    <w:rsid w:val="009259A7"/>
    <w:rsid w:val="00927374"/>
    <w:rsid w:val="00930F9D"/>
    <w:rsid w:val="009342A9"/>
    <w:rsid w:val="0093712C"/>
    <w:rsid w:val="00937CDB"/>
    <w:rsid w:val="00937FD7"/>
    <w:rsid w:val="00941362"/>
    <w:rsid w:val="0094206E"/>
    <w:rsid w:val="00944350"/>
    <w:rsid w:val="009466E9"/>
    <w:rsid w:val="00951445"/>
    <w:rsid w:val="0095144A"/>
    <w:rsid w:val="009515E4"/>
    <w:rsid w:val="009531D0"/>
    <w:rsid w:val="0096018F"/>
    <w:rsid w:val="0096282D"/>
    <w:rsid w:val="00963736"/>
    <w:rsid w:val="00964443"/>
    <w:rsid w:val="00965154"/>
    <w:rsid w:val="00965726"/>
    <w:rsid w:val="009667DF"/>
    <w:rsid w:val="00966C78"/>
    <w:rsid w:val="00970053"/>
    <w:rsid w:val="009707B5"/>
    <w:rsid w:val="00972D6C"/>
    <w:rsid w:val="00975757"/>
    <w:rsid w:val="00975E3F"/>
    <w:rsid w:val="009771CB"/>
    <w:rsid w:val="00981923"/>
    <w:rsid w:val="009824B7"/>
    <w:rsid w:val="009831BB"/>
    <w:rsid w:val="0098432A"/>
    <w:rsid w:val="009851C5"/>
    <w:rsid w:val="00987A7A"/>
    <w:rsid w:val="00992C1D"/>
    <w:rsid w:val="00996576"/>
    <w:rsid w:val="0099671E"/>
    <w:rsid w:val="009A6386"/>
    <w:rsid w:val="009B023E"/>
    <w:rsid w:val="009B0855"/>
    <w:rsid w:val="009B0E34"/>
    <w:rsid w:val="009B2DE5"/>
    <w:rsid w:val="009B3169"/>
    <w:rsid w:val="009B36E1"/>
    <w:rsid w:val="009B4C38"/>
    <w:rsid w:val="009B6FE9"/>
    <w:rsid w:val="009C0718"/>
    <w:rsid w:val="009C30FA"/>
    <w:rsid w:val="009D1243"/>
    <w:rsid w:val="009E012D"/>
    <w:rsid w:val="009E14B6"/>
    <w:rsid w:val="009E30FB"/>
    <w:rsid w:val="009E5222"/>
    <w:rsid w:val="009E6DC6"/>
    <w:rsid w:val="009F153F"/>
    <w:rsid w:val="009F2F4F"/>
    <w:rsid w:val="009F3008"/>
    <w:rsid w:val="009F5E64"/>
    <w:rsid w:val="009F6E47"/>
    <w:rsid w:val="009F7C29"/>
    <w:rsid w:val="00A00118"/>
    <w:rsid w:val="00A0175C"/>
    <w:rsid w:val="00A01FA0"/>
    <w:rsid w:val="00A037E1"/>
    <w:rsid w:val="00A04715"/>
    <w:rsid w:val="00A105C4"/>
    <w:rsid w:val="00A15B7E"/>
    <w:rsid w:val="00A17265"/>
    <w:rsid w:val="00A1731E"/>
    <w:rsid w:val="00A20713"/>
    <w:rsid w:val="00A21508"/>
    <w:rsid w:val="00A22950"/>
    <w:rsid w:val="00A22A1C"/>
    <w:rsid w:val="00A22E07"/>
    <w:rsid w:val="00A25B7A"/>
    <w:rsid w:val="00A31BB6"/>
    <w:rsid w:val="00A31E9E"/>
    <w:rsid w:val="00A32E36"/>
    <w:rsid w:val="00A35429"/>
    <w:rsid w:val="00A35BEA"/>
    <w:rsid w:val="00A41600"/>
    <w:rsid w:val="00A41F6F"/>
    <w:rsid w:val="00A43207"/>
    <w:rsid w:val="00A47AB0"/>
    <w:rsid w:val="00A52CE9"/>
    <w:rsid w:val="00A54B51"/>
    <w:rsid w:val="00A55F8F"/>
    <w:rsid w:val="00A56D31"/>
    <w:rsid w:val="00A60E6D"/>
    <w:rsid w:val="00A614E9"/>
    <w:rsid w:val="00A63C8B"/>
    <w:rsid w:val="00A66BD6"/>
    <w:rsid w:val="00A6767A"/>
    <w:rsid w:val="00A70007"/>
    <w:rsid w:val="00A7110A"/>
    <w:rsid w:val="00A71F68"/>
    <w:rsid w:val="00A7287E"/>
    <w:rsid w:val="00A73C84"/>
    <w:rsid w:val="00A77896"/>
    <w:rsid w:val="00A827C5"/>
    <w:rsid w:val="00A82F7F"/>
    <w:rsid w:val="00A86ABA"/>
    <w:rsid w:val="00A93EDA"/>
    <w:rsid w:val="00A9518E"/>
    <w:rsid w:val="00AB0C7D"/>
    <w:rsid w:val="00AB1232"/>
    <w:rsid w:val="00AB3013"/>
    <w:rsid w:val="00AB4017"/>
    <w:rsid w:val="00AC14E8"/>
    <w:rsid w:val="00AC14F3"/>
    <w:rsid w:val="00AC1FA6"/>
    <w:rsid w:val="00AC5152"/>
    <w:rsid w:val="00AC751E"/>
    <w:rsid w:val="00AD1FE5"/>
    <w:rsid w:val="00AD57F2"/>
    <w:rsid w:val="00AD5C8B"/>
    <w:rsid w:val="00AD664A"/>
    <w:rsid w:val="00AD7FB4"/>
    <w:rsid w:val="00AE0571"/>
    <w:rsid w:val="00AE0923"/>
    <w:rsid w:val="00AE2A90"/>
    <w:rsid w:val="00AE307F"/>
    <w:rsid w:val="00AE33BE"/>
    <w:rsid w:val="00AE5A6A"/>
    <w:rsid w:val="00AE6941"/>
    <w:rsid w:val="00AF07AA"/>
    <w:rsid w:val="00AF0B7D"/>
    <w:rsid w:val="00AF2FF8"/>
    <w:rsid w:val="00AF56D5"/>
    <w:rsid w:val="00AF5FC9"/>
    <w:rsid w:val="00B037AA"/>
    <w:rsid w:val="00B053DF"/>
    <w:rsid w:val="00B056A6"/>
    <w:rsid w:val="00B0715A"/>
    <w:rsid w:val="00B07FD1"/>
    <w:rsid w:val="00B100FE"/>
    <w:rsid w:val="00B106FD"/>
    <w:rsid w:val="00B12748"/>
    <w:rsid w:val="00B12DB5"/>
    <w:rsid w:val="00B1673B"/>
    <w:rsid w:val="00B16952"/>
    <w:rsid w:val="00B1723E"/>
    <w:rsid w:val="00B22D55"/>
    <w:rsid w:val="00B2314E"/>
    <w:rsid w:val="00B23186"/>
    <w:rsid w:val="00B23AF3"/>
    <w:rsid w:val="00B26EC1"/>
    <w:rsid w:val="00B27FB6"/>
    <w:rsid w:val="00B301B8"/>
    <w:rsid w:val="00B30714"/>
    <w:rsid w:val="00B3269F"/>
    <w:rsid w:val="00B3375A"/>
    <w:rsid w:val="00B34234"/>
    <w:rsid w:val="00B36538"/>
    <w:rsid w:val="00B3724E"/>
    <w:rsid w:val="00B37400"/>
    <w:rsid w:val="00B37985"/>
    <w:rsid w:val="00B402F9"/>
    <w:rsid w:val="00B421FF"/>
    <w:rsid w:val="00B44DC9"/>
    <w:rsid w:val="00B45EB0"/>
    <w:rsid w:val="00B4793C"/>
    <w:rsid w:val="00B519A7"/>
    <w:rsid w:val="00B53D1A"/>
    <w:rsid w:val="00B567B2"/>
    <w:rsid w:val="00B575AD"/>
    <w:rsid w:val="00B60DAE"/>
    <w:rsid w:val="00B62866"/>
    <w:rsid w:val="00B629EB"/>
    <w:rsid w:val="00B62C92"/>
    <w:rsid w:val="00B63AC4"/>
    <w:rsid w:val="00B66C0B"/>
    <w:rsid w:val="00B67D3F"/>
    <w:rsid w:val="00B70DCD"/>
    <w:rsid w:val="00B70E64"/>
    <w:rsid w:val="00B70FBF"/>
    <w:rsid w:val="00B7435E"/>
    <w:rsid w:val="00B74BAC"/>
    <w:rsid w:val="00B80BEA"/>
    <w:rsid w:val="00B813E1"/>
    <w:rsid w:val="00B82A48"/>
    <w:rsid w:val="00B854BF"/>
    <w:rsid w:val="00B8642F"/>
    <w:rsid w:val="00B87AD7"/>
    <w:rsid w:val="00B90DAF"/>
    <w:rsid w:val="00B9175B"/>
    <w:rsid w:val="00B932B5"/>
    <w:rsid w:val="00B94CB9"/>
    <w:rsid w:val="00B959EE"/>
    <w:rsid w:val="00B97A50"/>
    <w:rsid w:val="00BA1C98"/>
    <w:rsid w:val="00BA1F3A"/>
    <w:rsid w:val="00BA4583"/>
    <w:rsid w:val="00BA60E1"/>
    <w:rsid w:val="00BA7536"/>
    <w:rsid w:val="00BB100B"/>
    <w:rsid w:val="00BB1BCE"/>
    <w:rsid w:val="00BB2453"/>
    <w:rsid w:val="00BB5445"/>
    <w:rsid w:val="00BB670B"/>
    <w:rsid w:val="00BB68A9"/>
    <w:rsid w:val="00BB6B32"/>
    <w:rsid w:val="00BB7008"/>
    <w:rsid w:val="00BB76AC"/>
    <w:rsid w:val="00BB787C"/>
    <w:rsid w:val="00BC5281"/>
    <w:rsid w:val="00BC5EBF"/>
    <w:rsid w:val="00BC60A2"/>
    <w:rsid w:val="00BD229A"/>
    <w:rsid w:val="00BD46FC"/>
    <w:rsid w:val="00BD49C7"/>
    <w:rsid w:val="00BD5DF8"/>
    <w:rsid w:val="00BD6ED1"/>
    <w:rsid w:val="00BE15CE"/>
    <w:rsid w:val="00BE1D5D"/>
    <w:rsid w:val="00BE3513"/>
    <w:rsid w:val="00BE44FC"/>
    <w:rsid w:val="00BE7AE2"/>
    <w:rsid w:val="00BF1A01"/>
    <w:rsid w:val="00BF2359"/>
    <w:rsid w:val="00BF3835"/>
    <w:rsid w:val="00BF4D08"/>
    <w:rsid w:val="00BF4E5C"/>
    <w:rsid w:val="00BF4F4B"/>
    <w:rsid w:val="00BF54D1"/>
    <w:rsid w:val="00BF7F89"/>
    <w:rsid w:val="00C02391"/>
    <w:rsid w:val="00C02711"/>
    <w:rsid w:val="00C03C58"/>
    <w:rsid w:val="00C06AFB"/>
    <w:rsid w:val="00C107C5"/>
    <w:rsid w:val="00C16959"/>
    <w:rsid w:val="00C227EE"/>
    <w:rsid w:val="00C22D61"/>
    <w:rsid w:val="00C263D5"/>
    <w:rsid w:val="00C27895"/>
    <w:rsid w:val="00C305EB"/>
    <w:rsid w:val="00C30CBC"/>
    <w:rsid w:val="00C315D3"/>
    <w:rsid w:val="00C318F0"/>
    <w:rsid w:val="00C32557"/>
    <w:rsid w:val="00C3670A"/>
    <w:rsid w:val="00C37AE0"/>
    <w:rsid w:val="00C41BE0"/>
    <w:rsid w:val="00C41F18"/>
    <w:rsid w:val="00C4318D"/>
    <w:rsid w:val="00C46856"/>
    <w:rsid w:val="00C55CB1"/>
    <w:rsid w:val="00C56C0C"/>
    <w:rsid w:val="00C61AE0"/>
    <w:rsid w:val="00C62097"/>
    <w:rsid w:val="00C62708"/>
    <w:rsid w:val="00C63365"/>
    <w:rsid w:val="00C649CF"/>
    <w:rsid w:val="00C6519C"/>
    <w:rsid w:val="00C6647B"/>
    <w:rsid w:val="00C6687C"/>
    <w:rsid w:val="00C66DF8"/>
    <w:rsid w:val="00C7087B"/>
    <w:rsid w:val="00C73F78"/>
    <w:rsid w:val="00C73FA3"/>
    <w:rsid w:val="00C7456D"/>
    <w:rsid w:val="00C75962"/>
    <w:rsid w:val="00C812B3"/>
    <w:rsid w:val="00C8206F"/>
    <w:rsid w:val="00C8229C"/>
    <w:rsid w:val="00C85AE4"/>
    <w:rsid w:val="00C863F2"/>
    <w:rsid w:val="00C874B4"/>
    <w:rsid w:val="00C91B5F"/>
    <w:rsid w:val="00C939A3"/>
    <w:rsid w:val="00C9510D"/>
    <w:rsid w:val="00C96014"/>
    <w:rsid w:val="00C96442"/>
    <w:rsid w:val="00C976CC"/>
    <w:rsid w:val="00C97983"/>
    <w:rsid w:val="00CA10F5"/>
    <w:rsid w:val="00CA22AB"/>
    <w:rsid w:val="00CA3707"/>
    <w:rsid w:val="00CA6B16"/>
    <w:rsid w:val="00CA6C28"/>
    <w:rsid w:val="00CB0EC3"/>
    <w:rsid w:val="00CB12B9"/>
    <w:rsid w:val="00CB138F"/>
    <w:rsid w:val="00CB76DF"/>
    <w:rsid w:val="00CC176C"/>
    <w:rsid w:val="00CC5E7A"/>
    <w:rsid w:val="00CC7D55"/>
    <w:rsid w:val="00CC7EE0"/>
    <w:rsid w:val="00CD1752"/>
    <w:rsid w:val="00CD3A42"/>
    <w:rsid w:val="00CD4AA2"/>
    <w:rsid w:val="00CE02A6"/>
    <w:rsid w:val="00CE11EB"/>
    <w:rsid w:val="00CE12AE"/>
    <w:rsid w:val="00CE256C"/>
    <w:rsid w:val="00CE2C84"/>
    <w:rsid w:val="00CE36C5"/>
    <w:rsid w:val="00CE4423"/>
    <w:rsid w:val="00CE7746"/>
    <w:rsid w:val="00CF1523"/>
    <w:rsid w:val="00CF4D64"/>
    <w:rsid w:val="00CF7A2D"/>
    <w:rsid w:val="00D00D5E"/>
    <w:rsid w:val="00D0254F"/>
    <w:rsid w:val="00D02D55"/>
    <w:rsid w:val="00D04D50"/>
    <w:rsid w:val="00D04FED"/>
    <w:rsid w:val="00D05230"/>
    <w:rsid w:val="00D0555C"/>
    <w:rsid w:val="00D111A1"/>
    <w:rsid w:val="00D11D00"/>
    <w:rsid w:val="00D1254A"/>
    <w:rsid w:val="00D16852"/>
    <w:rsid w:val="00D16B2E"/>
    <w:rsid w:val="00D207DC"/>
    <w:rsid w:val="00D25148"/>
    <w:rsid w:val="00D26676"/>
    <w:rsid w:val="00D27460"/>
    <w:rsid w:val="00D32A2E"/>
    <w:rsid w:val="00D3314D"/>
    <w:rsid w:val="00D34C09"/>
    <w:rsid w:val="00D36268"/>
    <w:rsid w:val="00D366FE"/>
    <w:rsid w:val="00D3798C"/>
    <w:rsid w:val="00D40B9B"/>
    <w:rsid w:val="00D41A1C"/>
    <w:rsid w:val="00D429F6"/>
    <w:rsid w:val="00D43AC3"/>
    <w:rsid w:val="00D46484"/>
    <w:rsid w:val="00D549BA"/>
    <w:rsid w:val="00D55EB3"/>
    <w:rsid w:val="00D567F1"/>
    <w:rsid w:val="00D56CB7"/>
    <w:rsid w:val="00D60ED3"/>
    <w:rsid w:val="00D6266A"/>
    <w:rsid w:val="00D6517B"/>
    <w:rsid w:val="00D664E4"/>
    <w:rsid w:val="00D66748"/>
    <w:rsid w:val="00D67231"/>
    <w:rsid w:val="00D67584"/>
    <w:rsid w:val="00D70782"/>
    <w:rsid w:val="00D70E94"/>
    <w:rsid w:val="00D72269"/>
    <w:rsid w:val="00D7391C"/>
    <w:rsid w:val="00D74CF4"/>
    <w:rsid w:val="00D74DA3"/>
    <w:rsid w:val="00D761A3"/>
    <w:rsid w:val="00D76C3E"/>
    <w:rsid w:val="00D76FD1"/>
    <w:rsid w:val="00D808E6"/>
    <w:rsid w:val="00D81325"/>
    <w:rsid w:val="00D81C24"/>
    <w:rsid w:val="00D81F33"/>
    <w:rsid w:val="00D82AD0"/>
    <w:rsid w:val="00D85820"/>
    <w:rsid w:val="00D868CE"/>
    <w:rsid w:val="00D86E98"/>
    <w:rsid w:val="00D87095"/>
    <w:rsid w:val="00D87D09"/>
    <w:rsid w:val="00D90C9E"/>
    <w:rsid w:val="00D911EE"/>
    <w:rsid w:val="00D9148D"/>
    <w:rsid w:val="00D974F1"/>
    <w:rsid w:val="00D97ABD"/>
    <w:rsid w:val="00DA1114"/>
    <w:rsid w:val="00DA1483"/>
    <w:rsid w:val="00DA209E"/>
    <w:rsid w:val="00DA2261"/>
    <w:rsid w:val="00DA459E"/>
    <w:rsid w:val="00DA47EE"/>
    <w:rsid w:val="00DA6A39"/>
    <w:rsid w:val="00DB08CF"/>
    <w:rsid w:val="00DB1C4F"/>
    <w:rsid w:val="00DB269D"/>
    <w:rsid w:val="00DB2E86"/>
    <w:rsid w:val="00DB3D82"/>
    <w:rsid w:val="00DB54B5"/>
    <w:rsid w:val="00DB6BF2"/>
    <w:rsid w:val="00DC08A1"/>
    <w:rsid w:val="00DC175A"/>
    <w:rsid w:val="00DC5242"/>
    <w:rsid w:val="00DC76FD"/>
    <w:rsid w:val="00DD10D7"/>
    <w:rsid w:val="00DD1BC2"/>
    <w:rsid w:val="00DD2EBA"/>
    <w:rsid w:val="00DD4BA3"/>
    <w:rsid w:val="00DD5589"/>
    <w:rsid w:val="00DD5BA7"/>
    <w:rsid w:val="00DD7DBA"/>
    <w:rsid w:val="00DE015D"/>
    <w:rsid w:val="00DE12D9"/>
    <w:rsid w:val="00DE3229"/>
    <w:rsid w:val="00DE38A9"/>
    <w:rsid w:val="00DE3A55"/>
    <w:rsid w:val="00DE5408"/>
    <w:rsid w:val="00DE7317"/>
    <w:rsid w:val="00DF138C"/>
    <w:rsid w:val="00DF16A4"/>
    <w:rsid w:val="00DF250A"/>
    <w:rsid w:val="00DF5663"/>
    <w:rsid w:val="00DF773B"/>
    <w:rsid w:val="00DF7D4B"/>
    <w:rsid w:val="00E00231"/>
    <w:rsid w:val="00E0047F"/>
    <w:rsid w:val="00E012D5"/>
    <w:rsid w:val="00E0232E"/>
    <w:rsid w:val="00E027A3"/>
    <w:rsid w:val="00E04B8E"/>
    <w:rsid w:val="00E06442"/>
    <w:rsid w:val="00E112BF"/>
    <w:rsid w:val="00E139AF"/>
    <w:rsid w:val="00E14FCF"/>
    <w:rsid w:val="00E17934"/>
    <w:rsid w:val="00E21941"/>
    <w:rsid w:val="00E2200D"/>
    <w:rsid w:val="00E24538"/>
    <w:rsid w:val="00E24BD6"/>
    <w:rsid w:val="00E24E8D"/>
    <w:rsid w:val="00E26D30"/>
    <w:rsid w:val="00E2759E"/>
    <w:rsid w:val="00E31136"/>
    <w:rsid w:val="00E33749"/>
    <w:rsid w:val="00E34019"/>
    <w:rsid w:val="00E34B90"/>
    <w:rsid w:val="00E3552C"/>
    <w:rsid w:val="00E35D02"/>
    <w:rsid w:val="00E3605F"/>
    <w:rsid w:val="00E42681"/>
    <w:rsid w:val="00E42EAD"/>
    <w:rsid w:val="00E45DA1"/>
    <w:rsid w:val="00E4623B"/>
    <w:rsid w:val="00E46249"/>
    <w:rsid w:val="00E46AC3"/>
    <w:rsid w:val="00E47FBD"/>
    <w:rsid w:val="00E50662"/>
    <w:rsid w:val="00E51B00"/>
    <w:rsid w:val="00E531F2"/>
    <w:rsid w:val="00E53485"/>
    <w:rsid w:val="00E5771D"/>
    <w:rsid w:val="00E60271"/>
    <w:rsid w:val="00E60C9A"/>
    <w:rsid w:val="00E6166E"/>
    <w:rsid w:val="00E64B0E"/>
    <w:rsid w:val="00E66C35"/>
    <w:rsid w:val="00E67023"/>
    <w:rsid w:val="00E677B4"/>
    <w:rsid w:val="00E70D94"/>
    <w:rsid w:val="00E713D7"/>
    <w:rsid w:val="00E75DC8"/>
    <w:rsid w:val="00E75EAC"/>
    <w:rsid w:val="00E76DE5"/>
    <w:rsid w:val="00E76F4F"/>
    <w:rsid w:val="00E80104"/>
    <w:rsid w:val="00E80D23"/>
    <w:rsid w:val="00E823B4"/>
    <w:rsid w:val="00E8402D"/>
    <w:rsid w:val="00E8470B"/>
    <w:rsid w:val="00E86D62"/>
    <w:rsid w:val="00E86E4F"/>
    <w:rsid w:val="00E910AE"/>
    <w:rsid w:val="00E9236D"/>
    <w:rsid w:val="00E96A84"/>
    <w:rsid w:val="00EA0B6C"/>
    <w:rsid w:val="00EA3312"/>
    <w:rsid w:val="00EA3EA9"/>
    <w:rsid w:val="00EA4CCB"/>
    <w:rsid w:val="00EA5B7D"/>
    <w:rsid w:val="00EA78D1"/>
    <w:rsid w:val="00EB0867"/>
    <w:rsid w:val="00EB6D3E"/>
    <w:rsid w:val="00EC0776"/>
    <w:rsid w:val="00EC1B3B"/>
    <w:rsid w:val="00EC1DAB"/>
    <w:rsid w:val="00EC2A8F"/>
    <w:rsid w:val="00EC5C26"/>
    <w:rsid w:val="00EC6C77"/>
    <w:rsid w:val="00EC7F8B"/>
    <w:rsid w:val="00ED5180"/>
    <w:rsid w:val="00ED5234"/>
    <w:rsid w:val="00ED5BE9"/>
    <w:rsid w:val="00ED6E85"/>
    <w:rsid w:val="00ED7A0F"/>
    <w:rsid w:val="00EE02CF"/>
    <w:rsid w:val="00EE0392"/>
    <w:rsid w:val="00EE1393"/>
    <w:rsid w:val="00EE272E"/>
    <w:rsid w:val="00EE2EEB"/>
    <w:rsid w:val="00EE4EA5"/>
    <w:rsid w:val="00EE5348"/>
    <w:rsid w:val="00EE56AF"/>
    <w:rsid w:val="00EE7B11"/>
    <w:rsid w:val="00EF1611"/>
    <w:rsid w:val="00EF27C5"/>
    <w:rsid w:val="00EF3FAF"/>
    <w:rsid w:val="00EF523F"/>
    <w:rsid w:val="00EF6516"/>
    <w:rsid w:val="00EF6D57"/>
    <w:rsid w:val="00F018B0"/>
    <w:rsid w:val="00F02AF5"/>
    <w:rsid w:val="00F02D0D"/>
    <w:rsid w:val="00F06AD5"/>
    <w:rsid w:val="00F071F5"/>
    <w:rsid w:val="00F0748D"/>
    <w:rsid w:val="00F1154D"/>
    <w:rsid w:val="00F128D3"/>
    <w:rsid w:val="00F14B03"/>
    <w:rsid w:val="00F16070"/>
    <w:rsid w:val="00F16886"/>
    <w:rsid w:val="00F173D2"/>
    <w:rsid w:val="00F17C81"/>
    <w:rsid w:val="00F20A39"/>
    <w:rsid w:val="00F20F09"/>
    <w:rsid w:val="00F27271"/>
    <w:rsid w:val="00F33392"/>
    <w:rsid w:val="00F338D6"/>
    <w:rsid w:val="00F34498"/>
    <w:rsid w:val="00F374D1"/>
    <w:rsid w:val="00F42065"/>
    <w:rsid w:val="00F424FF"/>
    <w:rsid w:val="00F43DE6"/>
    <w:rsid w:val="00F47932"/>
    <w:rsid w:val="00F47C4F"/>
    <w:rsid w:val="00F47DDA"/>
    <w:rsid w:val="00F501ED"/>
    <w:rsid w:val="00F52596"/>
    <w:rsid w:val="00F605A5"/>
    <w:rsid w:val="00F61BCB"/>
    <w:rsid w:val="00F65702"/>
    <w:rsid w:val="00F66234"/>
    <w:rsid w:val="00F66FEE"/>
    <w:rsid w:val="00F71151"/>
    <w:rsid w:val="00F71F61"/>
    <w:rsid w:val="00F72A1E"/>
    <w:rsid w:val="00F72C92"/>
    <w:rsid w:val="00F77009"/>
    <w:rsid w:val="00F7703C"/>
    <w:rsid w:val="00F84BB1"/>
    <w:rsid w:val="00F85001"/>
    <w:rsid w:val="00F8789A"/>
    <w:rsid w:val="00F90676"/>
    <w:rsid w:val="00F90F46"/>
    <w:rsid w:val="00F92B28"/>
    <w:rsid w:val="00F92F7F"/>
    <w:rsid w:val="00FA0259"/>
    <w:rsid w:val="00FA0282"/>
    <w:rsid w:val="00FA10CC"/>
    <w:rsid w:val="00FA1E80"/>
    <w:rsid w:val="00FA2FD3"/>
    <w:rsid w:val="00FA418B"/>
    <w:rsid w:val="00FA737D"/>
    <w:rsid w:val="00FB00FE"/>
    <w:rsid w:val="00FB058C"/>
    <w:rsid w:val="00FB0968"/>
    <w:rsid w:val="00FB365C"/>
    <w:rsid w:val="00FB7CA6"/>
    <w:rsid w:val="00FB7CD5"/>
    <w:rsid w:val="00FC0D60"/>
    <w:rsid w:val="00FC14DA"/>
    <w:rsid w:val="00FC2142"/>
    <w:rsid w:val="00FC31EB"/>
    <w:rsid w:val="00FC5437"/>
    <w:rsid w:val="00FD13A8"/>
    <w:rsid w:val="00FD2A3F"/>
    <w:rsid w:val="00FD2D37"/>
    <w:rsid w:val="00FD3F1D"/>
    <w:rsid w:val="00FE134D"/>
    <w:rsid w:val="00FE22D8"/>
    <w:rsid w:val="00FE2DE4"/>
    <w:rsid w:val="00FE3633"/>
    <w:rsid w:val="00FE4590"/>
    <w:rsid w:val="00FE54B3"/>
    <w:rsid w:val="00FE7D01"/>
    <w:rsid w:val="00FF1B08"/>
    <w:rsid w:val="00FF2701"/>
    <w:rsid w:val="00FF2908"/>
    <w:rsid w:val="00FF3191"/>
    <w:rsid w:val="00FF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D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A0C31"/>
    <w:pPr>
      <w:spacing w:line="276" w:lineRule="auto"/>
    </w:pPr>
    <w:rPr>
      <w:sz w:val="22"/>
      <w:szCs w:val="22"/>
    </w:rPr>
  </w:style>
  <w:style w:type="paragraph" w:styleId="10">
    <w:name w:val="heading 1"/>
    <w:basedOn w:val="a0"/>
    <w:next w:val="a0"/>
    <w:link w:val="11"/>
    <w:qFormat/>
    <w:rsid w:val="003A0C31"/>
    <w:pPr>
      <w:keepNext/>
      <w:keepLines/>
      <w:spacing w:before="400" w:after="120"/>
      <w:outlineLvl w:val="0"/>
    </w:pPr>
    <w:rPr>
      <w:sz w:val="40"/>
      <w:szCs w:val="40"/>
    </w:rPr>
  </w:style>
  <w:style w:type="paragraph" w:styleId="20">
    <w:name w:val="heading 2"/>
    <w:basedOn w:val="a0"/>
    <w:next w:val="a0"/>
    <w:link w:val="21"/>
    <w:qFormat/>
    <w:rsid w:val="003A0C31"/>
    <w:pPr>
      <w:keepNext/>
      <w:keepLines/>
      <w:spacing w:before="360" w:after="120"/>
      <w:outlineLvl w:val="1"/>
    </w:pPr>
    <w:rPr>
      <w:sz w:val="32"/>
      <w:szCs w:val="32"/>
    </w:rPr>
  </w:style>
  <w:style w:type="paragraph" w:styleId="30">
    <w:name w:val="heading 3"/>
    <w:basedOn w:val="a0"/>
    <w:next w:val="a0"/>
    <w:link w:val="31"/>
    <w:qFormat/>
    <w:rsid w:val="003A0C31"/>
    <w:pPr>
      <w:keepNext/>
      <w:keepLines/>
      <w:spacing w:before="320" w:after="80"/>
      <w:outlineLvl w:val="2"/>
    </w:pPr>
    <w:rPr>
      <w:color w:val="434343"/>
      <w:sz w:val="28"/>
      <w:szCs w:val="28"/>
    </w:rPr>
  </w:style>
  <w:style w:type="paragraph" w:styleId="4">
    <w:name w:val="heading 4"/>
    <w:basedOn w:val="a0"/>
    <w:next w:val="a0"/>
    <w:link w:val="40"/>
    <w:qFormat/>
    <w:rsid w:val="003A0C31"/>
    <w:pPr>
      <w:keepNext/>
      <w:keepLines/>
      <w:spacing w:before="280" w:after="80"/>
      <w:outlineLvl w:val="3"/>
    </w:pPr>
    <w:rPr>
      <w:color w:val="666666"/>
      <w:sz w:val="24"/>
      <w:szCs w:val="24"/>
    </w:rPr>
  </w:style>
  <w:style w:type="paragraph" w:styleId="5">
    <w:name w:val="heading 5"/>
    <w:basedOn w:val="a0"/>
    <w:next w:val="a0"/>
    <w:link w:val="50"/>
    <w:qFormat/>
    <w:rsid w:val="003A0C31"/>
    <w:pPr>
      <w:keepNext/>
      <w:keepLines/>
      <w:spacing w:before="240" w:after="80"/>
      <w:outlineLvl w:val="4"/>
    </w:pPr>
    <w:rPr>
      <w:color w:val="666666"/>
    </w:rPr>
  </w:style>
  <w:style w:type="paragraph" w:styleId="6">
    <w:name w:val="heading 6"/>
    <w:basedOn w:val="a0"/>
    <w:next w:val="a0"/>
    <w:link w:val="60"/>
    <w:qFormat/>
    <w:rsid w:val="003A0C31"/>
    <w:pPr>
      <w:keepNext/>
      <w:keepLines/>
      <w:spacing w:before="240" w:after="80"/>
      <w:outlineLvl w:val="5"/>
    </w:pPr>
    <w:rPr>
      <w:i/>
      <w:color w:val="666666"/>
    </w:rPr>
  </w:style>
  <w:style w:type="paragraph" w:styleId="7">
    <w:name w:val="heading 7"/>
    <w:basedOn w:val="a0"/>
    <w:next w:val="a0"/>
    <w:link w:val="70"/>
    <w:qFormat/>
    <w:rsid w:val="007209F9"/>
    <w:pPr>
      <w:keepNext/>
      <w:suppressAutoHyphens/>
      <w:autoSpaceDE w:val="0"/>
      <w:autoSpaceDN w:val="0"/>
      <w:adjustRightInd w:val="0"/>
      <w:spacing w:line="240" w:lineRule="auto"/>
      <w:outlineLvl w:val="6"/>
    </w:pPr>
    <w:rPr>
      <w:rFonts w:ascii="Times New Roman" w:eastAsia="Times New Roman" w:hAnsi="Times New Roman" w:cs="Times New Roman"/>
      <w:b/>
      <w:bCs/>
      <w:sz w:val="28"/>
      <w:szCs w:val="28"/>
    </w:rPr>
  </w:style>
  <w:style w:type="paragraph" w:styleId="8">
    <w:name w:val="heading 8"/>
    <w:basedOn w:val="a0"/>
    <w:next w:val="a0"/>
    <w:link w:val="80"/>
    <w:qFormat/>
    <w:rsid w:val="007209F9"/>
    <w:pPr>
      <w:keepNext/>
      <w:spacing w:line="240" w:lineRule="auto"/>
      <w:ind w:left="360"/>
      <w:jc w:val="center"/>
      <w:outlineLvl w:val="7"/>
    </w:pPr>
    <w:rPr>
      <w:rFonts w:ascii="Times New Roman" w:eastAsia="Times New Roman" w:hAnsi="Times New Roman" w:cs="Times New Roman"/>
      <w:b/>
      <w:bCs/>
      <w:sz w:val="32"/>
      <w:szCs w:val="24"/>
    </w:rPr>
  </w:style>
  <w:style w:type="paragraph" w:styleId="9">
    <w:name w:val="heading 9"/>
    <w:basedOn w:val="a0"/>
    <w:next w:val="a0"/>
    <w:link w:val="90"/>
    <w:qFormat/>
    <w:rsid w:val="007209F9"/>
    <w:pPr>
      <w:keepNext/>
      <w:spacing w:line="240" w:lineRule="auto"/>
      <w:ind w:left="360"/>
      <w:outlineLvl w:val="8"/>
    </w:pPr>
    <w:rPr>
      <w:rFonts w:ascii="Times New Roman" w:eastAsia="Times New Roman" w:hAnsi="Times New Roman" w:cs="Times New Roman"/>
      <w:b/>
      <w:bCs/>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qFormat/>
    <w:rsid w:val="003A0C31"/>
    <w:pPr>
      <w:spacing w:line="276" w:lineRule="auto"/>
    </w:pPr>
    <w:rPr>
      <w:sz w:val="22"/>
      <w:szCs w:val="22"/>
    </w:rPr>
    <w:tblPr>
      <w:tblCellMar>
        <w:top w:w="0" w:type="dxa"/>
        <w:left w:w="0" w:type="dxa"/>
        <w:bottom w:w="0" w:type="dxa"/>
        <w:right w:w="0" w:type="dxa"/>
      </w:tblCellMar>
    </w:tblPr>
  </w:style>
  <w:style w:type="paragraph" w:styleId="a4">
    <w:name w:val="Title"/>
    <w:basedOn w:val="a0"/>
    <w:next w:val="a0"/>
    <w:link w:val="a5"/>
    <w:qFormat/>
    <w:rsid w:val="003A0C31"/>
    <w:pPr>
      <w:keepNext/>
      <w:keepLines/>
      <w:spacing w:after="60"/>
    </w:pPr>
    <w:rPr>
      <w:sz w:val="52"/>
      <w:szCs w:val="52"/>
    </w:rPr>
  </w:style>
  <w:style w:type="paragraph" w:styleId="a6">
    <w:name w:val="Subtitle"/>
    <w:basedOn w:val="a0"/>
    <w:next w:val="a0"/>
    <w:link w:val="a7"/>
    <w:uiPriority w:val="99"/>
    <w:qFormat/>
    <w:rsid w:val="003A0C31"/>
    <w:pPr>
      <w:keepNext/>
      <w:keepLines/>
      <w:spacing w:after="320"/>
    </w:pPr>
    <w:rPr>
      <w:color w:val="666666"/>
      <w:sz w:val="30"/>
      <w:szCs w:val="30"/>
    </w:rPr>
  </w:style>
  <w:style w:type="table" w:customStyle="1" w:styleId="a8">
    <w:basedOn w:val="TableNormal"/>
    <w:rsid w:val="003A0C31"/>
    <w:tblPr>
      <w:tblStyleRowBandSize w:val="1"/>
      <w:tblStyleColBandSize w:val="1"/>
      <w:tblCellMar>
        <w:top w:w="100" w:type="dxa"/>
        <w:left w:w="100" w:type="dxa"/>
        <w:bottom w:w="100" w:type="dxa"/>
        <w:right w:w="100" w:type="dxa"/>
      </w:tblCellMar>
    </w:tblPr>
  </w:style>
  <w:style w:type="table" w:customStyle="1" w:styleId="a9">
    <w:basedOn w:val="TableNormal"/>
    <w:rsid w:val="003A0C31"/>
    <w:tblPr>
      <w:tblStyleRowBandSize w:val="1"/>
      <w:tblStyleColBandSize w:val="1"/>
      <w:tblCellMar>
        <w:top w:w="100" w:type="dxa"/>
        <w:left w:w="100" w:type="dxa"/>
        <w:bottom w:w="100" w:type="dxa"/>
        <w:right w:w="100" w:type="dxa"/>
      </w:tblCellMar>
    </w:tblPr>
  </w:style>
  <w:style w:type="table" w:customStyle="1" w:styleId="aa">
    <w:basedOn w:val="TableNormal"/>
    <w:rsid w:val="003A0C31"/>
    <w:tblPr>
      <w:tblStyleRowBandSize w:val="1"/>
      <w:tblStyleColBandSize w:val="1"/>
      <w:tblCellMar>
        <w:top w:w="100" w:type="dxa"/>
        <w:left w:w="100" w:type="dxa"/>
        <w:bottom w:w="100" w:type="dxa"/>
        <w:right w:w="100" w:type="dxa"/>
      </w:tblCellMar>
    </w:tblPr>
  </w:style>
  <w:style w:type="table" w:styleId="ab">
    <w:name w:val="Table Grid"/>
    <w:basedOn w:val="a2"/>
    <w:uiPriority w:val="39"/>
    <w:rsid w:val="00063AC1"/>
    <w:rPr>
      <w:rFonts w:ascii="Cambria" w:eastAsia="Cambria"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0"/>
    <w:uiPriority w:val="99"/>
    <w:unhideWhenUsed/>
    <w:rsid w:val="00063AC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0"/>
    <w:link w:val="ae"/>
    <w:uiPriority w:val="34"/>
    <w:qFormat/>
    <w:rsid w:val="00063AC1"/>
    <w:pPr>
      <w:spacing w:after="160" w:line="259" w:lineRule="auto"/>
      <w:ind w:left="720"/>
      <w:contextualSpacing/>
    </w:pPr>
    <w:rPr>
      <w:rFonts w:ascii="Cambria" w:eastAsia="Cambria" w:hAnsi="Cambria" w:cs="Times New Roman"/>
      <w:lang w:eastAsia="en-US"/>
    </w:rPr>
  </w:style>
  <w:style w:type="paragraph" w:styleId="af">
    <w:name w:val="footnote text"/>
    <w:basedOn w:val="a0"/>
    <w:link w:val="af0"/>
    <w:uiPriority w:val="99"/>
    <w:unhideWhenUsed/>
    <w:rsid w:val="00FF3191"/>
    <w:pPr>
      <w:spacing w:line="240" w:lineRule="auto"/>
    </w:pPr>
    <w:rPr>
      <w:sz w:val="20"/>
      <w:szCs w:val="20"/>
    </w:rPr>
  </w:style>
  <w:style w:type="character" w:customStyle="1" w:styleId="af0">
    <w:name w:val="Текст сноски Знак"/>
    <w:link w:val="af"/>
    <w:uiPriority w:val="99"/>
    <w:rsid w:val="00FF3191"/>
    <w:rPr>
      <w:sz w:val="20"/>
      <w:szCs w:val="20"/>
    </w:rPr>
  </w:style>
  <w:style w:type="character" w:styleId="af1">
    <w:name w:val="footnote reference"/>
    <w:uiPriority w:val="99"/>
    <w:semiHidden/>
    <w:unhideWhenUsed/>
    <w:rsid w:val="00FF3191"/>
    <w:rPr>
      <w:vertAlign w:val="superscript"/>
    </w:rPr>
  </w:style>
  <w:style w:type="paragraph" w:styleId="af2">
    <w:name w:val="TOC Heading"/>
    <w:basedOn w:val="10"/>
    <w:next w:val="a0"/>
    <w:uiPriority w:val="39"/>
    <w:unhideWhenUsed/>
    <w:qFormat/>
    <w:rsid w:val="00A31E9E"/>
    <w:pPr>
      <w:spacing w:before="480" w:after="0"/>
      <w:outlineLvl w:val="9"/>
    </w:pPr>
    <w:rPr>
      <w:rFonts w:ascii="Calibri" w:eastAsia="Times New Roman" w:hAnsi="Calibri" w:cs="Times New Roman"/>
      <w:b/>
      <w:bCs/>
      <w:color w:val="365F91"/>
      <w:sz w:val="28"/>
      <w:szCs w:val="28"/>
    </w:rPr>
  </w:style>
  <w:style w:type="paragraph" w:styleId="12">
    <w:name w:val="toc 1"/>
    <w:basedOn w:val="a0"/>
    <w:next w:val="a0"/>
    <w:autoRedefine/>
    <w:uiPriority w:val="39"/>
    <w:unhideWhenUsed/>
    <w:rsid w:val="00E4623B"/>
    <w:pPr>
      <w:spacing w:before="240" w:after="120"/>
    </w:pPr>
    <w:rPr>
      <w:rFonts w:ascii="Calibri" w:hAnsi="Calibri" w:cs="Calibri"/>
      <w:b/>
      <w:bCs/>
      <w:sz w:val="20"/>
      <w:szCs w:val="20"/>
    </w:rPr>
  </w:style>
  <w:style w:type="paragraph" w:styleId="22">
    <w:name w:val="toc 2"/>
    <w:basedOn w:val="a0"/>
    <w:next w:val="a0"/>
    <w:autoRedefine/>
    <w:uiPriority w:val="39"/>
    <w:unhideWhenUsed/>
    <w:rsid w:val="00205E53"/>
    <w:pPr>
      <w:tabs>
        <w:tab w:val="right" w:leader="dot" w:pos="9679"/>
      </w:tabs>
      <w:spacing w:before="120"/>
      <w:ind w:left="220"/>
    </w:pPr>
    <w:rPr>
      <w:rFonts w:ascii="Times New Roman" w:hAnsi="Times New Roman" w:cs="Times New Roman"/>
      <w:noProof/>
      <w:sz w:val="28"/>
      <w:szCs w:val="28"/>
    </w:rPr>
  </w:style>
  <w:style w:type="paragraph" w:styleId="32">
    <w:name w:val="toc 3"/>
    <w:basedOn w:val="a0"/>
    <w:next w:val="a0"/>
    <w:autoRedefine/>
    <w:uiPriority w:val="39"/>
    <w:unhideWhenUsed/>
    <w:rsid w:val="00A31E9E"/>
    <w:pPr>
      <w:ind w:left="440"/>
    </w:pPr>
    <w:rPr>
      <w:rFonts w:ascii="Calibri" w:hAnsi="Calibri" w:cs="Calibri"/>
      <w:sz w:val="20"/>
      <w:szCs w:val="20"/>
    </w:rPr>
  </w:style>
  <w:style w:type="paragraph" w:styleId="41">
    <w:name w:val="toc 4"/>
    <w:basedOn w:val="a0"/>
    <w:next w:val="a0"/>
    <w:autoRedefine/>
    <w:uiPriority w:val="39"/>
    <w:unhideWhenUsed/>
    <w:rsid w:val="00A31E9E"/>
    <w:pPr>
      <w:ind w:left="660"/>
    </w:pPr>
    <w:rPr>
      <w:rFonts w:ascii="Calibri" w:hAnsi="Calibri" w:cs="Calibri"/>
      <w:sz w:val="20"/>
      <w:szCs w:val="20"/>
    </w:rPr>
  </w:style>
  <w:style w:type="paragraph" w:styleId="51">
    <w:name w:val="toc 5"/>
    <w:basedOn w:val="a0"/>
    <w:next w:val="a0"/>
    <w:autoRedefine/>
    <w:uiPriority w:val="39"/>
    <w:semiHidden/>
    <w:unhideWhenUsed/>
    <w:rsid w:val="00A31E9E"/>
    <w:pPr>
      <w:ind w:left="880"/>
    </w:pPr>
    <w:rPr>
      <w:rFonts w:ascii="Calibri" w:hAnsi="Calibri" w:cs="Calibri"/>
      <w:sz w:val="20"/>
      <w:szCs w:val="20"/>
    </w:rPr>
  </w:style>
  <w:style w:type="paragraph" w:styleId="61">
    <w:name w:val="toc 6"/>
    <w:basedOn w:val="a0"/>
    <w:next w:val="a0"/>
    <w:autoRedefine/>
    <w:uiPriority w:val="39"/>
    <w:semiHidden/>
    <w:unhideWhenUsed/>
    <w:rsid w:val="00A31E9E"/>
    <w:pPr>
      <w:ind w:left="1100"/>
    </w:pPr>
    <w:rPr>
      <w:rFonts w:ascii="Calibri" w:hAnsi="Calibri" w:cs="Calibri"/>
      <w:sz w:val="20"/>
      <w:szCs w:val="20"/>
    </w:rPr>
  </w:style>
  <w:style w:type="paragraph" w:styleId="71">
    <w:name w:val="toc 7"/>
    <w:basedOn w:val="a0"/>
    <w:next w:val="a0"/>
    <w:autoRedefine/>
    <w:uiPriority w:val="39"/>
    <w:semiHidden/>
    <w:unhideWhenUsed/>
    <w:rsid w:val="00A31E9E"/>
    <w:pPr>
      <w:ind w:left="1320"/>
    </w:pPr>
    <w:rPr>
      <w:rFonts w:ascii="Calibri" w:hAnsi="Calibri" w:cs="Calibri"/>
      <w:sz w:val="20"/>
      <w:szCs w:val="20"/>
    </w:rPr>
  </w:style>
  <w:style w:type="paragraph" w:styleId="81">
    <w:name w:val="toc 8"/>
    <w:basedOn w:val="a0"/>
    <w:next w:val="a0"/>
    <w:autoRedefine/>
    <w:uiPriority w:val="39"/>
    <w:semiHidden/>
    <w:unhideWhenUsed/>
    <w:rsid w:val="00A31E9E"/>
    <w:pPr>
      <w:ind w:left="1540"/>
    </w:pPr>
    <w:rPr>
      <w:rFonts w:ascii="Calibri" w:hAnsi="Calibri" w:cs="Calibri"/>
      <w:sz w:val="20"/>
      <w:szCs w:val="20"/>
    </w:rPr>
  </w:style>
  <w:style w:type="paragraph" w:styleId="91">
    <w:name w:val="toc 9"/>
    <w:basedOn w:val="a0"/>
    <w:next w:val="a0"/>
    <w:autoRedefine/>
    <w:uiPriority w:val="39"/>
    <w:semiHidden/>
    <w:unhideWhenUsed/>
    <w:rsid w:val="00A31E9E"/>
    <w:pPr>
      <w:ind w:left="1760"/>
    </w:pPr>
    <w:rPr>
      <w:rFonts w:ascii="Calibri" w:hAnsi="Calibri" w:cs="Calibri"/>
      <w:sz w:val="20"/>
      <w:szCs w:val="20"/>
    </w:rPr>
  </w:style>
  <w:style w:type="character" w:styleId="af3">
    <w:name w:val="Hyperlink"/>
    <w:uiPriority w:val="99"/>
    <w:unhideWhenUsed/>
    <w:rsid w:val="00A31E9E"/>
    <w:rPr>
      <w:color w:val="0000FF"/>
      <w:u w:val="single"/>
    </w:rPr>
  </w:style>
  <w:style w:type="paragraph" w:styleId="af4">
    <w:name w:val="footer"/>
    <w:basedOn w:val="a0"/>
    <w:link w:val="af5"/>
    <w:uiPriority w:val="99"/>
    <w:unhideWhenUsed/>
    <w:rsid w:val="001E535F"/>
    <w:pPr>
      <w:tabs>
        <w:tab w:val="center" w:pos="4677"/>
        <w:tab w:val="right" w:pos="9355"/>
      </w:tabs>
      <w:spacing w:line="240" w:lineRule="auto"/>
    </w:pPr>
  </w:style>
  <w:style w:type="character" w:customStyle="1" w:styleId="af5">
    <w:name w:val="Нижний колонтитул Знак"/>
    <w:basedOn w:val="a1"/>
    <w:link w:val="af4"/>
    <w:uiPriority w:val="99"/>
    <w:rsid w:val="001E535F"/>
  </w:style>
  <w:style w:type="character" w:styleId="af6">
    <w:name w:val="page number"/>
    <w:basedOn w:val="a1"/>
    <w:uiPriority w:val="99"/>
    <w:unhideWhenUsed/>
    <w:rsid w:val="001E535F"/>
  </w:style>
  <w:style w:type="paragraph" w:styleId="af7">
    <w:name w:val="Balloon Text"/>
    <w:basedOn w:val="a0"/>
    <w:link w:val="af8"/>
    <w:uiPriority w:val="99"/>
    <w:unhideWhenUsed/>
    <w:rsid w:val="00667F61"/>
    <w:pPr>
      <w:spacing w:line="240" w:lineRule="auto"/>
    </w:pPr>
    <w:rPr>
      <w:rFonts w:ascii="Tahoma" w:hAnsi="Tahoma" w:cs="Tahoma"/>
      <w:sz w:val="16"/>
      <w:szCs w:val="16"/>
    </w:rPr>
  </w:style>
  <w:style w:type="character" w:customStyle="1" w:styleId="af8">
    <w:name w:val="Текст выноски Знак"/>
    <w:link w:val="af7"/>
    <w:uiPriority w:val="99"/>
    <w:rsid w:val="00667F61"/>
    <w:rPr>
      <w:rFonts w:ascii="Tahoma" w:hAnsi="Tahoma" w:cs="Tahoma"/>
      <w:sz w:val="16"/>
      <w:szCs w:val="16"/>
    </w:rPr>
  </w:style>
  <w:style w:type="paragraph" w:styleId="af9">
    <w:name w:val="Revision"/>
    <w:hidden/>
    <w:uiPriority w:val="99"/>
    <w:semiHidden/>
    <w:rsid w:val="00C305EB"/>
    <w:rPr>
      <w:sz w:val="22"/>
      <w:szCs w:val="22"/>
    </w:rPr>
  </w:style>
  <w:style w:type="character" w:styleId="afa">
    <w:name w:val="annotation reference"/>
    <w:uiPriority w:val="99"/>
    <w:semiHidden/>
    <w:unhideWhenUsed/>
    <w:rsid w:val="00305A54"/>
    <w:rPr>
      <w:sz w:val="16"/>
      <w:szCs w:val="16"/>
    </w:rPr>
  </w:style>
  <w:style w:type="paragraph" w:styleId="afb">
    <w:name w:val="annotation text"/>
    <w:basedOn w:val="a0"/>
    <w:link w:val="afc"/>
    <w:uiPriority w:val="99"/>
    <w:semiHidden/>
    <w:unhideWhenUsed/>
    <w:rsid w:val="00305A54"/>
    <w:pPr>
      <w:spacing w:line="240" w:lineRule="auto"/>
    </w:pPr>
    <w:rPr>
      <w:sz w:val="20"/>
      <w:szCs w:val="20"/>
    </w:rPr>
  </w:style>
  <w:style w:type="character" w:customStyle="1" w:styleId="afc">
    <w:name w:val="Текст примечания Знак"/>
    <w:link w:val="afb"/>
    <w:uiPriority w:val="99"/>
    <w:semiHidden/>
    <w:rsid w:val="00305A54"/>
    <w:rPr>
      <w:sz w:val="20"/>
      <w:szCs w:val="20"/>
    </w:rPr>
  </w:style>
  <w:style w:type="paragraph" w:styleId="afd">
    <w:name w:val="annotation subject"/>
    <w:basedOn w:val="afb"/>
    <w:next w:val="afb"/>
    <w:link w:val="afe"/>
    <w:uiPriority w:val="99"/>
    <w:semiHidden/>
    <w:unhideWhenUsed/>
    <w:rsid w:val="00305A54"/>
    <w:rPr>
      <w:b/>
      <w:bCs/>
    </w:rPr>
  </w:style>
  <w:style w:type="character" w:customStyle="1" w:styleId="afe">
    <w:name w:val="Тема примечания Знак"/>
    <w:link w:val="afd"/>
    <w:uiPriority w:val="99"/>
    <w:semiHidden/>
    <w:rsid w:val="00305A54"/>
    <w:rPr>
      <w:b/>
      <w:bCs/>
      <w:sz w:val="20"/>
      <w:szCs w:val="20"/>
    </w:rPr>
  </w:style>
  <w:style w:type="paragraph" w:styleId="aff">
    <w:name w:val="header"/>
    <w:basedOn w:val="a0"/>
    <w:link w:val="aff0"/>
    <w:uiPriority w:val="99"/>
    <w:unhideWhenUsed/>
    <w:rsid w:val="00601BC2"/>
    <w:pPr>
      <w:tabs>
        <w:tab w:val="center" w:pos="4677"/>
        <w:tab w:val="right" w:pos="9355"/>
      </w:tabs>
      <w:spacing w:line="240" w:lineRule="auto"/>
    </w:pPr>
  </w:style>
  <w:style w:type="character" w:customStyle="1" w:styleId="aff0">
    <w:name w:val="Верхний колонтитул Знак"/>
    <w:basedOn w:val="a1"/>
    <w:link w:val="aff"/>
    <w:uiPriority w:val="99"/>
    <w:rsid w:val="00601BC2"/>
  </w:style>
  <w:style w:type="paragraph" w:styleId="aff1">
    <w:name w:val="No Spacing"/>
    <w:uiPriority w:val="1"/>
    <w:qFormat/>
    <w:rsid w:val="003F71DB"/>
    <w:rPr>
      <w:sz w:val="22"/>
      <w:szCs w:val="22"/>
    </w:rPr>
  </w:style>
  <w:style w:type="character" w:styleId="aff2">
    <w:name w:val="FollowedHyperlink"/>
    <w:uiPriority w:val="99"/>
    <w:unhideWhenUsed/>
    <w:rsid w:val="00633087"/>
    <w:rPr>
      <w:color w:val="954F72"/>
      <w:u w:val="single"/>
    </w:rPr>
  </w:style>
  <w:style w:type="paragraph" w:customStyle="1" w:styleId="1">
    <w:name w:val="Заголовок 1 уровня"/>
    <w:basedOn w:val="10"/>
    <w:next w:val="a0"/>
    <w:qFormat/>
    <w:rsid w:val="00F424FF"/>
    <w:pPr>
      <w:numPr>
        <w:numId w:val="2"/>
      </w:numPr>
      <w:spacing w:after="160" w:line="256" w:lineRule="auto"/>
      <w:ind w:left="0" w:right="4" w:firstLine="916"/>
      <w:jc w:val="both"/>
    </w:pPr>
    <w:rPr>
      <w:rFonts w:ascii="Times New Roman" w:hAnsi="Times New Roman" w:cs="Times New Roman"/>
      <w:b/>
      <w:sz w:val="28"/>
      <w:szCs w:val="28"/>
    </w:rPr>
  </w:style>
  <w:style w:type="paragraph" w:customStyle="1" w:styleId="23">
    <w:name w:val="Заголовок 2 уровня"/>
    <w:basedOn w:val="20"/>
    <w:next w:val="a0"/>
    <w:qFormat/>
    <w:rsid w:val="008C03DE"/>
    <w:pPr>
      <w:ind w:firstLine="709"/>
      <w:jc w:val="both"/>
    </w:pPr>
    <w:rPr>
      <w:rFonts w:ascii="Times New Roman" w:hAnsi="Times New Roman"/>
      <w:b/>
      <w:sz w:val="28"/>
      <w:szCs w:val="28"/>
    </w:rPr>
  </w:style>
  <w:style w:type="paragraph" w:customStyle="1" w:styleId="33">
    <w:name w:val="Заголовок 3 уровня"/>
    <w:basedOn w:val="30"/>
    <w:qFormat/>
    <w:rsid w:val="008C03DE"/>
    <w:pPr>
      <w:ind w:firstLine="709"/>
      <w:jc w:val="both"/>
      <w:outlineLvl w:val="1"/>
    </w:pPr>
    <w:rPr>
      <w:rFonts w:ascii="Times New Roman" w:hAnsi="Times New Roman" w:cs="Times New Roman"/>
      <w:b/>
      <w:bCs/>
      <w:i/>
      <w:color w:val="auto"/>
    </w:rPr>
  </w:style>
  <w:style w:type="character" w:customStyle="1" w:styleId="aff3">
    <w:name w:val="Основной текст_"/>
    <w:basedOn w:val="a1"/>
    <w:link w:val="13"/>
    <w:rsid w:val="001C0D5C"/>
    <w:rPr>
      <w:rFonts w:ascii="Times New Roman" w:eastAsia="Times New Roman" w:hAnsi="Times New Roman" w:cs="Times New Roman"/>
      <w:sz w:val="26"/>
      <w:szCs w:val="26"/>
      <w:shd w:val="clear" w:color="auto" w:fill="FFFFFF"/>
    </w:rPr>
  </w:style>
  <w:style w:type="paragraph" w:customStyle="1" w:styleId="13">
    <w:name w:val="Основной текст1"/>
    <w:basedOn w:val="a0"/>
    <w:link w:val="aff3"/>
    <w:rsid w:val="001C0D5C"/>
    <w:pPr>
      <w:widowControl w:val="0"/>
      <w:shd w:val="clear" w:color="auto" w:fill="FFFFFF"/>
      <w:spacing w:line="288" w:lineRule="auto"/>
      <w:ind w:firstLine="400"/>
    </w:pPr>
    <w:rPr>
      <w:rFonts w:ascii="Times New Roman" w:eastAsia="Times New Roman" w:hAnsi="Times New Roman" w:cs="Times New Roman"/>
      <w:sz w:val="26"/>
      <w:szCs w:val="26"/>
    </w:rPr>
  </w:style>
  <w:style w:type="character" w:customStyle="1" w:styleId="14">
    <w:name w:val="Заголовок №1_"/>
    <w:basedOn w:val="a1"/>
    <w:link w:val="15"/>
    <w:rsid w:val="001C0D5C"/>
    <w:rPr>
      <w:rFonts w:ascii="Times New Roman" w:eastAsia="Times New Roman" w:hAnsi="Times New Roman" w:cs="Times New Roman"/>
      <w:b/>
      <w:bCs/>
      <w:sz w:val="26"/>
      <w:szCs w:val="26"/>
      <w:shd w:val="clear" w:color="auto" w:fill="FFFFFF"/>
    </w:rPr>
  </w:style>
  <w:style w:type="paragraph" w:customStyle="1" w:styleId="15">
    <w:name w:val="Заголовок №1"/>
    <w:basedOn w:val="a0"/>
    <w:link w:val="14"/>
    <w:rsid w:val="001C0D5C"/>
    <w:pPr>
      <w:widowControl w:val="0"/>
      <w:shd w:val="clear" w:color="auto" w:fill="FFFFFF"/>
      <w:spacing w:after="120" w:line="286" w:lineRule="auto"/>
      <w:ind w:firstLine="720"/>
      <w:outlineLvl w:val="0"/>
    </w:pPr>
    <w:rPr>
      <w:rFonts w:ascii="Times New Roman" w:eastAsia="Times New Roman" w:hAnsi="Times New Roman" w:cs="Times New Roman"/>
      <w:b/>
      <w:bCs/>
      <w:sz w:val="26"/>
      <w:szCs w:val="26"/>
    </w:rPr>
  </w:style>
  <w:style w:type="paragraph" w:customStyle="1" w:styleId="ConsPlusNormal">
    <w:name w:val="ConsPlusNormal"/>
    <w:rsid w:val="00CF7A2D"/>
    <w:pPr>
      <w:widowControl w:val="0"/>
      <w:autoSpaceDE w:val="0"/>
      <w:autoSpaceDN w:val="0"/>
    </w:pPr>
    <w:rPr>
      <w:rFonts w:ascii="Calibri" w:eastAsia="Times New Roman" w:hAnsi="Calibri" w:cs="Calibri"/>
      <w:sz w:val="22"/>
    </w:rPr>
  </w:style>
  <w:style w:type="paragraph" w:customStyle="1" w:styleId="ConsPlusNonformat">
    <w:name w:val="ConsPlusNonformat"/>
    <w:rsid w:val="00CF7A2D"/>
    <w:pPr>
      <w:widowControl w:val="0"/>
      <w:autoSpaceDE w:val="0"/>
      <w:autoSpaceDN w:val="0"/>
    </w:pPr>
    <w:rPr>
      <w:rFonts w:ascii="Courier New" w:eastAsia="Times New Roman" w:hAnsi="Courier New" w:cs="Courier New"/>
    </w:rPr>
  </w:style>
  <w:style w:type="paragraph" w:customStyle="1" w:styleId="ConsPlusTitle">
    <w:name w:val="ConsPlusTitle"/>
    <w:rsid w:val="00CF7A2D"/>
    <w:pPr>
      <w:widowControl w:val="0"/>
      <w:autoSpaceDE w:val="0"/>
      <w:autoSpaceDN w:val="0"/>
    </w:pPr>
    <w:rPr>
      <w:rFonts w:ascii="Calibri" w:eastAsia="Times New Roman" w:hAnsi="Calibri" w:cs="Calibri"/>
      <w:b/>
      <w:sz w:val="22"/>
    </w:rPr>
  </w:style>
  <w:style w:type="paragraph" w:customStyle="1" w:styleId="ConsPlusCell">
    <w:name w:val="ConsPlusCell"/>
    <w:rsid w:val="00CF7A2D"/>
    <w:pPr>
      <w:widowControl w:val="0"/>
      <w:autoSpaceDE w:val="0"/>
      <w:autoSpaceDN w:val="0"/>
    </w:pPr>
    <w:rPr>
      <w:rFonts w:ascii="Courier New" w:eastAsia="Times New Roman" w:hAnsi="Courier New" w:cs="Courier New"/>
    </w:rPr>
  </w:style>
  <w:style w:type="paragraph" w:customStyle="1" w:styleId="ConsPlusDocList">
    <w:name w:val="ConsPlusDocList"/>
    <w:rsid w:val="00CF7A2D"/>
    <w:pPr>
      <w:widowControl w:val="0"/>
      <w:autoSpaceDE w:val="0"/>
      <w:autoSpaceDN w:val="0"/>
    </w:pPr>
    <w:rPr>
      <w:rFonts w:ascii="Courier New" w:eastAsia="Times New Roman" w:hAnsi="Courier New" w:cs="Courier New"/>
    </w:rPr>
  </w:style>
  <w:style w:type="paragraph" w:customStyle="1" w:styleId="ConsPlusTitlePage">
    <w:name w:val="ConsPlusTitlePage"/>
    <w:rsid w:val="00CF7A2D"/>
    <w:pPr>
      <w:widowControl w:val="0"/>
      <w:autoSpaceDE w:val="0"/>
      <w:autoSpaceDN w:val="0"/>
    </w:pPr>
    <w:rPr>
      <w:rFonts w:ascii="Tahoma" w:eastAsia="Times New Roman" w:hAnsi="Tahoma" w:cs="Tahoma"/>
    </w:rPr>
  </w:style>
  <w:style w:type="paragraph" w:customStyle="1" w:styleId="ConsPlusJurTerm">
    <w:name w:val="ConsPlusJurTerm"/>
    <w:rsid w:val="00CF7A2D"/>
    <w:pPr>
      <w:widowControl w:val="0"/>
      <w:autoSpaceDE w:val="0"/>
      <w:autoSpaceDN w:val="0"/>
    </w:pPr>
    <w:rPr>
      <w:rFonts w:ascii="Tahoma" w:eastAsia="Times New Roman" w:hAnsi="Tahoma" w:cs="Tahoma"/>
      <w:sz w:val="26"/>
    </w:rPr>
  </w:style>
  <w:style w:type="paragraph" w:customStyle="1" w:styleId="ConsPlusTextList">
    <w:name w:val="ConsPlusTextList"/>
    <w:rsid w:val="00CF7A2D"/>
    <w:pPr>
      <w:widowControl w:val="0"/>
      <w:autoSpaceDE w:val="0"/>
      <w:autoSpaceDN w:val="0"/>
    </w:pPr>
    <w:rPr>
      <w:rFonts w:eastAsia="Times New Roman"/>
    </w:rPr>
  </w:style>
  <w:style w:type="character" w:customStyle="1" w:styleId="140">
    <w:name w:val="Основной текст14"/>
    <w:uiPriority w:val="99"/>
    <w:rsid w:val="00CF7A2D"/>
    <w:rPr>
      <w:rFonts w:ascii="Times New Roman" w:hAnsi="Times New Roman"/>
      <w:spacing w:val="0"/>
      <w:sz w:val="27"/>
    </w:rPr>
  </w:style>
  <w:style w:type="paragraph" w:customStyle="1" w:styleId="formattext">
    <w:name w:val="formattext"/>
    <w:basedOn w:val="a0"/>
    <w:rsid w:val="00C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Основной текст Знак1"/>
    <w:basedOn w:val="a1"/>
    <w:link w:val="aff4"/>
    <w:uiPriority w:val="99"/>
    <w:locked/>
    <w:rsid w:val="00CF7A2D"/>
    <w:rPr>
      <w:rFonts w:ascii="Times New Roman" w:hAnsi="Times New Roman" w:cs="Times New Roman"/>
      <w:shd w:val="clear" w:color="auto" w:fill="FFFFFF"/>
    </w:rPr>
  </w:style>
  <w:style w:type="paragraph" w:styleId="aff4">
    <w:name w:val="Body Text"/>
    <w:basedOn w:val="a0"/>
    <w:link w:val="16"/>
    <w:uiPriority w:val="99"/>
    <w:rsid w:val="00CF7A2D"/>
    <w:pPr>
      <w:widowControl w:val="0"/>
      <w:shd w:val="clear" w:color="auto" w:fill="FFFFFF"/>
      <w:spacing w:line="328" w:lineRule="exact"/>
      <w:jc w:val="center"/>
    </w:pPr>
    <w:rPr>
      <w:rFonts w:ascii="Times New Roman" w:hAnsi="Times New Roman" w:cs="Times New Roman"/>
      <w:sz w:val="20"/>
      <w:szCs w:val="20"/>
    </w:rPr>
  </w:style>
  <w:style w:type="character" w:customStyle="1" w:styleId="aff5">
    <w:name w:val="Основной текст Знак"/>
    <w:basedOn w:val="a1"/>
    <w:uiPriority w:val="99"/>
    <w:rsid w:val="00CF7A2D"/>
    <w:rPr>
      <w:sz w:val="22"/>
      <w:szCs w:val="22"/>
    </w:rPr>
  </w:style>
  <w:style w:type="character" w:customStyle="1" w:styleId="11">
    <w:name w:val="Заголовок 1 Знак"/>
    <w:basedOn w:val="a1"/>
    <w:link w:val="10"/>
    <w:rsid w:val="00CF7A2D"/>
    <w:rPr>
      <w:sz w:val="40"/>
      <w:szCs w:val="40"/>
    </w:rPr>
  </w:style>
  <w:style w:type="character" w:customStyle="1" w:styleId="21">
    <w:name w:val="Заголовок 2 Знак"/>
    <w:basedOn w:val="a1"/>
    <w:link w:val="20"/>
    <w:rsid w:val="00CF7A2D"/>
    <w:rPr>
      <w:sz w:val="32"/>
      <w:szCs w:val="32"/>
    </w:rPr>
  </w:style>
  <w:style w:type="character" w:customStyle="1" w:styleId="31">
    <w:name w:val="Заголовок 3 Знак"/>
    <w:basedOn w:val="a1"/>
    <w:link w:val="30"/>
    <w:rsid w:val="00CF7A2D"/>
    <w:rPr>
      <w:color w:val="434343"/>
      <w:sz w:val="28"/>
      <w:szCs w:val="28"/>
    </w:rPr>
  </w:style>
  <w:style w:type="character" w:customStyle="1" w:styleId="40">
    <w:name w:val="Заголовок 4 Знак"/>
    <w:basedOn w:val="a1"/>
    <w:link w:val="4"/>
    <w:rsid w:val="00CF7A2D"/>
    <w:rPr>
      <w:color w:val="666666"/>
      <w:sz w:val="24"/>
      <w:szCs w:val="24"/>
    </w:rPr>
  </w:style>
  <w:style w:type="character" w:customStyle="1" w:styleId="50">
    <w:name w:val="Заголовок 5 Знак"/>
    <w:basedOn w:val="a1"/>
    <w:link w:val="5"/>
    <w:rsid w:val="00CF7A2D"/>
    <w:rPr>
      <w:color w:val="666666"/>
      <w:sz w:val="22"/>
      <w:szCs w:val="22"/>
    </w:rPr>
  </w:style>
  <w:style w:type="character" w:customStyle="1" w:styleId="60">
    <w:name w:val="Заголовок 6 Знак"/>
    <w:basedOn w:val="a1"/>
    <w:link w:val="6"/>
    <w:rsid w:val="00CF7A2D"/>
    <w:rPr>
      <w:i/>
      <w:color w:val="666666"/>
      <w:sz w:val="22"/>
      <w:szCs w:val="22"/>
    </w:rPr>
  </w:style>
  <w:style w:type="character" w:customStyle="1" w:styleId="a5">
    <w:name w:val="Название Знак"/>
    <w:basedOn w:val="a1"/>
    <w:link w:val="a4"/>
    <w:rsid w:val="00CF7A2D"/>
    <w:rPr>
      <w:sz w:val="52"/>
      <w:szCs w:val="52"/>
    </w:rPr>
  </w:style>
  <w:style w:type="character" w:customStyle="1" w:styleId="a7">
    <w:name w:val="Подзаголовок Знак"/>
    <w:basedOn w:val="a1"/>
    <w:link w:val="a6"/>
    <w:uiPriority w:val="99"/>
    <w:rsid w:val="00CF7A2D"/>
    <w:rPr>
      <w:color w:val="666666"/>
      <w:sz w:val="30"/>
      <w:szCs w:val="30"/>
    </w:rPr>
  </w:style>
  <w:style w:type="paragraph" w:customStyle="1" w:styleId="17">
    <w:name w:val="1.Текст"/>
    <w:uiPriority w:val="99"/>
    <w:rsid w:val="00CF7A2D"/>
    <w:pPr>
      <w:spacing w:before="120"/>
      <w:ind w:firstLine="284"/>
      <w:jc w:val="both"/>
    </w:pPr>
    <w:rPr>
      <w:rFonts w:eastAsia="Times New Roman"/>
      <w:sz w:val="18"/>
      <w:szCs w:val="18"/>
    </w:rPr>
  </w:style>
  <w:style w:type="paragraph" w:customStyle="1" w:styleId="42">
    <w:name w:val="4.Заголовок таблицы"/>
    <w:basedOn w:val="a0"/>
    <w:next w:val="17"/>
    <w:uiPriority w:val="99"/>
    <w:rsid w:val="00CF7A2D"/>
    <w:pPr>
      <w:keepLines/>
      <w:suppressAutoHyphens/>
      <w:spacing w:before="60" w:line="240" w:lineRule="auto"/>
    </w:pPr>
    <w:rPr>
      <w:rFonts w:ascii="Times New Roman" w:eastAsia="Times New Roman" w:hAnsi="Times New Roman" w:cs="Times New Roman"/>
      <w:b/>
      <w:bCs/>
      <w:sz w:val="24"/>
      <w:szCs w:val="24"/>
    </w:rPr>
  </w:style>
  <w:style w:type="paragraph" w:customStyle="1" w:styleId="1--">
    <w:name w:val="1-ПМЗ-ТЕКСТ"/>
    <w:basedOn w:val="ac"/>
    <w:rsid w:val="00CF7A2D"/>
    <w:pPr>
      <w:numPr>
        <w:ilvl w:val="1"/>
        <w:numId w:val="7"/>
      </w:numPr>
      <w:tabs>
        <w:tab w:val="clear" w:pos="851"/>
      </w:tabs>
      <w:spacing w:before="0" w:beforeAutospacing="0" w:after="0" w:afterAutospacing="0"/>
      <w:ind w:left="0" w:firstLine="709"/>
      <w:jc w:val="both"/>
    </w:pPr>
    <w:rPr>
      <w:sz w:val="28"/>
      <w:szCs w:val="28"/>
    </w:rPr>
  </w:style>
  <w:style w:type="paragraph" w:customStyle="1" w:styleId="1---2">
    <w:name w:val="1-ПМЗ-ЗАГОЛОВОК-2"/>
    <w:basedOn w:val="ac"/>
    <w:uiPriority w:val="99"/>
    <w:rsid w:val="00CF7A2D"/>
    <w:pPr>
      <w:numPr>
        <w:ilvl w:val="2"/>
        <w:numId w:val="7"/>
      </w:numPr>
      <w:tabs>
        <w:tab w:val="clear" w:pos="1080"/>
        <w:tab w:val="left" w:pos="720"/>
        <w:tab w:val="num" w:pos="851"/>
      </w:tabs>
      <w:spacing w:before="240" w:beforeAutospacing="0" w:after="120" w:afterAutospacing="0"/>
      <w:ind w:left="851" w:hanging="284"/>
      <w:jc w:val="center"/>
    </w:pPr>
    <w:rPr>
      <w:rFonts w:cs="Arial"/>
      <w:b/>
      <w:sz w:val="28"/>
      <w:szCs w:val="28"/>
    </w:rPr>
  </w:style>
  <w:style w:type="paragraph" w:customStyle="1" w:styleId="1-1422011">
    <w:name w:val="1-142_2011_Название таблицы"/>
    <w:basedOn w:val="20"/>
    <w:next w:val="a0"/>
    <w:link w:val="1-14220110"/>
    <w:qFormat/>
    <w:rsid w:val="00CF7A2D"/>
    <w:pPr>
      <w:keepLines w:val="0"/>
      <w:spacing w:before="0" w:after="0" w:line="240" w:lineRule="auto"/>
      <w:jc w:val="center"/>
    </w:pPr>
    <w:rPr>
      <w:rFonts w:eastAsia="Times New Roman"/>
      <w:b/>
      <w:color w:val="C00000"/>
      <w:sz w:val="24"/>
    </w:rPr>
  </w:style>
  <w:style w:type="character" w:customStyle="1" w:styleId="1-14220110">
    <w:name w:val="1-142_2011_Название таблицы Знак"/>
    <w:basedOn w:val="21"/>
    <w:link w:val="1-1422011"/>
    <w:rsid w:val="00CF7A2D"/>
    <w:rPr>
      <w:rFonts w:eastAsia="Times New Roman"/>
      <w:b/>
      <w:color w:val="C00000"/>
      <w:sz w:val="24"/>
      <w:szCs w:val="32"/>
    </w:rPr>
  </w:style>
  <w:style w:type="numbering" w:customStyle="1" w:styleId="18">
    <w:name w:val="Нет списка1"/>
    <w:next w:val="a3"/>
    <w:uiPriority w:val="99"/>
    <w:semiHidden/>
    <w:unhideWhenUsed/>
    <w:rsid w:val="00CF7A2D"/>
  </w:style>
  <w:style w:type="paragraph" w:customStyle="1" w:styleId="xl65">
    <w:name w:val="xl65"/>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rPr>
  </w:style>
  <w:style w:type="paragraph" w:customStyle="1" w:styleId="xl67">
    <w:name w:val="xl67"/>
    <w:basedOn w:val="a0"/>
    <w:rsid w:val="00CF7A2D"/>
    <w:pPr>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9">
    <w:name w:val="xl69"/>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0">
    <w:name w:val="xl70"/>
    <w:basedOn w:val="a0"/>
    <w:rsid w:val="00CF7A2D"/>
    <w:pPr>
      <w:spacing w:before="100" w:beforeAutospacing="1" w:after="100" w:afterAutospacing="1" w:line="240" w:lineRule="auto"/>
    </w:pPr>
    <w:rPr>
      <w:rFonts w:ascii="Calibri" w:eastAsia="Times New Roman" w:hAnsi="Calibri" w:cs="Calibri"/>
      <w:sz w:val="24"/>
      <w:szCs w:val="24"/>
    </w:rPr>
  </w:style>
  <w:style w:type="paragraph" w:customStyle="1" w:styleId="xl71">
    <w:name w:val="xl71"/>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rPr>
  </w:style>
  <w:style w:type="paragraph" w:customStyle="1" w:styleId="xl72">
    <w:name w:val="xl72"/>
    <w:basedOn w:val="a0"/>
    <w:rsid w:val="00CF7A2D"/>
    <w:pPr>
      <w:spacing w:before="100" w:beforeAutospacing="1" w:after="100" w:afterAutospacing="1" w:line="240" w:lineRule="auto"/>
    </w:pPr>
    <w:rPr>
      <w:rFonts w:ascii="Calibri" w:eastAsia="Times New Roman" w:hAnsi="Calibri" w:cs="Calibri"/>
      <w:color w:val="00B050"/>
      <w:sz w:val="24"/>
      <w:szCs w:val="24"/>
    </w:rPr>
  </w:style>
  <w:style w:type="paragraph" w:customStyle="1" w:styleId="xl73">
    <w:name w:val="xl73"/>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B050"/>
      <w:sz w:val="16"/>
      <w:szCs w:val="16"/>
    </w:rPr>
  </w:style>
  <w:style w:type="paragraph" w:customStyle="1" w:styleId="xl74">
    <w:name w:val="xl74"/>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B050"/>
      <w:sz w:val="24"/>
      <w:szCs w:val="24"/>
    </w:rPr>
  </w:style>
  <w:style w:type="paragraph" w:customStyle="1" w:styleId="xl75">
    <w:name w:val="xl75"/>
    <w:basedOn w:val="a0"/>
    <w:rsid w:val="00CF7A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color w:val="00B050"/>
      <w:sz w:val="24"/>
      <w:szCs w:val="24"/>
    </w:rPr>
  </w:style>
  <w:style w:type="paragraph" w:customStyle="1" w:styleId="xl76">
    <w:name w:val="xl76"/>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B050"/>
      <w:sz w:val="24"/>
      <w:szCs w:val="24"/>
    </w:rPr>
  </w:style>
  <w:style w:type="paragraph" w:customStyle="1" w:styleId="xl77">
    <w:name w:val="xl77"/>
    <w:basedOn w:val="a0"/>
    <w:rsid w:val="00CF7A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color w:val="00B050"/>
      <w:sz w:val="24"/>
      <w:szCs w:val="24"/>
    </w:rPr>
  </w:style>
  <w:style w:type="numbering" w:customStyle="1" w:styleId="24">
    <w:name w:val="Нет списка2"/>
    <w:next w:val="a3"/>
    <w:uiPriority w:val="99"/>
    <w:semiHidden/>
    <w:unhideWhenUsed/>
    <w:rsid w:val="00CF7A2D"/>
  </w:style>
  <w:style w:type="table" w:customStyle="1" w:styleId="19">
    <w:name w:val="Сетка таблицы1"/>
    <w:basedOn w:val="a2"/>
    <w:next w:val="ab"/>
    <w:uiPriority w:val="39"/>
    <w:rsid w:val="00CF7A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B64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a">
    <w:name w:val="Абзац списка1"/>
    <w:basedOn w:val="a0"/>
    <w:qFormat/>
    <w:rsid w:val="00831E99"/>
    <w:pPr>
      <w:spacing w:after="200" w:line="240" w:lineRule="auto"/>
      <w:ind w:left="720"/>
      <w:contextualSpacing/>
      <w:jc w:val="both"/>
    </w:pPr>
    <w:rPr>
      <w:rFonts w:ascii="Calibri" w:eastAsia="Times New Roman" w:hAnsi="Calibri" w:cs="Times New Roman"/>
    </w:rPr>
  </w:style>
  <w:style w:type="character" w:customStyle="1" w:styleId="25">
    <w:name w:val="Основной текст (2)_"/>
    <w:link w:val="26"/>
    <w:locked/>
    <w:rsid w:val="003649EC"/>
    <w:rPr>
      <w:rFonts w:ascii="Times New Roman" w:eastAsia="Times New Roman" w:hAnsi="Times New Roman" w:cs="Times New Roman"/>
      <w:sz w:val="28"/>
      <w:szCs w:val="28"/>
      <w:shd w:val="clear" w:color="auto" w:fill="FFFFFF"/>
    </w:rPr>
  </w:style>
  <w:style w:type="paragraph" w:customStyle="1" w:styleId="26">
    <w:name w:val="Основной текст (2)"/>
    <w:basedOn w:val="a0"/>
    <w:link w:val="25"/>
    <w:rsid w:val="003649EC"/>
    <w:pPr>
      <w:widowControl w:val="0"/>
      <w:shd w:val="clear" w:color="auto" w:fill="FFFFFF"/>
      <w:spacing w:before="360" w:line="324" w:lineRule="exact"/>
      <w:ind w:hanging="8"/>
      <w:jc w:val="both"/>
    </w:pPr>
    <w:rPr>
      <w:rFonts w:ascii="Times New Roman" w:eastAsia="Times New Roman" w:hAnsi="Times New Roman" w:cs="Times New Roman"/>
      <w:sz w:val="28"/>
      <w:szCs w:val="28"/>
    </w:rPr>
  </w:style>
  <w:style w:type="paragraph" w:customStyle="1" w:styleId="Default">
    <w:name w:val="Default"/>
    <w:rsid w:val="003649EC"/>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e">
    <w:name w:val="Абзац списка Знак"/>
    <w:link w:val="ad"/>
    <w:uiPriority w:val="34"/>
    <w:locked/>
    <w:rsid w:val="006667B3"/>
    <w:rPr>
      <w:rFonts w:ascii="Cambria" w:eastAsia="Cambria" w:hAnsi="Cambria" w:cs="Times New Roman"/>
      <w:sz w:val="22"/>
      <w:szCs w:val="22"/>
      <w:lang w:eastAsia="en-US"/>
    </w:rPr>
  </w:style>
  <w:style w:type="character" w:customStyle="1" w:styleId="70">
    <w:name w:val="Заголовок 7 Знак"/>
    <w:basedOn w:val="a1"/>
    <w:link w:val="7"/>
    <w:rsid w:val="007209F9"/>
    <w:rPr>
      <w:rFonts w:ascii="Times New Roman" w:eastAsia="Times New Roman" w:hAnsi="Times New Roman" w:cs="Times New Roman"/>
      <w:b/>
      <w:bCs/>
      <w:sz w:val="28"/>
      <w:szCs w:val="28"/>
    </w:rPr>
  </w:style>
  <w:style w:type="character" w:customStyle="1" w:styleId="80">
    <w:name w:val="Заголовок 8 Знак"/>
    <w:basedOn w:val="a1"/>
    <w:link w:val="8"/>
    <w:rsid w:val="007209F9"/>
    <w:rPr>
      <w:rFonts w:ascii="Times New Roman" w:eastAsia="Times New Roman" w:hAnsi="Times New Roman" w:cs="Times New Roman"/>
      <w:b/>
      <w:bCs/>
      <w:sz w:val="32"/>
      <w:szCs w:val="24"/>
    </w:rPr>
  </w:style>
  <w:style w:type="character" w:customStyle="1" w:styleId="90">
    <w:name w:val="Заголовок 9 Знак"/>
    <w:basedOn w:val="a1"/>
    <w:link w:val="9"/>
    <w:rsid w:val="007209F9"/>
    <w:rPr>
      <w:rFonts w:ascii="Times New Roman" w:eastAsia="Times New Roman" w:hAnsi="Times New Roman" w:cs="Times New Roman"/>
      <w:b/>
      <w:bCs/>
      <w:sz w:val="32"/>
      <w:szCs w:val="24"/>
    </w:rPr>
  </w:style>
  <w:style w:type="character" w:customStyle="1" w:styleId="26pt">
    <w:name w:val="Основной текст (2) + 6 pt"/>
    <w:rsid w:val="007209F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styleId="aff6">
    <w:name w:val="Strong"/>
    <w:basedOn w:val="a1"/>
    <w:uiPriority w:val="22"/>
    <w:qFormat/>
    <w:rsid w:val="007209F9"/>
    <w:rPr>
      <w:b/>
      <w:bCs/>
    </w:rPr>
  </w:style>
  <w:style w:type="character" w:customStyle="1" w:styleId="misspellerror">
    <w:name w:val="misspell__error"/>
    <w:basedOn w:val="a1"/>
    <w:rsid w:val="007209F9"/>
  </w:style>
  <w:style w:type="character" w:customStyle="1" w:styleId="button2text">
    <w:name w:val="button2__text"/>
    <w:basedOn w:val="a1"/>
    <w:rsid w:val="007209F9"/>
  </w:style>
  <w:style w:type="character" w:customStyle="1" w:styleId="apple-converted-space">
    <w:name w:val="apple-converted-space"/>
    <w:basedOn w:val="a1"/>
    <w:rsid w:val="007209F9"/>
  </w:style>
  <w:style w:type="character" w:styleId="aff7">
    <w:name w:val="Emphasis"/>
    <w:basedOn w:val="a1"/>
    <w:uiPriority w:val="20"/>
    <w:qFormat/>
    <w:rsid w:val="007209F9"/>
    <w:rPr>
      <w:i/>
      <w:iCs/>
    </w:rPr>
  </w:style>
  <w:style w:type="paragraph" w:customStyle="1" w:styleId="aff8">
    <w:name w:val="Текстовый блок"/>
    <w:qFormat/>
    <w:rsid w:val="007209F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
    <w:name w:val="Standard"/>
    <w:qFormat/>
    <w:rsid w:val="007209F9"/>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137">
    <w:name w:val="Font Style137"/>
    <w:rsid w:val="007209F9"/>
    <w:rPr>
      <w:rFonts w:ascii="Times New Roman" w:hAnsi="Times New Roman" w:cs="Times New Roman"/>
      <w:b/>
      <w:bCs/>
      <w:sz w:val="20"/>
      <w:szCs w:val="20"/>
    </w:rPr>
  </w:style>
  <w:style w:type="character" w:customStyle="1" w:styleId="wmi-callto">
    <w:name w:val="wmi-callto"/>
    <w:basedOn w:val="a1"/>
    <w:rsid w:val="007209F9"/>
  </w:style>
  <w:style w:type="character" w:customStyle="1" w:styleId="highlighted">
    <w:name w:val="highlighted"/>
    <w:basedOn w:val="a1"/>
    <w:rsid w:val="007209F9"/>
  </w:style>
  <w:style w:type="paragraph" w:customStyle="1" w:styleId="headertext">
    <w:name w:val="headertext"/>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rsid w:val="007209F9"/>
  </w:style>
  <w:style w:type="character" w:customStyle="1" w:styleId="WW-Absatz-Standardschriftart">
    <w:name w:val="WW-Absatz-Standardschriftart"/>
    <w:rsid w:val="007209F9"/>
  </w:style>
  <w:style w:type="character" w:customStyle="1" w:styleId="WW-Absatz-Standardschriftart1">
    <w:name w:val="WW-Absatz-Standardschriftart1"/>
    <w:rsid w:val="007209F9"/>
  </w:style>
  <w:style w:type="character" w:customStyle="1" w:styleId="WW-Absatz-Standardschriftart11">
    <w:name w:val="WW-Absatz-Standardschriftart11"/>
    <w:rsid w:val="007209F9"/>
  </w:style>
  <w:style w:type="character" w:customStyle="1" w:styleId="WW-Absatz-Standardschriftart111">
    <w:name w:val="WW-Absatz-Standardschriftart111"/>
    <w:rsid w:val="007209F9"/>
  </w:style>
  <w:style w:type="character" w:customStyle="1" w:styleId="WW-Absatz-Standardschriftart1111">
    <w:name w:val="WW-Absatz-Standardschriftart1111"/>
    <w:rsid w:val="007209F9"/>
  </w:style>
  <w:style w:type="character" w:customStyle="1" w:styleId="WW8Num4z0">
    <w:name w:val="WW8Num4z0"/>
    <w:rsid w:val="007209F9"/>
    <w:rPr>
      <w:b/>
    </w:rPr>
  </w:style>
  <w:style w:type="character" w:customStyle="1" w:styleId="1b">
    <w:name w:val="Основной шрифт абзаца1"/>
    <w:rsid w:val="007209F9"/>
  </w:style>
  <w:style w:type="paragraph" w:customStyle="1" w:styleId="1c">
    <w:name w:val="Заголовок1"/>
    <w:basedOn w:val="a0"/>
    <w:next w:val="aff4"/>
    <w:rsid w:val="007209F9"/>
    <w:pPr>
      <w:keepNext/>
      <w:suppressAutoHyphens/>
      <w:spacing w:before="240" w:after="120" w:line="240" w:lineRule="auto"/>
    </w:pPr>
    <w:rPr>
      <w:rFonts w:eastAsia="MS Mincho" w:cs="Tahoma"/>
      <w:sz w:val="28"/>
      <w:szCs w:val="28"/>
      <w:lang w:eastAsia="ar-SA"/>
    </w:rPr>
  </w:style>
  <w:style w:type="paragraph" w:styleId="aff9">
    <w:name w:val="List"/>
    <w:basedOn w:val="aff4"/>
    <w:rsid w:val="007209F9"/>
    <w:pPr>
      <w:widowControl/>
      <w:shd w:val="clear" w:color="auto" w:fill="auto"/>
      <w:suppressAutoHyphens/>
      <w:spacing w:line="240" w:lineRule="auto"/>
      <w:jc w:val="both"/>
    </w:pPr>
    <w:rPr>
      <w:rFonts w:eastAsia="Times New Roman" w:cs="Tahoma"/>
      <w:lang w:eastAsia="ar-SA"/>
    </w:rPr>
  </w:style>
  <w:style w:type="paragraph" w:customStyle="1" w:styleId="1d">
    <w:name w:val="Название1"/>
    <w:basedOn w:val="a0"/>
    <w:rsid w:val="007209F9"/>
    <w:pPr>
      <w:suppressLineNumbers/>
      <w:suppressAutoHyphens/>
      <w:spacing w:before="120" w:after="120" w:line="240" w:lineRule="auto"/>
    </w:pPr>
    <w:rPr>
      <w:rFonts w:ascii="Tahoma" w:eastAsia="Tahoma" w:hAnsi="Tahoma" w:cs="Tahoma"/>
      <w:i/>
      <w:iCs/>
      <w:sz w:val="24"/>
      <w:szCs w:val="24"/>
      <w:lang w:eastAsia="ar-SA"/>
    </w:rPr>
  </w:style>
  <w:style w:type="paragraph" w:customStyle="1" w:styleId="1e">
    <w:name w:val="Указатель1"/>
    <w:basedOn w:val="a0"/>
    <w:rsid w:val="007209F9"/>
    <w:pPr>
      <w:suppressLineNumbers/>
      <w:suppressAutoHyphens/>
      <w:spacing w:line="240" w:lineRule="auto"/>
    </w:pPr>
    <w:rPr>
      <w:rFonts w:ascii="Tahoma" w:eastAsia="Tahoma" w:hAnsi="Tahoma" w:cs="Tahoma"/>
      <w:sz w:val="24"/>
      <w:szCs w:val="24"/>
      <w:lang w:eastAsia="ar-SA"/>
    </w:rPr>
  </w:style>
  <w:style w:type="paragraph" w:customStyle="1" w:styleId="1f">
    <w:name w:val="Текст1"/>
    <w:basedOn w:val="a0"/>
    <w:rsid w:val="007209F9"/>
    <w:pPr>
      <w:suppressAutoHyphens/>
      <w:spacing w:line="240" w:lineRule="auto"/>
    </w:pPr>
    <w:rPr>
      <w:rFonts w:ascii="Courier New" w:eastAsia="Times New Roman" w:hAnsi="Courier New" w:cs="Courier New"/>
      <w:sz w:val="20"/>
      <w:szCs w:val="20"/>
      <w:lang w:eastAsia="ar-SA"/>
    </w:rPr>
  </w:style>
  <w:style w:type="paragraph" w:customStyle="1" w:styleId="210">
    <w:name w:val="Основной текст с отступом 21"/>
    <w:basedOn w:val="a0"/>
    <w:rsid w:val="007209F9"/>
    <w:pPr>
      <w:suppressAutoHyphens/>
      <w:spacing w:after="120" w:line="480" w:lineRule="auto"/>
      <w:ind w:left="283"/>
    </w:pPr>
    <w:rPr>
      <w:rFonts w:ascii="Tahoma" w:eastAsia="Tahoma" w:hAnsi="Tahoma" w:cs="Tahoma"/>
      <w:sz w:val="24"/>
      <w:szCs w:val="24"/>
      <w:lang w:eastAsia="ar-SA"/>
    </w:rPr>
  </w:style>
  <w:style w:type="paragraph" w:customStyle="1" w:styleId="affa">
    <w:name w:val="Содержимое таблицы"/>
    <w:basedOn w:val="a0"/>
    <w:rsid w:val="007209F9"/>
    <w:pPr>
      <w:suppressLineNumbers/>
      <w:suppressAutoHyphens/>
      <w:spacing w:line="240" w:lineRule="auto"/>
    </w:pPr>
    <w:rPr>
      <w:rFonts w:ascii="Tahoma" w:eastAsia="Tahoma" w:hAnsi="Tahoma" w:cs="Tahoma"/>
      <w:sz w:val="24"/>
      <w:szCs w:val="24"/>
      <w:lang w:eastAsia="ar-SA"/>
    </w:rPr>
  </w:style>
  <w:style w:type="paragraph" w:customStyle="1" w:styleId="affb">
    <w:name w:val="Заголовок таблицы"/>
    <w:basedOn w:val="affa"/>
    <w:rsid w:val="007209F9"/>
  </w:style>
  <w:style w:type="paragraph" w:customStyle="1" w:styleId="affc">
    <w:name w:val="Содержимое врезки"/>
    <w:basedOn w:val="aff4"/>
    <w:rsid w:val="007209F9"/>
    <w:pPr>
      <w:widowControl/>
      <w:shd w:val="clear" w:color="auto" w:fill="auto"/>
      <w:suppressAutoHyphens/>
      <w:spacing w:line="240" w:lineRule="auto"/>
      <w:jc w:val="both"/>
    </w:pPr>
    <w:rPr>
      <w:rFonts w:eastAsia="Times New Roman"/>
      <w:lang w:eastAsia="ar-SA"/>
    </w:rPr>
  </w:style>
  <w:style w:type="table" w:styleId="1f0">
    <w:name w:val="Table Grid 1"/>
    <w:basedOn w:val="a2"/>
    <w:rsid w:val="007209F9"/>
    <w:pPr>
      <w:suppressAutoHyphens/>
    </w:pPr>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1">
    <w:name w:val="Знак1"/>
    <w:basedOn w:val="a0"/>
    <w:rsid w:val="007209F9"/>
    <w:pPr>
      <w:spacing w:after="160" w:line="240" w:lineRule="exact"/>
    </w:pPr>
    <w:rPr>
      <w:rFonts w:ascii="Verdana" w:eastAsia="Times New Roman" w:hAnsi="Verdana" w:cs="Times New Roman"/>
      <w:sz w:val="20"/>
      <w:szCs w:val="20"/>
      <w:lang w:val="en-US" w:eastAsia="en-US"/>
    </w:rPr>
  </w:style>
  <w:style w:type="paragraph" w:styleId="affd">
    <w:name w:val="Plain Text"/>
    <w:basedOn w:val="a0"/>
    <w:link w:val="affe"/>
    <w:rsid w:val="007209F9"/>
    <w:pPr>
      <w:spacing w:line="240" w:lineRule="auto"/>
    </w:pPr>
    <w:rPr>
      <w:rFonts w:ascii="Courier New" w:eastAsia="Times New Roman" w:hAnsi="Courier New" w:cs="Times New Roman"/>
      <w:sz w:val="20"/>
      <w:szCs w:val="20"/>
    </w:rPr>
  </w:style>
  <w:style w:type="character" w:customStyle="1" w:styleId="affe">
    <w:name w:val="Текст Знак"/>
    <w:basedOn w:val="a1"/>
    <w:link w:val="affd"/>
    <w:rsid w:val="007209F9"/>
    <w:rPr>
      <w:rFonts w:ascii="Courier New" w:eastAsia="Times New Roman" w:hAnsi="Courier New" w:cs="Times New Roman"/>
    </w:rPr>
  </w:style>
  <w:style w:type="paragraph" w:customStyle="1" w:styleId="120">
    <w:name w:val="Знак12"/>
    <w:basedOn w:val="a0"/>
    <w:rsid w:val="007209F9"/>
    <w:pPr>
      <w:spacing w:after="160" w:line="240" w:lineRule="exact"/>
    </w:pPr>
    <w:rPr>
      <w:rFonts w:ascii="Verdana" w:eastAsia="Times New Roman" w:hAnsi="Verdana" w:cs="Times New Roman"/>
      <w:sz w:val="20"/>
      <w:szCs w:val="20"/>
      <w:lang w:val="en-US" w:eastAsia="en-US"/>
    </w:rPr>
  </w:style>
  <w:style w:type="character" w:customStyle="1" w:styleId="A13">
    <w:name w:val="A1+3"/>
    <w:rsid w:val="007209F9"/>
    <w:rPr>
      <w:rFonts w:cs="Helvetica"/>
      <w:color w:val="000000"/>
      <w:sz w:val="16"/>
      <w:szCs w:val="16"/>
    </w:rPr>
  </w:style>
  <w:style w:type="character" w:customStyle="1" w:styleId="highlight">
    <w:name w:val="highlight"/>
    <w:basedOn w:val="a1"/>
    <w:rsid w:val="007209F9"/>
  </w:style>
  <w:style w:type="paragraph" w:styleId="afff">
    <w:name w:val="Body Text Indent"/>
    <w:basedOn w:val="a0"/>
    <w:link w:val="afff0"/>
    <w:rsid w:val="007209F9"/>
    <w:pPr>
      <w:suppressAutoHyphens/>
      <w:spacing w:after="120" w:line="240" w:lineRule="auto"/>
      <w:ind w:left="283"/>
    </w:pPr>
    <w:rPr>
      <w:rFonts w:ascii="Tahoma" w:eastAsia="Tahoma" w:hAnsi="Tahoma" w:cs="Tahoma"/>
      <w:sz w:val="24"/>
      <w:szCs w:val="24"/>
      <w:lang w:eastAsia="ar-SA"/>
    </w:rPr>
  </w:style>
  <w:style w:type="character" w:customStyle="1" w:styleId="afff0">
    <w:name w:val="Основной текст с отступом Знак"/>
    <w:basedOn w:val="a1"/>
    <w:link w:val="afff"/>
    <w:rsid w:val="007209F9"/>
    <w:rPr>
      <w:rFonts w:ascii="Tahoma" w:eastAsia="Tahoma" w:hAnsi="Tahoma" w:cs="Tahoma"/>
      <w:sz w:val="24"/>
      <w:szCs w:val="24"/>
      <w:lang w:eastAsia="ar-SA"/>
    </w:rPr>
  </w:style>
  <w:style w:type="paragraph" w:customStyle="1" w:styleId="afff1">
    <w:name w:val="Знак Знак Знак"/>
    <w:basedOn w:val="a0"/>
    <w:rsid w:val="007209F9"/>
    <w:pPr>
      <w:spacing w:after="160" w:line="240" w:lineRule="exact"/>
    </w:pPr>
    <w:rPr>
      <w:rFonts w:ascii="Verdana" w:eastAsia="Times New Roman" w:hAnsi="Verdana" w:cs="Verdana"/>
      <w:sz w:val="20"/>
      <w:szCs w:val="20"/>
      <w:lang w:val="en-US" w:eastAsia="en-US"/>
    </w:rPr>
  </w:style>
  <w:style w:type="character" w:customStyle="1" w:styleId="HTML">
    <w:name w:val="Стандартный HTML Знак"/>
    <w:basedOn w:val="a1"/>
    <w:link w:val="HTML0"/>
    <w:locked/>
    <w:rsid w:val="007209F9"/>
    <w:rPr>
      <w:rFonts w:ascii="Courier New" w:hAnsi="Courier New" w:cs="Courier New"/>
    </w:rPr>
  </w:style>
  <w:style w:type="paragraph" w:styleId="HTML0">
    <w:name w:val="HTML Preformatted"/>
    <w:basedOn w:val="a0"/>
    <w:link w:val="HTML"/>
    <w:rsid w:val="0072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1">
    <w:name w:val="Стандартный HTML Знак1"/>
    <w:basedOn w:val="a1"/>
    <w:uiPriority w:val="99"/>
    <w:semiHidden/>
    <w:rsid w:val="007209F9"/>
    <w:rPr>
      <w:rFonts w:ascii="Consolas" w:hAnsi="Consolas" w:cs="Consolas"/>
    </w:rPr>
  </w:style>
  <w:style w:type="character" w:customStyle="1" w:styleId="afff2">
    <w:name w:val="Знак Знак"/>
    <w:basedOn w:val="a1"/>
    <w:rsid w:val="007209F9"/>
    <w:rPr>
      <w:rFonts w:ascii="Courier New" w:hAnsi="Courier New" w:cs="Courier New"/>
      <w:lang w:val="ru-RU" w:eastAsia="ru-RU" w:bidi="ar-SA"/>
    </w:rPr>
  </w:style>
  <w:style w:type="paragraph" w:customStyle="1" w:styleId="rmcnmifk">
    <w:name w:val="rmcnmifk"/>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По умолчанию"/>
    <w:rsid w:val="007209F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110">
    <w:name w:val="Знак11"/>
    <w:basedOn w:val="a0"/>
    <w:rsid w:val="007209F9"/>
    <w:pPr>
      <w:spacing w:after="160" w:line="240" w:lineRule="exact"/>
    </w:pPr>
    <w:rPr>
      <w:rFonts w:ascii="Verdana" w:eastAsia="Times New Roman" w:hAnsi="Verdana" w:cs="Times New Roman"/>
      <w:sz w:val="20"/>
      <w:szCs w:val="20"/>
      <w:lang w:val="en-US" w:eastAsia="en-US"/>
    </w:rPr>
  </w:style>
  <w:style w:type="table" w:customStyle="1" w:styleId="27">
    <w:name w:val="Сетка таблицы2"/>
    <w:basedOn w:val="a2"/>
    <w:next w:val="ab"/>
    <w:uiPriority w:val="39"/>
    <w:rsid w:val="007209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sea-highlight">
    <w:name w:val="sisea-highlight"/>
    <w:basedOn w:val="a1"/>
    <w:rsid w:val="007209F9"/>
  </w:style>
  <w:style w:type="paragraph" w:customStyle="1" w:styleId="211">
    <w:name w:val="Основной текст 21"/>
    <w:basedOn w:val="a0"/>
    <w:rsid w:val="007209F9"/>
    <w:pPr>
      <w:suppressAutoHyphens/>
      <w:spacing w:line="240" w:lineRule="auto"/>
    </w:pPr>
    <w:rPr>
      <w:rFonts w:ascii="Times New Roman" w:eastAsia="Times New Roman" w:hAnsi="Times New Roman" w:cs="Times New Roman"/>
      <w:sz w:val="24"/>
      <w:szCs w:val="20"/>
      <w:lang w:eastAsia="ar-SA"/>
    </w:rPr>
  </w:style>
  <w:style w:type="character" w:customStyle="1" w:styleId="-">
    <w:name w:val="Интернет-ссылка"/>
    <w:basedOn w:val="a1"/>
    <w:uiPriority w:val="99"/>
    <w:semiHidden/>
    <w:unhideWhenUsed/>
    <w:rsid w:val="007209F9"/>
    <w:rPr>
      <w:color w:val="0000FF"/>
      <w:u w:val="single"/>
    </w:rPr>
  </w:style>
  <w:style w:type="paragraph" w:customStyle="1" w:styleId="1f2">
    <w:name w:val="Обычный1"/>
    <w:basedOn w:val="a0"/>
    <w:rsid w:val="007209F9"/>
    <w:pPr>
      <w:spacing w:line="240" w:lineRule="auto"/>
      <w:ind w:firstLine="709"/>
      <w:jc w:val="both"/>
    </w:pPr>
    <w:rPr>
      <w:rFonts w:ascii="Times New Roman" w:eastAsia="Times New Roman" w:hAnsi="Times New Roman" w:cs="Times New Roman"/>
      <w:w w:val="89"/>
      <w:sz w:val="24"/>
      <w:szCs w:val="20"/>
    </w:rPr>
  </w:style>
  <w:style w:type="table" w:customStyle="1" w:styleId="111">
    <w:name w:val="Средняя заливка 1 — акцент 11"/>
    <w:basedOn w:val="a2"/>
    <w:uiPriority w:val="63"/>
    <w:rsid w:val="007209F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34">
    <w:name w:val="Сетка таблицы3"/>
    <w:basedOn w:val="a2"/>
    <w:next w:val="ab"/>
    <w:uiPriority w:val="39"/>
    <w:rsid w:val="007209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редняя заливка 1 — акцент 111"/>
    <w:basedOn w:val="a2"/>
    <w:uiPriority w:val="63"/>
    <w:rsid w:val="007209F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cde8e6ede8e9eaeeebeeedf2e8f2f3eb">
    <w:name w:val="Нcdиe8жe6нedиe8йe9 кeaоeeлebоeeнedтf2иe8тf2уf3лeb"/>
    <w:basedOn w:val="a0"/>
    <w:uiPriority w:val="99"/>
    <w:rsid w:val="007209F9"/>
    <w:pPr>
      <w:tabs>
        <w:tab w:val="center" w:pos="4677"/>
        <w:tab w:val="right" w:pos="9355"/>
      </w:tabs>
      <w:suppressAutoHyphens/>
      <w:autoSpaceDE w:val="0"/>
      <w:autoSpaceDN w:val="0"/>
      <w:adjustRightInd w:val="0"/>
      <w:spacing w:line="240" w:lineRule="auto"/>
    </w:pPr>
    <w:rPr>
      <w:rFonts w:ascii="Times New Roman" w:eastAsia="Times New Roman" w:hAnsi="Liberation Serif" w:cs="Times New Roman"/>
      <w:color w:val="000000"/>
      <w:kern w:val="1"/>
      <w:sz w:val="24"/>
      <w:szCs w:val="24"/>
    </w:rPr>
  </w:style>
  <w:style w:type="paragraph" w:customStyle="1" w:styleId="d1eee4e5f0e6e8eceee5f2e0e1ebe8f6fb">
    <w:name w:val="Сd1оeeдe4еe5рf0жe6иe8мecоeeеe5 тf2аe0бe1лebиe8цf6ыfb"/>
    <w:basedOn w:val="a0"/>
    <w:uiPriority w:val="99"/>
    <w:rsid w:val="007209F9"/>
    <w:pPr>
      <w:suppressAutoHyphens/>
      <w:autoSpaceDE w:val="0"/>
      <w:autoSpaceDN w:val="0"/>
      <w:adjustRightInd w:val="0"/>
      <w:spacing w:line="240" w:lineRule="auto"/>
    </w:pPr>
    <w:rPr>
      <w:rFonts w:ascii="Times New Roman" w:eastAsia="Times New Roman" w:hAnsi="Liberation Serif" w:cs="Times New Roman"/>
      <w:color w:val="000000"/>
      <w:kern w:val="1"/>
      <w:sz w:val="24"/>
      <w:szCs w:val="24"/>
      <w:lang w:bidi="hi-IN"/>
    </w:rPr>
  </w:style>
  <w:style w:type="character" w:customStyle="1" w:styleId="fontstyle21">
    <w:name w:val="fontstyle21"/>
    <w:rsid w:val="007209F9"/>
    <w:rPr>
      <w:rFonts w:ascii="MinionPro-Bold-Identity-H" w:hAnsi="MinionPro-Bold-Identity-H" w:cs="MinionPro-Bold-Identity-H" w:hint="default"/>
      <w:b/>
      <w:bCs/>
      <w:i w:val="0"/>
      <w:iCs w:val="0"/>
      <w:color w:val="000000"/>
      <w:sz w:val="16"/>
      <w:szCs w:val="16"/>
    </w:rPr>
  </w:style>
  <w:style w:type="character" w:customStyle="1" w:styleId="s2">
    <w:name w:val="s2"/>
    <w:basedOn w:val="a1"/>
    <w:rsid w:val="007209F9"/>
  </w:style>
  <w:style w:type="paragraph" w:customStyle="1" w:styleId="p1">
    <w:name w:val="p1"/>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7209F9"/>
  </w:style>
  <w:style w:type="character" w:customStyle="1" w:styleId="WW8Num1z1">
    <w:name w:val="WW8Num1z1"/>
    <w:rsid w:val="007209F9"/>
  </w:style>
  <w:style w:type="character" w:customStyle="1" w:styleId="WW8Num1z2">
    <w:name w:val="WW8Num1z2"/>
    <w:rsid w:val="007209F9"/>
  </w:style>
  <w:style w:type="character" w:customStyle="1" w:styleId="WW8Num1z3">
    <w:name w:val="WW8Num1z3"/>
    <w:rsid w:val="007209F9"/>
  </w:style>
  <w:style w:type="character" w:customStyle="1" w:styleId="WW8Num1z4">
    <w:name w:val="WW8Num1z4"/>
    <w:rsid w:val="007209F9"/>
  </w:style>
  <w:style w:type="character" w:customStyle="1" w:styleId="WW8Num1z5">
    <w:name w:val="WW8Num1z5"/>
    <w:rsid w:val="007209F9"/>
  </w:style>
  <w:style w:type="character" w:customStyle="1" w:styleId="WW8Num1z6">
    <w:name w:val="WW8Num1z6"/>
    <w:rsid w:val="007209F9"/>
  </w:style>
  <w:style w:type="character" w:customStyle="1" w:styleId="WW8Num1z7">
    <w:name w:val="WW8Num1z7"/>
    <w:rsid w:val="007209F9"/>
  </w:style>
  <w:style w:type="character" w:customStyle="1" w:styleId="WW8Num1z8">
    <w:name w:val="WW8Num1z8"/>
    <w:rsid w:val="007209F9"/>
  </w:style>
  <w:style w:type="character" w:customStyle="1" w:styleId="WW8Num2z0">
    <w:name w:val="WW8Num2z0"/>
    <w:rsid w:val="007209F9"/>
  </w:style>
  <w:style w:type="character" w:customStyle="1" w:styleId="WW8Num2z1">
    <w:name w:val="WW8Num2z1"/>
    <w:rsid w:val="007209F9"/>
  </w:style>
  <w:style w:type="character" w:customStyle="1" w:styleId="WW8Num2z2">
    <w:name w:val="WW8Num2z2"/>
    <w:rsid w:val="007209F9"/>
  </w:style>
  <w:style w:type="character" w:customStyle="1" w:styleId="WW8Num2z3">
    <w:name w:val="WW8Num2z3"/>
    <w:rsid w:val="007209F9"/>
  </w:style>
  <w:style w:type="character" w:customStyle="1" w:styleId="WW8Num2z4">
    <w:name w:val="WW8Num2z4"/>
    <w:rsid w:val="007209F9"/>
  </w:style>
  <w:style w:type="character" w:customStyle="1" w:styleId="WW8Num2z5">
    <w:name w:val="WW8Num2z5"/>
    <w:rsid w:val="007209F9"/>
  </w:style>
  <w:style w:type="character" w:customStyle="1" w:styleId="WW8Num2z6">
    <w:name w:val="WW8Num2z6"/>
    <w:rsid w:val="007209F9"/>
  </w:style>
  <w:style w:type="character" w:customStyle="1" w:styleId="WW8Num2z7">
    <w:name w:val="WW8Num2z7"/>
    <w:rsid w:val="007209F9"/>
  </w:style>
  <w:style w:type="character" w:customStyle="1" w:styleId="WW8Num2z8">
    <w:name w:val="WW8Num2z8"/>
    <w:rsid w:val="007209F9"/>
  </w:style>
  <w:style w:type="character" w:customStyle="1" w:styleId="WW8Num3z0">
    <w:name w:val="WW8Num3z0"/>
    <w:rsid w:val="007209F9"/>
  </w:style>
  <w:style w:type="character" w:customStyle="1" w:styleId="WW8Num3z1">
    <w:name w:val="WW8Num3z1"/>
    <w:rsid w:val="007209F9"/>
  </w:style>
  <w:style w:type="character" w:customStyle="1" w:styleId="WW8Num3z2">
    <w:name w:val="WW8Num3z2"/>
    <w:rsid w:val="007209F9"/>
  </w:style>
  <w:style w:type="character" w:customStyle="1" w:styleId="WW8Num3z3">
    <w:name w:val="WW8Num3z3"/>
    <w:rsid w:val="007209F9"/>
  </w:style>
  <w:style w:type="character" w:customStyle="1" w:styleId="WW8Num3z4">
    <w:name w:val="WW8Num3z4"/>
    <w:rsid w:val="007209F9"/>
  </w:style>
  <w:style w:type="character" w:customStyle="1" w:styleId="WW8Num3z5">
    <w:name w:val="WW8Num3z5"/>
    <w:rsid w:val="007209F9"/>
  </w:style>
  <w:style w:type="character" w:customStyle="1" w:styleId="WW8Num3z6">
    <w:name w:val="WW8Num3z6"/>
    <w:rsid w:val="007209F9"/>
  </w:style>
  <w:style w:type="character" w:customStyle="1" w:styleId="WW8Num3z7">
    <w:name w:val="WW8Num3z7"/>
    <w:rsid w:val="007209F9"/>
  </w:style>
  <w:style w:type="character" w:customStyle="1" w:styleId="WW8Num3z8">
    <w:name w:val="WW8Num3z8"/>
    <w:rsid w:val="007209F9"/>
  </w:style>
  <w:style w:type="character" w:customStyle="1" w:styleId="FontStyle11">
    <w:name w:val="Font Style11"/>
    <w:rsid w:val="007209F9"/>
    <w:rPr>
      <w:rFonts w:ascii="Times New Roman" w:hAnsi="Times New Roman" w:cs="Times New Roman"/>
      <w:b/>
      <w:bCs/>
      <w:sz w:val="22"/>
      <w:szCs w:val="22"/>
    </w:rPr>
  </w:style>
  <w:style w:type="character" w:customStyle="1" w:styleId="FontStyle12">
    <w:name w:val="Font Style12"/>
    <w:rsid w:val="007209F9"/>
    <w:rPr>
      <w:rFonts w:ascii="Times New Roman" w:hAnsi="Times New Roman" w:cs="Times New Roman"/>
      <w:sz w:val="22"/>
      <w:szCs w:val="22"/>
    </w:rPr>
  </w:style>
  <w:style w:type="character" w:customStyle="1" w:styleId="FontStyle13">
    <w:name w:val="Font Style13"/>
    <w:rsid w:val="007209F9"/>
    <w:rPr>
      <w:rFonts w:ascii="Times New Roman" w:hAnsi="Times New Roman" w:cs="Times New Roman"/>
      <w:sz w:val="20"/>
      <w:szCs w:val="20"/>
    </w:rPr>
  </w:style>
  <w:style w:type="paragraph" w:customStyle="1" w:styleId="28">
    <w:name w:val="Заголовок2"/>
    <w:basedOn w:val="a0"/>
    <w:next w:val="aff4"/>
    <w:rsid w:val="007209F9"/>
    <w:pPr>
      <w:keepNext/>
      <w:suppressAutoHyphens/>
      <w:spacing w:before="240" w:after="120" w:line="240" w:lineRule="auto"/>
    </w:pPr>
    <w:rPr>
      <w:rFonts w:ascii="Liberation Sans" w:eastAsia="Microsoft YaHei" w:hAnsi="Liberation Sans" w:cs="Mangal"/>
      <w:sz w:val="28"/>
      <w:szCs w:val="28"/>
      <w:lang w:eastAsia="zh-CN"/>
    </w:rPr>
  </w:style>
  <w:style w:type="paragraph" w:styleId="afff4">
    <w:name w:val="caption"/>
    <w:basedOn w:val="a0"/>
    <w:qFormat/>
    <w:rsid w:val="007209F9"/>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1f3">
    <w:name w:val="Текст выноски Знак1"/>
    <w:basedOn w:val="a1"/>
    <w:uiPriority w:val="99"/>
    <w:rsid w:val="007209F9"/>
    <w:rPr>
      <w:rFonts w:ascii="Tahoma" w:hAnsi="Tahoma" w:cs="Tahoma"/>
      <w:sz w:val="16"/>
      <w:szCs w:val="16"/>
      <w:lang w:eastAsia="zh-CN"/>
    </w:rPr>
  </w:style>
  <w:style w:type="paragraph" w:customStyle="1" w:styleId="Style2">
    <w:name w:val="Style2"/>
    <w:basedOn w:val="a0"/>
    <w:rsid w:val="007209F9"/>
    <w:pPr>
      <w:widowControl w:val="0"/>
      <w:suppressAutoHyphens/>
      <w:autoSpaceDE w:val="0"/>
      <w:spacing w:line="275" w:lineRule="exact"/>
      <w:ind w:firstLine="706"/>
      <w:jc w:val="both"/>
    </w:pPr>
    <w:rPr>
      <w:rFonts w:ascii="Times New Roman" w:eastAsia="Times New Roman" w:hAnsi="Times New Roman" w:cs="Times New Roman"/>
      <w:sz w:val="24"/>
      <w:szCs w:val="24"/>
      <w:lang w:eastAsia="zh-CN"/>
    </w:rPr>
  </w:style>
  <w:style w:type="paragraph" w:customStyle="1" w:styleId="TableParagraph">
    <w:name w:val="Table Paragraph"/>
    <w:basedOn w:val="a0"/>
    <w:uiPriority w:val="1"/>
    <w:qFormat/>
    <w:rsid w:val="007209F9"/>
    <w:pPr>
      <w:widowControl w:val="0"/>
      <w:autoSpaceDE w:val="0"/>
      <w:autoSpaceDN w:val="0"/>
      <w:spacing w:line="296" w:lineRule="exact"/>
      <w:ind w:left="115"/>
    </w:pPr>
    <w:rPr>
      <w:lang w:bidi="ru-RU"/>
    </w:rPr>
  </w:style>
  <w:style w:type="paragraph" w:customStyle="1" w:styleId="font5">
    <w:name w:val="font5"/>
    <w:basedOn w:val="a0"/>
    <w:rsid w:val="007209F9"/>
    <w:pPr>
      <w:spacing w:before="100" w:beforeAutospacing="1" w:after="100" w:afterAutospacing="1" w:line="240" w:lineRule="auto"/>
    </w:pPr>
    <w:rPr>
      <w:rFonts w:ascii="Calibri" w:eastAsia="Times New Roman" w:hAnsi="Calibri" w:cs="Times New Roman"/>
      <w:b/>
      <w:bCs/>
      <w:color w:val="FF0000"/>
    </w:rPr>
  </w:style>
  <w:style w:type="paragraph" w:customStyle="1" w:styleId="xl78">
    <w:name w:val="xl78"/>
    <w:basedOn w:val="a0"/>
    <w:rsid w:val="007209F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a0"/>
    <w:rsid w:val="007209F9"/>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0">
    <w:name w:val="xl80"/>
    <w:basedOn w:val="a0"/>
    <w:rsid w:val="007209F9"/>
    <w:pPr>
      <w:spacing w:before="100" w:beforeAutospacing="1" w:after="100" w:afterAutospacing="1" w:line="240" w:lineRule="auto"/>
    </w:pPr>
    <w:rPr>
      <w:rFonts w:ascii="Calibri" w:eastAsia="Times New Roman" w:hAnsi="Calibri" w:cs="Times New Roman"/>
      <w:b/>
      <w:bCs/>
      <w:color w:val="000000"/>
      <w:sz w:val="24"/>
      <w:szCs w:val="24"/>
    </w:rPr>
  </w:style>
  <w:style w:type="table" w:customStyle="1" w:styleId="43">
    <w:name w:val="Сетка таблицы4"/>
    <w:basedOn w:val="a2"/>
    <w:next w:val="ab"/>
    <w:uiPriority w:val="59"/>
    <w:rsid w:val="007209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7209F9"/>
    <w:pPr>
      <w:spacing w:after="140" w:line="288" w:lineRule="auto"/>
    </w:pPr>
  </w:style>
  <w:style w:type="paragraph" w:customStyle="1" w:styleId="msonormalmailrucssattributepostfix">
    <w:name w:val="msonormal_mailru_css_attribute_postfix"/>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rsid w:val="007209F9"/>
    <w:pPr>
      <w:spacing w:after="160" w:line="259" w:lineRule="auto"/>
      <w:ind w:left="720"/>
    </w:pPr>
    <w:rPr>
      <w:rFonts w:ascii="Cambria" w:eastAsia="Times New Roman" w:hAnsi="Cambria" w:cs="Times New Roman"/>
      <w:lang w:eastAsia="en-US"/>
    </w:rPr>
  </w:style>
  <w:style w:type="character" w:customStyle="1" w:styleId="symbols">
    <w:name w:val="symbols"/>
    <w:basedOn w:val="a1"/>
    <w:rsid w:val="007209F9"/>
  </w:style>
  <w:style w:type="character" w:customStyle="1" w:styleId="nobrs">
    <w:name w:val="nobrs"/>
    <w:basedOn w:val="a1"/>
    <w:rsid w:val="007209F9"/>
  </w:style>
  <w:style w:type="paragraph" w:styleId="2a">
    <w:name w:val="Body Text Indent 2"/>
    <w:basedOn w:val="a0"/>
    <w:link w:val="2b"/>
    <w:unhideWhenUsed/>
    <w:rsid w:val="007209F9"/>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1"/>
    <w:link w:val="2a"/>
    <w:rsid w:val="007209F9"/>
    <w:rPr>
      <w:rFonts w:ascii="Times New Roman" w:eastAsia="Times New Roman" w:hAnsi="Times New Roman" w:cs="Times New Roman"/>
      <w:sz w:val="24"/>
      <w:szCs w:val="24"/>
    </w:rPr>
  </w:style>
  <w:style w:type="paragraph" w:styleId="35">
    <w:name w:val="Body Text 3"/>
    <w:basedOn w:val="a0"/>
    <w:link w:val="36"/>
    <w:rsid w:val="007209F9"/>
    <w:pPr>
      <w:spacing w:line="240" w:lineRule="auto"/>
      <w:jc w:val="both"/>
    </w:pPr>
    <w:rPr>
      <w:rFonts w:ascii="Times New Roman" w:eastAsia="Times New Roman" w:hAnsi="Times New Roman" w:cs="Times New Roman"/>
      <w:sz w:val="28"/>
      <w:szCs w:val="20"/>
    </w:rPr>
  </w:style>
  <w:style w:type="character" w:customStyle="1" w:styleId="36">
    <w:name w:val="Основной текст 3 Знак"/>
    <w:basedOn w:val="a1"/>
    <w:link w:val="35"/>
    <w:rsid w:val="007209F9"/>
    <w:rPr>
      <w:rFonts w:ascii="Times New Roman" w:eastAsia="Times New Roman" w:hAnsi="Times New Roman" w:cs="Times New Roman"/>
      <w:sz w:val="28"/>
    </w:rPr>
  </w:style>
  <w:style w:type="paragraph" w:styleId="2c">
    <w:name w:val="Body Text 2"/>
    <w:basedOn w:val="a0"/>
    <w:link w:val="212"/>
    <w:rsid w:val="007209F9"/>
    <w:pPr>
      <w:spacing w:line="240" w:lineRule="auto"/>
      <w:jc w:val="both"/>
    </w:pPr>
    <w:rPr>
      <w:rFonts w:ascii="Times New Roman" w:eastAsia="Times New Roman" w:hAnsi="Times New Roman" w:cs="Times New Roman"/>
      <w:sz w:val="30"/>
      <w:szCs w:val="20"/>
    </w:rPr>
  </w:style>
  <w:style w:type="character" w:customStyle="1" w:styleId="2d">
    <w:name w:val="Основной текст 2 Знак"/>
    <w:basedOn w:val="a1"/>
    <w:rsid w:val="007209F9"/>
    <w:rPr>
      <w:sz w:val="22"/>
      <w:szCs w:val="22"/>
    </w:rPr>
  </w:style>
  <w:style w:type="character" w:customStyle="1" w:styleId="212">
    <w:name w:val="Основной текст 2 Знак1"/>
    <w:link w:val="2c"/>
    <w:locked/>
    <w:rsid w:val="007209F9"/>
    <w:rPr>
      <w:rFonts w:ascii="Times New Roman" w:eastAsia="Times New Roman" w:hAnsi="Times New Roman" w:cs="Times New Roman"/>
      <w:sz w:val="30"/>
    </w:rPr>
  </w:style>
  <w:style w:type="paragraph" w:styleId="37">
    <w:name w:val="Body Text Indent 3"/>
    <w:basedOn w:val="a0"/>
    <w:link w:val="38"/>
    <w:rsid w:val="007209F9"/>
    <w:pPr>
      <w:spacing w:line="240" w:lineRule="auto"/>
      <w:ind w:left="360"/>
    </w:pPr>
    <w:rPr>
      <w:rFonts w:ascii="Times New Roman" w:eastAsia="Times New Roman" w:hAnsi="Times New Roman" w:cs="Times New Roman"/>
      <w:sz w:val="28"/>
      <w:szCs w:val="24"/>
    </w:rPr>
  </w:style>
  <w:style w:type="character" w:customStyle="1" w:styleId="38">
    <w:name w:val="Основной текст с отступом 3 Знак"/>
    <w:basedOn w:val="a1"/>
    <w:link w:val="37"/>
    <w:rsid w:val="007209F9"/>
    <w:rPr>
      <w:rFonts w:ascii="Times New Roman" w:eastAsia="Times New Roman" w:hAnsi="Times New Roman" w:cs="Times New Roman"/>
      <w:sz w:val="28"/>
      <w:szCs w:val="24"/>
    </w:rPr>
  </w:style>
  <w:style w:type="paragraph" w:customStyle="1" w:styleId="Iauiue">
    <w:name w:val="Iau?iue"/>
    <w:rsid w:val="007209F9"/>
    <w:rPr>
      <w:rFonts w:ascii="Times New Roman" w:eastAsia="Times New Roman" w:hAnsi="Times New Roman" w:cs="Times New Roman"/>
      <w:lang w:val="en-US"/>
    </w:rPr>
  </w:style>
  <w:style w:type="paragraph" w:customStyle="1" w:styleId="caaieiaie1">
    <w:name w:val="caaieiaie 1"/>
    <w:basedOn w:val="Iauiue"/>
    <w:next w:val="Iauiue"/>
    <w:rsid w:val="007209F9"/>
    <w:pPr>
      <w:keepNext/>
    </w:pPr>
    <w:rPr>
      <w:rFonts w:ascii="Times New Roman CYR" w:hAnsi="Times New Roman CYR"/>
      <w:b/>
      <w:sz w:val="24"/>
      <w:lang w:val="ru-RU"/>
    </w:rPr>
  </w:style>
  <w:style w:type="paragraph" w:customStyle="1" w:styleId="1f4">
    <w:name w:val="заголовок 1"/>
    <w:basedOn w:val="a0"/>
    <w:next w:val="a0"/>
    <w:rsid w:val="007209F9"/>
    <w:pPr>
      <w:keepNext/>
      <w:widowControl w:val="0"/>
      <w:overflowPunct w:val="0"/>
      <w:autoSpaceDE w:val="0"/>
      <w:autoSpaceDN w:val="0"/>
      <w:adjustRightInd w:val="0"/>
      <w:spacing w:line="240" w:lineRule="auto"/>
      <w:jc w:val="center"/>
      <w:textAlignment w:val="baseline"/>
    </w:pPr>
    <w:rPr>
      <w:rFonts w:ascii="Times New Roman" w:eastAsia="Times New Roman" w:hAnsi="Times New Roman" w:cs="Times New Roman"/>
      <w:b/>
      <w:sz w:val="24"/>
      <w:szCs w:val="20"/>
    </w:rPr>
  </w:style>
  <w:style w:type="paragraph" w:customStyle="1" w:styleId="2e">
    <w:name w:val="Обычный2"/>
    <w:link w:val="Normal"/>
    <w:rsid w:val="007209F9"/>
    <w:pPr>
      <w:widowControl w:val="0"/>
    </w:pPr>
    <w:rPr>
      <w:rFonts w:ascii="Times New Roman" w:eastAsia="Times New Roman" w:hAnsi="Times New Roman" w:cs="Times New Roman"/>
      <w:snapToGrid w:val="0"/>
    </w:rPr>
  </w:style>
  <w:style w:type="paragraph" w:customStyle="1" w:styleId="310">
    <w:name w:val="Основной текст с отступом 31"/>
    <w:basedOn w:val="2e"/>
    <w:rsid w:val="007209F9"/>
    <w:pPr>
      <w:spacing w:line="360" w:lineRule="auto"/>
      <w:ind w:firstLine="720"/>
      <w:jc w:val="both"/>
    </w:pPr>
    <w:rPr>
      <w:sz w:val="28"/>
    </w:rPr>
  </w:style>
  <w:style w:type="paragraph" w:customStyle="1" w:styleId="220">
    <w:name w:val="Основной текст с отступом 22"/>
    <w:basedOn w:val="a0"/>
    <w:rsid w:val="007209F9"/>
    <w:pPr>
      <w:widowControl w:val="0"/>
      <w:spacing w:line="240" w:lineRule="auto"/>
      <w:ind w:right="17" w:firstLine="283"/>
      <w:jc w:val="both"/>
    </w:pPr>
    <w:rPr>
      <w:rFonts w:ascii="Times New Roman" w:eastAsia="Times New Roman" w:hAnsi="Times New Roman" w:cs="Times New Roman"/>
      <w:sz w:val="24"/>
      <w:szCs w:val="20"/>
    </w:rPr>
  </w:style>
  <w:style w:type="paragraph" w:styleId="2f">
    <w:name w:val="List 2"/>
    <w:basedOn w:val="a0"/>
    <w:rsid w:val="007209F9"/>
    <w:pPr>
      <w:spacing w:line="240" w:lineRule="auto"/>
      <w:ind w:left="566" w:hanging="283"/>
    </w:pPr>
    <w:rPr>
      <w:rFonts w:ascii="Times New Roman" w:eastAsia="Times New Roman" w:hAnsi="Times New Roman" w:cs="Times New Roman"/>
      <w:sz w:val="20"/>
      <w:szCs w:val="20"/>
    </w:rPr>
  </w:style>
  <w:style w:type="paragraph" w:styleId="2">
    <w:name w:val="List Number 2"/>
    <w:basedOn w:val="a0"/>
    <w:rsid w:val="007209F9"/>
    <w:pPr>
      <w:numPr>
        <w:numId w:val="10"/>
      </w:numPr>
      <w:spacing w:after="120" w:line="340" w:lineRule="exact"/>
      <w:jc w:val="both"/>
    </w:pPr>
    <w:rPr>
      <w:rFonts w:ascii="Bookman Old Style" w:eastAsia="Times New Roman" w:hAnsi="Bookman Old Style" w:cs="Times New Roman"/>
      <w:sz w:val="20"/>
      <w:szCs w:val="20"/>
    </w:rPr>
  </w:style>
  <w:style w:type="paragraph" w:customStyle="1" w:styleId="39">
    <w:name w:val="заголовок 3"/>
    <w:basedOn w:val="a0"/>
    <w:next w:val="a0"/>
    <w:rsid w:val="007209F9"/>
    <w:pPr>
      <w:keepNext/>
      <w:widowControl w:val="0"/>
      <w:overflowPunct w:val="0"/>
      <w:autoSpaceDE w:val="0"/>
      <w:autoSpaceDN w:val="0"/>
      <w:adjustRightInd w:val="0"/>
      <w:spacing w:line="240" w:lineRule="auto"/>
      <w:textAlignment w:val="baseline"/>
    </w:pPr>
    <w:rPr>
      <w:rFonts w:ascii="Times New Roman" w:eastAsia="Times New Roman" w:hAnsi="Times New Roman" w:cs="Times New Roman"/>
      <w:b/>
      <w:sz w:val="24"/>
      <w:szCs w:val="20"/>
    </w:rPr>
  </w:style>
  <w:style w:type="paragraph" w:styleId="afff5">
    <w:name w:val="Block Text"/>
    <w:basedOn w:val="a0"/>
    <w:rsid w:val="007209F9"/>
    <w:pPr>
      <w:spacing w:before="240" w:after="120" w:line="360" w:lineRule="auto"/>
      <w:ind w:left="1134" w:right="1134"/>
      <w:jc w:val="both"/>
    </w:pPr>
    <w:rPr>
      <w:rFonts w:ascii="Times New Roman" w:eastAsia="Times New Roman" w:hAnsi="Times New Roman" w:cs="Times New Roman"/>
      <w:sz w:val="24"/>
      <w:szCs w:val="20"/>
    </w:rPr>
  </w:style>
  <w:style w:type="paragraph" w:styleId="2f0">
    <w:name w:val="List Bullet 2"/>
    <w:basedOn w:val="a0"/>
    <w:autoRedefine/>
    <w:rsid w:val="007209F9"/>
    <w:pPr>
      <w:spacing w:line="240" w:lineRule="auto"/>
      <w:ind w:left="566" w:hanging="283"/>
    </w:pPr>
    <w:rPr>
      <w:rFonts w:ascii="Times New Roman" w:eastAsia="Times New Roman" w:hAnsi="Times New Roman" w:cs="Times New Roman"/>
      <w:sz w:val="20"/>
      <w:szCs w:val="20"/>
    </w:rPr>
  </w:style>
  <w:style w:type="paragraph" w:customStyle="1" w:styleId="afff6">
    <w:name w:val="Машинка"/>
    <w:basedOn w:val="a0"/>
    <w:rsid w:val="007209F9"/>
    <w:pPr>
      <w:widowControl w:val="0"/>
      <w:spacing w:line="240" w:lineRule="atLeast"/>
      <w:ind w:left="403" w:right="478"/>
      <w:jc w:val="center"/>
    </w:pPr>
    <w:rPr>
      <w:rFonts w:ascii="LexCourier" w:eastAsia="Times New Roman" w:hAnsi="LexCourier" w:cs="Times New Roman"/>
      <w:b/>
      <w:sz w:val="26"/>
      <w:szCs w:val="20"/>
    </w:rPr>
  </w:style>
  <w:style w:type="paragraph" w:customStyle="1" w:styleId="caaieiaie2">
    <w:name w:val="caaieiaie 2"/>
    <w:basedOn w:val="Iauiue"/>
    <w:next w:val="Iauiue"/>
    <w:rsid w:val="007209F9"/>
    <w:pPr>
      <w:keepNext/>
      <w:jc w:val="center"/>
    </w:pPr>
    <w:rPr>
      <w:rFonts w:ascii="Times New Roman CYR" w:hAnsi="Times New Roman CYR"/>
      <w:sz w:val="24"/>
      <w:lang w:val="ru-RU"/>
    </w:rPr>
  </w:style>
  <w:style w:type="paragraph" w:customStyle="1" w:styleId="Ieieeeieiioeooe">
    <w:name w:val="Ie?iee eieiioeooe"/>
    <w:basedOn w:val="Iauiue"/>
    <w:rsid w:val="007209F9"/>
    <w:pPr>
      <w:tabs>
        <w:tab w:val="center" w:pos="4153"/>
        <w:tab w:val="right" w:pos="8306"/>
      </w:tabs>
    </w:pPr>
    <w:rPr>
      <w:rFonts w:ascii="Times New Roman CYR" w:hAnsi="Times New Roman CYR"/>
      <w:lang w:val="ru-RU"/>
    </w:rPr>
  </w:style>
  <w:style w:type="character" w:customStyle="1" w:styleId="iiianoaieou">
    <w:name w:val="iiia? no?aieou"/>
    <w:basedOn w:val="a1"/>
    <w:rsid w:val="007209F9"/>
  </w:style>
  <w:style w:type="paragraph" w:customStyle="1" w:styleId="1f5">
    <w:name w:val="Стиль1"/>
    <w:basedOn w:val="30"/>
    <w:next w:val="a6"/>
    <w:rsid w:val="007209F9"/>
    <w:pPr>
      <w:keepLines w:val="0"/>
      <w:spacing w:before="240" w:after="60" w:line="360" w:lineRule="auto"/>
      <w:jc w:val="center"/>
    </w:pPr>
    <w:rPr>
      <w:rFonts w:ascii="Times New Roman" w:eastAsia="Times New Roman" w:hAnsi="Times New Roman"/>
      <w:i/>
      <w:iCs/>
      <w:color w:val="000000"/>
      <w:szCs w:val="26"/>
    </w:rPr>
  </w:style>
  <w:style w:type="paragraph" w:customStyle="1" w:styleId="2f1">
    <w:name w:val="Стиль2"/>
    <w:basedOn w:val="30"/>
    <w:next w:val="a6"/>
    <w:rsid w:val="007209F9"/>
    <w:pPr>
      <w:keepLines w:val="0"/>
      <w:spacing w:before="240" w:after="60" w:line="360" w:lineRule="auto"/>
      <w:jc w:val="center"/>
    </w:pPr>
    <w:rPr>
      <w:rFonts w:ascii="Times New Roman" w:eastAsia="Times New Roman" w:hAnsi="Times New Roman"/>
      <w:bCs/>
      <w:i/>
      <w:iCs/>
      <w:color w:val="000000"/>
      <w:szCs w:val="26"/>
    </w:rPr>
  </w:style>
  <w:style w:type="table" w:styleId="afff7">
    <w:name w:val="Table Professional"/>
    <w:basedOn w:val="a2"/>
    <w:rsid w:val="007209F9"/>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onsNonformat">
    <w:name w:val="ConsNonformat"/>
    <w:rsid w:val="007209F9"/>
    <w:pPr>
      <w:widowControl w:val="0"/>
      <w:autoSpaceDE w:val="0"/>
      <w:autoSpaceDN w:val="0"/>
      <w:adjustRightInd w:val="0"/>
    </w:pPr>
    <w:rPr>
      <w:rFonts w:ascii="Courier New" w:eastAsia="Times New Roman" w:hAnsi="Courier New" w:cs="Courier New"/>
      <w:sz w:val="24"/>
      <w:szCs w:val="24"/>
    </w:rPr>
  </w:style>
  <w:style w:type="character" w:customStyle="1" w:styleId="hl">
    <w:name w:val="hl"/>
    <w:basedOn w:val="a1"/>
    <w:rsid w:val="007209F9"/>
  </w:style>
  <w:style w:type="paragraph" w:customStyle="1" w:styleId="ConsNormal">
    <w:name w:val="ConsNormal"/>
    <w:rsid w:val="007209F9"/>
    <w:pPr>
      <w:widowControl w:val="0"/>
      <w:autoSpaceDE w:val="0"/>
      <w:autoSpaceDN w:val="0"/>
      <w:adjustRightInd w:val="0"/>
      <w:ind w:firstLine="720"/>
    </w:pPr>
    <w:rPr>
      <w:rFonts w:eastAsia="Times New Roman"/>
    </w:rPr>
  </w:style>
  <w:style w:type="paragraph" w:customStyle="1" w:styleId="ConsCell">
    <w:name w:val="ConsCell"/>
    <w:rsid w:val="007209F9"/>
    <w:pPr>
      <w:widowControl w:val="0"/>
      <w:autoSpaceDE w:val="0"/>
      <w:autoSpaceDN w:val="0"/>
      <w:adjustRightInd w:val="0"/>
    </w:pPr>
    <w:rPr>
      <w:rFonts w:eastAsia="Times New Roman"/>
    </w:rPr>
  </w:style>
  <w:style w:type="character" w:customStyle="1" w:styleId="Normal">
    <w:name w:val="Normal Знак"/>
    <w:link w:val="2e"/>
    <w:rsid w:val="007209F9"/>
    <w:rPr>
      <w:rFonts w:ascii="Times New Roman" w:eastAsia="Times New Roman" w:hAnsi="Times New Roman" w:cs="Times New Roman"/>
      <w:snapToGrid w:val="0"/>
    </w:rPr>
  </w:style>
  <w:style w:type="paragraph" w:customStyle="1" w:styleId="afff8">
    <w:name w:val="Îáû÷íûé"/>
    <w:rsid w:val="007209F9"/>
    <w:pPr>
      <w:widowControl w:val="0"/>
    </w:pPr>
    <w:rPr>
      <w:rFonts w:ascii="Times New Roman" w:eastAsia="Times New Roman" w:hAnsi="Times New Roman" w:cs="Times New Roman"/>
      <w:sz w:val="24"/>
    </w:rPr>
  </w:style>
  <w:style w:type="paragraph" w:styleId="afff9">
    <w:name w:val="Document Map"/>
    <w:basedOn w:val="a0"/>
    <w:link w:val="afffa"/>
    <w:semiHidden/>
    <w:rsid w:val="007209F9"/>
    <w:pPr>
      <w:spacing w:line="240" w:lineRule="auto"/>
    </w:pPr>
    <w:rPr>
      <w:rFonts w:ascii="Tahoma" w:eastAsia="Times New Roman" w:hAnsi="Tahoma" w:cs="Tahoma"/>
      <w:sz w:val="16"/>
      <w:szCs w:val="16"/>
    </w:rPr>
  </w:style>
  <w:style w:type="character" w:customStyle="1" w:styleId="afffa">
    <w:name w:val="Схема документа Знак"/>
    <w:basedOn w:val="a1"/>
    <w:link w:val="afff9"/>
    <w:semiHidden/>
    <w:rsid w:val="007209F9"/>
    <w:rPr>
      <w:rFonts w:ascii="Tahoma" w:eastAsia="Times New Roman" w:hAnsi="Tahoma" w:cs="Tahoma"/>
      <w:sz w:val="16"/>
      <w:szCs w:val="16"/>
    </w:rPr>
  </w:style>
  <w:style w:type="character" w:customStyle="1" w:styleId="44">
    <w:name w:val="Знак Знак4"/>
    <w:locked/>
    <w:rsid w:val="007209F9"/>
    <w:rPr>
      <w:rFonts w:ascii="Courier New" w:hAnsi="Courier New" w:cs="Courier New"/>
      <w:lang w:val="ru-RU" w:eastAsia="ru-RU" w:bidi="ar-SA"/>
    </w:rPr>
  </w:style>
  <w:style w:type="paragraph" w:customStyle="1" w:styleId="Normal2">
    <w:name w:val="Normal2"/>
    <w:rsid w:val="007209F9"/>
    <w:rPr>
      <w:rFonts w:ascii="Times New Roman" w:eastAsia="Times New Roman" w:hAnsi="Times New Roman" w:cs="Times New Roman"/>
      <w:sz w:val="24"/>
      <w:szCs w:val="24"/>
    </w:rPr>
  </w:style>
  <w:style w:type="paragraph" w:customStyle="1" w:styleId="xl24">
    <w:name w:val="xl24"/>
    <w:basedOn w:val="a0"/>
    <w:rsid w:val="007209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a0"/>
    <w:rsid w:val="007209F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
    <w:name w:val="xl26"/>
    <w:basedOn w:val="a0"/>
    <w:rsid w:val="007209F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pubmed">
    <w:name w:val="pubmed"/>
    <w:basedOn w:val="a1"/>
    <w:rsid w:val="007209F9"/>
  </w:style>
  <w:style w:type="character" w:customStyle="1" w:styleId="112">
    <w:name w:val="Знак Знак11"/>
    <w:locked/>
    <w:rsid w:val="007209F9"/>
    <w:rPr>
      <w:sz w:val="28"/>
      <w:lang w:val="ru-RU" w:eastAsia="ru-RU" w:bidi="ar-SA"/>
    </w:rPr>
  </w:style>
  <w:style w:type="character" w:customStyle="1" w:styleId="100">
    <w:name w:val="Знак Знак10"/>
    <w:locked/>
    <w:rsid w:val="007209F9"/>
    <w:rPr>
      <w:sz w:val="30"/>
      <w:lang w:val="ru-RU" w:eastAsia="ru-RU" w:bidi="ar-SA"/>
    </w:rPr>
  </w:style>
  <w:style w:type="character" w:customStyle="1" w:styleId="92">
    <w:name w:val="Знак Знак9"/>
    <w:locked/>
    <w:rsid w:val="007209F9"/>
    <w:rPr>
      <w:b/>
      <w:sz w:val="36"/>
      <w:lang w:val="ru-RU" w:eastAsia="ru-RU" w:bidi="ar-SA"/>
    </w:rPr>
  </w:style>
  <w:style w:type="character" w:customStyle="1" w:styleId="1f6">
    <w:name w:val="Знак Знак1"/>
    <w:locked/>
    <w:rsid w:val="007209F9"/>
    <w:rPr>
      <w:sz w:val="28"/>
      <w:lang w:val="ru-RU" w:eastAsia="ru-RU" w:bidi="ar-SA"/>
    </w:rPr>
  </w:style>
  <w:style w:type="character" w:customStyle="1" w:styleId="3a">
    <w:name w:val="Знак Знак3"/>
    <w:locked/>
    <w:rsid w:val="007209F9"/>
    <w:rPr>
      <w:sz w:val="28"/>
      <w:lang w:val="ru-RU" w:eastAsia="ru-RU" w:bidi="ar-SA"/>
    </w:rPr>
  </w:style>
  <w:style w:type="paragraph" w:customStyle="1" w:styleId="1f7">
    <w:name w:val="Цитата1"/>
    <w:basedOn w:val="a0"/>
    <w:rsid w:val="007209F9"/>
    <w:pPr>
      <w:suppressAutoHyphens/>
      <w:spacing w:line="360" w:lineRule="auto"/>
      <w:ind w:left="142" w:right="282" w:firstLine="284"/>
    </w:pPr>
    <w:rPr>
      <w:rFonts w:ascii="Times New Roman" w:eastAsia="Times New Roman" w:hAnsi="Times New Roman" w:cs="Times New Roman"/>
      <w:sz w:val="28"/>
      <w:szCs w:val="20"/>
      <w:lang w:eastAsia="ar-SA"/>
    </w:rPr>
  </w:style>
  <w:style w:type="paragraph" w:styleId="3b">
    <w:name w:val="List 3"/>
    <w:basedOn w:val="a0"/>
    <w:rsid w:val="007209F9"/>
    <w:pPr>
      <w:spacing w:line="240" w:lineRule="auto"/>
      <w:ind w:left="849" w:hanging="283"/>
    </w:pPr>
    <w:rPr>
      <w:rFonts w:ascii="Times New Roman" w:eastAsia="Times New Roman" w:hAnsi="Times New Roman" w:cs="Times New Roman"/>
      <w:sz w:val="28"/>
      <w:szCs w:val="20"/>
    </w:rPr>
  </w:style>
  <w:style w:type="paragraph" w:styleId="45">
    <w:name w:val="List 4"/>
    <w:basedOn w:val="a0"/>
    <w:rsid w:val="007209F9"/>
    <w:pPr>
      <w:spacing w:line="240" w:lineRule="auto"/>
      <w:ind w:left="1132" w:hanging="283"/>
    </w:pPr>
    <w:rPr>
      <w:rFonts w:ascii="Times New Roman" w:eastAsia="Times New Roman" w:hAnsi="Times New Roman" w:cs="Times New Roman"/>
      <w:sz w:val="28"/>
      <w:szCs w:val="20"/>
    </w:rPr>
  </w:style>
  <w:style w:type="paragraph" w:styleId="a">
    <w:name w:val="List Bullet"/>
    <w:basedOn w:val="a0"/>
    <w:rsid w:val="007209F9"/>
    <w:pPr>
      <w:numPr>
        <w:numId w:val="11"/>
      </w:numPr>
      <w:spacing w:line="240" w:lineRule="auto"/>
    </w:pPr>
    <w:rPr>
      <w:rFonts w:ascii="Times New Roman" w:eastAsia="Times New Roman" w:hAnsi="Times New Roman" w:cs="Times New Roman"/>
      <w:sz w:val="28"/>
      <w:szCs w:val="20"/>
    </w:rPr>
  </w:style>
  <w:style w:type="paragraph" w:styleId="3">
    <w:name w:val="List Bullet 3"/>
    <w:basedOn w:val="a0"/>
    <w:rsid w:val="007209F9"/>
    <w:pPr>
      <w:numPr>
        <w:numId w:val="12"/>
      </w:numPr>
      <w:spacing w:line="240" w:lineRule="auto"/>
    </w:pPr>
    <w:rPr>
      <w:rFonts w:ascii="Times New Roman" w:eastAsia="Times New Roman" w:hAnsi="Times New Roman" w:cs="Times New Roman"/>
      <w:sz w:val="28"/>
      <w:szCs w:val="20"/>
    </w:rPr>
  </w:style>
  <w:style w:type="paragraph" w:styleId="afffb">
    <w:name w:val="Body Text First Indent"/>
    <w:basedOn w:val="aff4"/>
    <w:link w:val="afffc"/>
    <w:rsid w:val="007209F9"/>
    <w:pPr>
      <w:widowControl/>
      <w:shd w:val="clear" w:color="auto" w:fill="auto"/>
      <w:spacing w:after="120" w:line="240" w:lineRule="auto"/>
      <w:ind w:firstLine="210"/>
      <w:jc w:val="left"/>
    </w:pPr>
    <w:rPr>
      <w:rFonts w:eastAsia="Times New Roman"/>
      <w:sz w:val="28"/>
    </w:rPr>
  </w:style>
  <w:style w:type="character" w:customStyle="1" w:styleId="afffc">
    <w:name w:val="Красная строка Знак"/>
    <w:basedOn w:val="16"/>
    <w:link w:val="afffb"/>
    <w:rsid w:val="007209F9"/>
    <w:rPr>
      <w:rFonts w:ascii="Times New Roman" w:eastAsia="Times New Roman" w:hAnsi="Times New Roman" w:cs="Times New Roman"/>
      <w:sz w:val="28"/>
      <w:shd w:val="clear" w:color="auto" w:fill="FFFFFF"/>
    </w:rPr>
  </w:style>
  <w:style w:type="paragraph" w:styleId="2f2">
    <w:name w:val="Body Text First Indent 2"/>
    <w:basedOn w:val="afff"/>
    <w:link w:val="2f3"/>
    <w:rsid w:val="007209F9"/>
    <w:pPr>
      <w:suppressAutoHyphens w:val="0"/>
      <w:ind w:firstLine="210"/>
    </w:pPr>
    <w:rPr>
      <w:rFonts w:ascii="Times New Roman" w:eastAsia="Times New Roman" w:hAnsi="Times New Roman" w:cs="Times New Roman"/>
      <w:sz w:val="28"/>
      <w:szCs w:val="20"/>
      <w:lang w:eastAsia="ru-RU"/>
    </w:rPr>
  </w:style>
  <w:style w:type="character" w:customStyle="1" w:styleId="2f3">
    <w:name w:val="Красная строка 2 Знак"/>
    <w:basedOn w:val="afff0"/>
    <w:link w:val="2f2"/>
    <w:rsid w:val="007209F9"/>
    <w:rPr>
      <w:rFonts w:ascii="Times New Roman" w:eastAsia="Times New Roman" w:hAnsi="Times New Roman" w:cs="Times New Roman"/>
      <w:sz w:val="28"/>
      <w:szCs w:val="24"/>
      <w:lang w:eastAsia="ar-SA"/>
    </w:rPr>
  </w:style>
  <w:style w:type="paragraph" w:customStyle="1" w:styleId="Style3">
    <w:name w:val="Style3"/>
    <w:basedOn w:val="a0"/>
    <w:rsid w:val="007209F9"/>
    <w:pPr>
      <w:widowControl w:val="0"/>
      <w:autoSpaceDE w:val="0"/>
      <w:autoSpaceDN w:val="0"/>
      <w:adjustRightInd w:val="0"/>
      <w:spacing w:line="360" w:lineRule="exact"/>
      <w:ind w:firstLine="919"/>
      <w:jc w:val="both"/>
    </w:pPr>
    <w:rPr>
      <w:rFonts w:ascii="Times New Roman" w:eastAsia="Times New Roman" w:hAnsi="Times New Roman" w:cs="Times New Roman"/>
      <w:sz w:val="24"/>
      <w:szCs w:val="24"/>
    </w:rPr>
  </w:style>
  <w:style w:type="paragraph" w:customStyle="1" w:styleId="311">
    <w:name w:val="Основной текст 31"/>
    <w:basedOn w:val="a0"/>
    <w:rsid w:val="007209F9"/>
    <w:pPr>
      <w:suppressAutoHyphens/>
      <w:spacing w:line="240" w:lineRule="auto"/>
      <w:jc w:val="both"/>
    </w:pPr>
    <w:rPr>
      <w:rFonts w:ascii="Times New Roman" w:eastAsia="Times New Roman" w:hAnsi="Times New Roman" w:cs="Times New Roman"/>
      <w:sz w:val="28"/>
      <w:szCs w:val="20"/>
      <w:lang w:eastAsia="ar-SA"/>
    </w:rPr>
  </w:style>
  <w:style w:type="paragraph" w:customStyle="1" w:styleId="FR1">
    <w:name w:val="FR1"/>
    <w:rsid w:val="007209F9"/>
    <w:pPr>
      <w:widowControl w:val="0"/>
      <w:spacing w:before="340"/>
      <w:ind w:left="80"/>
      <w:jc w:val="center"/>
    </w:pPr>
    <w:rPr>
      <w:rFonts w:eastAsia="Times New Roman" w:cs="Times New Roman"/>
      <w:b/>
      <w:snapToGrid w:val="0"/>
      <w:sz w:val="28"/>
      <w:lang w:val="en-US"/>
    </w:rPr>
  </w:style>
  <w:style w:type="character" w:customStyle="1" w:styleId="121">
    <w:name w:val="Стиль 12 пт"/>
    <w:rsid w:val="007209F9"/>
    <w:rPr>
      <w:sz w:val="24"/>
    </w:rPr>
  </w:style>
  <w:style w:type="paragraph" w:customStyle="1" w:styleId="p">
    <w:name w:val="p"/>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Знак Знак13"/>
    <w:locked/>
    <w:rsid w:val="007209F9"/>
    <w:rPr>
      <w:sz w:val="28"/>
      <w:lang w:val="ru-RU" w:eastAsia="ru-RU" w:bidi="ar-SA"/>
    </w:rPr>
  </w:style>
  <w:style w:type="character" w:customStyle="1" w:styleId="122">
    <w:name w:val="Знак Знак12"/>
    <w:locked/>
    <w:rsid w:val="007209F9"/>
    <w:rPr>
      <w:sz w:val="28"/>
      <w:lang w:val="ru-RU" w:eastAsia="ru-RU" w:bidi="ar-SA"/>
    </w:rPr>
  </w:style>
  <w:style w:type="paragraph" w:customStyle="1" w:styleId="headertexttopleveltextcentertext">
    <w:name w:val="headertext topleveltext centertext"/>
    <w:basedOn w:val="a0"/>
    <w:rsid w:val="007209F9"/>
    <w:pPr>
      <w:spacing w:before="144" w:after="144" w:line="240" w:lineRule="atLeast"/>
    </w:pPr>
    <w:rPr>
      <w:rFonts w:ascii="Times New Roman" w:eastAsia="Times New Roman" w:hAnsi="Times New Roman" w:cs="Times New Roman"/>
      <w:sz w:val="24"/>
      <w:szCs w:val="24"/>
    </w:rPr>
  </w:style>
  <w:style w:type="paragraph" w:customStyle="1" w:styleId="afffd">
    <w:name w:val="."/>
    <w:uiPriority w:val="99"/>
    <w:rsid w:val="007209F9"/>
    <w:pPr>
      <w:widowControl w:val="0"/>
      <w:autoSpaceDE w:val="0"/>
      <w:autoSpaceDN w:val="0"/>
      <w:adjustRightInd w:val="0"/>
    </w:pPr>
    <w:rPr>
      <w:rFonts w:ascii="Times New Roman" w:eastAsia="Times New Roman" w:hAnsi="Times New Roman" w:cs="Times New Roman"/>
      <w:sz w:val="24"/>
      <w:szCs w:val="24"/>
    </w:rPr>
  </w:style>
  <w:style w:type="paragraph" w:customStyle="1" w:styleId="FORMATTEXT0">
    <w:name w:val=".FORMATTEXT"/>
    <w:uiPriority w:val="99"/>
    <w:rsid w:val="007209F9"/>
    <w:pPr>
      <w:widowControl w:val="0"/>
      <w:autoSpaceDE w:val="0"/>
      <w:autoSpaceDN w:val="0"/>
      <w:adjustRightInd w:val="0"/>
    </w:pPr>
    <w:rPr>
      <w:rFonts w:ascii="Times New Roman" w:eastAsia="Times New Roman" w:hAnsi="Times New Roman" w:cs="Times New Roman"/>
      <w:sz w:val="24"/>
      <w:szCs w:val="24"/>
    </w:rPr>
  </w:style>
  <w:style w:type="paragraph" w:customStyle="1" w:styleId="HEADERTEXT0">
    <w:name w:val=".HEADERTEXT"/>
    <w:uiPriority w:val="99"/>
    <w:rsid w:val="007209F9"/>
    <w:pPr>
      <w:widowControl w:val="0"/>
      <w:autoSpaceDE w:val="0"/>
      <w:autoSpaceDN w:val="0"/>
      <w:adjustRightInd w:val="0"/>
    </w:pPr>
    <w:rPr>
      <w:rFonts w:ascii="Times New Roman" w:eastAsia="Times New Roman" w:hAnsi="Times New Roman" w:cs="Times New Roman"/>
      <w:color w:val="2B4279"/>
      <w:sz w:val="24"/>
      <w:szCs w:val="24"/>
    </w:rPr>
  </w:style>
  <w:style w:type="character" w:customStyle="1" w:styleId="js-phone-number">
    <w:name w:val="js-phone-number"/>
    <w:rsid w:val="007209F9"/>
  </w:style>
  <w:style w:type="paragraph" w:customStyle="1" w:styleId="s7">
    <w:name w:val="s7"/>
    <w:basedOn w:val="a0"/>
    <w:rsid w:val="007209F9"/>
    <w:pPr>
      <w:spacing w:before="100" w:beforeAutospacing="1" w:after="100" w:afterAutospacing="1" w:line="240" w:lineRule="auto"/>
    </w:pPr>
    <w:rPr>
      <w:rFonts w:ascii="Calibri" w:eastAsiaTheme="minorHAnsi" w:hAnsi="Calibri" w:cs="Times New Roman"/>
      <w:lang w:eastAsia="en-US"/>
    </w:rPr>
  </w:style>
  <w:style w:type="character" w:customStyle="1" w:styleId="s6">
    <w:name w:val="s6"/>
    <w:basedOn w:val="a1"/>
    <w:rsid w:val="007209F9"/>
  </w:style>
  <w:style w:type="numbering" w:customStyle="1" w:styleId="3c">
    <w:name w:val="Нет списка3"/>
    <w:next w:val="a3"/>
    <w:uiPriority w:val="99"/>
    <w:semiHidden/>
    <w:unhideWhenUsed/>
    <w:rsid w:val="007209F9"/>
  </w:style>
  <w:style w:type="paragraph" w:customStyle="1" w:styleId="230">
    <w:name w:val="Основной текст 23"/>
    <w:basedOn w:val="a0"/>
    <w:rsid w:val="007209F9"/>
    <w:pPr>
      <w:widowControl w:val="0"/>
      <w:suppressAutoHyphens/>
      <w:spacing w:after="120" w:line="480" w:lineRule="auto"/>
    </w:pPr>
    <w:rPr>
      <w:rFonts w:ascii="Times New Roman" w:eastAsia="SimSun" w:hAnsi="Times New Roman" w:cs="Mangal"/>
      <w:kern w:val="2"/>
      <w:sz w:val="24"/>
      <w:szCs w:val="24"/>
      <w:lang w:eastAsia="hi-IN" w:bidi="hi-IN"/>
    </w:rPr>
  </w:style>
  <w:style w:type="character" w:customStyle="1" w:styleId="hl-obj">
    <w:name w:val="hl-obj"/>
    <w:basedOn w:val="a1"/>
    <w:rsid w:val="007209F9"/>
  </w:style>
  <w:style w:type="paragraph" w:customStyle="1" w:styleId="db9fe9049761426654245bb2dd862eecmsonormal">
    <w:name w:val="db9fe9049761426654245bb2dd862eecmsonormal"/>
    <w:basedOn w:val="a0"/>
    <w:rsid w:val="007209F9"/>
    <w:pPr>
      <w:spacing w:before="100" w:beforeAutospacing="1" w:after="100" w:afterAutospacing="1" w:line="240" w:lineRule="auto"/>
    </w:pPr>
    <w:rPr>
      <w:rFonts w:ascii="Times" w:eastAsiaTheme="minorHAnsi" w:hAnsi="Times" w:cstheme="minorBidi"/>
      <w:sz w:val="20"/>
      <w:szCs w:val="20"/>
    </w:rPr>
  </w:style>
  <w:style w:type="paragraph" w:customStyle="1" w:styleId="c0e08d780e522959bb858bdf4d5aafcemsolistparagraph">
    <w:name w:val="c0e08d780e522959bb858bdf4d5aafcemsolistparagraph"/>
    <w:basedOn w:val="a0"/>
    <w:rsid w:val="007209F9"/>
    <w:pPr>
      <w:spacing w:before="100" w:beforeAutospacing="1" w:after="100" w:afterAutospacing="1" w:line="240" w:lineRule="auto"/>
    </w:pPr>
    <w:rPr>
      <w:rFonts w:ascii="Times" w:eastAsiaTheme="minorHAnsi" w:hAnsi="Times" w:cstheme="minorBidi"/>
      <w:sz w:val="20"/>
      <w:szCs w:val="20"/>
    </w:rPr>
  </w:style>
  <w:style w:type="character" w:customStyle="1" w:styleId="js-extracted-address">
    <w:name w:val="js-extracted-address"/>
    <w:basedOn w:val="a1"/>
    <w:rsid w:val="007209F9"/>
  </w:style>
  <w:style w:type="character" w:customStyle="1" w:styleId="mail-message-map-nobreak">
    <w:name w:val="mail-message-map-nobreak"/>
    <w:basedOn w:val="a1"/>
    <w:rsid w:val="007209F9"/>
  </w:style>
  <w:style w:type="paragraph" w:customStyle="1" w:styleId="gbu">
    <w:name w:val="gbu"/>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mp">
    <w:name w:val="ssmp"/>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Standard"/>
    <w:rsid w:val="007209F9"/>
    <w:pPr>
      <w:widowControl w:val="0"/>
      <w:suppressLineNumbers/>
    </w:pPr>
    <w:rPr>
      <w:rFonts w:ascii="Times New Roman" w:eastAsia="Times New Roman" w:hAnsi="Times New Roman" w:cs="Times New Roman"/>
      <w:lang w:eastAsia="ru-RU" w:bidi="ar-SA"/>
    </w:rPr>
  </w:style>
  <w:style w:type="numbering" w:customStyle="1" w:styleId="WWNum7">
    <w:name w:val="WWNum7"/>
    <w:basedOn w:val="a3"/>
    <w:rsid w:val="007209F9"/>
    <w:pPr>
      <w:numPr>
        <w:numId w:val="13"/>
      </w:numPr>
    </w:pPr>
  </w:style>
  <w:style w:type="numbering" w:customStyle="1" w:styleId="WWNum8">
    <w:name w:val="WWNum8"/>
    <w:basedOn w:val="a3"/>
    <w:rsid w:val="007209F9"/>
    <w:pPr>
      <w:numPr>
        <w:numId w:val="14"/>
      </w:numPr>
    </w:pPr>
  </w:style>
  <w:style w:type="numbering" w:customStyle="1" w:styleId="WWNum3">
    <w:name w:val="WWNum3"/>
    <w:basedOn w:val="a3"/>
    <w:rsid w:val="007209F9"/>
    <w:pPr>
      <w:numPr>
        <w:numId w:val="15"/>
      </w:numPr>
    </w:pPr>
  </w:style>
  <w:style w:type="character" w:customStyle="1" w:styleId="1f8">
    <w:name w:val="Текст примечания Знак1"/>
    <w:basedOn w:val="a1"/>
    <w:uiPriority w:val="99"/>
    <w:semiHidden/>
    <w:rsid w:val="007209F9"/>
    <w:rPr>
      <w:sz w:val="20"/>
      <w:szCs w:val="20"/>
    </w:rPr>
  </w:style>
  <w:style w:type="character" w:customStyle="1" w:styleId="1f9">
    <w:name w:val="Тема примечания Знак1"/>
    <w:basedOn w:val="1f8"/>
    <w:uiPriority w:val="99"/>
    <w:semiHidden/>
    <w:rsid w:val="007209F9"/>
    <w:rPr>
      <w:b/>
      <w:bCs/>
      <w:sz w:val="20"/>
      <w:szCs w:val="20"/>
    </w:rPr>
  </w:style>
  <w:style w:type="character" w:customStyle="1" w:styleId="afffe">
    <w:name w:val="Гипертекстовая ссылка"/>
    <w:basedOn w:val="a1"/>
    <w:uiPriority w:val="99"/>
    <w:rsid w:val="007209F9"/>
    <w:rPr>
      <w:color w:val="106BBE"/>
    </w:rPr>
  </w:style>
  <w:style w:type="character" w:customStyle="1" w:styleId="1fa">
    <w:name w:val="Неразрешенное упоминание1"/>
    <w:basedOn w:val="a1"/>
    <w:uiPriority w:val="99"/>
    <w:semiHidden/>
    <w:unhideWhenUsed/>
    <w:rsid w:val="007209F9"/>
    <w:rPr>
      <w:color w:val="605E5C"/>
      <w:shd w:val="clear" w:color="auto" w:fill="E1DFDD"/>
    </w:rPr>
  </w:style>
  <w:style w:type="character" w:customStyle="1" w:styleId="2f4">
    <w:name w:val="Неразрешенное упоминание2"/>
    <w:basedOn w:val="a1"/>
    <w:uiPriority w:val="99"/>
    <w:semiHidden/>
    <w:unhideWhenUsed/>
    <w:rsid w:val="007209F9"/>
    <w:rPr>
      <w:color w:val="605E5C"/>
      <w:shd w:val="clear" w:color="auto" w:fill="E1DFDD"/>
    </w:rPr>
  </w:style>
  <w:style w:type="paragraph" w:customStyle="1" w:styleId="EmptyLayoutCell">
    <w:name w:val="EmptyLayoutCell"/>
    <w:basedOn w:val="a0"/>
    <w:rsid w:val="000B5B6A"/>
    <w:pPr>
      <w:spacing w:line="240" w:lineRule="auto"/>
    </w:pPr>
    <w:rPr>
      <w:rFonts w:ascii="Times New Roman" w:eastAsia="Times New Roman" w:hAnsi="Times New Roman" w:cs="Times New Roman"/>
      <w:sz w:val="2"/>
      <w:szCs w:val="20"/>
      <w:lang w:val="en-US" w:eastAsia="en-US"/>
    </w:rPr>
  </w:style>
  <w:style w:type="numbering" w:customStyle="1" w:styleId="WWNum71">
    <w:name w:val="WWNum71"/>
    <w:basedOn w:val="a3"/>
    <w:rsid w:val="00522810"/>
  </w:style>
  <w:style w:type="numbering" w:customStyle="1" w:styleId="WWNum81">
    <w:name w:val="WWNum81"/>
    <w:basedOn w:val="a3"/>
    <w:rsid w:val="00522810"/>
  </w:style>
  <w:style w:type="numbering" w:customStyle="1" w:styleId="WWNum31">
    <w:name w:val="WWNum31"/>
    <w:basedOn w:val="a3"/>
    <w:rsid w:val="00522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A0C31"/>
    <w:pPr>
      <w:spacing w:line="276" w:lineRule="auto"/>
    </w:pPr>
    <w:rPr>
      <w:sz w:val="22"/>
      <w:szCs w:val="22"/>
    </w:rPr>
  </w:style>
  <w:style w:type="paragraph" w:styleId="10">
    <w:name w:val="heading 1"/>
    <w:basedOn w:val="a0"/>
    <w:next w:val="a0"/>
    <w:link w:val="11"/>
    <w:qFormat/>
    <w:rsid w:val="003A0C31"/>
    <w:pPr>
      <w:keepNext/>
      <w:keepLines/>
      <w:spacing w:before="400" w:after="120"/>
      <w:outlineLvl w:val="0"/>
    </w:pPr>
    <w:rPr>
      <w:sz w:val="40"/>
      <w:szCs w:val="40"/>
    </w:rPr>
  </w:style>
  <w:style w:type="paragraph" w:styleId="20">
    <w:name w:val="heading 2"/>
    <w:basedOn w:val="a0"/>
    <w:next w:val="a0"/>
    <w:link w:val="21"/>
    <w:qFormat/>
    <w:rsid w:val="003A0C31"/>
    <w:pPr>
      <w:keepNext/>
      <w:keepLines/>
      <w:spacing w:before="360" w:after="120"/>
      <w:outlineLvl w:val="1"/>
    </w:pPr>
    <w:rPr>
      <w:sz w:val="32"/>
      <w:szCs w:val="32"/>
    </w:rPr>
  </w:style>
  <w:style w:type="paragraph" w:styleId="30">
    <w:name w:val="heading 3"/>
    <w:basedOn w:val="a0"/>
    <w:next w:val="a0"/>
    <w:link w:val="31"/>
    <w:qFormat/>
    <w:rsid w:val="003A0C31"/>
    <w:pPr>
      <w:keepNext/>
      <w:keepLines/>
      <w:spacing w:before="320" w:after="80"/>
      <w:outlineLvl w:val="2"/>
    </w:pPr>
    <w:rPr>
      <w:color w:val="434343"/>
      <w:sz w:val="28"/>
      <w:szCs w:val="28"/>
    </w:rPr>
  </w:style>
  <w:style w:type="paragraph" w:styleId="4">
    <w:name w:val="heading 4"/>
    <w:basedOn w:val="a0"/>
    <w:next w:val="a0"/>
    <w:link w:val="40"/>
    <w:qFormat/>
    <w:rsid w:val="003A0C31"/>
    <w:pPr>
      <w:keepNext/>
      <w:keepLines/>
      <w:spacing w:before="280" w:after="80"/>
      <w:outlineLvl w:val="3"/>
    </w:pPr>
    <w:rPr>
      <w:color w:val="666666"/>
      <w:sz w:val="24"/>
      <w:szCs w:val="24"/>
    </w:rPr>
  </w:style>
  <w:style w:type="paragraph" w:styleId="5">
    <w:name w:val="heading 5"/>
    <w:basedOn w:val="a0"/>
    <w:next w:val="a0"/>
    <w:link w:val="50"/>
    <w:qFormat/>
    <w:rsid w:val="003A0C31"/>
    <w:pPr>
      <w:keepNext/>
      <w:keepLines/>
      <w:spacing w:before="240" w:after="80"/>
      <w:outlineLvl w:val="4"/>
    </w:pPr>
    <w:rPr>
      <w:color w:val="666666"/>
    </w:rPr>
  </w:style>
  <w:style w:type="paragraph" w:styleId="6">
    <w:name w:val="heading 6"/>
    <w:basedOn w:val="a0"/>
    <w:next w:val="a0"/>
    <w:link w:val="60"/>
    <w:qFormat/>
    <w:rsid w:val="003A0C31"/>
    <w:pPr>
      <w:keepNext/>
      <w:keepLines/>
      <w:spacing w:before="240" w:after="80"/>
      <w:outlineLvl w:val="5"/>
    </w:pPr>
    <w:rPr>
      <w:i/>
      <w:color w:val="666666"/>
    </w:rPr>
  </w:style>
  <w:style w:type="paragraph" w:styleId="7">
    <w:name w:val="heading 7"/>
    <w:basedOn w:val="a0"/>
    <w:next w:val="a0"/>
    <w:link w:val="70"/>
    <w:qFormat/>
    <w:rsid w:val="007209F9"/>
    <w:pPr>
      <w:keepNext/>
      <w:suppressAutoHyphens/>
      <w:autoSpaceDE w:val="0"/>
      <w:autoSpaceDN w:val="0"/>
      <w:adjustRightInd w:val="0"/>
      <w:spacing w:line="240" w:lineRule="auto"/>
      <w:outlineLvl w:val="6"/>
    </w:pPr>
    <w:rPr>
      <w:rFonts w:ascii="Times New Roman" w:eastAsia="Times New Roman" w:hAnsi="Times New Roman" w:cs="Times New Roman"/>
      <w:b/>
      <w:bCs/>
      <w:sz w:val="28"/>
      <w:szCs w:val="28"/>
    </w:rPr>
  </w:style>
  <w:style w:type="paragraph" w:styleId="8">
    <w:name w:val="heading 8"/>
    <w:basedOn w:val="a0"/>
    <w:next w:val="a0"/>
    <w:link w:val="80"/>
    <w:qFormat/>
    <w:rsid w:val="007209F9"/>
    <w:pPr>
      <w:keepNext/>
      <w:spacing w:line="240" w:lineRule="auto"/>
      <w:ind w:left="360"/>
      <w:jc w:val="center"/>
      <w:outlineLvl w:val="7"/>
    </w:pPr>
    <w:rPr>
      <w:rFonts w:ascii="Times New Roman" w:eastAsia="Times New Roman" w:hAnsi="Times New Roman" w:cs="Times New Roman"/>
      <w:b/>
      <w:bCs/>
      <w:sz w:val="32"/>
      <w:szCs w:val="24"/>
    </w:rPr>
  </w:style>
  <w:style w:type="paragraph" w:styleId="9">
    <w:name w:val="heading 9"/>
    <w:basedOn w:val="a0"/>
    <w:next w:val="a0"/>
    <w:link w:val="90"/>
    <w:qFormat/>
    <w:rsid w:val="007209F9"/>
    <w:pPr>
      <w:keepNext/>
      <w:spacing w:line="240" w:lineRule="auto"/>
      <w:ind w:left="360"/>
      <w:outlineLvl w:val="8"/>
    </w:pPr>
    <w:rPr>
      <w:rFonts w:ascii="Times New Roman" w:eastAsia="Times New Roman" w:hAnsi="Times New Roman" w:cs="Times New Roman"/>
      <w:b/>
      <w:bCs/>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qFormat/>
    <w:rsid w:val="003A0C31"/>
    <w:pPr>
      <w:spacing w:line="276" w:lineRule="auto"/>
    </w:pPr>
    <w:rPr>
      <w:sz w:val="22"/>
      <w:szCs w:val="22"/>
    </w:rPr>
    <w:tblPr>
      <w:tblCellMar>
        <w:top w:w="0" w:type="dxa"/>
        <w:left w:w="0" w:type="dxa"/>
        <w:bottom w:w="0" w:type="dxa"/>
        <w:right w:w="0" w:type="dxa"/>
      </w:tblCellMar>
    </w:tblPr>
  </w:style>
  <w:style w:type="paragraph" w:styleId="a4">
    <w:name w:val="Title"/>
    <w:basedOn w:val="a0"/>
    <w:next w:val="a0"/>
    <w:link w:val="a5"/>
    <w:qFormat/>
    <w:rsid w:val="003A0C31"/>
    <w:pPr>
      <w:keepNext/>
      <w:keepLines/>
      <w:spacing w:after="60"/>
    </w:pPr>
    <w:rPr>
      <w:sz w:val="52"/>
      <w:szCs w:val="52"/>
    </w:rPr>
  </w:style>
  <w:style w:type="paragraph" w:styleId="a6">
    <w:name w:val="Subtitle"/>
    <w:basedOn w:val="a0"/>
    <w:next w:val="a0"/>
    <w:link w:val="a7"/>
    <w:uiPriority w:val="99"/>
    <w:qFormat/>
    <w:rsid w:val="003A0C31"/>
    <w:pPr>
      <w:keepNext/>
      <w:keepLines/>
      <w:spacing w:after="320"/>
    </w:pPr>
    <w:rPr>
      <w:color w:val="666666"/>
      <w:sz w:val="30"/>
      <w:szCs w:val="30"/>
    </w:rPr>
  </w:style>
  <w:style w:type="table" w:customStyle="1" w:styleId="a8">
    <w:basedOn w:val="TableNormal"/>
    <w:rsid w:val="003A0C31"/>
    <w:tblPr>
      <w:tblStyleRowBandSize w:val="1"/>
      <w:tblStyleColBandSize w:val="1"/>
      <w:tblCellMar>
        <w:top w:w="100" w:type="dxa"/>
        <w:left w:w="100" w:type="dxa"/>
        <w:bottom w:w="100" w:type="dxa"/>
        <w:right w:w="100" w:type="dxa"/>
      </w:tblCellMar>
    </w:tblPr>
  </w:style>
  <w:style w:type="table" w:customStyle="1" w:styleId="a9">
    <w:basedOn w:val="TableNormal"/>
    <w:rsid w:val="003A0C31"/>
    <w:tblPr>
      <w:tblStyleRowBandSize w:val="1"/>
      <w:tblStyleColBandSize w:val="1"/>
      <w:tblCellMar>
        <w:top w:w="100" w:type="dxa"/>
        <w:left w:w="100" w:type="dxa"/>
        <w:bottom w:w="100" w:type="dxa"/>
        <w:right w:w="100" w:type="dxa"/>
      </w:tblCellMar>
    </w:tblPr>
  </w:style>
  <w:style w:type="table" w:customStyle="1" w:styleId="aa">
    <w:basedOn w:val="TableNormal"/>
    <w:rsid w:val="003A0C31"/>
    <w:tblPr>
      <w:tblStyleRowBandSize w:val="1"/>
      <w:tblStyleColBandSize w:val="1"/>
      <w:tblCellMar>
        <w:top w:w="100" w:type="dxa"/>
        <w:left w:w="100" w:type="dxa"/>
        <w:bottom w:w="100" w:type="dxa"/>
        <w:right w:w="100" w:type="dxa"/>
      </w:tblCellMar>
    </w:tblPr>
  </w:style>
  <w:style w:type="table" w:styleId="ab">
    <w:name w:val="Table Grid"/>
    <w:basedOn w:val="a2"/>
    <w:uiPriority w:val="39"/>
    <w:rsid w:val="00063AC1"/>
    <w:rPr>
      <w:rFonts w:ascii="Cambria" w:eastAsia="Cambria"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0"/>
    <w:uiPriority w:val="99"/>
    <w:unhideWhenUsed/>
    <w:rsid w:val="00063AC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0"/>
    <w:link w:val="ae"/>
    <w:uiPriority w:val="34"/>
    <w:qFormat/>
    <w:rsid w:val="00063AC1"/>
    <w:pPr>
      <w:spacing w:after="160" w:line="259" w:lineRule="auto"/>
      <w:ind w:left="720"/>
      <w:contextualSpacing/>
    </w:pPr>
    <w:rPr>
      <w:rFonts w:ascii="Cambria" w:eastAsia="Cambria" w:hAnsi="Cambria" w:cs="Times New Roman"/>
      <w:lang w:eastAsia="en-US"/>
    </w:rPr>
  </w:style>
  <w:style w:type="paragraph" w:styleId="af">
    <w:name w:val="footnote text"/>
    <w:basedOn w:val="a0"/>
    <w:link w:val="af0"/>
    <w:uiPriority w:val="99"/>
    <w:unhideWhenUsed/>
    <w:rsid w:val="00FF3191"/>
    <w:pPr>
      <w:spacing w:line="240" w:lineRule="auto"/>
    </w:pPr>
    <w:rPr>
      <w:sz w:val="20"/>
      <w:szCs w:val="20"/>
    </w:rPr>
  </w:style>
  <w:style w:type="character" w:customStyle="1" w:styleId="af0">
    <w:name w:val="Текст сноски Знак"/>
    <w:link w:val="af"/>
    <w:uiPriority w:val="99"/>
    <w:rsid w:val="00FF3191"/>
    <w:rPr>
      <w:sz w:val="20"/>
      <w:szCs w:val="20"/>
    </w:rPr>
  </w:style>
  <w:style w:type="character" w:styleId="af1">
    <w:name w:val="footnote reference"/>
    <w:uiPriority w:val="99"/>
    <w:semiHidden/>
    <w:unhideWhenUsed/>
    <w:rsid w:val="00FF3191"/>
    <w:rPr>
      <w:vertAlign w:val="superscript"/>
    </w:rPr>
  </w:style>
  <w:style w:type="paragraph" w:styleId="af2">
    <w:name w:val="TOC Heading"/>
    <w:basedOn w:val="10"/>
    <w:next w:val="a0"/>
    <w:uiPriority w:val="39"/>
    <w:unhideWhenUsed/>
    <w:qFormat/>
    <w:rsid w:val="00A31E9E"/>
    <w:pPr>
      <w:spacing w:before="480" w:after="0"/>
      <w:outlineLvl w:val="9"/>
    </w:pPr>
    <w:rPr>
      <w:rFonts w:ascii="Calibri" w:eastAsia="Times New Roman" w:hAnsi="Calibri" w:cs="Times New Roman"/>
      <w:b/>
      <w:bCs/>
      <w:color w:val="365F91"/>
      <w:sz w:val="28"/>
      <w:szCs w:val="28"/>
    </w:rPr>
  </w:style>
  <w:style w:type="paragraph" w:styleId="12">
    <w:name w:val="toc 1"/>
    <w:basedOn w:val="a0"/>
    <w:next w:val="a0"/>
    <w:autoRedefine/>
    <w:uiPriority w:val="39"/>
    <w:unhideWhenUsed/>
    <w:rsid w:val="00E4623B"/>
    <w:pPr>
      <w:spacing w:before="240" w:after="120"/>
    </w:pPr>
    <w:rPr>
      <w:rFonts w:ascii="Calibri" w:hAnsi="Calibri" w:cs="Calibri"/>
      <w:b/>
      <w:bCs/>
      <w:sz w:val="20"/>
      <w:szCs w:val="20"/>
    </w:rPr>
  </w:style>
  <w:style w:type="paragraph" w:styleId="22">
    <w:name w:val="toc 2"/>
    <w:basedOn w:val="a0"/>
    <w:next w:val="a0"/>
    <w:autoRedefine/>
    <w:uiPriority w:val="39"/>
    <w:unhideWhenUsed/>
    <w:rsid w:val="00205E53"/>
    <w:pPr>
      <w:tabs>
        <w:tab w:val="right" w:leader="dot" w:pos="9679"/>
      </w:tabs>
      <w:spacing w:before="120"/>
      <w:ind w:left="220"/>
    </w:pPr>
    <w:rPr>
      <w:rFonts w:ascii="Times New Roman" w:hAnsi="Times New Roman" w:cs="Times New Roman"/>
      <w:noProof/>
      <w:sz w:val="28"/>
      <w:szCs w:val="28"/>
    </w:rPr>
  </w:style>
  <w:style w:type="paragraph" w:styleId="32">
    <w:name w:val="toc 3"/>
    <w:basedOn w:val="a0"/>
    <w:next w:val="a0"/>
    <w:autoRedefine/>
    <w:uiPriority w:val="39"/>
    <w:unhideWhenUsed/>
    <w:rsid w:val="00A31E9E"/>
    <w:pPr>
      <w:ind w:left="440"/>
    </w:pPr>
    <w:rPr>
      <w:rFonts w:ascii="Calibri" w:hAnsi="Calibri" w:cs="Calibri"/>
      <w:sz w:val="20"/>
      <w:szCs w:val="20"/>
    </w:rPr>
  </w:style>
  <w:style w:type="paragraph" w:styleId="41">
    <w:name w:val="toc 4"/>
    <w:basedOn w:val="a0"/>
    <w:next w:val="a0"/>
    <w:autoRedefine/>
    <w:uiPriority w:val="39"/>
    <w:unhideWhenUsed/>
    <w:rsid w:val="00A31E9E"/>
    <w:pPr>
      <w:ind w:left="660"/>
    </w:pPr>
    <w:rPr>
      <w:rFonts w:ascii="Calibri" w:hAnsi="Calibri" w:cs="Calibri"/>
      <w:sz w:val="20"/>
      <w:szCs w:val="20"/>
    </w:rPr>
  </w:style>
  <w:style w:type="paragraph" w:styleId="51">
    <w:name w:val="toc 5"/>
    <w:basedOn w:val="a0"/>
    <w:next w:val="a0"/>
    <w:autoRedefine/>
    <w:uiPriority w:val="39"/>
    <w:semiHidden/>
    <w:unhideWhenUsed/>
    <w:rsid w:val="00A31E9E"/>
    <w:pPr>
      <w:ind w:left="880"/>
    </w:pPr>
    <w:rPr>
      <w:rFonts w:ascii="Calibri" w:hAnsi="Calibri" w:cs="Calibri"/>
      <w:sz w:val="20"/>
      <w:szCs w:val="20"/>
    </w:rPr>
  </w:style>
  <w:style w:type="paragraph" w:styleId="61">
    <w:name w:val="toc 6"/>
    <w:basedOn w:val="a0"/>
    <w:next w:val="a0"/>
    <w:autoRedefine/>
    <w:uiPriority w:val="39"/>
    <w:semiHidden/>
    <w:unhideWhenUsed/>
    <w:rsid w:val="00A31E9E"/>
    <w:pPr>
      <w:ind w:left="1100"/>
    </w:pPr>
    <w:rPr>
      <w:rFonts w:ascii="Calibri" w:hAnsi="Calibri" w:cs="Calibri"/>
      <w:sz w:val="20"/>
      <w:szCs w:val="20"/>
    </w:rPr>
  </w:style>
  <w:style w:type="paragraph" w:styleId="71">
    <w:name w:val="toc 7"/>
    <w:basedOn w:val="a0"/>
    <w:next w:val="a0"/>
    <w:autoRedefine/>
    <w:uiPriority w:val="39"/>
    <w:semiHidden/>
    <w:unhideWhenUsed/>
    <w:rsid w:val="00A31E9E"/>
    <w:pPr>
      <w:ind w:left="1320"/>
    </w:pPr>
    <w:rPr>
      <w:rFonts w:ascii="Calibri" w:hAnsi="Calibri" w:cs="Calibri"/>
      <w:sz w:val="20"/>
      <w:szCs w:val="20"/>
    </w:rPr>
  </w:style>
  <w:style w:type="paragraph" w:styleId="81">
    <w:name w:val="toc 8"/>
    <w:basedOn w:val="a0"/>
    <w:next w:val="a0"/>
    <w:autoRedefine/>
    <w:uiPriority w:val="39"/>
    <w:semiHidden/>
    <w:unhideWhenUsed/>
    <w:rsid w:val="00A31E9E"/>
    <w:pPr>
      <w:ind w:left="1540"/>
    </w:pPr>
    <w:rPr>
      <w:rFonts w:ascii="Calibri" w:hAnsi="Calibri" w:cs="Calibri"/>
      <w:sz w:val="20"/>
      <w:szCs w:val="20"/>
    </w:rPr>
  </w:style>
  <w:style w:type="paragraph" w:styleId="91">
    <w:name w:val="toc 9"/>
    <w:basedOn w:val="a0"/>
    <w:next w:val="a0"/>
    <w:autoRedefine/>
    <w:uiPriority w:val="39"/>
    <w:semiHidden/>
    <w:unhideWhenUsed/>
    <w:rsid w:val="00A31E9E"/>
    <w:pPr>
      <w:ind w:left="1760"/>
    </w:pPr>
    <w:rPr>
      <w:rFonts w:ascii="Calibri" w:hAnsi="Calibri" w:cs="Calibri"/>
      <w:sz w:val="20"/>
      <w:szCs w:val="20"/>
    </w:rPr>
  </w:style>
  <w:style w:type="character" w:styleId="af3">
    <w:name w:val="Hyperlink"/>
    <w:uiPriority w:val="99"/>
    <w:unhideWhenUsed/>
    <w:rsid w:val="00A31E9E"/>
    <w:rPr>
      <w:color w:val="0000FF"/>
      <w:u w:val="single"/>
    </w:rPr>
  </w:style>
  <w:style w:type="paragraph" w:styleId="af4">
    <w:name w:val="footer"/>
    <w:basedOn w:val="a0"/>
    <w:link w:val="af5"/>
    <w:uiPriority w:val="99"/>
    <w:unhideWhenUsed/>
    <w:rsid w:val="001E535F"/>
    <w:pPr>
      <w:tabs>
        <w:tab w:val="center" w:pos="4677"/>
        <w:tab w:val="right" w:pos="9355"/>
      </w:tabs>
      <w:spacing w:line="240" w:lineRule="auto"/>
    </w:pPr>
  </w:style>
  <w:style w:type="character" w:customStyle="1" w:styleId="af5">
    <w:name w:val="Нижний колонтитул Знак"/>
    <w:basedOn w:val="a1"/>
    <w:link w:val="af4"/>
    <w:uiPriority w:val="99"/>
    <w:rsid w:val="001E535F"/>
  </w:style>
  <w:style w:type="character" w:styleId="af6">
    <w:name w:val="page number"/>
    <w:basedOn w:val="a1"/>
    <w:uiPriority w:val="99"/>
    <w:unhideWhenUsed/>
    <w:rsid w:val="001E535F"/>
  </w:style>
  <w:style w:type="paragraph" w:styleId="af7">
    <w:name w:val="Balloon Text"/>
    <w:basedOn w:val="a0"/>
    <w:link w:val="af8"/>
    <w:uiPriority w:val="99"/>
    <w:unhideWhenUsed/>
    <w:rsid w:val="00667F61"/>
    <w:pPr>
      <w:spacing w:line="240" w:lineRule="auto"/>
    </w:pPr>
    <w:rPr>
      <w:rFonts w:ascii="Tahoma" w:hAnsi="Tahoma" w:cs="Tahoma"/>
      <w:sz w:val="16"/>
      <w:szCs w:val="16"/>
    </w:rPr>
  </w:style>
  <w:style w:type="character" w:customStyle="1" w:styleId="af8">
    <w:name w:val="Текст выноски Знак"/>
    <w:link w:val="af7"/>
    <w:uiPriority w:val="99"/>
    <w:rsid w:val="00667F61"/>
    <w:rPr>
      <w:rFonts w:ascii="Tahoma" w:hAnsi="Tahoma" w:cs="Tahoma"/>
      <w:sz w:val="16"/>
      <w:szCs w:val="16"/>
    </w:rPr>
  </w:style>
  <w:style w:type="paragraph" w:styleId="af9">
    <w:name w:val="Revision"/>
    <w:hidden/>
    <w:uiPriority w:val="99"/>
    <w:semiHidden/>
    <w:rsid w:val="00C305EB"/>
    <w:rPr>
      <w:sz w:val="22"/>
      <w:szCs w:val="22"/>
    </w:rPr>
  </w:style>
  <w:style w:type="character" w:styleId="afa">
    <w:name w:val="annotation reference"/>
    <w:uiPriority w:val="99"/>
    <w:semiHidden/>
    <w:unhideWhenUsed/>
    <w:rsid w:val="00305A54"/>
    <w:rPr>
      <w:sz w:val="16"/>
      <w:szCs w:val="16"/>
    </w:rPr>
  </w:style>
  <w:style w:type="paragraph" w:styleId="afb">
    <w:name w:val="annotation text"/>
    <w:basedOn w:val="a0"/>
    <w:link w:val="afc"/>
    <w:uiPriority w:val="99"/>
    <w:semiHidden/>
    <w:unhideWhenUsed/>
    <w:rsid w:val="00305A54"/>
    <w:pPr>
      <w:spacing w:line="240" w:lineRule="auto"/>
    </w:pPr>
    <w:rPr>
      <w:sz w:val="20"/>
      <w:szCs w:val="20"/>
    </w:rPr>
  </w:style>
  <w:style w:type="character" w:customStyle="1" w:styleId="afc">
    <w:name w:val="Текст примечания Знак"/>
    <w:link w:val="afb"/>
    <w:uiPriority w:val="99"/>
    <w:semiHidden/>
    <w:rsid w:val="00305A54"/>
    <w:rPr>
      <w:sz w:val="20"/>
      <w:szCs w:val="20"/>
    </w:rPr>
  </w:style>
  <w:style w:type="paragraph" w:styleId="afd">
    <w:name w:val="annotation subject"/>
    <w:basedOn w:val="afb"/>
    <w:next w:val="afb"/>
    <w:link w:val="afe"/>
    <w:uiPriority w:val="99"/>
    <w:semiHidden/>
    <w:unhideWhenUsed/>
    <w:rsid w:val="00305A54"/>
    <w:rPr>
      <w:b/>
      <w:bCs/>
    </w:rPr>
  </w:style>
  <w:style w:type="character" w:customStyle="1" w:styleId="afe">
    <w:name w:val="Тема примечания Знак"/>
    <w:link w:val="afd"/>
    <w:uiPriority w:val="99"/>
    <w:semiHidden/>
    <w:rsid w:val="00305A54"/>
    <w:rPr>
      <w:b/>
      <w:bCs/>
      <w:sz w:val="20"/>
      <w:szCs w:val="20"/>
    </w:rPr>
  </w:style>
  <w:style w:type="paragraph" w:styleId="aff">
    <w:name w:val="header"/>
    <w:basedOn w:val="a0"/>
    <w:link w:val="aff0"/>
    <w:uiPriority w:val="99"/>
    <w:unhideWhenUsed/>
    <w:rsid w:val="00601BC2"/>
    <w:pPr>
      <w:tabs>
        <w:tab w:val="center" w:pos="4677"/>
        <w:tab w:val="right" w:pos="9355"/>
      </w:tabs>
      <w:spacing w:line="240" w:lineRule="auto"/>
    </w:pPr>
  </w:style>
  <w:style w:type="character" w:customStyle="1" w:styleId="aff0">
    <w:name w:val="Верхний колонтитул Знак"/>
    <w:basedOn w:val="a1"/>
    <w:link w:val="aff"/>
    <w:uiPriority w:val="99"/>
    <w:rsid w:val="00601BC2"/>
  </w:style>
  <w:style w:type="paragraph" w:styleId="aff1">
    <w:name w:val="No Spacing"/>
    <w:uiPriority w:val="1"/>
    <w:qFormat/>
    <w:rsid w:val="003F71DB"/>
    <w:rPr>
      <w:sz w:val="22"/>
      <w:szCs w:val="22"/>
    </w:rPr>
  </w:style>
  <w:style w:type="character" w:styleId="aff2">
    <w:name w:val="FollowedHyperlink"/>
    <w:uiPriority w:val="99"/>
    <w:unhideWhenUsed/>
    <w:rsid w:val="00633087"/>
    <w:rPr>
      <w:color w:val="954F72"/>
      <w:u w:val="single"/>
    </w:rPr>
  </w:style>
  <w:style w:type="paragraph" w:customStyle="1" w:styleId="1">
    <w:name w:val="Заголовок 1 уровня"/>
    <w:basedOn w:val="10"/>
    <w:next w:val="a0"/>
    <w:qFormat/>
    <w:rsid w:val="00F424FF"/>
    <w:pPr>
      <w:numPr>
        <w:numId w:val="2"/>
      </w:numPr>
      <w:spacing w:after="160" w:line="256" w:lineRule="auto"/>
      <w:ind w:left="0" w:right="4" w:firstLine="916"/>
      <w:jc w:val="both"/>
    </w:pPr>
    <w:rPr>
      <w:rFonts w:ascii="Times New Roman" w:hAnsi="Times New Roman" w:cs="Times New Roman"/>
      <w:b/>
      <w:sz w:val="28"/>
      <w:szCs w:val="28"/>
    </w:rPr>
  </w:style>
  <w:style w:type="paragraph" w:customStyle="1" w:styleId="23">
    <w:name w:val="Заголовок 2 уровня"/>
    <w:basedOn w:val="20"/>
    <w:next w:val="a0"/>
    <w:qFormat/>
    <w:rsid w:val="008C03DE"/>
    <w:pPr>
      <w:ind w:firstLine="709"/>
      <w:jc w:val="both"/>
    </w:pPr>
    <w:rPr>
      <w:rFonts w:ascii="Times New Roman" w:hAnsi="Times New Roman"/>
      <w:b/>
      <w:sz w:val="28"/>
      <w:szCs w:val="28"/>
    </w:rPr>
  </w:style>
  <w:style w:type="paragraph" w:customStyle="1" w:styleId="33">
    <w:name w:val="Заголовок 3 уровня"/>
    <w:basedOn w:val="30"/>
    <w:qFormat/>
    <w:rsid w:val="008C03DE"/>
    <w:pPr>
      <w:ind w:firstLine="709"/>
      <w:jc w:val="both"/>
      <w:outlineLvl w:val="1"/>
    </w:pPr>
    <w:rPr>
      <w:rFonts w:ascii="Times New Roman" w:hAnsi="Times New Roman" w:cs="Times New Roman"/>
      <w:b/>
      <w:bCs/>
      <w:i/>
      <w:color w:val="auto"/>
    </w:rPr>
  </w:style>
  <w:style w:type="character" w:customStyle="1" w:styleId="aff3">
    <w:name w:val="Основной текст_"/>
    <w:basedOn w:val="a1"/>
    <w:link w:val="13"/>
    <w:rsid w:val="001C0D5C"/>
    <w:rPr>
      <w:rFonts w:ascii="Times New Roman" w:eastAsia="Times New Roman" w:hAnsi="Times New Roman" w:cs="Times New Roman"/>
      <w:sz w:val="26"/>
      <w:szCs w:val="26"/>
      <w:shd w:val="clear" w:color="auto" w:fill="FFFFFF"/>
    </w:rPr>
  </w:style>
  <w:style w:type="paragraph" w:customStyle="1" w:styleId="13">
    <w:name w:val="Основной текст1"/>
    <w:basedOn w:val="a0"/>
    <w:link w:val="aff3"/>
    <w:rsid w:val="001C0D5C"/>
    <w:pPr>
      <w:widowControl w:val="0"/>
      <w:shd w:val="clear" w:color="auto" w:fill="FFFFFF"/>
      <w:spacing w:line="288" w:lineRule="auto"/>
      <w:ind w:firstLine="400"/>
    </w:pPr>
    <w:rPr>
      <w:rFonts w:ascii="Times New Roman" w:eastAsia="Times New Roman" w:hAnsi="Times New Roman" w:cs="Times New Roman"/>
      <w:sz w:val="26"/>
      <w:szCs w:val="26"/>
    </w:rPr>
  </w:style>
  <w:style w:type="character" w:customStyle="1" w:styleId="14">
    <w:name w:val="Заголовок №1_"/>
    <w:basedOn w:val="a1"/>
    <w:link w:val="15"/>
    <w:rsid w:val="001C0D5C"/>
    <w:rPr>
      <w:rFonts w:ascii="Times New Roman" w:eastAsia="Times New Roman" w:hAnsi="Times New Roman" w:cs="Times New Roman"/>
      <w:b/>
      <w:bCs/>
      <w:sz w:val="26"/>
      <w:szCs w:val="26"/>
      <w:shd w:val="clear" w:color="auto" w:fill="FFFFFF"/>
    </w:rPr>
  </w:style>
  <w:style w:type="paragraph" w:customStyle="1" w:styleId="15">
    <w:name w:val="Заголовок №1"/>
    <w:basedOn w:val="a0"/>
    <w:link w:val="14"/>
    <w:rsid w:val="001C0D5C"/>
    <w:pPr>
      <w:widowControl w:val="0"/>
      <w:shd w:val="clear" w:color="auto" w:fill="FFFFFF"/>
      <w:spacing w:after="120" w:line="286" w:lineRule="auto"/>
      <w:ind w:firstLine="720"/>
      <w:outlineLvl w:val="0"/>
    </w:pPr>
    <w:rPr>
      <w:rFonts w:ascii="Times New Roman" w:eastAsia="Times New Roman" w:hAnsi="Times New Roman" w:cs="Times New Roman"/>
      <w:b/>
      <w:bCs/>
      <w:sz w:val="26"/>
      <w:szCs w:val="26"/>
    </w:rPr>
  </w:style>
  <w:style w:type="paragraph" w:customStyle="1" w:styleId="ConsPlusNormal">
    <w:name w:val="ConsPlusNormal"/>
    <w:rsid w:val="00CF7A2D"/>
    <w:pPr>
      <w:widowControl w:val="0"/>
      <w:autoSpaceDE w:val="0"/>
      <w:autoSpaceDN w:val="0"/>
    </w:pPr>
    <w:rPr>
      <w:rFonts w:ascii="Calibri" w:eastAsia="Times New Roman" w:hAnsi="Calibri" w:cs="Calibri"/>
      <w:sz w:val="22"/>
    </w:rPr>
  </w:style>
  <w:style w:type="paragraph" w:customStyle="1" w:styleId="ConsPlusNonformat">
    <w:name w:val="ConsPlusNonformat"/>
    <w:rsid w:val="00CF7A2D"/>
    <w:pPr>
      <w:widowControl w:val="0"/>
      <w:autoSpaceDE w:val="0"/>
      <w:autoSpaceDN w:val="0"/>
    </w:pPr>
    <w:rPr>
      <w:rFonts w:ascii="Courier New" w:eastAsia="Times New Roman" w:hAnsi="Courier New" w:cs="Courier New"/>
    </w:rPr>
  </w:style>
  <w:style w:type="paragraph" w:customStyle="1" w:styleId="ConsPlusTitle">
    <w:name w:val="ConsPlusTitle"/>
    <w:rsid w:val="00CF7A2D"/>
    <w:pPr>
      <w:widowControl w:val="0"/>
      <w:autoSpaceDE w:val="0"/>
      <w:autoSpaceDN w:val="0"/>
    </w:pPr>
    <w:rPr>
      <w:rFonts w:ascii="Calibri" w:eastAsia="Times New Roman" w:hAnsi="Calibri" w:cs="Calibri"/>
      <w:b/>
      <w:sz w:val="22"/>
    </w:rPr>
  </w:style>
  <w:style w:type="paragraph" w:customStyle="1" w:styleId="ConsPlusCell">
    <w:name w:val="ConsPlusCell"/>
    <w:rsid w:val="00CF7A2D"/>
    <w:pPr>
      <w:widowControl w:val="0"/>
      <w:autoSpaceDE w:val="0"/>
      <w:autoSpaceDN w:val="0"/>
    </w:pPr>
    <w:rPr>
      <w:rFonts w:ascii="Courier New" w:eastAsia="Times New Roman" w:hAnsi="Courier New" w:cs="Courier New"/>
    </w:rPr>
  </w:style>
  <w:style w:type="paragraph" w:customStyle="1" w:styleId="ConsPlusDocList">
    <w:name w:val="ConsPlusDocList"/>
    <w:rsid w:val="00CF7A2D"/>
    <w:pPr>
      <w:widowControl w:val="0"/>
      <w:autoSpaceDE w:val="0"/>
      <w:autoSpaceDN w:val="0"/>
    </w:pPr>
    <w:rPr>
      <w:rFonts w:ascii="Courier New" w:eastAsia="Times New Roman" w:hAnsi="Courier New" w:cs="Courier New"/>
    </w:rPr>
  </w:style>
  <w:style w:type="paragraph" w:customStyle="1" w:styleId="ConsPlusTitlePage">
    <w:name w:val="ConsPlusTitlePage"/>
    <w:rsid w:val="00CF7A2D"/>
    <w:pPr>
      <w:widowControl w:val="0"/>
      <w:autoSpaceDE w:val="0"/>
      <w:autoSpaceDN w:val="0"/>
    </w:pPr>
    <w:rPr>
      <w:rFonts w:ascii="Tahoma" w:eastAsia="Times New Roman" w:hAnsi="Tahoma" w:cs="Tahoma"/>
    </w:rPr>
  </w:style>
  <w:style w:type="paragraph" w:customStyle="1" w:styleId="ConsPlusJurTerm">
    <w:name w:val="ConsPlusJurTerm"/>
    <w:rsid w:val="00CF7A2D"/>
    <w:pPr>
      <w:widowControl w:val="0"/>
      <w:autoSpaceDE w:val="0"/>
      <w:autoSpaceDN w:val="0"/>
    </w:pPr>
    <w:rPr>
      <w:rFonts w:ascii="Tahoma" w:eastAsia="Times New Roman" w:hAnsi="Tahoma" w:cs="Tahoma"/>
      <w:sz w:val="26"/>
    </w:rPr>
  </w:style>
  <w:style w:type="paragraph" w:customStyle="1" w:styleId="ConsPlusTextList">
    <w:name w:val="ConsPlusTextList"/>
    <w:rsid w:val="00CF7A2D"/>
    <w:pPr>
      <w:widowControl w:val="0"/>
      <w:autoSpaceDE w:val="0"/>
      <w:autoSpaceDN w:val="0"/>
    </w:pPr>
    <w:rPr>
      <w:rFonts w:eastAsia="Times New Roman"/>
    </w:rPr>
  </w:style>
  <w:style w:type="character" w:customStyle="1" w:styleId="140">
    <w:name w:val="Основной текст14"/>
    <w:uiPriority w:val="99"/>
    <w:rsid w:val="00CF7A2D"/>
    <w:rPr>
      <w:rFonts w:ascii="Times New Roman" w:hAnsi="Times New Roman"/>
      <w:spacing w:val="0"/>
      <w:sz w:val="27"/>
    </w:rPr>
  </w:style>
  <w:style w:type="paragraph" w:customStyle="1" w:styleId="formattext">
    <w:name w:val="formattext"/>
    <w:basedOn w:val="a0"/>
    <w:rsid w:val="00C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Основной текст Знак1"/>
    <w:basedOn w:val="a1"/>
    <w:link w:val="aff4"/>
    <w:uiPriority w:val="99"/>
    <w:locked/>
    <w:rsid w:val="00CF7A2D"/>
    <w:rPr>
      <w:rFonts w:ascii="Times New Roman" w:hAnsi="Times New Roman" w:cs="Times New Roman"/>
      <w:shd w:val="clear" w:color="auto" w:fill="FFFFFF"/>
    </w:rPr>
  </w:style>
  <w:style w:type="paragraph" w:styleId="aff4">
    <w:name w:val="Body Text"/>
    <w:basedOn w:val="a0"/>
    <w:link w:val="16"/>
    <w:uiPriority w:val="99"/>
    <w:rsid w:val="00CF7A2D"/>
    <w:pPr>
      <w:widowControl w:val="0"/>
      <w:shd w:val="clear" w:color="auto" w:fill="FFFFFF"/>
      <w:spacing w:line="328" w:lineRule="exact"/>
      <w:jc w:val="center"/>
    </w:pPr>
    <w:rPr>
      <w:rFonts w:ascii="Times New Roman" w:hAnsi="Times New Roman" w:cs="Times New Roman"/>
      <w:sz w:val="20"/>
      <w:szCs w:val="20"/>
    </w:rPr>
  </w:style>
  <w:style w:type="character" w:customStyle="1" w:styleId="aff5">
    <w:name w:val="Основной текст Знак"/>
    <w:basedOn w:val="a1"/>
    <w:uiPriority w:val="99"/>
    <w:rsid w:val="00CF7A2D"/>
    <w:rPr>
      <w:sz w:val="22"/>
      <w:szCs w:val="22"/>
    </w:rPr>
  </w:style>
  <w:style w:type="character" w:customStyle="1" w:styleId="11">
    <w:name w:val="Заголовок 1 Знак"/>
    <w:basedOn w:val="a1"/>
    <w:link w:val="10"/>
    <w:rsid w:val="00CF7A2D"/>
    <w:rPr>
      <w:sz w:val="40"/>
      <w:szCs w:val="40"/>
    </w:rPr>
  </w:style>
  <w:style w:type="character" w:customStyle="1" w:styleId="21">
    <w:name w:val="Заголовок 2 Знак"/>
    <w:basedOn w:val="a1"/>
    <w:link w:val="20"/>
    <w:rsid w:val="00CF7A2D"/>
    <w:rPr>
      <w:sz w:val="32"/>
      <w:szCs w:val="32"/>
    </w:rPr>
  </w:style>
  <w:style w:type="character" w:customStyle="1" w:styleId="31">
    <w:name w:val="Заголовок 3 Знак"/>
    <w:basedOn w:val="a1"/>
    <w:link w:val="30"/>
    <w:rsid w:val="00CF7A2D"/>
    <w:rPr>
      <w:color w:val="434343"/>
      <w:sz w:val="28"/>
      <w:szCs w:val="28"/>
    </w:rPr>
  </w:style>
  <w:style w:type="character" w:customStyle="1" w:styleId="40">
    <w:name w:val="Заголовок 4 Знак"/>
    <w:basedOn w:val="a1"/>
    <w:link w:val="4"/>
    <w:rsid w:val="00CF7A2D"/>
    <w:rPr>
      <w:color w:val="666666"/>
      <w:sz w:val="24"/>
      <w:szCs w:val="24"/>
    </w:rPr>
  </w:style>
  <w:style w:type="character" w:customStyle="1" w:styleId="50">
    <w:name w:val="Заголовок 5 Знак"/>
    <w:basedOn w:val="a1"/>
    <w:link w:val="5"/>
    <w:rsid w:val="00CF7A2D"/>
    <w:rPr>
      <w:color w:val="666666"/>
      <w:sz w:val="22"/>
      <w:szCs w:val="22"/>
    </w:rPr>
  </w:style>
  <w:style w:type="character" w:customStyle="1" w:styleId="60">
    <w:name w:val="Заголовок 6 Знак"/>
    <w:basedOn w:val="a1"/>
    <w:link w:val="6"/>
    <w:rsid w:val="00CF7A2D"/>
    <w:rPr>
      <w:i/>
      <w:color w:val="666666"/>
      <w:sz w:val="22"/>
      <w:szCs w:val="22"/>
    </w:rPr>
  </w:style>
  <w:style w:type="character" w:customStyle="1" w:styleId="a5">
    <w:name w:val="Название Знак"/>
    <w:basedOn w:val="a1"/>
    <w:link w:val="a4"/>
    <w:rsid w:val="00CF7A2D"/>
    <w:rPr>
      <w:sz w:val="52"/>
      <w:szCs w:val="52"/>
    </w:rPr>
  </w:style>
  <w:style w:type="character" w:customStyle="1" w:styleId="a7">
    <w:name w:val="Подзаголовок Знак"/>
    <w:basedOn w:val="a1"/>
    <w:link w:val="a6"/>
    <w:uiPriority w:val="99"/>
    <w:rsid w:val="00CF7A2D"/>
    <w:rPr>
      <w:color w:val="666666"/>
      <w:sz w:val="30"/>
      <w:szCs w:val="30"/>
    </w:rPr>
  </w:style>
  <w:style w:type="paragraph" w:customStyle="1" w:styleId="17">
    <w:name w:val="1.Текст"/>
    <w:uiPriority w:val="99"/>
    <w:rsid w:val="00CF7A2D"/>
    <w:pPr>
      <w:spacing w:before="120"/>
      <w:ind w:firstLine="284"/>
      <w:jc w:val="both"/>
    </w:pPr>
    <w:rPr>
      <w:rFonts w:eastAsia="Times New Roman"/>
      <w:sz w:val="18"/>
      <w:szCs w:val="18"/>
    </w:rPr>
  </w:style>
  <w:style w:type="paragraph" w:customStyle="1" w:styleId="42">
    <w:name w:val="4.Заголовок таблицы"/>
    <w:basedOn w:val="a0"/>
    <w:next w:val="17"/>
    <w:uiPriority w:val="99"/>
    <w:rsid w:val="00CF7A2D"/>
    <w:pPr>
      <w:keepLines/>
      <w:suppressAutoHyphens/>
      <w:spacing w:before="60" w:line="240" w:lineRule="auto"/>
    </w:pPr>
    <w:rPr>
      <w:rFonts w:ascii="Times New Roman" w:eastAsia="Times New Roman" w:hAnsi="Times New Roman" w:cs="Times New Roman"/>
      <w:b/>
      <w:bCs/>
      <w:sz w:val="24"/>
      <w:szCs w:val="24"/>
    </w:rPr>
  </w:style>
  <w:style w:type="paragraph" w:customStyle="1" w:styleId="1--">
    <w:name w:val="1-ПМЗ-ТЕКСТ"/>
    <w:basedOn w:val="ac"/>
    <w:rsid w:val="00CF7A2D"/>
    <w:pPr>
      <w:numPr>
        <w:ilvl w:val="1"/>
        <w:numId w:val="7"/>
      </w:numPr>
      <w:tabs>
        <w:tab w:val="clear" w:pos="851"/>
      </w:tabs>
      <w:spacing w:before="0" w:beforeAutospacing="0" w:after="0" w:afterAutospacing="0"/>
      <w:ind w:left="0" w:firstLine="709"/>
      <w:jc w:val="both"/>
    </w:pPr>
    <w:rPr>
      <w:sz w:val="28"/>
      <w:szCs w:val="28"/>
    </w:rPr>
  </w:style>
  <w:style w:type="paragraph" w:customStyle="1" w:styleId="1---2">
    <w:name w:val="1-ПМЗ-ЗАГОЛОВОК-2"/>
    <w:basedOn w:val="ac"/>
    <w:uiPriority w:val="99"/>
    <w:rsid w:val="00CF7A2D"/>
    <w:pPr>
      <w:numPr>
        <w:ilvl w:val="2"/>
        <w:numId w:val="7"/>
      </w:numPr>
      <w:tabs>
        <w:tab w:val="clear" w:pos="1080"/>
        <w:tab w:val="left" w:pos="720"/>
        <w:tab w:val="num" w:pos="851"/>
      </w:tabs>
      <w:spacing w:before="240" w:beforeAutospacing="0" w:after="120" w:afterAutospacing="0"/>
      <w:ind w:left="851" w:hanging="284"/>
      <w:jc w:val="center"/>
    </w:pPr>
    <w:rPr>
      <w:rFonts w:cs="Arial"/>
      <w:b/>
      <w:sz w:val="28"/>
      <w:szCs w:val="28"/>
    </w:rPr>
  </w:style>
  <w:style w:type="paragraph" w:customStyle="1" w:styleId="1-1422011">
    <w:name w:val="1-142_2011_Название таблицы"/>
    <w:basedOn w:val="20"/>
    <w:next w:val="a0"/>
    <w:link w:val="1-14220110"/>
    <w:qFormat/>
    <w:rsid w:val="00CF7A2D"/>
    <w:pPr>
      <w:keepLines w:val="0"/>
      <w:spacing w:before="0" w:after="0" w:line="240" w:lineRule="auto"/>
      <w:jc w:val="center"/>
    </w:pPr>
    <w:rPr>
      <w:rFonts w:eastAsia="Times New Roman"/>
      <w:b/>
      <w:color w:val="C00000"/>
      <w:sz w:val="24"/>
    </w:rPr>
  </w:style>
  <w:style w:type="character" w:customStyle="1" w:styleId="1-14220110">
    <w:name w:val="1-142_2011_Название таблицы Знак"/>
    <w:basedOn w:val="21"/>
    <w:link w:val="1-1422011"/>
    <w:rsid w:val="00CF7A2D"/>
    <w:rPr>
      <w:rFonts w:eastAsia="Times New Roman"/>
      <w:b/>
      <w:color w:val="C00000"/>
      <w:sz w:val="24"/>
      <w:szCs w:val="32"/>
    </w:rPr>
  </w:style>
  <w:style w:type="numbering" w:customStyle="1" w:styleId="18">
    <w:name w:val="Нет списка1"/>
    <w:next w:val="a3"/>
    <w:uiPriority w:val="99"/>
    <w:semiHidden/>
    <w:unhideWhenUsed/>
    <w:rsid w:val="00CF7A2D"/>
  </w:style>
  <w:style w:type="paragraph" w:customStyle="1" w:styleId="xl65">
    <w:name w:val="xl65"/>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rPr>
  </w:style>
  <w:style w:type="paragraph" w:customStyle="1" w:styleId="xl67">
    <w:name w:val="xl67"/>
    <w:basedOn w:val="a0"/>
    <w:rsid w:val="00CF7A2D"/>
    <w:pPr>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9">
    <w:name w:val="xl69"/>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0">
    <w:name w:val="xl70"/>
    <w:basedOn w:val="a0"/>
    <w:rsid w:val="00CF7A2D"/>
    <w:pPr>
      <w:spacing w:before="100" w:beforeAutospacing="1" w:after="100" w:afterAutospacing="1" w:line="240" w:lineRule="auto"/>
    </w:pPr>
    <w:rPr>
      <w:rFonts w:ascii="Calibri" w:eastAsia="Times New Roman" w:hAnsi="Calibri" w:cs="Calibri"/>
      <w:sz w:val="24"/>
      <w:szCs w:val="24"/>
    </w:rPr>
  </w:style>
  <w:style w:type="paragraph" w:customStyle="1" w:styleId="xl71">
    <w:name w:val="xl71"/>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rPr>
  </w:style>
  <w:style w:type="paragraph" w:customStyle="1" w:styleId="xl72">
    <w:name w:val="xl72"/>
    <w:basedOn w:val="a0"/>
    <w:rsid w:val="00CF7A2D"/>
    <w:pPr>
      <w:spacing w:before="100" w:beforeAutospacing="1" w:after="100" w:afterAutospacing="1" w:line="240" w:lineRule="auto"/>
    </w:pPr>
    <w:rPr>
      <w:rFonts w:ascii="Calibri" w:eastAsia="Times New Roman" w:hAnsi="Calibri" w:cs="Calibri"/>
      <w:color w:val="00B050"/>
      <w:sz w:val="24"/>
      <w:szCs w:val="24"/>
    </w:rPr>
  </w:style>
  <w:style w:type="paragraph" w:customStyle="1" w:styleId="xl73">
    <w:name w:val="xl73"/>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B050"/>
      <w:sz w:val="16"/>
      <w:szCs w:val="16"/>
    </w:rPr>
  </w:style>
  <w:style w:type="paragraph" w:customStyle="1" w:styleId="xl74">
    <w:name w:val="xl74"/>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B050"/>
      <w:sz w:val="24"/>
      <w:szCs w:val="24"/>
    </w:rPr>
  </w:style>
  <w:style w:type="paragraph" w:customStyle="1" w:styleId="xl75">
    <w:name w:val="xl75"/>
    <w:basedOn w:val="a0"/>
    <w:rsid w:val="00CF7A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color w:val="00B050"/>
      <w:sz w:val="24"/>
      <w:szCs w:val="24"/>
    </w:rPr>
  </w:style>
  <w:style w:type="paragraph" w:customStyle="1" w:styleId="xl76">
    <w:name w:val="xl76"/>
    <w:basedOn w:val="a0"/>
    <w:rsid w:val="00CF7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B050"/>
      <w:sz w:val="24"/>
      <w:szCs w:val="24"/>
    </w:rPr>
  </w:style>
  <w:style w:type="paragraph" w:customStyle="1" w:styleId="xl77">
    <w:name w:val="xl77"/>
    <w:basedOn w:val="a0"/>
    <w:rsid w:val="00CF7A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color w:val="00B050"/>
      <w:sz w:val="24"/>
      <w:szCs w:val="24"/>
    </w:rPr>
  </w:style>
  <w:style w:type="numbering" w:customStyle="1" w:styleId="24">
    <w:name w:val="Нет списка2"/>
    <w:next w:val="a3"/>
    <w:uiPriority w:val="99"/>
    <w:semiHidden/>
    <w:unhideWhenUsed/>
    <w:rsid w:val="00CF7A2D"/>
  </w:style>
  <w:style w:type="table" w:customStyle="1" w:styleId="19">
    <w:name w:val="Сетка таблицы1"/>
    <w:basedOn w:val="a2"/>
    <w:next w:val="ab"/>
    <w:uiPriority w:val="39"/>
    <w:rsid w:val="00CF7A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B64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a">
    <w:name w:val="Абзац списка1"/>
    <w:basedOn w:val="a0"/>
    <w:qFormat/>
    <w:rsid w:val="00831E99"/>
    <w:pPr>
      <w:spacing w:after="200" w:line="240" w:lineRule="auto"/>
      <w:ind w:left="720"/>
      <w:contextualSpacing/>
      <w:jc w:val="both"/>
    </w:pPr>
    <w:rPr>
      <w:rFonts w:ascii="Calibri" w:eastAsia="Times New Roman" w:hAnsi="Calibri" w:cs="Times New Roman"/>
    </w:rPr>
  </w:style>
  <w:style w:type="character" w:customStyle="1" w:styleId="25">
    <w:name w:val="Основной текст (2)_"/>
    <w:link w:val="26"/>
    <w:locked/>
    <w:rsid w:val="003649EC"/>
    <w:rPr>
      <w:rFonts w:ascii="Times New Roman" w:eastAsia="Times New Roman" w:hAnsi="Times New Roman" w:cs="Times New Roman"/>
      <w:sz w:val="28"/>
      <w:szCs w:val="28"/>
      <w:shd w:val="clear" w:color="auto" w:fill="FFFFFF"/>
    </w:rPr>
  </w:style>
  <w:style w:type="paragraph" w:customStyle="1" w:styleId="26">
    <w:name w:val="Основной текст (2)"/>
    <w:basedOn w:val="a0"/>
    <w:link w:val="25"/>
    <w:rsid w:val="003649EC"/>
    <w:pPr>
      <w:widowControl w:val="0"/>
      <w:shd w:val="clear" w:color="auto" w:fill="FFFFFF"/>
      <w:spacing w:before="360" w:line="324" w:lineRule="exact"/>
      <w:ind w:hanging="8"/>
      <w:jc w:val="both"/>
    </w:pPr>
    <w:rPr>
      <w:rFonts w:ascii="Times New Roman" w:eastAsia="Times New Roman" w:hAnsi="Times New Roman" w:cs="Times New Roman"/>
      <w:sz w:val="28"/>
      <w:szCs w:val="28"/>
    </w:rPr>
  </w:style>
  <w:style w:type="paragraph" w:customStyle="1" w:styleId="Default">
    <w:name w:val="Default"/>
    <w:rsid w:val="003649EC"/>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e">
    <w:name w:val="Абзац списка Знак"/>
    <w:link w:val="ad"/>
    <w:uiPriority w:val="34"/>
    <w:locked/>
    <w:rsid w:val="006667B3"/>
    <w:rPr>
      <w:rFonts w:ascii="Cambria" w:eastAsia="Cambria" w:hAnsi="Cambria" w:cs="Times New Roman"/>
      <w:sz w:val="22"/>
      <w:szCs w:val="22"/>
      <w:lang w:eastAsia="en-US"/>
    </w:rPr>
  </w:style>
  <w:style w:type="character" w:customStyle="1" w:styleId="70">
    <w:name w:val="Заголовок 7 Знак"/>
    <w:basedOn w:val="a1"/>
    <w:link w:val="7"/>
    <w:rsid w:val="007209F9"/>
    <w:rPr>
      <w:rFonts w:ascii="Times New Roman" w:eastAsia="Times New Roman" w:hAnsi="Times New Roman" w:cs="Times New Roman"/>
      <w:b/>
      <w:bCs/>
      <w:sz w:val="28"/>
      <w:szCs w:val="28"/>
    </w:rPr>
  </w:style>
  <w:style w:type="character" w:customStyle="1" w:styleId="80">
    <w:name w:val="Заголовок 8 Знак"/>
    <w:basedOn w:val="a1"/>
    <w:link w:val="8"/>
    <w:rsid w:val="007209F9"/>
    <w:rPr>
      <w:rFonts w:ascii="Times New Roman" w:eastAsia="Times New Roman" w:hAnsi="Times New Roman" w:cs="Times New Roman"/>
      <w:b/>
      <w:bCs/>
      <w:sz w:val="32"/>
      <w:szCs w:val="24"/>
    </w:rPr>
  </w:style>
  <w:style w:type="character" w:customStyle="1" w:styleId="90">
    <w:name w:val="Заголовок 9 Знак"/>
    <w:basedOn w:val="a1"/>
    <w:link w:val="9"/>
    <w:rsid w:val="007209F9"/>
    <w:rPr>
      <w:rFonts w:ascii="Times New Roman" w:eastAsia="Times New Roman" w:hAnsi="Times New Roman" w:cs="Times New Roman"/>
      <w:b/>
      <w:bCs/>
      <w:sz w:val="32"/>
      <w:szCs w:val="24"/>
    </w:rPr>
  </w:style>
  <w:style w:type="character" w:customStyle="1" w:styleId="26pt">
    <w:name w:val="Основной текст (2) + 6 pt"/>
    <w:rsid w:val="007209F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styleId="aff6">
    <w:name w:val="Strong"/>
    <w:basedOn w:val="a1"/>
    <w:uiPriority w:val="22"/>
    <w:qFormat/>
    <w:rsid w:val="007209F9"/>
    <w:rPr>
      <w:b/>
      <w:bCs/>
    </w:rPr>
  </w:style>
  <w:style w:type="character" w:customStyle="1" w:styleId="misspellerror">
    <w:name w:val="misspell__error"/>
    <w:basedOn w:val="a1"/>
    <w:rsid w:val="007209F9"/>
  </w:style>
  <w:style w:type="character" w:customStyle="1" w:styleId="button2text">
    <w:name w:val="button2__text"/>
    <w:basedOn w:val="a1"/>
    <w:rsid w:val="007209F9"/>
  </w:style>
  <w:style w:type="character" w:customStyle="1" w:styleId="apple-converted-space">
    <w:name w:val="apple-converted-space"/>
    <w:basedOn w:val="a1"/>
    <w:rsid w:val="007209F9"/>
  </w:style>
  <w:style w:type="character" w:styleId="aff7">
    <w:name w:val="Emphasis"/>
    <w:basedOn w:val="a1"/>
    <w:uiPriority w:val="20"/>
    <w:qFormat/>
    <w:rsid w:val="007209F9"/>
    <w:rPr>
      <w:i/>
      <w:iCs/>
    </w:rPr>
  </w:style>
  <w:style w:type="paragraph" w:customStyle="1" w:styleId="aff8">
    <w:name w:val="Текстовый блок"/>
    <w:qFormat/>
    <w:rsid w:val="007209F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
    <w:name w:val="Standard"/>
    <w:qFormat/>
    <w:rsid w:val="007209F9"/>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137">
    <w:name w:val="Font Style137"/>
    <w:rsid w:val="007209F9"/>
    <w:rPr>
      <w:rFonts w:ascii="Times New Roman" w:hAnsi="Times New Roman" w:cs="Times New Roman"/>
      <w:b/>
      <w:bCs/>
      <w:sz w:val="20"/>
      <w:szCs w:val="20"/>
    </w:rPr>
  </w:style>
  <w:style w:type="character" w:customStyle="1" w:styleId="wmi-callto">
    <w:name w:val="wmi-callto"/>
    <w:basedOn w:val="a1"/>
    <w:rsid w:val="007209F9"/>
  </w:style>
  <w:style w:type="character" w:customStyle="1" w:styleId="highlighted">
    <w:name w:val="highlighted"/>
    <w:basedOn w:val="a1"/>
    <w:rsid w:val="007209F9"/>
  </w:style>
  <w:style w:type="paragraph" w:customStyle="1" w:styleId="headertext">
    <w:name w:val="headertext"/>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rsid w:val="007209F9"/>
  </w:style>
  <w:style w:type="character" w:customStyle="1" w:styleId="WW-Absatz-Standardschriftart">
    <w:name w:val="WW-Absatz-Standardschriftart"/>
    <w:rsid w:val="007209F9"/>
  </w:style>
  <w:style w:type="character" w:customStyle="1" w:styleId="WW-Absatz-Standardschriftart1">
    <w:name w:val="WW-Absatz-Standardschriftart1"/>
    <w:rsid w:val="007209F9"/>
  </w:style>
  <w:style w:type="character" w:customStyle="1" w:styleId="WW-Absatz-Standardschriftart11">
    <w:name w:val="WW-Absatz-Standardschriftart11"/>
    <w:rsid w:val="007209F9"/>
  </w:style>
  <w:style w:type="character" w:customStyle="1" w:styleId="WW-Absatz-Standardschriftart111">
    <w:name w:val="WW-Absatz-Standardschriftart111"/>
    <w:rsid w:val="007209F9"/>
  </w:style>
  <w:style w:type="character" w:customStyle="1" w:styleId="WW-Absatz-Standardschriftart1111">
    <w:name w:val="WW-Absatz-Standardschriftart1111"/>
    <w:rsid w:val="007209F9"/>
  </w:style>
  <w:style w:type="character" w:customStyle="1" w:styleId="WW8Num4z0">
    <w:name w:val="WW8Num4z0"/>
    <w:rsid w:val="007209F9"/>
    <w:rPr>
      <w:b/>
    </w:rPr>
  </w:style>
  <w:style w:type="character" w:customStyle="1" w:styleId="1b">
    <w:name w:val="Основной шрифт абзаца1"/>
    <w:rsid w:val="007209F9"/>
  </w:style>
  <w:style w:type="paragraph" w:customStyle="1" w:styleId="1c">
    <w:name w:val="Заголовок1"/>
    <w:basedOn w:val="a0"/>
    <w:next w:val="aff4"/>
    <w:rsid w:val="007209F9"/>
    <w:pPr>
      <w:keepNext/>
      <w:suppressAutoHyphens/>
      <w:spacing w:before="240" w:after="120" w:line="240" w:lineRule="auto"/>
    </w:pPr>
    <w:rPr>
      <w:rFonts w:eastAsia="MS Mincho" w:cs="Tahoma"/>
      <w:sz w:val="28"/>
      <w:szCs w:val="28"/>
      <w:lang w:eastAsia="ar-SA"/>
    </w:rPr>
  </w:style>
  <w:style w:type="paragraph" w:styleId="aff9">
    <w:name w:val="List"/>
    <w:basedOn w:val="aff4"/>
    <w:rsid w:val="007209F9"/>
    <w:pPr>
      <w:widowControl/>
      <w:shd w:val="clear" w:color="auto" w:fill="auto"/>
      <w:suppressAutoHyphens/>
      <w:spacing w:line="240" w:lineRule="auto"/>
      <w:jc w:val="both"/>
    </w:pPr>
    <w:rPr>
      <w:rFonts w:eastAsia="Times New Roman" w:cs="Tahoma"/>
      <w:lang w:eastAsia="ar-SA"/>
    </w:rPr>
  </w:style>
  <w:style w:type="paragraph" w:customStyle="1" w:styleId="1d">
    <w:name w:val="Название1"/>
    <w:basedOn w:val="a0"/>
    <w:rsid w:val="007209F9"/>
    <w:pPr>
      <w:suppressLineNumbers/>
      <w:suppressAutoHyphens/>
      <w:spacing w:before="120" w:after="120" w:line="240" w:lineRule="auto"/>
    </w:pPr>
    <w:rPr>
      <w:rFonts w:ascii="Tahoma" w:eastAsia="Tahoma" w:hAnsi="Tahoma" w:cs="Tahoma"/>
      <w:i/>
      <w:iCs/>
      <w:sz w:val="24"/>
      <w:szCs w:val="24"/>
      <w:lang w:eastAsia="ar-SA"/>
    </w:rPr>
  </w:style>
  <w:style w:type="paragraph" w:customStyle="1" w:styleId="1e">
    <w:name w:val="Указатель1"/>
    <w:basedOn w:val="a0"/>
    <w:rsid w:val="007209F9"/>
    <w:pPr>
      <w:suppressLineNumbers/>
      <w:suppressAutoHyphens/>
      <w:spacing w:line="240" w:lineRule="auto"/>
    </w:pPr>
    <w:rPr>
      <w:rFonts w:ascii="Tahoma" w:eastAsia="Tahoma" w:hAnsi="Tahoma" w:cs="Tahoma"/>
      <w:sz w:val="24"/>
      <w:szCs w:val="24"/>
      <w:lang w:eastAsia="ar-SA"/>
    </w:rPr>
  </w:style>
  <w:style w:type="paragraph" w:customStyle="1" w:styleId="1f">
    <w:name w:val="Текст1"/>
    <w:basedOn w:val="a0"/>
    <w:rsid w:val="007209F9"/>
    <w:pPr>
      <w:suppressAutoHyphens/>
      <w:spacing w:line="240" w:lineRule="auto"/>
    </w:pPr>
    <w:rPr>
      <w:rFonts w:ascii="Courier New" w:eastAsia="Times New Roman" w:hAnsi="Courier New" w:cs="Courier New"/>
      <w:sz w:val="20"/>
      <w:szCs w:val="20"/>
      <w:lang w:eastAsia="ar-SA"/>
    </w:rPr>
  </w:style>
  <w:style w:type="paragraph" w:customStyle="1" w:styleId="210">
    <w:name w:val="Основной текст с отступом 21"/>
    <w:basedOn w:val="a0"/>
    <w:rsid w:val="007209F9"/>
    <w:pPr>
      <w:suppressAutoHyphens/>
      <w:spacing w:after="120" w:line="480" w:lineRule="auto"/>
      <w:ind w:left="283"/>
    </w:pPr>
    <w:rPr>
      <w:rFonts w:ascii="Tahoma" w:eastAsia="Tahoma" w:hAnsi="Tahoma" w:cs="Tahoma"/>
      <w:sz w:val="24"/>
      <w:szCs w:val="24"/>
      <w:lang w:eastAsia="ar-SA"/>
    </w:rPr>
  </w:style>
  <w:style w:type="paragraph" w:customStyle="1" w:styleId="affa">
    <w:name w:val="Содержимое таблицы"/>
    <w:basedOn w:val="a0"/>
    <w:rsid w:val="007209F9"/>
    <w:pPr>
      <w:suppressLineNumbers/>
      <w:suppressAutoHyphens/>
      <w:spacing w:line="240" w:lineRule="auto"/>
    </w:pPr>
    <w:rPr>
      <w:rFonts w:ascii="Tahoma" w:eastAsia="Tahoma" w:hAnsi="Tahoma" w:cs="Tahoma"/>
      <w:sz w:val="24"/>
      <w:szCs w:val="24"/>
      <w:lang w:eastAsia="ar-SA"/>
    </w:rPr>
  </w:style>
  <w:style w:type="paragraph" w:customStyle="1" w:styleId="affb">
    <w:name w:val="Заголовок таблицы"/>
    <w:basedOn w:val="affa"/>
    <w:rsid w:val="007209F9"/>
  </w:style>
  <w:style w:type="paragraph" w:customStyle="1" w:styleId="affc">
    <w:name w:val="Содержимое врезки"/>
    <w:basedOn w:val="aff4"/>
    <w:rsid w:val="007209F9"/>
    <w:pPr>
      <w:widowControl/>
      <w:shd w:val="clear" w:color="auto" w:fill="auto"/>
      <w:suppressAutoHyphens/>
      <w:spacing w:line="240" w:lineRule="auto"/>
      <w:jc w:val="both"/>
    </w:pPr>
    <w:rPr>
      <w:rFonts w:eastAsia="Times New Roman"/>
      <w:lang w:eastAsia="ar-SA"/>
    </w:rPr>
  </w:style>
  <w:style w:type="table" w:styleId="1f0">
    <w:name w:val="Table Grid 1"/>
    <w:basedOn w:val="a2"/>
    <w:rsid w:val="007209F9"/>
    <w:pPr>
      <w:suppressAutoHyphens/>
    </w:pPr>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1">
    <w:name w:val="Знак1"/>
    <w:basedOn w:val="a0"/>
    <w:rsid w:val="007209F9"/>
    <w:pPr>
      <w:spacing w:after="160" w:line="240" w:lineRule="exact"/>
    </w:pPr>
    <w:rPr>
      <w:rFonts w:ascii="Verdana" w:eastAsia="Times New Roman" w:hAnsi="Verdana" w:cs="Times New Roman"/>
      <w:sz w:val="20"/>
      <w:szCs w:val="20"/>
      <w:lang w:val="en-US" w:eastAsia="en-US"/>
    </w:rPr>
  </w:style>
  <w:style w:type="paragraph" w:styleId="affd">
    <w:name w:val="Plain Text"/>
    <w:basedOn w:val="a0"/>
    <w:link w:val="affe"/>
    <w:rsid w:val="007209F9"/>
    <w:pPr>
      <w:spacing w:line="240" w:lineRule="auto"/>
    </w:pPr>
    <w:rPr>
      <w:rFonts w:ascii="Courier New" w:eastAsia="Times New Roman" w:hAnsi="Courier New" w:cs="Times New Roman"/>
      <w:sz w:val="20"/>
      <w:szCs w:val="20"/>
    </w:rPr>
  </w:style>
  <w:style w:type="character" w:customStyle="1" w:styleId="affe">
    <w:name w:val="Текст Знак"/>
    <w:basedOn w:val="a1"/>
    <w:link w:val="affd"/>
    <w:rsid w:val="007209F9"/>
    <w:rPr>
      <w:rFonts w:ascii="Courier New" w:eastAsia="Times New Roman" w:hAnsi="Courier New" w:cs="Times New Roman"/>
    </w:rPr>
  </w:style>
  <w:style w:type="paragraph" w:customStyle="1" w:styleId="120">
    <w:name w:val="Знак12"/>
    <w:basedOn w:val="a0"/>
    <w:rsid w:val="007209F9"/>
    <w:pPr>
      <w:spacing w:after="160" w:line="240" w:lineRule="exact"/>
    </w:pPr>
    <w:rPr>
      <w:rFonts w:ascii="Verdana" w:eastAsia="Times New Roman" w:hAnsi="Verdana" w:cs="Times New Roman"/>
      <w:sz w:val="20"/>
      <w:szCs w:val="20"/>
      <w:lang w:val="en-US" w:eastAsia="en-US"/>
    </w:rPr>
  </w:style>
  <w:style w:type="character" w:customStyle="1" w:styleId="A13">
    <w:name w:val="A1+3"/>
    <w:rsid w:val="007209F9"/>
    <w:rPr>
      <w:rFonts w:cs="Helvetica"/>
      <w:color w:val="000000"/>
      <w:sz w:val="16"/>
      <w:szCs w:val="16"/>
    </w:rPr>
  </w:style>
  <w:style w:type="character" w:customStyle="1" w:styleId="highlight">
    <w:name w:val="highlight"/>
    <w:basedOn w:val="a1"/>
    <w:rsid w:val="007209F9"/>
  </w:style>
  <w:style w:type="paragraph" w:styleId="afff">
    <w:name w:val="Body Text Indent"/>
    <w:basedOn w:val="a0"/>
    <w:link w:val="afff0"/>
    <w:rsid w:val="007209F9"/>
    <w:pPr>
      <w:suppressAutoHyphens/>
      <w:spacing w:after="120" w:line="240" w:lineRule="auto"/>
      <w:ind w:left="283"/>
    </w:pPr>
    <w:rPr>
      <w:rFonts w:ascii="Tahoma" w:eastAsia="Tahoma" w:hAnsi="Tahoma" w:cs="Tahoma"/>
      <w:sz w:val="24"/>
      <w:szCs w:val="24"/>
      <w:lang w:eastAsia="ar-SA"/>
    </w:rPr>
  </w:style>
  <w:style w:type="character" w:customStyle="1" w:styleId="afff0">
    <w:name w:val="Основной текст с отступом Знак"/>
    <w:basedOn w:val="a1"/>
    <w:link w:val="afff"/>
    <w:rsid w:val="007209F9"/>
    <w:rPr>
      <w:rFonts w:ascii="Tahoma" w:eastAsia="Tahoma" w:hAnsi="Tahoma" w:cs="Tahoma"/>
      <w:sz w:val="24"/>
      <w:szCs w:val="24"/>
      <w:lang w:eastAsia="ar-SA"/>
    </w:rPr>
  </w:style>
  <w:style w:type="paragraph" w:customStyle="1" w:styleId="afff1">
    <w:name w:val="Знак Знак Знак"/>
    <w:basedOn w:val="a0"/>
    <w:rsid w:val="007209F9"/>
    <w:pPr>
      <w:spacing w:after="160" w:line="240" w:lineRule="exact"/>
    </w:pPr>
    <w:rPr>
      <w:rFonts w:ascii="Verdana" w:eastAsia="Times New Roman" w:hAnsi="Verdana" w:cs="Verdana"/>
      <w:sz w:val="20"/>
      <w:szCs w:val="20"/>
      <w:lang w:val="en-US" w:eastAsia="en-US"/>
    </w:rPr>
  </w:style>
  <w:style w:type="character" w:customStyle="1" w:styleId="HTML">
    <w:name w:val="Стандартный HTML Знак"/>
    <w:basedOn w:val="a1"/>
    <w:link w:val="HTML0"/>
    <w:locked/>
    <w:rsid w:val="007209F9"/>
    <w:rPr>
      <w:rFonts w:ascii="Courier New" w:hAnsi="Courier New" w:cs="Courier New"/>
    </w:rPr>
  </w:style>
  <w:style w:type="paragraph" w:styleId="HTML0">
    <w:name w:val="HTML Preformatted"/>
    <w:basedOn w:val="a0"/>
    <w:link w:val="HTML"/>
    <w:rsid w:val="0072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1">
    <w:name w:val="Стандартный HTML Знак1"/>
    <w:basedOn w:val="a1"/>
    <w:uiPriority w:val="99"/>
    <w:semiHidden/>
    <w:rsid w:val="007209F9"/>
    <w:rPr>
      <w:rFonts w:ascii="Consolas" w:hAnsi="Consolas" w:cs="Consolas"/>
    </w:rPr>
  </w:style>
  <w:style w:type="character" w:customStyle="1" w:styleId="afff2">
    <w:name w:val="Знак Знак"/>
    <w:basedOn w:val="a1"/>
    <w:rsid w:val="007209F9"/>
    <w:rPr>
      <w:rFonts w:ascii="Courier New" w:hAnsi="Courier New" w:cs="Courier New"/>
      <w:lang w:val="ru-RU" w:eastAsia="ru-RU" w:bidi="ar-SA"/>
    </w:rPr>
  </w:style>
  <w:style w:type="paragraph" w:customStyle="1" w:styleId="rmcnmifk">
    <w:name w:val="rmcnmifk"/>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По умолчанию"/>
    <w:rsid w:val="007209F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110">
    <w:name w:val="Знак11"/>
    <w:basedOn w:val="a0"/>
    <w:rsid w:val="007209F9"/>
    <w:pPr>
      <w:spacing w:after="160" w:line="240" w:lineRule="exact"/>
    </w:pPr>
    <w:rPr>
      <w:rFonts w:ascii="Verdana" w:eastAsia="Times New Roman" w:hAnsi="Verdana" w:cs="Times New Roman"/>
      <w:sz w:val="20"/>
      <w:szCs w:val="20"/>
      <w:lang w:val="en-US" w:eastAsia="en-US"/>
    </w:rPr>
  </w:style>
  <w:style w:type="table" w:customStyle="1" w:styleId="27">
    <w:name w:val="Сетка таблицы2"/>
    <w:basedOn w:val="a2"/>
    <w:next w:val="ab"/>
    <w:uiPriority w:val="39"/>
    <w:rsid w:val="007209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sea-highlight">
    <w:name w:val="sisea-highlight"/>
    <w:basedOn w:val="a1"/>
    <w:rsid w:val="007209F9"/>
  </w:style>
  <w:style w:type="paragraph" w:customStyle="1" w:styleId="211">
    <w:name w:val="Основной текст 21"/>
    <w:basedOn w:val="a0"/>
    <w:rsid w:val="007209F9"/>
    <w:pPr>
      <w:suppressAutoHyphens/>
      <w:spacing w:line="240" w:lineRule="auto"/>
    </w:pPr>
    <w:rPr>
      <w:rFonts w:ascii="Times New Roman" w:eastAsia="Times New Roman" w:hAnsi="Times New Roman" w:cs="Times New Roman"/>
      <w:sz w:val="24"/>
      <w:szCs w:val="20"/>
      <w:lang w:eastAsia="ar-SA"/>
    </w:rPr>
  </w:style>
  <w:style w:type="character" w:customStyle="1" w:styleId="-">
    <w:name w:val="Интернет-ссылка"/>
    <w:basedOn w:val="a1"/>
    <w:uiPriority w:val="99"/>
    <w:semiHidden/>
    <w:unhideWhenUsed/>
    <w:rsid w:val="007209F9"/>
    <w:rPr>
      <w:color w:val="0000FF"/>
      <w:u w:val="single"/>
    </w:rPr>
  </w:style>
  <w:style w:type="paragraph" w:customStyle="1" w:styleId="1f2">
    <w:name w:val="Обычный1"/>
    <w:basedOn w:val="a0"/>
    <w:rsid w:val="007209F9"/>
    <w:pPr>
      <w:spacing w:line="240" w:lineRule="auto"/>
      <w:ind w:firstLine="709"/>
      <w:jc w:val="both"/>
    </w:pPr>
    <w:rPr>
      <w:rFonts w:ascii="Times New Roman" w:eastAsia="Times New Roman" w:hAnsi="Times New Roman" w:cs="Times New Roman"/>
      <w:w w:val="89"/>
      <w:sz w:val="24"/>
      <w:szCs w:val="20"/>
    </w:rPr>
  </w:style>
  <w:style w:type="table" w:customStyle="1" w:styleId="111">
    <w:name w:val="Средняя заливка 1 — акцент 11"/>
    <w:basedOn w:val="a2"/>
    <w:uiPriority w:val="63"/>
    <w:rsid w:val="007209F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34">
    <w:name w:val="Сетка таблицы3"/>
    <w:basedOn w:val="a2"/>
    <w:next w:val="ab"/>
    <w:uiPriority w:val="39"/>
    <w:rsid w:val="007209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редняя заливка 1 — акцент 111"/>
    <w:basedOn w:val="a2"/>
    <w:uiPriority w:val="63"/>
    <w:rsid w:val="007209F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cde8e6ede8e9eaeeebeeedf2e8f2f3eb">
    <w:name w:val="Нcdиe8жe6нedиe8йe9 кeaоeeлebоeeнedтf2иe8тf2уf3лeb"/>
    <w:basedOn w:val="a0"/>
    <w:uiPriority w:val="99"/>
    <w:rsid w:val="007209F9"/>
    <w:pPr>
      <w:tabs>
        <w:tab w:val="center" w:pos="4677"/>
        <w:tab w:val="right" w:pos="9355"/>
      </w:tabs>
      <w:suppressAutoHyphens/>
      <w:autoSpaceDE w:val="0"/>
      <w:autoSpaceDN w:val="0"/>
      <w:adjustRightInd w:val="0"/>
      <w:spacing w:line="240" w:lineRule="auto"/>
    </w:pPr>
    <w:rPr>
      <w:rFonts w:ascii="Times New Roman" w:eastAsia="Times New Roman" w:hAnsi="Liberation Serif" w:cs="Times New Roman"/>
      <w:color w:val="000000"/>
      <w:kern w:val="1"/>
      <w:sz w:val="24"/>
      <w:szCs w:val="24"/>
    </w:rPr>
  </w:style>
  <w:style w:type="paragraph" w:customStyle="1" w:styleId="d1eee4e5f0e6e8eceee5f2e0e1ebe8f6fb">
    <w:name w:val="Сd1оeeдe4еe5рf0жe6иe8мecоeeеe5 тf2аe0бe1лebиe8цf6ыfb"/>
    <w:basedOn w:val="a0"/>
    <w:uiPriority w:val="99"/>
    <w:rsid w:val="007209F9"/>
    <w:pPr>
      <w:suppressAutoHyphens/>
      <w:autoSpaceDE w:val="0"/>
      <w:autoSpaceDN w:val="0"/>
      <w:adjustRightInd w:val="0"/>
      <w:spacing w:line="240" w:lineRule="auto"/>
    </w:pPr>
    <w:rPr>
      <w:rFonts w:ascii="Times New Roman" w:eastAsia="Times New Roman" w:hAnsi="Liberation Serif" w:cs="Times New Roman"/>
      <w:color w:val="000000"/>
      <w:kern w:val="1"/>
      <w:sz w:val="24"/>
      <w:szCs w:val="24"/>
      <w:lang w:bidi="hi-IN"/>
    </w:rPr>
  </w:style>
  <w:style w:type="character" w:customStyle="1" w:styleId="fontstyle21">
    <w:name w:val="fontstyle21"/>
    <w:rsid w:val="007209F9"/>
    <w:rPr>
      <w:rFonts w:ascii="MinionPro-Bold-Identity-H" w:hAnsi="MinionPro-Bold-Identity-H" w:cs="MinionPro-Bold-Identity-H" w:hint="default"/>
      <w:b/>
      <w:bCs/>
      <w:i w:val="0"/>
      <w:iCs w:val="0"/>
      <w:color w:val="000000"/>
      <w:sz w:val="16"/>
      <w:szCs w:val="16"/>
    </w:rPr>
  </w:style>
  <w:style w:type="character" w:customStyle="1" w:styleId="s2">
    <w:name w:val="s2"/>
    <w:basedOn w:val="a1"/>
    <w:rsid w:val="007209F9"/>
  </w:style>
  <w:style w:type="paragraph" w:customStyle="1" w:styleId="p1">
    <w:name w:val="p1"/>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7209F9"/>
  </w:style>
  <w:style w:type="character" w:customStyle="1" w:styleId="WW8Num1z1">
    <w:name w:val="WW8Num1z1"/>
    <w:rsid w:val="007209F9"/>
  </w:style>
  <w:style w:type="character" w:customStyle="1" w:styleId="WW8Num1z2">
    <w:name w:val="WW8Num1z2"/>
    <w:rsid w:val="007209F9"/>
  </w:style>
  <w:style w:type="character" w:customStyle="1" w:styleId="WW8Num1z3">
    <w:name w:val="WW8Num1z3"/>
    <w:rsid w:val="007209F9"/>
  </w:style>
  <w:style w:type="character" w:customStyle="1" w:styleId="WW8Num1z4">
    <w:name w:val="WW8Num1z4"/>
    <w:rsid w:val="007209F9"/>
  </w:style>
  <w:style w:type="character" w:customStyle="1" w:styleId="WW8Num1z5">
    <w:name w:val="WW8Num1z5"/>
    <w:rsid w:val="007209F9"/>
  </w:style>
  <w:style w:type="character" w:customStyle="1" w:styleId="WW8Num1z6">
    <w:name w:val="WW8Num1z6"/>
    <w:rsid w:val="007209F9"/>
  </w:style>
  <w:style w:type="character" w:customStyle="1" w:styleId="WW8Num1z7">
    <w:name w:val="WW8Num1z7"/>
    <w:rsid w:val="007209F9"/>
  </w:style>
  <w:style w:type="character" w:customStyle="1" w:styleId="WW8Num1z8">
    <w:name w:val="WW8Num1z8"/>
    <w:rsid w:val="007209F9"/>
  </w:style>
  <w:style w:type="character" w:customStyle="1" w:styleId="WW8Num2z0">
    <w:name w:val="WW8Num2z0"/>
    <w:rsid w:val="007209F9"/>
  </w:style>
  <w:style w:type="character" w:customStyle="1" w:styleId="WW8Num2z1">
    <w:name w:val="WW8Num2z1"/>
    <w:rsid w:val="007209F9"/>
  </w:style>
  <w:style w:type="character" w:customStyle="1" w:styleId="WW8Num2z2">
    <w:name w:val="WW8Num2z2"/>
    <w:rsid w:val="007209F9"/>
  </w:style>
  <w:style w:type="character" w:customStyle="1" w:styleId="WW8Num2z3">
    <w:name w:val="WW8Num2z3"/>
    <w:rsid w:val="007209F9"/>
  </w:style>
  <w:style w:type="character" w:customStyle="1" w:styleId="WW8Num2z4">
    <w:name w:val="WW8Num2z4"/>
    <w:rsid w:val="007209F9"/>
  </w:style>
  <w:style w:type="character" w:customStyle="1" w:styleId="WW8Num2z5">
    <w:name w:val="WW8Num2z5"/>
    <w:rsid w:val="007209F9"/>
  </w:style>
  <w:style w:type="character" w:customStyle="1" w:styleId="WW8Num2z6">
    <w:name w:val="WW8Num2z6"/>
    <w:rsid w:val="007209F9"/>
  </w:style>
  <w:style w:type="character" w:customStyle="1" w:styleId="WW8Num2z7">
    <w:name w:val="WW8Num2z7"/>
    <w:rsid w:val="007209F9"/>
  </w:style>
  <w:style w:type="character" w:customStyle="1" w:styleId="WW8Num2z8">
    <w:name w:val="WW8Num2z8"/>
    <w:rsid w:val="007209F9"/>
  </w:style>
  <w:style w:type="character" w:customStyle="1" w:styleId="WW8Num3z0">
    <w:name w:val="WW8Num3z0"/>
    <w:rsid w:val="007209F9"/>
  </w:style>
  <w:style w:type="character" w:customStyle="1" w:styleId="WW8Num3z1">
    <w:name w:val="WW8Num3z1"/>
    <w:rsid w:val="007209F9"/>
  </w:style>
  <w:style w:type="character" w:customStyle="1" w:styleId="WW8Num3z2">
    <w:name w:val="WW8Num3z2"/>
    <w:rsid w:val="007209F9"/>
  </w:style>
  <w:style w:type="character" w:customStyle="1" w:styleId="WW8Num3z3">
    <w:name w:val="WW8Num3z3"/>
    <w:rsid w:val="007209F9"/>
  </w:style>
  <w:style w:type="character" w:customStyle="1" w:styleId="WW8Num3z4">
    <w:name w:val="WW8Num3z4"/>
    <w:rsid w:val="007209F9"/>
  </w:style>
  <w:style w:type="character" w:customStyle="1" w:styleId="WW8Num3z5">
    <w:name w:val="WW8Num3z5"/>
    <w:rsid w:val="007209F9"/>
  </w:style>
  <w:style w:type="character" w:customStyle="1" w:styleId="WW8Num3z6">
    <w:name w:val="WW8Num3z6"/>
    <w:rsid w:val="007209F9"/>
  </w:style>
  <w:style w:type="character" w:customStyle="1" w:styleId="WW8Num3z7">
    <w:name w:val="WW8Num3z7"/>
    <w:rsid w:val="007209F9"/>
  </w:style>
  <w:style w:type="character" w:customStyle="1" w:styleId="WW8Num3z8">
    <w:name w:val="WW8Num3z8"/>
    <w:rsid w:val="007209F9"/>
  </w:style>
  <w:style w:type="character" w:customStyle="1" w:styleId="FontStyle11">
    <w:name w:val="Font Style11"/>
    <w:rsid w:val="007209F9"/>
    <w:rPr>
      <w:rFonts w:ascii="Times New Roman" w:hAnsi="Times New Roman" w:cs="Times New Roman"/>
      <w:b/>
      <w:bCs/>
      <w:sz w:val="22"/>
      <w:szCs w:val="22"/>
    </w:rPr>
  </w:style>
  <w:style w:type="character" w:customStyle="1" w:styleId="FontStyle12">
    <w:name w:val="Font Style12"/>
    <w:rsid w:val="007209F9"/>
    <w:rPr>
      <w:rFonts w:ascii="Times New Roman" w:hAnsi="Times New Roman" w:cs="Times New Roman"/>
      <w:sz w:val="22"/>
      <w:szCs w:val="22"/>
    </w:rPr>
  </w:style>
  <w:style w:type="character" w:customStyle="1" w:styleId="FontStyle13">
    <w:name w:val="Font Style13"/>
    <w:rsid w:val="007209F9"/>
    <w:rPr>
      <w:rFonts w:ascii="Times New Roman" w:hAnsi="Times New Roman" w:cs="Times New Roman"/>
      <w:sz w:val="20"/>
      <w:szCs w:val="20"/>
    </w:rPr>
  </w:style>
  <w:style w:type="paragraph" w:customStyle="1" w:styleId="28">
    <w:name w:val="Заголовок2"/>
    <w:basedOn w:val="a0"/>
    <w:next w:val="aff4"/>
    <w:rsid w:val="007209F9"/>
    <w:pPr>
      <w:keepNext/>
      <w:suppressAutoHyphens/>
      <w:spacing w:before="240" w:after="120" w:line="240" w:lineRule="auto"/>
    </w:pPr>
    <w:rPr>
      <w:rFonts w:ascii="Liberation Sans" w:eastAsia="Microsoft YaHei" w:hAnsi="Liberation Sans" w:cs="Mangal"/>
      <w:sz w:val="28"/>
      <w:szCs w:val="28"/>
      <w:lang w:eastAsia="zh-CN"/>
    </w:rPr>
  </w:style>
  <w:style w:type="paragraph" w:styleId="afff4">
    <w:name w:val="caption"/>
    <w:basedOn w:val="a0"/>
    <w:qFormat/>
    <w:rsid w:val="007209F9"/>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1f3">
    <w:name w:val="Текст выноски Знак1"/>
    <w:basedOn w:val="a1"/>
    <w:uiPriority w:val="99"/>
    <w:rsid w:val="007209F9"/>
    <w:rPr>
      <w:rFonts w:ascii="Tahoma" w:hAnsi="Tahoma" w:cs="Tahoma"/>
      <w:sz w:val="16"/>
      <w:szCs w:val="16"/>
      <w:lang w:eastAsia="zh-CN"/>
    </w:rPr>
  </w:style>
  <w:style w:type="paragraph" w:customStyle="1" w:styleId="Style2">
    <w:name w:val="Style2"/>
    <w:basedOn w:val="a0"/>
    <w:rsid w:val="007209F9"/>
    <w:pPr>
      <w:widowControl w:val="0"/>
      <w:suppressAutoHyphens/>
      <w:autoSpaceDE w:val="0"/>
      <w:spacing w:line="275" w:lineRule="exact"/>
      <w:ind w:firstLine="706"/>
      <w:jc w:val="both"/>
    </w:pPr>
    <w:rPr>
      <w:rFonts w:ascii="Times New Roman" w:eastAsia="Times New Roman" w:hAnsi="Times New Roman" w:cs="Times New Roman"/>
      <w:sz w:val="24"/>
      <w:szCs w:val="24"/>
      <w:lang w:eastAsia="zh-CN"/>
    </w:rPr>
  </w:style>
  <w:style w:type="paragraph" w:customStyle="1" w:styleId="TableParagraph">
    <w:name w:val="Table Paragraph"/>
    <w:basedOn w:val="a0"/>
    <w:uiPriority w:val="1"/>
    <w:qFormat/>
    <w:rsid w:val="007209F9"/>
    <w:pPr>
      <w:widowControl w:val="0"/>
      <w:autoSpaceDE w:val="0"/>
      <w:autoSpaceDN w:val="0"/>
      <w:spacing w:line="296" w:lineRule="exact"/>
      <w:ind w:left="115"/>
    </w:pPr>
    <w:rPr>
      <w:lang w:bidi="ru-RU"/>
    </w:rPr>
  </w:style>
  <w:style w:type="paragraph" w:customStyle="1" w:styleId="font5">
    <w:name w:val="font5"/>
    <w:basedOn w:val="a0"/>
    <w:rsid w:val="007209F9"/>
    <w:pPr>
      <w:spacing w:before="100" w:beforeAutospacing="1" w:after="100" w:afterAutospacing="1" w:line="240" w:lineRule="auto"/>
    </w:pPr>
    <w:rPr>
      <w:rFonts w:ascii="Calibri" w:eastAsia="Times New Roman" w:hAnsi="Calibri" w:cs="Times New Roman"/>
      <w:b/>
      <w:bCs/>
      <w:color w:val="FF0000"/>
    </w:rPr>
  </w:style>
  <w:style w:type="paragraph" w:customStyle="1" w:styleId="xl78">
    <w:name w:val="xl78"/>
    <w:basedOn w:val="a0"/>
    <w:rsid w:val="007209F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a0"/>
    <w:rsid w:val="007209F9"/>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0">
    <w:name w:val="xl80"/>
    <w:basedOn w:val="a0"/>
    <w:rsid w:val="007209F9"/>
    <w:pPr>
      <w:spacing w:before="100" w:beforeAutospacing="1" w:after="100" w:afterAutospacing="1" w:line="240" w:lineRule="auto"/>
    </w:pPr>
    <w:rPr>
      <w:rFonts w:ascii="Calibri" w:eastAsia="Times New Roman" w:hAnsi="Calibri" w:cs="Times New Roman"/>
      <w:b/>
      <w:bCs/>
      <w:color w:val="000000"/>
      <w:sz w:val="24"/>
      <w:szCs w:val="24"/>
    </w:rPr>
  </w:style>
  <w:style w:type="table" w:customStyle="1" w:styleId="43">
    <w:name w:val="Сетка таблицы4"/>
    <w:basedOn w:val="a2"/>
    <w:next w:val="ab"/>
    <w:uiPriority w:val="59"/>
    <w:rsid w:val="007209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7209F9"/>
    <w:pPr>
      <w:spacing w:after="140" w:line="288" w:lineRule="auto"/>
    </w:pPr>
  </w:style>
  <w:style w:type="paragraph" w:customStyle="1" w:styleId="msonormalmailrucssattributepostfix">
    <w:name w:val="msonormal_mailru_css_attribute_postfix"/>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rsid w:val="007209F9"/>
    <w:pPr>
      <w:spacing w:after="160" w:line="259" w:lineRule="auto"/>
      <w:ind w:left="720"/>
    </w:pPr>
    <w:rPr>
      <w:rFonts w:ascii="Cambria" w:eastAsia="Times New Roman" w:hAnsi="Cambria" w:cs="Times New Roman"/>
      <w:lang w:eastAsia="en-US"/>
    </w:rPr>
  </w:style>
  <w:style w:type="character" w:customStyle="1" w:styleId="symbols">
    <w:name w:val="symbols"/>
    <w:basedOn w:val="a1"/>
    <w:rsid w:val="007209F9"/>
  </w:style>
  <w:style w:type="character" w:customStyle="1" w:styleId="nobrs">
    <w:name w:val="nobrs"/>
    <w:basedOn w:val="a1"/>
    <w:rsid w:val="007209F9"/>
  </w:style>
  <w:style w:type="paragraph" w:styleId="2a">
    <w:name w:val="Body Text Indent 2"/>
    <w:basedOn w:val="a0"/>
    <w:link w:val="2b"/>
    <w:unhideWhenUsed/>
    <w:rsid w:val="007209F9"/>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1"/>
    <w:link w:val="2a"/>
    <w:rsid w:val="007209F9"/>
    <w:rPr>
      <w:rFonts w:ascii="Times New Roman" w:eastAsia="Times New Roman" w:hAnsi="Times New Roman" w:cs="Times New Roman"/>
      <w:sz w:val="24"/>
      <w:szCs w:val="24"/>
    </w:rPr>
  </w:style>
  <w:style w:type="paragraph" w:styleId="35">
    <w:name w:val="Body Text 3"/>
    <w:basedOn w:val="a0"/>
    <w:link w:val="36"/>
    <w:rsid w:val="007209F9"/>
    <w:pPr>
      <w:spacing w:line="240" w:lineRule="auto"/>
      <w:jc w:val="both"/>
    </w:pPr>
    <w:rPr>
      <w:rFonts w:ascii="Times New Roman" w:eastAsia="Times New Roman" w:hAnsi="Times New Roman" w:cs="Times New Roman"/>
      <w:sz w:val="28"/>
      <w:szCs w:val="20"/>
    </w:rPr>
  </w:style>
  <w:style w:type="character" w:customStyle="1" w:styleId="36">
    <w:name w:val="Основной текст 3 Знак"/>
    <w:basedOn w:val="a1"/>
    <w:link w:val="35"/>
    <w:rsid w:val="007209F9"/>
    <w:rPr>
      <w:rFonts w:ascii="Times New Roman" w:eastAsia="Times New Roman" w:hAnsi="Times New Roman" w:cs="Times New Roman"/>
      <w:sz w:val="28"/>
    </w:rPr>
  </w:style>
  <w:style w:type="paragraph" w:styleId="2c">
    <w:name w:val="Body Text 2"/>
    <w:basedOn w:val="a0"/>
    <w:link w:val="212"/>
    <w:rsid w:val="007209F9"/>
    <w:pPr>
      <w:spacing w:line="240" w:lineRule="auto"/>
      <w:jc w:val="both"/>
    </w:pPr>
    <w:rPr>
      <w:rFonts w:ascii="Times New Roman" w:eastAsia="Times New Roman" w:hAnsi="Times New Roman" w:cs="Times New Roman"/>
      <w:sz w:val="30"/>
      <w:szCs w:val="20"/>
    </w:rPr>
  </w:style>
  <w:style w:type="character" w:customStyle="1" w:styleId="2d">
    <w:name w:val="Основной текст 2 Знак"/>
    <w:basedOn w:val="a1"/>
    <w:rsid w:val="007209F9"/>
    <w:rPr>
      <w:sz w:val="22"/>
      <w:szCs w:val="22"/>
    </w:rPr>
  </w:style>
  <w:style w:type="character" w:customStyle="1" w:styleId="212">
    <w:name w:val="Основной текст 2 Знак1"/>
    <w:link w:val="2c"/>
    <w:locked/>
    <w:rsid w:val="007209F9"/>
    <w:rPr>
      <w:rFonts w:ascii="Times New Roman" w:eastAsia="Times New Roman" w:hAnsi="Times New Roman" w:cs="Times New Roman"/>
      <w:sz w:val="30"/>
    </w:rPr>
  </w:style>
  <w:style w:type="paragraph" w:styleId="37">
    <w:name w:val="Body Text Indent 3"/>
    <w:basedOn w:val="a0"/>
    <w:link w:val="38"/>
    <w:rsid w:val="007209F9"/>
    <w:pPr>
      <w:spacing w:line="240" w:lineRule="auto"/>
      <w:ind w:left="360"/>
    </w:pPr>
    <w:rPr>
      <w:rFonts w:ascii="Times New Roman" w:eastAsia="Times New Roman" w:hAnsi="Times New Roman" w:cs="Times New Roman"/>
      <w:sz w:val="28"/>
      <w:szCs w:val="24"/>
    </w:rPr>
  </w:style>
  <w:style w:type="character" w:customStyle="1" w:styleId="38">
    <w:name w:val="Основной текст с отступом 3 Знак"/>
    <w:basedOn w:val="a1"/>
    <w:link w:val="37"/>
    <w:rsid w:val="007209F9"/>
    <w:rPr>
      <w:rFonts w:ascii="Times New Roman" w:eastAsia="Times New Roman" w:hAnsi="Times New Roman" w:cs="Times New Roman"/>
      <w:sz w:val="28"/>
      <w:szCs w:val="24"/>
    </w:rPr>
  </w:style>
  <w:style w:type="paragraph" w:customStyle="1" w:styleId="Iauiue">
    <w:name w:val="Iau?iue"/>
    <w:rsid w:val="007209F9"/>
    <w:rPr>
      <w:rFonts w:ascii="Times New Roman" w:eastAsia="Times New Roman" w:hAnsi="Times New Roman" w:cs="Times New Roman"/>
      <w:lang w:val="en-US"/>
    </w:rPr>
  </w:style>
  <w:style w:type="paragraph" w:customStyle="1" w:styleId="caaieiaie1">
    <w:name w:val="caaieiaie 1"/>
    <w:basedOn w:val="Iauiue"/>
    <w:next w:val="Iauiue"/>
    <w:rsid w:val="007209F9"/>
    <w:pPr>
      <w:keepNext/>
    </w:pPr>
    <w:rPr>
      <w:rFonts w:ascii="Times New Roman CYR" w:hAnsi="Times New Roman CYR"/>
      <w:b/>
      <w:sz w:val="24"/>
      <w:lang w:val="ru-RU"/>
    </w:rPr>
  </w:style>
  <w:style w:type="paragraph" w:customStyle="1" w:styleId="1f4">
    <w:name w:val="заголовок 1"/>
    <w:basedOn w:val="a0"/>
    <w:next w:val="a0"/>
    <w:rsid w:val="007209F9"/>
    <w:pPr>
      <w:keepNext/>
      <w:widowControl w:val="0"/>
      <w:overflowPunct w:val="0"/>
      <w:autoSpaceDE w:val="0"/>
      <w:autoSpaceDN w:val="0"/>
      <w:adjustRightInd w:val="0"/>
      <w:spacing w:line="240" w:lineRule="auto"/>
      <w:jc w:val="center"/>
      <w:textAlignment w:val="baseline"/>
    </w:pPr>
    <w:rPr>
      <w:rFonts w:ascii="Times New Roman" w:eastAsia="Times New Roman" w:hAnsi="Times New Roman" w:cs="Times New Roman"/>
      <w:b/>
      <w:sz w:val="24"/>
      <w:szCs w:val="20"/>
    </w:rPr>
  </w:style>
  <w:style w:type="paragraph" w:customStyle="1" w:styleId="2e">
    <w:name w:val="Обычный2"/>
    <w:link w:val="Normal"/>
    <w:rsid w:val="007209F9"/>
    <w:pPr>
      <w:widowControl w:val="0"/>
    </w:pPr>
    <w:rPr>
      <w:rFonts w:ascii="Times New Roman" w:eastAsia="Times New Roman" w:hAnsi="Times New Roman" w:cs="Times New Roman"/>
      <w:snapToGrid w:val="0"/>
    </w:rPr>
  </w:style>
  <w:style w:type="paragraph" w:customStyle="1" w:styleId="310">
    <w:name w:val="Основной текст с отступом 31"/>
    <w:basedOn w:val="2e"/>
    <w:rsid w:val="007209F9"/>
    <w:pPr>
      <w:spacing w:line="360" w:lineRule="auto"/>
      <w:ind w:firstLine="720"/>
      <w:jc w:val="both"/>
    </w:pPr>
    <w:rPr>
      <w:sz w:val="28"/>
    </w:rPr>
  </w:style>
  <w:style w:type="paragraph" w:customStyle="1" w:styleId="220">
    <w:name w:val="Основной текст с отступом 22"/>
    <w:basedOn w:val="a0"/>
    <w:rsid w:val="007209F9"/>
    <w:pPr>
      <w:widowControl w:val="0"/>
      <w:spacing w:line="240" w:lineRule="auto"/>
      <w:ind w:right="17" w:firstLine="283"/>
      <w:jc w:val="both"/>
    </w:pPr>
    <w:rPr>
      <w:rFonts w:ascii="Times New Roman" w:eastAsia="Times New Roman" w:hAnsi="Times New Roman" w:cs="Times New Roman"/>
      <w:sz w:val="24"/>
      <w:szCs w:val="20"/>
    </w:rPr>
  </w:style>
  <w:style w:type="paragraph" w:styleId="2f">
    <w:name w:val="List 2"/>
    <w:basedOn w:val="a0"/>
    <w:rsid w:val="007209F9"/>
    <w:pPr>
      <w:spacing w:line="240" w:lineRule="auto"/>
      <w:ind w:left="566" w:hanging="283"/>
    </w:pPr>
    <w:rPr>
      <w:rFonts w:ascii="Times New Roman" w:eastAsia="Times New Roman" w:hAnsi="Times New Roman" w:cs="Times New Roman"/>
      <w:sz w:val="20"/>
      <w:szCs w:val="20"/>
    </w:rPr>
  </w:style>
  <w:style w:type="paragraph" w:styleId="2">
    <w:name w:val="List Number 2"/>
    <w:basedOn w:val="a0"/>
    <w:rsid w:val="007209F9"/>
    <w:pPr>
      <w:numPr>
        <w:numId w:val="10"/>
      </w:numPr>
      <w:spacing w:after="120" w:line="340" w:lineRule="exact"/>
      <w:jc w:val="both"/>
    </w:pPr>
    <w:rPr>
      <w:rFonts w:ascii="Bookman Old Style" w:eastAsia="Times New Roman" w:hAnsi="Bookman Old Style" w:cs="Times New Roman"/>
      <w:sz w:val="20"/>
      <w:szCs w:val="20"/>
    </w:rPr>
  </w:style>
  <w:style w:type="paragraph" w:customStyle="1" w:styleId="39">
    <w:name w:val="заголовок 3"/>
    <w:basedOn w:val="a0"/>
    <w:next w:val="a0"/>
    <w:rsid w:val="007209F9"/>
    <w:pPr>
      <w:keepNext/>
      <w:widowControl w:val="0"/>
      <w:overflowPunct w:val="0"/>
      <w:autoSpaceDE w:val="0"/>
      <w:autoSpaceDN w:val="0"/>
      <w:adjustRightInd w:val="0"/>
      <w:spacing w:line="240" w:lineRule="auto"/>
      <w:textAlignment w:val="baseline"/>
    </w:pPr>
    <w:rPr>
      <w:rFonts w:ascii="Times New Roman" w:eastAsia="Times New Roman" w:hAnsi="Times New Roman" w:cs="Times New Roman"/>
      <w:b/>
      <w:sz w:val="24"/>
      <w:szCs w:val="20"/>
    </w:rPr>
  </w:style>
  <w:style w:type="paragraph" w:styleId="afff5">
    <w:name w:val="Block Text"/>
    <w:basedOn w:val="a0"/>
    <w:rsid w:val="007209F9"/>
    <w:pPr>
      <w:spacing w:before="240" w:after="120" w:line="360" w:lineRule="auto"/>
      <w:ind w:left="1134" w:right="1134"/>
      <w:jc w:val="both"/>
    </w:pPr>
    <w:rPr>
      <w:rFonts w:ascii="Times New Roman" w:eastAsia="Times New Roman" w:hAnsi="Times New Roman" w:cs="Times New Roman"/>
      <w:sz w:val="24"/>
      <w:szCs w:val="20"/>
    </w:rPr>
  </w:style>
  <w:style w:type="paragraph" w:styleId="2f0">
    <w:name w:val="List Bullet 2"/>
    <w:basedOn w:val="a0"/>
    <w:autoRedefine/>
    <w:rsid w:val="007209F9"/>
    <w:pPr>
      <w:spacing w:line="240" w:lineRule="auto"/>
      <w:ind w:left="566" w:hanging="283"/>
    </w:pPr>
    <w:rPr>
      <w:rFonts w:ascii="Times New Roman" w:eastAsia="Times New Roman" w:hAnsi="Times New Roman" w:cs="Times New Roman"/>
      <w:sz w:val="20"/>
      <w:szCs w:val="20"/>
    </w:rPr>
  </w:style>
  <w:style w:type="paragraph" w:customStyle="1" w:styleId="afff6">
    <w:name w:val="Машинка"/>
    <w:basedOn w:val="a0"/>
    <w:rsid w:val="007209F9"/>
    <w:pPr>
      <w:widowControl w:val="0"/>
      <w:spacing w:line="240" w:lineRule="atLeast"/>
      <w:ind w:left="403" w:right="478"/>
      <w:jc w:val="center"/>
    </w:pPr>
    <w:rPr>
      <w:rFonts w:ascii="LexCourier" w:eastAsia="Times New Roman" w:hAnsi="LexCourier" w:cs="Times New Roman"/>
      <w:b/>
      <w:sz w:val="26"/>
      <w:szCs w:val="20"/>
    </w:rPr>
  </w:style>
  <w:style w:type="paragraph" w:customStyle="1" w:styleId="caaieiaie2">
    <w:name w:val="caaieiaie 2"/>
    <w:basedOn w:val="Iauiue"/>
    <w:next w:val="Iauiue"/>
    <w:rsid w:val="007209F9"/>
    <w:pPr>
      <w:keepNext/>
      <w:jc w:val="center"/>
    </w:pPr>
    <w:rPr>
      <w:rFonts w:ascii="Times New Roman CYR" w:hAnsi="Times New Roman CYR"/>
      <w:sz w:val="24"/>
      <w:lang w:val="ru-RU"/>
    </w:rPr>
  </w:style>
  <w:style w:type="paragraph" w:customStyle="1" w:styleId="Ieieeeieiioeooe">
    <w:name w:val="Ie?iee eieiioeooe"/>
    <w:basedOn w:val="Iauiue"/>
    <w:rsid w:val="007209F9"/>
    <w:pPr>
      <w:tabs>
        <w:tab w:val="center" w:pos="4153"/>
        <w:tab w:val="right" w:pos="8306"/>
      </w:tabs>
    </w:pPr>
    <w:rPr>
      <w:rFonts w:ascii="Times New Roman CYR" w:hAnsi="Times New Roman CYR"/>
      <w:lang w:val="ru-RU"/>
    </w:rPr>
  </w:style>
  <w:style w:type="character" w:customStyle="1" w:styleId="iiianoaieou">
    <w:name w:val="iiia? no?aieou"/>
    <w:basedOn w:val="a1"/>
    <w:rsid w:val="007209F9"/>
  </w:style>
  <w:style w:type="paragraph" w:customStyle="1" w:styleId="1f5">
    <w:name w:val="Стиль1"/>
    <w:basedOn w:val="30"/>
    <w:next w:val="a6"/>
    <w:rsid w:val="007209F9"/>
    <w:pPr>
      <w:keepLines w:val="0"/>
      <w:spacing w:before="240" w:after="60" w:line="360" w:lineRule="auto"/>
      <w:jc w:val="center"/>
    </w:pPr>
    <w:rPr>
      <w:rFonts w:ascii="Times New Roman" w:eastAsia="Times New Roman" w:hAnsi="Times New Roman"/>
      <w:i/>
      <w:iCs/>
      <w:color w:val="000000"/>
      <w:szCs w:val="26"/>
    </w:rPr>
  </w:style>
  <w:style w:type="paragraph" w:customStyle="1" w:styleId="2f1">
    <w:name w:val="Стиль2"/>
    <w:basedOn w:val="30"/>
    <w:next w:val="a6"/>
    <w:rsid w:val="007209F9"/>
    <w:pPr>
      <w:keepLines w:val="0"/>
      <w:spacing w:before="240" w:after="60" w:line="360" w:lineRule="auto"/>
      <w:jc w:val="center"/>
    </w:pPr>
    <w:rPr>
      <w:rFonts w:ascii="Times New Roman" w:eastAsia="Times New Roman" w:hAnsi="Times New Roman"/>
      <w:bCs/>
      <w:i/>
      <w:iCs/>
      <w:color w:val="000000"/>
      <w:szCs w:val="26"/>
    </w:rPr>
  </w:style>
  <w:style w:type="table" w:styleId="afff7">
    <w:name w:val="Table Professional"/>
    <w:basedOn w:val="a2"/>
    <w:rsid w:val="007209F9"/>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onsNonformat">
    <w:name w:val="ConsNonformat"/>
    <w:rsid w:val="007209F9"/>
    <w:pPr>
      <w:widowControl w:val="0"/>
      <w:autoSpaceDE w:val="0"/>
      <w:autoSpaceDN w:val="0"/>
      <w:adjustRightInd w:val="0"/>
    </w:pPr>
    <w:rPr>
      <w:rFonts w:ascii="Courier New" w:eastAsia="Times New Roman" w:hAnsi="Courier New" w:cs="Courier New"/>
      <w:sz w:val="24"/>
      <w:szCs w:val="24"/>
    </w:rPr>
  </w:style>
  <w:style w:type="character" w:customStyle="1" w:styleId="hl">
    <w:name w:val="hl"/>
    <w:basedOn w:val="a1"/>
    <w:rsid w:val="007209F9"/>
  </w:style>
  <w:style w:type="paragraph" w:customStyle="1" w:styleId="ConsNormal">
    <w:name w:val="ConsNormal"/>
    <w:rsid w:val="007209F9"/>
    <w:pPr>
      <w:widowControl w:val="0"/>
      <w:autoSpaceDE w:val="0"/>
      <w:autoSpaceDN w:val="0"/>
      <w:adjustRightInd w:val="0"/>
      <w:ind w:firstLine="720"/>
    </w:pPr>
    <w:rPr>
      <w:rFonts w:eastAsia="Times New Roman"/>
    </w:rPr>
  </w:style>
  <w:style w:type="paragraph" w:customStyle="1" w:styleId="ConsCell">
    <w:name w:val="ConsCell"/>
    <w:rsid w:val="007209F9"/>
    <w:pPr>
      <w:widowControl w:val="0"/>
      <w:autoSpaceDE w:val="0"/>
      <w:autoSpaceDN w:val="0"/>
      <w:adjustRightInd w:val="0"/>
    </w:pPr>
    <w:rPr>
      <w:rFonts w:eastAsia="Times New Roman"/>
    </w:rPr>
  </w:style>
  <w:style w:type="character" w:customStyle="1" w:styleId="Normal">
    <w:name w:val="Normal Знак"/>
    <w:link w:val="2e"/>
    <w:rsid w:val="007209F9"/>
    <w:rPr>
      <w:rFonts w:ascii="Times New Roman" w:eastAsia="Times New Roman" w:hAnsi="Times New Roman" w:cs="Times New Roman"/>
      <w:snapToGrid w:val="0"/>
    </w:rPr>
  </w:style>
  <w:style w:type="paragraph" w:customStyle="1" w:styleId="afff8">
    <w:name w:val="Îáû÷íûé"/>
    <w:rsid w:val="007209F9"/>
    <w:pPr>
      <w:widowControl w:val="0"/>
    </w:pPr>
    <w:rPr>
      <w:rFonts w:ascii="Times New Roman" w:eastAsia="Times New Roman" w:hAnsi="Times New Roman" w:cs="Times New Roman"/>
      <w:sz w:val="24"/>
    </w:rPr>
  </w:style>
  <w:style w:type="paragraph" w:styleId="afff9">
    <w:name w:val="Document Map"/>
    <w:basedOn w:val="a0"/>
    <w:link w:val="afffa"/>
    <w:semiHidden/>
    <w:rsid w:val="007209F9"/>
    <w:pPr>
      <w:spacing w:line="240" w:lineRule="auto"/>
    </w:pPr>
    <w:rPr>
      <w:rFonts w:ascii="Tahoma" w:eastAsia="Times New Roman" w:hAnsi="Tahoma" w:cs="Tahoma"/>
      <w:sz w:val="16"/>
      <w:szCs w:val="16"/>
    </w:rPr>
  </w:style>
  <w:style w:type="character" w:customStyle="1" w:styleId="afffa">
    <w:name w:val="Схема документа Знак"/>
    <w:basedOn w:val="a1"/>
    <w:link w:val="afff9"/>
    <w:semiHidden/>
    <w:rsid w:val="007209F9"/>
    <w:rPr>
      <w:rFonts w:ascii="Tahoma" w:eastAsia="Times New Roman" w:hAnsi="Tahoma" w:cs="Tahoma"/>
      <w:sz w:val="16"/>
      <w:szCs w:val="16"/>
    </w:rPr>
  </w:style>
  <w:style w:type="character" w:customStyle="1" w:styleId="44">
    <w:name w:val="Знак Знак4"/>
    <w:locked/>
    <w:rsid w:val="007209F9"/>
    <w:rPr>
      <w:rFonts w:ascii="Courier New" w:hAnsi="Courier New" w:cs="Courier New"/>
      <w:lang w:val="ru-RU" w:eastAsia="ru-RU" w:bidi="ar-SA"/>
    </w:rPr>
  </w:style>
  <w:style w:type="paragraph" w:customStyle="1" w:styleId="Normal2">
    <w:name w:val="Normal2"/>
    <w:rsid w:val="007209F9"/>
    <w:rPr>
      <w:rFonts w:ascii="Times New Roman" w:eastAsia="Times New Roman" w:hAnsi="Times New Roman" w:cs="Times New Roman"/>
      <w:sz w:val="24"/>
      <w:szCs w:val="24"/>
    </w:rPr>
  </w:style>
  <w:style w:type="paragraph" w:customStyle="1" w:styleId="xl24">
    <w:name w:val="xl24"/>
    <w:basedOn w:val="a0"/>
    <w:rsid w:val="007209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a0"/>
    <w:rsid w:val="007209F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
    <w:name w:val="xl26"/>
    <w:basedOn w:val="a0"/>
    <w:rsid w:val="007209F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pubmed">
    <w:name w:val="pubmed"/>
    <w:basedOn w:val="a1"/>
    <w:rsid w:val="007209F9"/>
  </w:style>
  <w:style w:type="character" w:customStyle="1" w:styleId="112">
    <w:name w:val="Знак Знак11"/>
    <w:locked/>
    <w:rsid w:val="007209F9"/>
    <w:rPr>
      <w:sz w:val="28"/>
      <w:lang w:val="ru-RU" w:eastAsia="ru-RU" w:bidi="ar-SA"/>
    </w:rPr>
  </w:style>
  <w:style w:type="character" w:customStyle="1" w:styleId="100">
    <w:name w:val="Знак Знак10"/>
    <w:locked/>
    <w:rsid w:val="007209F9"/>
    <w:rPr>
      <w:sz w:val="30"/>
      <w:lang w:val="ru-RU" w:eastAsia="ru-RU" w:bidi="ar-SA"/>
    </w:rPr>
  </w:style>
  <w:style w:type="character" w:customStyle="1" w:styleId="92">
    <w:name w:val="Знак Знак9"/>
    <w:locked/>
    <w:rsid w:val="007209F9"/>
    <w:rPr>
      <w:b/>
      <w:sz w:val="36"/>
      <w:lang w:val="ru-RU" w:eastAsia="ru-RU" w:bidi="ar-SA"/>
    </w:rPr>
  </w:style>
  <w:style w:type="character" w:customStyle="1" w:styleId="1f6">
    <w:name w:val="Знак Знак1"/>
    <w:locked/>
    <w:rsid w:val="007209F9"/>
    <w:rPr>
      <w:sz w:val="28"/>
      <w:lang w:val="ru-RU" w:eastAsia="ru-RU" w:bidi="ar-SA"/>
    </w:rPr>
  </w:style>
  <w:style w:type="character" w:customStyle="1" w:styleId="3a">
    <w:name w:val="Знак Знак3"/>
    <w:locked/>
    <w:rsid w:val="007209F9"/>
    <w:rPr>
      <w:sz w:val="28"/>
      <w:lang w:val="ru-RU" w:eastAsia="ru-RU" w:bidi="ar-SA"/>
    </w:rPr>
  </w:style>
  <w:style w:type="paragraph" w:customStyle="1" w:styleId="1f7">
    <w:name w:val="Цитата1"/>
    <w:basedOn w:val="a0"/>
    <w:rsid w:val="007209F9"/>
    <w:pPr>
      <w:suppressAutoHyphens/>
      <w:spacing w:line="360" w:lineRule="auto"/>
      <w:ind w:left="142" w:right="282" w:firstLine="284"/>
    </w:pPr>
    <w:rPr>
      <w:rFonts w:ascii="Times New Roman" w:eastAsia="Times New Roman" w:hAnsi="Times New Roman" w:cs="Times New Roman"/>
      <w:sz w:val="28"/>
      <w:szCs w:val="20"/>
      <w:lang w:eastAsia="ar-SA"/>
    </w:rPr>
  </w:style>
  <w:style w:type="paragraph" w:styleId="3b">
    <w:name w:val="List 3"/>
    <w:basedOn w:val="a0"/>
    <w:rsid w:val="007209F9"/>
    <w:pPr>
      <w:spacing w:line="240" w:lineRule="auto"/>
      <w:ind w:left="849" w:hanging="283"/>
    </w:pPr>
    <w:rPr>
      <w:rFonts w:ascii="Times New Roman" w:eastAsia="Times New Roman" w:hAnsi="Times New Roman" w:cs="Times New Roman"/>
      <w:sz w:val="28"/>
      <w:szCs w:val="20"/>
    </w:rPr>
  </w:style>
  <w:style w:type="paragraph" w:styleId="45">
    <w:name w:val="List 4"/>
    <w:basedOn w:val="a0"/>
    <w:rsid w:val="007209F9"/>
    <w:pPr>
      <w:spacing w:line="240" w:lineRule="auto"/>
      <w:ind w:left="1132" w:hanging="283"/>
    </w:pPr>
    <w:rPr>
      <w:rFonts w:ascii="Times New Roman" w:eastAsia="Times New Roman" w:hAnsi="Times New Roman" w:cs="Times New Roman"/>
      <w:sz w:val="28"/>
      <w:szCs w:val="20"/>
    </w:rPr>
  </w:style>
  <w:style w:type="paragraph" w:styleId="a">
    <w:name w:val="List Bullet"/>
    <w:basedOn w:val="a0"/>
    <w:rsid w:val="007209F9"/>
    <w:pPr>
      <w:numPr>
        <w:numId w:val="11"/>
      </w:numPr>
      <w:spacing w:line="240" w:lineRule="auto"/>
    </w:pPr>
    <w:rPr>
      <w:rFonts w:ascii="Times New Roman" w:eastAsia="Times New Roman" w:hAnsi="Times New Roman" w:cs="Times New Roman"/>
      <w:sz w:val="28"/>
      <w:szCs w:val="20"/>
    </w:rPr>
  </w:style>
  <w:style w:type="paragraph" w:styleId="3">
    <w:name w:val="List Bullet 3"/>
    <w:basedOn w:val="a0"/>
    <w:rsid w:val="007209F9"/>
    <w:pPr>
      <w:numPr>
        <w:numId w:val="12"/>
      </w:numPr>
      <w:spacing w:line="240" w:lineRule="auto"/>
    </w:pPr>
    <w:rPr>
      <w:rFonts w:ascii="Times New Roman" w:eastAsia="Times New Roman" w:hAnsi="Times New Roman" w:cs="Times New Roman"/>
      <w:sz w:val="28"/>
      <w:szCs w:val="20"/>
    </w:rPr>
  </w:style>
  <w:style w:type="paragraph" w:styleId="afffb">
    <w:name w:val="Body Text First Indent"/>
    <w:basedOn w:val="aff4"/>
    <w:link w:val="afffc"/>
    <w:rsid w:val="007209F9"/>
    <w:pPr>
      <w:widowControl/>
      <w:shd w:val="clear" w:color="auto" w:fill="auto"/>
      <w:spacing w:after="120" w:line="240" w:lineRule="auto"/>
      <w:ind w:firstLine="210"/>
      <w:jc w:val="left"/>
    </w:pPr>
    <w:rPr>
      <w:rFonts w:eastAsia="Times New Roman"/>
      <w:sz w:val="28"/>
    </w:rPr>
  </w:style>
  <w:style w:type="character" w:customStyle="1" w:styleId="afffc">
    <w:name w:val="Красная строка Знак"/>
    <w:basedOn w:val="16"/>
    <w:link w:val="afffb"/>
    <w:rsid w:val="007209F9"/>
    <w:rPr>
      <w:rFonts w:ascii="Times New Roman" w:eastAsia="Times New Roman" w:hAnsi="Times New Roman" w:cs="Times New Roman"/>
      <w:sz w:val="28"/>
      <w:shd w:val="clear" w:color="auto" w:fill="FFFFFF"/>
    </w:rPr>
  </w:style>
  <w:style w:type="paragraph" w:styleId="2f2">
    <w:name w:val="Body Text First Indent 2"/>
    <w:basedOn w:val="afff"/>
    <w:link w:val="2f3"/>
    <w:rsid w:val="007209F9"/>
    <w:pPr>
      <w:suppressAutoHyphens w:val="0"/>
      <w:ind w:firstLine="210"/>
    </w:pPr>
    <w:rPr>
      <w:rFonts w:ascii="Times New Roman" w:eastAsia="Times New Roman" w:hAnsi="Times New Roman" w:cs="Times New Roman"/>
      <w:sz w:val="28"/>
      <w:szCs w:val="20"/>
      <w:lang w:eastAsia="ru-RU"/>
    </w:rPr>
  </w:style>
  <w:style w:type="character" w:customStyle="1" w:styleId="2f3">
    <w:name w:val="Красная строка 2 Знак"/>
    <w:basedOn w:val="afff0"/>
    <w:link w:val="2f2"/>
    <w:rsid w:val="007209F9"/>
    <w:rPr>
      <w:rFonts w:ascii="Times New Roman" w:eastAsia="Times New Roman" w:hAnsi="Times New Roman" w:cs="Times New Roman"/>
      <w:sz w:val="28"/>
      <w:szCs w:val="24"/>
      <w:lang w:eastAsia="ar-SA"/>
    </w:rPr>
  </w:style>
  <w:style w:type="paragraph" w:customStyle="1" w:styleId="Style3">
    <w:name w:val="Style3"/>
    <w:basedOn w:val="a0"/>
    <w:rsid w:val="007209F9"/>
    <w:pPr>
      <w:widowControl w:val="0"/>
      <w:autoSpaceDE w:val="0"/>
      <w:autoSpaceDN w:val="0"/>
      <w:adjustRightInd w:val="0"/>
      <w:spacing w:line="360" w:lineRule="exact"/>
      <w:ind w:firstLine="919"/>
      <w:jc w:val="both"/>
    </w:pPr>
    <w:rPr>
      <w:rFonts w:ascii="Times New Roman" w:eastAsia="Times New Roman" w:hAnsi="Times New Roman" w:cs="Times New Roman"/>
      <w:sz w:val="24"/>
      <w:szCs w:val="24"/>
    </w:rPr>
  </w:style>
  <w:style w:type="paragraph" w:customStyle="1" w:styleId="311">
    <w:name w:val="Основной текст 31"/>
    <w:basedOn w:val="a0"/>
    <w:rsid w:val="007209F9"/>
    <w:pPr>
      <w:suppressAutoHyphens/>
      <w:spacing w:line="240" w:lineRule="auto"/>
      <w:jc w:val="both"/>
    </w:pPr>
    <w:rPr>
      <w:rFonts w:ascii="Times New Roman" w:eastAsia="Times New Roman" w:hAnsi="Times New Roman" w:cs="Times New Roman"/>
      <w:sz w:val="28"/>
      <w:szCs w:val="20"/>
      <w:lang w:eastAsia="ar-SA"/>
    </w:rPr>
  </w:style>
  <w:style w:type="paragraph" w:customStyle="1" w:styleId="FR1">
    <w:name w:val="FR1"/>
    <w:rsid w:val="007209F9"/>
    <w:pPr>
      <w:widowControl w:val="0"/>
      <w:spacing w:before="340"/>
      <w:ind w:left="80"/>
      <w:jc w:val="center"/>
    </w:pPr>
    <w:rPr>
      <w:rFonts w:eastAsia="Times New Roman" w:cs="Times New Roman"/>
      <w:b/>
      <w:snapToGrid w:val="0"/>
      <w:sz w:val="28"/>
      <w:lang w:val="en-US"/>
    </w:rPr>
  </w:style>
  <w:style w:type="character" w:customStyle="1" w:styleId="121">
    <w:name w:val="Стиль 12 пт"/>
    <w:rsid w:val="007209F9"/>
    <w:rPr>
      <w:sz w:val="24"/>
    </w:rPr>
  </w:style>
  <w:style w:type="paragraph" w:customStyle="1" w:styleId="p">
    <w:name w:val="p"/>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Знак Знак13"/>
    <w:locked/>
    <w:rsid w:val="007209F9"/>
    <w:rPr>
      <w:sz w:val="28"/>
      <w:lang w:val="ru-RU" w:eastAsia="ru-RU" w:bidi="ar-SA"/>
    </w:rPr>
  </w:style>
  <w:style w:type="character" w:customStyle="1" w:styleId="122">
    <w:name w:val="Знак Знак12"/>
    <w:locked/>
    <w:rsid w:val="007209F9"/>
    <w:rPr>
      <w:sz w:val="28"/>
      <w:lang w:val="ru-RU" w:eastAsia="ru-RU" w:bidi="ar-SA"/>
    </w:rPr>
  </w:style>
  <w:style w:type="paragraph" w:customStyle="1" w:styleId="headertexttopleveltextcentertext">
    <w:name w:val="headertext topleveltext centertext"/>
    <w:basedOn w:val="a0"/>
    <w:rsid w:val="007209F9"/>
    <w:pPr>
      <w:spacing w:before="144" w:after="144" w:line="240" w:lineRule="atLeast"/>
    </w:pPr>
    <w:rPr>
      <w:rFonts w:ascii="Times New Roman" w:eastAsia="Times New Roman" w:hAnsi="Times New Roman" w:cs="Times New Roman"/>
      <w:sz w:val="24"/>
      <w:szCs w:val="24"/>
    </w:rPr>
  </w:style>
  <w:style w:type="paragraph" w:customStyle="1" w:styleId="afffd">
    <w:name w:val="."/>
    <w:uiPriority w:val="99"/>
    <w:rsid w:val="007209F9"/>
    <w:pPr>
      <w:widowControl w:val="0"/>
      <w:autoSpaceDE w:val="0"/>
      <w:autoSpaceDN w:val="0"/>
      <w:adjustRightInd w:val="0"/>
    </w:pPr>
    <w:rPr>
      <w:rFonts w:ascii="Times New Roman" w:eastAsia="Times New Roman" w:hAnsi="Times New Roman" w:cs="Times New Roman"/>
      <w:sz w:val="24"/>
      <w:szCs w:val="24"/>
    </w:rPr>
  </w:style>
  <w:style w:type="paragraph" w:customStyle="1" w:styleId="FORMATTEXT0">
    <w:name w:val=".FORMATTEXT"/>
    <w:uiPriority w:val="99"/>
    <w:rsid w:val="007209F9"/>
    <w:pPr>
      <w:widowControl w:val="0"/>
      <w:autoSpaceDE w:val="0"/>
      <w:autoSpaceDN w:val="0"/>
      <w:adjustRightInd w:val="0"/>
    </w:pPr>
    <w:rPr>
      <w:rFonts w:ascii="Times New Roman" w:eastAsia="Times New Roman" w:hAnsi="Times New Roman" w:cs="Times New Roman"/>
      <w:sz w:val="24"/>
      <w:szCs w:val="24"/>
    </w:rPr>
  </w:style>
  <w:style w:type="paragraph" w:customStyle="1" w:styleId="HEADERTEXT0">
    <w:name w:val=".HEADERTEXT"/>
    <w:uiPriority w:val="99"/>
    <w:rsid w:val="007209F9"/>
    <w:pPr>
      <w:widowControl w:val="0"/>
      <w:autoSpaceDE w:val="0"/>
      <w:autoSpaceDN w:val="0"/>
      <w:adjustRightInd w:val="0"/>
    </w:pPr>
    <w:rPr>
      <w:rFonts w:ascii="Times New Roman" w:eastAsia="Times New Roman" w:hAnsi="Times New Roman" w:cs="Times New Roman"/>
      <w:color w:val="2B4279"/>
      <w:sz w:val="24"/>
      <w:szCs w:val="24"/>
    </w:rPr>
  </w:style>
  <w:style w:type="character" w:customStyle="1" w:styleId="js-phone-number">
    <w:name w:val="js-phone-number"/>
    <w:rsid w:val="007209F9"/>
  </w:style>
  <w:style w:type="paragraph" w:customStyle="1" w:styleId="s7">
    <w:name w:val="s7"/>
    <w:basedOn w:val="a0"/>
    <w:rsid w:val="007209F9"/>
    <w:pPr>
      <w:spacing w:before="100" w:beforeAutospacing="1" w:after="100" w:afterAutospacing="1" w:line="240" w:lineRule="auto"/>
    </w:pPr>
    <w:rPr>
      <w:rFonts w:ascii="Calibri" w:eastAsiaTheme="minorHAnsi" w:hAnsi="Calibri" w:cs="Times New Roman"/>
      <w:lang w:eastAsia="en-US"/>
    </w:rPr>
  </w:style>
  <w:style w:type="character" w:customStyle="1" w:styleId="s6">
    <w:name w:val="s6"/>
    <w:basedOn w:val="a1"/>
    <w:rsid w:val="007209F9"/>
  </w:style>
  <w:style w:type="numbering" w:customStyle="1" w:styleId="3c">
    <w:name w:val="Нет списка3"/>
    <w:next w:val="a3"/>
    <w:uiPriority w:val="99"/>
    <w:semiHidden/>
    <w:unhideWhenUsed/>
    <w:rsid w:val="007209F9"/>
  </w:style>
  <w:style w:type="paragraph" w:customStyle="1" w:styleId="230">
    <w:name w:val="Основной текст 23"/>
    <w:basedOn w:val="a0"/>
    <w:rsid w:val="007209F9"/>
    <w:pPr>
      <w:widowControl w:val="0"/>
      <w:suppressAutoHyphens/>
      <w:spacing w:after="120" w:line="480" w:lineRule="auto"/>
    </w:pPr>
    <w:rPr>
      <w:rFonts w:ascii="Times New Roman" w:eastAsia="SimSun" w:hAnsi="Times New Roman" w:cs="Mangal"/>
      <w:kern w:val="2"/>
      <w:sz w:val="24"/>
      <w:szCs w:val="24"/>
      <w:lang w:eastAsia="hi-IN" w:bidi="hi-IN"/>
    </w:rPr>
  </w:style>
  <w:style w:type="character" w:customStyle="1" w:styleId="hl-obj">
    <w:name w:val="hl-obj"/>
    <w:basedOn w:val="a1"/>
    <w:rsid w:val="007209F9"/>
  </w:style>
  <w:style w:type="paragraph" w:customStyle="1" w:styleId="db9fe9049761426654245bb2dd862eecmsonormal">
    <w:name w:val="db9fe9049761426654245bb2dd862eecmsonormal"/>
    <w:basedOn w:val="a0"/>
    <w:rsid w:val="007209F9"/>
    <w:pPr>
      <w:spacing w:before="100" w:beforeAutospacing="1" w:after="100" w:afterAutospacing="1" w:line="240" w:lineRule="auto"/>
    </w:pPr>
    <w:rPr>
      <w:rFonts w:ascii="Times" w:eastAsiaTheme="minorHAnsi" w:hAnsi="Times" w:cstheme="minorBidi"/>
      <w:sz w:val="20"/>
      <w:szCs w:val="20"/>
    </w:rPr>
  </w:style>
  <w:style w:type="paragraph" w:customStyle="1" w:styleId="c0e08d780e522959bb858bdf4d5aafcemsolistparagraph">
    <w:name w:val="c0e08d780e522959bb858bdf4d5aafcemsolistparagraph"/>
    <w:basedOn w:val="a0"/>
    <w:rsid w:val="007209F9"/>
    <w:pPr>
      <w:spacing w:before="100" w:beforeAutospacing="1" w:after="100" w:afterAutospacing="1" w:line="240" w:lineRule="auto"/>
    </w:pPr>
    <w:rPr>
      <w:rFonts w:ascii="Times" w:eastAsiaTheme="minorHAnsi" w:hAnsi="Times" w:cstheme="minorBidi"/>
      <w:sz w:val="20"/>
      <w:szCs w:val="20"/>
    </w:rPr>
  </w:style>
  <w:style w:type="character" w:customStyle="1" w:styleId="js-extracted-address">
    <w:name w:val="js-extracted-address"/>
    <w:basedOn w:val="a1"/>
    <w:rsid w:val="007209F9"/>
  </w:style>
  <w:style w:type="character" w:customStyle="1" w:styleId="mail-message-map-nobreak">
    <w:name w:val="mail-message-map-nobreak"/>
    <w:basedOn w:val="a1"/>
    <w:rsid w:val="007209F9"/>
  </w:style>
  <w:style w:type="paragraph" w:customStyle="1" w:styleId="gbu">
    <w:name w:val="gbu"/>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mp">
    <w:name w:val="ssmp"/>
    <w:basedOn w:val="a0"/>
    <w:rsid w:val="0072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Standard"/>
    <w:rsid w:val="007209F9"/>
    <w:pPr>
      <w:widowControl w:val="0"/>
      <w:suppressLineNumbers/>
    </w:pPr>
    <w:rPr>
      <w:rFonts w:ascii="Times New Roman" w:eastAsia="Times New Roman" w:hAnsi="Times New Roman" w:cs="Times New Roman"/>
      <w:lang w:eastAsia="ru-RU" w:bidi="ar-SA"/>
    </w:rPr>
  </w:style>
  <w:style w:type="numbering" w:customStyle="1" w:styleId="WWNum7">
    <w:name w:val="WWNum7"/>
    <w:basedOn w:val="a3"/>
    <w:rsid w:val="007209F9"/>
    <w:pPr>
      <w:numPr>
        <w:numId w:val="13"/>
      </w:numPr>
    </w:pPr>
  </w:style>
  <w:style w:type="numbering" w:customStyle="1" w:styleId="WWNum8">
    <w:name w:val="WWNum8"/>
    <w:basedOn w:val="a3"/>
    <w:rsid w:val="007209F9"/>
    <w:pPr>
      <w:numPr>
        <w:numId w:val="14"/>
      </w:numPr>
    </w:pPr>
  </w:style>
  <w:style w:type="numbering" w:customStyle="1" w:styleId="WWNum3">
    <w:name w:val="WWNum3"/>
    <w:basedOn w:val="a3"/>
    <w:rsid w:val="007209F9"/>
    <w:pPr>
      <w:numPr>
        <w:numId w:val="15"/>
      </w:numPr>
    </w:pPr>
  </w:style>
  <w:style w:type="character" w:customStyle="1" w:styleId="1f8">
    <w:name w:val="Текст примечания Знак1"/>
    <w:basedOn w:val="a1"/>
    <w:uiPriority w:val="99"/>
    <w:semiHidden/>
    <w:rsid w:val="007209F9"/>
    <w:rPr>
      <w:sz w:val="20"/>
      <w:szCs w:val="20"/>
    </w:rPr>
  </w:style>
  <w:style w:type="character" w:customStyle="1" w:styleId="1f9">
    <w:name w:val="Тема примечания Знак1"/>
    <w:basedOn w:val="1f8"/>
    <w:uiPriority w:val="99"/>
    <w:semiHidden/>
    <w:rsid w:val="007209F9"/>
    <w:rPr>
      <w:b/>
      <w:bCs/>
      <w:sz w:val="20"/>
      <w:szCs w:val="20"/>
    </w:rPr>
  </w:style>
  <w:style w:type="character" w:customStyle="1" w:styleId="afffe">
    <w:name w:val="Гипертекстовая ссылка"/>
    <w:basedOn w:val="a1"/>
    <w:uiPriority w:val="99"/>
    <w:rsid w:val="007209F9"/>
    <w:rPr>
      <w:color w:val="106BBE"/>
    </w:rPr>
  </w:style>
  <w:style w:type="character" w:customStyle="1" w:styleId="1fa">
    <w:name w:val="Неразрешенное упоминание1"/>
    <w:basedOn w:val="a1"/>
    <w:uiPriority w:val="99"/>
    <w:semiHidden/>
    <w:unhideWhenUsed/>
    <w:rsid w:val="007209F9"/>
    <w:rPr>
      <w:color w:val="605E5C"/>
      <w:shd w:val="clear" w:color="auto" w:fill="E1DFDD"/>
    </w:rPr>
  </w:style>
  <w:style w:type="character" w:customStyle="1" w:styleId="2f4">
    <w:name w:val="Неразрешенное упоминание2"/>
    <w:basedOn w:val="a1"/>
    <w:uiPriority w:val="99"/>
    <w:semiHidden/>
    <w:unhideWhenUsed/>
    <w:rsid w:val="007209F9"/>
    <w:rPr>
      <w:color w:val="605E5C"/>
      <w:shd w:val="clear" w:color="auto" w:fill="E1DFDD"/>
    </w:rPr>
  </w:style>
  <w:style w:type="paragraph" w:customStyle="1" w:styleId="EmptyLayoutCell">
    <w:name w:val="EmptyLayoutCell"/>
    <w:basedOn w:val="a0"/>
    <w:rsid w:val="000B5B6A"/>
    <w:pPr>
      <w:spacing w:line="240" w:lineRule="auto"/>
    </w:pPr>
    <w:rPr>
      <w:rFonts w:ascii="Times New Roman" w:eastAsia="Times New Roman" w:hAnsi="Times New Roman" w:cs="Times New Roman"/>
      <w:sz w:val="2"/>
      <w:szCs w:val="20"/>
      <w:lang w:val="en-US" w:eastAsia="en-US"/>
    </w:rPr>
  </w:style>
  <w:style w:type="numbering" w:customStyle="1" w:styleId="WWNum71">
    <w:name w:val="WWNum71"/>
    <w:basedOn w:val="a3"/>
    <w:rsid w:val="00522810"/>
  </w:style>
  <w:style w:type="numbering" w:customStyle="1" w:styleId="WWNum81">
    <w:name w:val="WWNum81"/>
    <w:basedOn w:val="a3"/>
    <w:rsid w:val="00522810"/>
  </w:style>
  <w:style w:type="numbering" w:customStyle="1" w:styleId="WWNum31">
    <w:name w:val="WWNum31"/>
    <w:basedOn w:val="a3"/>
    <w:rsid w:val="00522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4858">
      <w:bodyDiv w:val="1"/>
      <w:marLeft w:val="0"/>
      <w:marRight w:val="0"/>
      <w:marTop w:val="0"/>
      <w:marBottom w:val="0"/>
      <w:divBdr>
        <w:top w:val="none" w:sz="0" w:space="0" w:color="auto"/>
        <w:left w:val="none" w:sz="0" w:space="0" w:color="auto"/>
        <w:bottom w:val="none" w:sz="0" w:space="0" w:color="auto"/>
        <w:right w:val="none" w:sz="0" w:space="0" w:color="auto"/>
      </w:divBdr>
    </w:div>
    <w:div w:id="865868820">
      <w:bodyDiv w:val="1"/>
      <w:marLeft w:val="0"/>
      <w:marRight w:val="0"/>
      <w:marTop w:val="0"/>
      <w:marBottom w:val="0"/>
      <w:divBdr>
        <w:top w:val="none" w:sz="0" w:space="0" w:color="auto"/>
        <w:left w:val="none" w:sz="0" w:space="0" w:color="auto"/>
        <w:bottom w:val="none" w:sz="0" w:space="0" w:color="auto"/>
        <w:right w:val="none" w:sz="0" w:space="0" w:color="auto"/>
      </w:divBdr>
    </w:div>
    <w:div w:id="896236356">
      <w:bodyDiv w:val="1"/>
      <w:marLeft w:val="0"/>
      <w:marRight w:val="0"/>
      <w:marTop w:val="0"/>
      <w:marBottom w:val="0"/>
      <w:divBdr>
        <w:top w:val="none" w:sz="0" w:space="0" w:color="auto"/>
        <w:left w:val="none" w:sz="0" w:space="0" w:color="auto"/>
        <w:bottom w:val="none" w:sz="0" w:space="0" w:color="auto"/>
        <w:right w:val="none" w:sz="0" w:space="0" w:color="auto"/>
      </w:divBdr>
    </w:div>
    <w:div w:id="1058479041">
      <w:bodyDiv w:val="1"/>
      <w:marLeft w:val="0"/>
      <w:marRight w:val="0"/>
      <w:marTop w:val="0"/>
      <w:marBottom w:val="0"/>
      <w:divBdr>
        <w:top w:val="none" w:sz="0" w:space="0" w:color="auto"/>
        <w:left w:val="none" w:sz="0" w:space="0" w:color="auto"/>
        <w:bottom w:val="none" w:sz="0" w:space="0" w:color="auto"/>
        <w:right w:val="none" w:sz="0" w:space="0" w:color="auto"/>
      </w:divBdr>
    </w:div>
    <w:div w:id="1128082282">
      <w:bodyDiv w:val="1"/>
      <w:marLeft w:val="0"/>
      <w:marRight w:val="0"/>
      <w:marTop w:val="0"/>
      <w:marBottom w:val="0"/>
      <w:divBdr>
        <w:top w:val="none" w:sz="0" w:space="0" w:color="auto"/>
        <w:left w:val="none" w:sz="0" w:space="0" w:color="auto"/>
        <w:bottom w:val="none" w:sz="0" w:space="0" w:color="auto"/>
        <w:right w:val="none" w:sz="0" w:space="0" w:color="auto"/>
      </w:divBdr>
    </w:div>
    <w:div w:id="1151944399">
      <w:bodyDiv w:val="1"/>
      <w:marLeft w:val="0"/>
      <w:marRight w:val="0"/>
      <w:marTop w:val="0"/>
      <w:marBottom w:val="0"/>
      <w:divBdr>
        <w:top w:val="none" w:sz="0" w:space="0" w:color="auto"/>
        <w:left w:val="none" w:sz="0" w:space="0" w:color="auto"/>
        <w:bottom w:val="none" w:sz="0" w:space="0" w:color="auto"/>
        <w:right w:val="none" w:sz="0" w:space="0" w:color="auto"/>
      </w:divBdr>
    </w:div>
    <w:div w:id="1324620763">
      <w:bodyDiv w:val="1"/>
      <w:marLeft w:val="0"/>
      <w:marRight w:val="0"/>
      <w:marTop w:val="0"/>
      <w:marBottom w:val="0"/>
      <w:divBdr>
        <w:top w:val="none" w:sz="0" w:space="0" w:color="auto"/>
        <w:left w:val="none" w:sz="0" w:space="0" w:color="auto"/>
        <w:bottom w:val="none" w:sz="0" w:space="0" w:color="auto"/>
        <w:right w:val="none" w:sz="0" w:space="0" w:color="auto"/>
      </w:divBdr>
    </w:div>
    <w:div w:id="1490711844">
      <w:bodyDiv w:val="1"/>
      <w:marLeft w:val="0"/>
      <w:marRight w:val="0"/>
      <w:marTop w:val="0"/>
      <w:marBottom w:val="0"/>
      <w:divBdr>
        <w:top w:val="none" w:sz="0" w:space="0" w:color="auto"/>
        <w:left w:val="none" w:sz="0" w:space="0" w:color="auto"/>
        <w:bottom w:val="none" w:sz="0" w:space="0" w:color="auto"/>
        <w:right w:val="none" w:sz="0" w:space="0" w:color="auto"/>
      </w:divBdr>
    </w:div>
    <w:div w:id="1504934358">
      <w:bodyDiv w:val="1"/>
      <w:marLeft w:val="0"/>
      <w:marRight w:val="0"/>
      <w:marTop w:val="0"/>
      <w:marBottom w:val="0"/>
      <w:divBdr>
        <w:top w:val="none" w:sz="0" w:space="0" w:color="auto"/>
        <w:left w:val="none" w:sz="0" w:space="0" w:color="auto"/>
        <w:bottom w:val="none" w:sz="0" w:space="0" w:color="auto"/>
        <w:right w:val="none" w:sz="0" w:space="0" w:color="auto"/>
      </w:divBdr>
    </w:div>
    <w:div w:id="1625499168">
      <w:bodyDiv w:val="1"/>
      <w:marLeft w:val="0"/>
      <w:marRight w:val="0"/>
      <w:marTop w:val="0"/>
      <w:marBottom w:val="0"/>
      <w:divBdr>
        <w:top w:val="none" w:sz="0" w:space="0" w:color="auto"/>
        <w:left w:val="none" w:sz="0" w:space="0" w:color="auto"/>
        <w:bottom w:val="none" w:sz="0" w:space="0" w:color="auto"/>
        <w:right w:val="none" w:sz="0" w:space="0" w:color="auto"/>
      </w:divBdr>
      <w:divsChild>
        <w:div w:id="2146004352">
          <w:marLeft w:val="0"/>
          <w:marRight w:val="0"/>
          <w:marTop w:val="0"/>
          <w:marBottom w:val="0"/>
          <w:divBdr>
            <w:top w:val="none" w:sz="0" w:space="0" w:color="auto"/>
            <w:left w:val="none" w:sz="0" w:space="0" w:color="auto"/>
            <w:bottom w:val="none" w:sz="0" w:space="0" w:color="auto"/>
            <w:right w:val="none" w:sz="0" w:space="0" w:color="auto"/>
          </w:divBdr>
          <w:divsChild>
            <w:div w:id="1785539223">
              <w:marLeft w:val="0"/>
              <w:marRight w:val="0"/>
              <w:marTop w:val="0"/>
              <w:marBottom w:val="0"/>
              <w:divBdr>
                <w:top w:val="none" w:sz="0" w:space="0" w:color="auto"/>
                <w:left w:val="none" w:sz="0" w:space="0" w:color="auto"/>
                <w:bottom w:val="none" w:sz="0" w:space="0" w:color="auto"/>
                <w:right w:val="none" w:sz="0" w:space="0" w:color="auto"/>
              </w:divBdr>
              <w:divsChild>
                <w:div w:id="15456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6498">
      <w:bodyDiv w:val="1"/>
      <w:marLeft w:val="0"/>
      <w:marRight w:val="0"/>
      <w:marTop w:val="0"/>
      <w:marBottom w:val="0"/>
      <w:divBdr>
        <w:top w:val="none" w:sz="0" w:space="0" w:color="auto"/>
        <w:left w:val="none" w:sz="0" w:space="0" w:color="auto"/>
        <w:bottom w:val="none" w:sz="0" w:space="0" w:color="auto"/>
        <w:right w:val="none" w:sz="0" w:space="0" w:color="auto"/>
      </w:divBdr>
      <w:divsChild>
        <w:div w:id="1386828245">
          <w:marLeft w:val="0"/>
          <w:marRight w:val="0"/>
          <w:marTop w:val="0"/>
          <w:marBottom w:val="0"/>
          <w:divBdr>
            <w:top w:val="none" w:sz="0" w:space="0" w:color="auto"/>
            <w:left w:val="none" w:sz="0" w:space="0" w:color="auto"/>
            <w:bottom w:val="none" w:sz="0" w:space="0" w:color="auto"/>
            <w:right w:val="none" w:sz="0" w:space="0" w:color="auto"/>
          </w:divBdr>
          <w:divsChild>
            <w:div w:id="1850171144">
              <w:marLeft w:val="0"/>
              <w:marRight w:val="0"/>
              <w:marTop w:val="0"/>
              <w:marBottom w:val="0"/>
              <w:divBdr>
                <w:top w:val="none" w:sz="0" w:space="0" w:color="auto"/>
                <w:left w:val="none" w:sz="0" w:space="0" w:color="auto"/>
                <w:bottom w:val="none" w:sz="0" w:space="0" w:color="auto"/>
                <w:right w:val="none" w:sz="0" w:space="0" w:color="auto"/>
              </w:divBdr>
              <w:divsChild>
                <w:div w:id="7422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5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399D-D069-4C26-8EF7-E289A879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163</Pages>
  <Words>41318</Words>
  <Characters>235514</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276280</CharactersWithSpaces>
  <SharedDoc>false</SharedDoc>
  <HLinks>
    <vt:vector size="192" baseType="variant">
      <vt:variant>
        <vt:i4>1245238</vt:i4>
      </vt:variant>
      <vt:variant>
        <vt:i4>188</vt:i4>
      </vt:variant>
      <vt:variant>
        <vt:i4>0</vt:i4>
      </vt:variant>
      <vt:variant>
        <vt:i4>5</vt:i4>
      </vt:variant>
      <vt:variant>
        <vt:lpwstr/>
      </vt:variant>
      <vt:variant>
        <vt:lpwstr>_Toc62724430</vt:lpwstr>
      </vt:variant>
      <vt:variant>
        <vt:i4>1703991</vt:i4>
      </vt:variant>
      <vt:variant>
        <vt:i4>182</vt:i4>
      </vt:variant>
      <vt:variant>
        <vt:i4>0</vt:i4>
      </vt:variant>
      <vt:variant>
        <vt:i4>5</vt:i4>
      </vt:variant>
      <vt:variant>
        <vt:lpwstr/>
      </vt:variant>
      <vt:variant>
        <vt:lpwstr>_Toc62724429</vt:lpwstr>
      </vt:variant>
      <vt:variant>
        <vt:i4>1769527</vt:i4>
      </vt:variant>
      <vt:variant>
        <vt:i4>176</vt:i4>
      </vt:variant>
      <vt:variant>
        <vt:i4>0</vt:i4>
      </vt:variant>
      <vt:variant>
        <vt:i4>5</vt:i4>
      </vt:variant>
      <vt:variant>
        <vt:lpwstr/>
      </vt:variant>
      <vt:variant>
        <vt:lpwstr>_Toc62724428</vt:lpwstr>
      </vt:variant>
      <vt:variant>
        <vt:i4>1310775</vt:i4>
      </vt:variant>
      <vt:variant>
        <vt:i4>170</vt:i4>
      </vt:variant>
      <vt:variant>
        <vt:i4>0</vt:i4>
      </vt:variant>
      <vt:variant>
        <vt:i4>5</vt:i4>
      </vt:variant>
      <vt:variant>
        <vt:lpwstr/>
      </vt:variant>
      <vt:variant>
        <vt:lpwstr>_Toc62724427</vt:lpwstr>
      </vt:variant>
      <vt:variant>
        <vt:i4>1376311</vt:i4>
      </vt:variant>
      <vt:variant>
        <vt:i4>164</vt:i4>
      </vt:variant>
      <vt:variant>
        <vt:i4>0</vt:i4>
      </vt:variant>
      <vt:variant>
        <vt:i4>5</vt:i4>
      </vt:variant>
      <vt:variant>
        <vt:lpwstr/>
      </vt:variant>
      <vt:variant>
        <vt:lpwstr>_Toc62724426</vt:lpwstr>
      </vt:variant>
      <vt:variant>
        <vt:i4>1441847</vt:i4>
      </vt:variant>
      <vt:variant>
        <vt:i4>158</vt:i4>
      </vt:variant>
      <vt:variant>
        <vt:i4>0</vt:i4>
      </vt:variant>
      <vt:variant>
        <vt:i4>5</vt:i4>
      </vt:variant>
      <vt:variant>
        <vt:lpwstr/>
      </vt:variant>
      <vt:variant>
        <vt:lpwstr>_Toc62724425</vt:lpwstr>
      </vt:variant>
      <vt:variant>
        <vt:i4>1507383</vt:i4>
      </vt:variant>
      <vt:variant>
        <vt:i4>152</vt:i4>
      </vt:variant>
      <vt:variant>
        <vt:i4>0</vt:i4>
      </vt:variant>
      <vt:variant>
        <vt:i4>5</vt:i4>
      </vt:variant>
      <vt:variant>
        <vt:lpwstr/>
      </vt:variant>
      <vt:variant>
        <vt:lpwstr>_Toc62724424</vt:lpwstr>
      </vt:variant>
      <vt:variant>
        <vt:i4>1048631</vt:i4>
      </vt:variant>
      <vt:variant>
        <vt:i4>146</vt:i4>
      </vt:variant>
      <vt:variant>
        <vt:i4>0</vt:i4>
      </vt:variant>
      <vt:variant>
        <vt:i4>5</vt:i4>
      </vt:variant>
      <vt:variant>
        <vt:lpwstr/>
      </vt:variant>
      <vt:variant>
        <vt:lpwstr>_Toc62724423</vt:lpwstr>
      </vt:variant>
      <vt:variant>
        <vt:i4>1114167</vt:i4>
      </vt:variant>
      <vt:variant>
        <vt:i4>140</vt:i4>
      </vt:variant>
      <vt:variant>
        <vt:i4>0</vt:i4>
      </vt:variant>
      <vt:variant>
        <vt:i4>5</vt:i4>
      </vt:variant>
      <vt:variant>
        <vt:lpwstr/>
      </vt:variant>
      <vt:variant>
        <vt:lpwstr>_Toc62724422</vt:lpwstr>
      </vt:variant>
      <vt:variant>
        <vt:i4>1179703</vt:i4>
      </vt:variant>
      <vt:variant>
        <vt:i4>134</vt:i4>
      </vt:variant>
      <vt:variant>
        <vt:i4>0</vt:i4>
      </vt:variant>
      <vt:variant>
        <vt:i4>5</vt:i4>
      </vt:variant>
      <vt:variant>
        <vt:lpwstr/>
      </vt:variant>
      <vt:variant>
        <vt:lpwstr>_Toc62724421</vt:lpwstr>
      </vt:variant>
      <vt:variant>
        <vt:i4>1245239</vt:i4>
      </vt:variant>
      <vt:variant>
        <vt:i4>128</vt:i4>
      </vt:variant>
      <vt:variant>
        <vt:i4>0</vt:i4>
      </vt:variant>
      <vt:variant>
        <vt:i4>5</vt:i4>
      </vt:variant>
      <vt:variant>
        <vt:lpwstr/>
      </vt:variant>
      <vt:variant>
        <vt:lpwstr>_Toc62724420</vt:lpwstr>
      </vt:variant>
      <vt:variant>
        <vt:i4>1703988</vt:i4>
      </vt:variant>
      <vt:variant>
        <vt:i4>122</vt:i4>
      </vt:variant>
      <vt:variant>
        <vt:i4>0</vt:i4>
      </vt:variant>
      <vt:variant>
        <vt:i4>5</vt:i4>
      </vt:variant>
      <vt:variant>
        <vt:lpwstr/>
      </vt:variant>
      <vt:variant>
        <vt:lpwstr>_Toc62724419</vt:lpwstr>
      </vt:variant>
      <vt:variant>
        <vt:i4>1769524</vt:i4>
      </vt:variant>
      <vt:variant>
        <vt:i4>116</vt:i4>
      </vt:variant>
      <vt:variant>
        <vt:i4>0</vt:i4>
      </vt:variant>
      <vt:variant>
        <vt:i4>5</vt:i4>
      </vt:variant>
      <vt:variant>
        <vt:lpwstr/>
      </vt:variant>
      <vt:variant>
        <vt:lpwstr>_Toc62724418</vt:lpwstr>
      </vt:variant>
      <vt:variant>
        <vt:i4>1310772</vt:i4>
      </vt:variant>
      <vt:variant>
        <vt:i4>110</vt:i4>
      </vt:variant>
      <vt:variant>
        <vt:i4>0</vt:i4>
      </vt:variant>
      <vt:variant>
        <vt:i4>5</vt:i4>
      </vt:variant>
      <vt:variant>
        <vt:lpwstr/>
      </vt:variant>
      <vt:variant>
        <vt:lpwstr>_Toc62724417</vt:lpwstr>
      </vt:variant>
      <vt:variant>
        <vt:i4>1376308</vt:i4>
      </vt:variant>
      <vt:variant>
        <vt:i4>104</vt:i4>
      </vt:variant>
      <vt:variant>
        <vt:i4>0</vt:i4>
      </vt:variant>
      <vt:variant>
        <vt:i4>5</vt:i4>
      </vt:variant>
      <vt:variant>
        <vt:lpwstr/>
      </vt:variant>
      <vt:variant>
        <vt:lpwstr>_Toc62724416</vt:lpwstr>
      </vt:variant>
      <vt:variant>
        <vt:i4>1441844</vt:i4>
      </vt:variant>
      <vt:variant>
        <vt:i4>98</vt:i4>
      </vt:variant>
      <vt:variant>
        <vt:i4>0</vt:i4>
      </vt:variant>
      <vt:variant>
        <vt:i4>5</vt:i4>
      </vt:variant>
      <vt:variant>
        <vt:lpwstr/>
      </vt:variant>
      <vt:variant>
        <vt:lpwstr>_Toc62724415</vt:lpwstr>
      </vt:variant>
      <vt:variant>
        <vt:i4>1507380</vt:i4>
      </vt:variant>
      <vt:variant>
        <vt:i4>92</vt:i4>
      </vt:variant>
      <vt:variant>
        <vt:i4>0</vt:i4>
      </vt:variant>
      <vt:variant>
        <vt:i4>5</vt:i4>
      </vt:variant>
      <vt:variant>
        <vt:lpwstr/>
      </vt:variant>
      <vt:variant>
        <vt:lpwstr>_Toc62724414</vt:lpwstr>
      </vt:variant>
      <vt:variant>
        <vt:i4>1048628</vt:i4>
      </vt:variant>
      <vt:variant>
        <vt:i4>86</vt:i4>
      </vt:variant>
      <vt:variant>
        <vt:i4>0</vt:i4>
      </vt:variant>
      <vt:variant>
        <vt:i4>5</vt:i4>
      </vt:variant>
      <vt:variant>
        <vt:lpwstr/>
      </vt:variant>
      <vt:variant>
        <vt:lpwstr>_Toc62724413</vt:lpwstr>
      </vt:variant>
      <vt:variant>
        <vt:i4>1114164</vt:i4>
      </vt:variant>
      <vt:variant>
        <vt:i4>80</vt:i4>
      </vt:variant>
      <vt:variant>
        <vt:i4>0</vt:i4>
      </vt:variant>
      <vt:variant>
        <vt:i4>5</vt:i4>
      </vt:variant>
      <vt:variant>
        <vt:lpwstr/>
      </vt:variant>
      <vt:variant>
        <vt:lpwstr>_Toc62724412</vt:lpwstr>
      </vt:variant>
      <vt:variant>
        <vt:i4>1179700</vt:i4>
      </vt:variant>
      <vt:variant>
        <vt:i4>74</vt:i4>
      </vt:variant>
      <vt:variant>
        <vt:i4>0</vt:i4>
      </vt:variant>
      <vt:variant>
        <vt:i4>5</vt:i4>
      </vt:variant>
      <vt:variant>
        <vt:lpwstr/>
      </vt:variant>
      <vt:variant>
        <vt:lpwstr>_Toc62724411</vt:lpwstr>
      </vt:variant>
      <vt:variant>
        <vt:i4>1245236</vt:i4>
      </vt:variant>
      <vt:variant>
        <vt:i4>68</vt:i4>
      </vt:variant>
      <vt:variant>
        <vt:i4>0</vt:i4>
      </vt:variant>
      <vt:variant>
        <vt:i4>5</vt:i4>
      </vt:variant>
      <vt:variant>
        <vt:lpwstr/>
      </vt:variant>
      <vt:variant>
        <vt:lpwstr>_Toc62724410</vt:lpwstr>
      </vt:variant>
      <vt:variant>
        <vt:i4>1703989</vt:i4>
      </vt:variant>
      <vt:variant>
        <vt:i4>62</vt:i4>
      </vt:variant>
      <vt:variant>
        <vt:i4>0</vt:i4>
      </vt:variant>
      <vt:variant>
        <vt:i4>5</vt:i4>
      </vt:variant>
      <vt:variant>
        <vt:lpwstr/>
      </vt:variant>
      <vt:variant>
        <vt:lpwstr>_Toc62724409</vt:lpwstr>
      </vt:variant>
      <vt:variant>
        <vt:i4>1769525</vt:i4>
      </vt:variant>
      <vt:variant>
        <vt:i4>56</vt:i4>
      </vt:variant>
      <vt:variant>
        <vt:i4>0</vt:i4>
      </vt:variant>
      <vt:variant>
        <vt:i4>5</vt:i4>
      </vt:variant>
      <vt:variant>
        <vt:lpwstr/>
      </vt:variant>
      <vt:variant>
        <vt:lpwstr>_Toc62724408</vt:lpwstr>
      </vt:variant>
      <vt:variant>
        <vt:i4>1310773</vt:i4>
      </vt:variant>
      <vt:variant>
        <vt:i4>50</vt:i4>
      </vt:variant>
      <vt:variant>
        <vt:i4>0</vt:i4>
      </vt:variant>
      <vt:variant>
        <vt:i4>5</vt:i4>
      </vt:variant>
      <vt:variant>
        <vt:lpwstr/>
      </vt:variant>
      <vt:variant>
        <vt:lpwstr>_Toc62724407</vt:lpwstr>
      </vt:variant>
      <vt:variant>
        <vt:i4>1376309</vt:i4>
      </vt:variant>
      <vt:variant>
        <vt:i4>44</vt:i4>
      </vt:variant>
      <vt:variant>
        <vt:i4>0</vt:i4>
      </vt:variant>
      <vt:variant>
        <vt:i4>5</vt:i4>
      </vt:variant>
      <vt:variant>
        <vt:lpwstr/>
      </vt:variant>
      <vt:variant>
        <vt:lpwstr>_Toc62724406</vt:lpwstr>
      </vt:variant>
      <vt:variant>
        <vt:i4>1441845</vt:i4>
      </vt:variant>
      <vt:variant>
        <vt:i4>38</vt:i4>
      </vt:variant>
      <vt:variant>
        <vt:i4>0</vt:i4>
      </vt:variant>
      <vt:variant>
        <vt:i4>5</vt:i4>
      </vt:variant>
      <vt:variant>
        <vt:lpwstr/>
      </vt:variant>
      <vt:variant>
        <vt:lpwstr>_Toc62724405</vt:lpwstr>
      </vt:variant>
      <vt:variant>
        <vt:i4>1507381</vt:i4>
      </vt:variant>
      <vt:variant>
        <vt:i4>32</vt:i4>
      </vt:variant>
      <vt:variant>
        <vt:i4>0</vt:i4>
      </vt:variant>
      <vt:variant>
        <vt:i4>5</vt:i4>
      </vt:variant>
      <vt:variant>
        <vt:lpwstr/>
      </vt:variant>
      <vt:variant>
        <vt:lpwstr>_Toc62724404</vt:lpwstr>
      </vt:variant>
      <vt:variant>
        <vt:i4>1048629</vt:i4>
      </vt:variant>
      <vt:variant>
        <vt:i4>26</vt:i4>
      </vt:variant>
      <vt:variant>
        <vt:i4>0</vt:i4>
      </vt:variant>
      <vt:variant>
        <vt:i4>5</vt:i4>
      </vt:variant>
      <vt:variant>
        <vt:lpwstr/>
      </vt:variant>
      <vt:variant>
        <vt:lpwstr>_Toc62724403</vt:lpwstr>
      </vt:variant>
      <vt:variant>
        <vt:i4>1114165</vt:i4>
      </vt:variant>
      <vt:variant>
        <vt:i4>20</vt:i4>
      </vt:variant>
      <vt:variant>
        <vt:i4>0</vt:i4>
      </vt:variant>
      <vt:variant>
        <vt:i4>5</vt:i4>
      </vt:variant>
      <vt:variant>
        <vt:lpwstr/>
      </vt:variant>
      <vt:variant>
        <vt:lpwstr>_Toc62724402</vt:lpwstr>
      </vt:variant>
      <vt:variant>
        <vt:i4>1179701</vt:i4>
      </vt:variant>
      <vt:variant>
        <vt:i4>14</vt:i4>
      </vt:variant>
      <vt:variant>
        <vt:i4>0</vt:i4>
      </vt:variant>
      <vt:variant>
        <vt:i4>5</vt:i4>
      </vt:variant>
      <vt:variant>
        <vt:lpwstr/>
      </vt:variant>
      <vt:variant>
        <vt:lpwstr>_Toc62724401</vt:lpwstr>
      </vt:variant>
      <vt:variant>
        <vt:i4>1245237</vt:i4>
      </vt:variant>
      <vt:variant>
        <vt:i4>8</vt:i4>
      </vt:variant>
      <vt:variant>
        <vt:i4>0</vt:i4>
      </vt:variant>
      <vt:variant>
        <vt:i4>5</vt:i4>
      </vt:variant>
      <vt:variant>
        <vt:lpwstr/>
      </vt:variant>
      <vt:variant>
        <vt:lpwstr>_Toc62724400</vt:lpwstr>
      </vt:variant>
      <vt:variant>
        <vt:i4>1900604</vt:i4>
      </vt:variant>
      <vt:variant>
        <vt:i4>2</vt:i4>
      </vt:variant>
      <vt:variant>
        <vt:i4>0</vt:i4>
      </vt:variant>
      <vt:variant>
        <vt:i4>5</vt:i4>
      </vt:variant>
      <vt:variant>
        <vt:lpwstr/>
      </vt:variant>
      <vt:variant>
        <vt:lpwstr>_Toc62724399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Илья Александрович</dc:creator>
  <cp:keywords/>
  <cp:lastModifiedBy>Пользователь Windows</cp:lastModifiedBy>
  <cp:revision>4258</cp:revision>
  <cp:lastPrinted>2021-06-28T12:55:00Z</cp:lastPrinted>
  <dcterms:created xsi:type="dcterms:W3CDTF">2021-05-25T01:27:00Z</dcterms:created>
  <dcterms:modified xsi:type="dcterms:W3CDTF">2021-06-29T07:07:00Z</dcterms:modified>
</cp:coreProperties>
</file>